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13CEAD" w:rsidP="1A13CEAD" w:rsidRDefault="1A13CEAD" w14:paraId="772D3C3C" w14:textId="72C67F4E">
      <w:pPr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[pause as the screen turns off, and the cell is shown again]</w:t>
      </w:r>
    </w:p>
    <w:p w:rsidR="1A13CEAD" w:rsidP="1A13CEAD" w:rsidRDefault="1A13CEAD" w14:paraId="371FDDC4" w14:textId="0D21140C">
      <w:pPr>
        <w:pStyle w:val="Normal"/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1A13CEAD" w14:paraId="7FA3F042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>Player: (…Well. That was unnerving.)</w:t>
      </w:r>
    </w:p>
    <w:p xmlns:wp14="http://schemas.microsoft.com/office/word/2010/wordml" w:rsidP="1A13CEAD" w14:paraId="672A6659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7F9F3253" wp14:textId="149846DA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>Player: (</w:t>
      </w:r>
      <w:r w:rsidRPr="1A13CEAD" w:rsidR="1A13CEAD">
        <w:rPr>
          <w:rFonts w:ascii="Candara" w:hAnsi="Candara" w:eastAsia="Candara" w:cs="Candara"/>
          <w:sz w:val="26"/>
          <w:szCs w:val="26"/>
        </w:rPr>
        <w:t>It’s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 hard to tell when </w:t>
      </w:r>
      <w:r w:rsidRPr="1A13CEAD" w:rsidR="1A13CEAD">
        <w:rPr>
          <w:rFonts w:ascii="Candara" w:hAnsi="Candara" w:eastAsia="Candara" w:cs="Candara"/>
          <w:sz w:val="26"/>
          <w:szCs w:val="26"/>
        </w:rPr>
        <w:t>he’s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 being serious, but his hatred for “STOP freaks” is clearly no joke.)</w:t>
      </w:r>
    </w:p>
    <w:p w:rsidR="4F839C8D" w:rsidP="1A13CEAD" w:rsidRDefault="4F839C8D" w14:paraId="2D23487D" w14:textId="02797646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4F839C8D" w:rsidP="1A13CEAD" w:rsidRDefault="4F839C8D" w14:paraId="6054D68C" w14:textId="110AE27F">
      <w:pPr>
        <w:pStyle w:val="Normal"/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 xml:space="preserve">Player: </w:t>
      </w:r>
      <w:r w:rsidRPr="1A13CEAD" w:rsidR="1A13CEAD">
        <w:rPr>
          <w:rFonts w:ascii="Candara" w:hAnsi="Candara" w:eastAsia="Candara" w:cs="Candara"/>
          <w:sz w:val="26"/>
          <w:szCs w:val="26"/>
        </w:rPr>
        <w:t>Almost like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 he...</w:t>
      </w:r>
    </w:p>
    <w:p w:rsidR="1A13CEAD" w:rsidP="1A13CEAD" w:rsidRDefault="1A13CEAD" w14:paraId="4860F7CB" w14:textId="65653D1F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1A13CEAD" w:rsidP="1A13CEAD" w:rsidRDefault="1A13CEAD" w14:paraId="02F8327B" w14:textId="03594696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[camera moves left and right to mimic the protag’s shaking head]</w:t>
      </w:r>
    </w:p>
    <w:p xmlns:wp14="http://schemas.microsoft.com/office/word/2010/wordml" w:rsidP="1A13CEAD" w14:paraId="0A37501D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70D40C9E" wp14:textId="53305372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>Player: (No. Remember your training. Now’s not the time to overthink things.)</w:t>
      </w:r>
    </w:p>
    <w:p xmlns:wp14="http://schemas.microsoft.com/office/word/2010/wordml" w:rsidP="1A13CEAD" w14:paraId="5DAB6C7B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6620622D" wp14:textId="3BE90BC2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 xml:space="preserve">Player: (You need to get out of here. </w:t>
      </w:r>
      <w:r w:rsidRPr="1A13CEAD" w:rsidR="1A13CEAD">
        <w:rPr>
          <w:rFonts w:ascii="Candara" w:hAnsi="Candara" w:eastAsia="Candara" w:cs="Candara"/>
          <w:sz w:val="26"/>
          <w:szCs w:val="26"/>
        </w:rPr>
        <w:t>Detective work can come later.</w:t>
      </w:r>
      <w:r w:rsidRPr="1A13CEAD" w:rsidR="1A13CEAD">
        <w:rPr>
          <w:rFonts w:ascii="Candara" w:hAnsi="Candara" w:eastAsia="Candara" w:cs="Candara"/>
          <w:sz w:val="26"/>
          <w:szCs w:val="26"/>
        </w:rPr>
        <w:t>)</w:t>
      </w:r>
    </w:p>
    <w:p xmlns:wp14="http://schemas.microsoft.com/office/word/2010/wordml" w:rsidP="1A13CEAD" w14:paraId="02EB378F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774A784A" wp14:textId="526252E1">
      <w:pPr>
        <w:rPr>
          <w:rFonts w:ascii="Candara" w:hAnsi="Candara" w:eastAsia="Candara" w:cs="Candara"/>
          <w:b w:val="1"/>
          <w:b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[pause as the player exits the tutorial room and into the corridor]</w:t>
      </w:r>
    </w:p>
    <w:p xmlns:wp14="http://schemas.microsoft.com/office/word/2010/wordml" w:rsidP="1A13CEAD" w14:paraId="6A05A809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6BC776F1" wp14:textId="34B5540A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>Player: (No side corridors, no secret doors... not even a crack in the wall.)</w:t>
      </w:r>
    </w:p>
    <w:p xmlns:wp14="http://schemas.microsoft.com/office/word/2010/wordml" w:rsidP="1A13CEAD" w14:paraId="19992F86" wp14:textId="25B83A82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1A13CEAD" w14:paraId="074B4F5D" wp14:textId="76F9A519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76FCF475" w:rsidR="76FCF475">
        <w:rPr>
          <w:rFonts w:ascii="Candara" w:hAnsi="Candara" w:eastAsia="Candara" w:cs="Candara"/>
          <w:sz w:val="26"/>
          <w:szCs w:val="26"/>
        </w:rPr>
        <w:t>Player</w:t>
      </w:r>
      <w:r w:rsidRPr="76FCF475" w:rsidR="76FCF475">
        <w:rPr>
          <w:rFonts w:ascii="Candara" w:hAnsi="Candara" w:eastAsia="Candara" w:cs="Candara"/>
          <w:sz w:val="26"/>
          <w:szCs w:val="26"/>
        </w:rPr>
        <w:t>: (</w:t>
      </w:r>
      <w:r w:rsidRPr="76FCF475" w:rsidR="76FCF475">
        <w:rPr>
          <w:rFonts w:ascii="Candara" w:hAnsi="Candara" w:eastAsia="Candara" w:cs="Candara"/>
          <w:sz w:val="26"/>
          <w:szCs w:val="26"/>
        </w:rPr>
        <w:t>No choice but to move forward.)</w:t>
      </w:r>
    </w:p>
    <w:p xmlns:wp14="http://schemas.microsoft.com/office/word/2010/wordml" w:rsidP="1A13CEAD" w14:paraId="5A39BBE3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39023C15" wp14:textId="2FBB9E6D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>Player: (You take another cautious step ahead and-)</w:t>
      </w:r>
    </w:p>
    <w:p xmlns:wp14="http://schemas.microsoft.com/office/word/2010/wordml" w:rsidP="1A13CEAD" w14:paraId="41C8F396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09B922B9" wp14:textId="78C58466">
      <w:pPr>
        <w:rPr>
          <w:rFonts w:ascii="Candara" w:hAnsi="Candara" w:eastAsia="Candara" w:cs="Candara"/>
          <w:b w:val="1"/>
          <w:b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[the 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dr.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danger screens go 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on ]</w:t>
      </w:r>
    </w:p>
    <w:p xmlns:wp14="http://schemas.microsoft.com/office/word/2010/wordml" w:rsidP="1A13CEAD" w14:paraId="72A3D3E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0840113" w14:paraId="3FF00A55" wp14:textId="77777777">
      <w:pPr>
        <w:rPr>
          <w:rFonts w:ascii="Candara" w:hAnsi="Candara" w:eastAsia="Candara" w:cs="Candara"/>
          <w:color w:val="C00000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???: Welcome. I see 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>you’ve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 arrived safely?</w:t>
      </w:r>
    </w:p>
    <w:p xmlns:wp14="http://schemas.microsoft.com/office/word/2010/wordml" w:rsidP="1A13CEAD" w14:paraId="0D0B940D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6D5CB3F8" wp14:textId="7EC29F3B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>Player: (</w:t>
      </w:r>
      <w:r w:rsidRPr="1A13CEAD" w:rsidR="1A13CEAD">
        <w:rPr>
          <w:rFonts w:ascii="Candara" w:hAnsi="Candara" w:eastAsia="Candara" w:cs="Candara"/>
          <w:i w:val="0"/>
          <w:iCs w:val="0"/>
          <w:sz w:val="26"/>
          <w:szCs w:val="26"/>
        </w:rPr>
        <w:t>What the-?!</w:t>
      </w:r>
      <w:r w:rsidRPr="1A13CEAD" w:rsidR="1A13CEAD">
        <w:rPr>
          <w:rFonts w:ascii="Candara" w:hAnsi="Candara" w:eastAsia="Candara" w:cs="Candara"/>
          <w:sz w:val="26"/>
          <w:szCs w:val="26"/>
        </w:rPr>
        <w:t>)</w:t>
      </w:r>
    </w:p>
    <w:p xmlns:wp14="http://schemas.microsoft.com/office/word/2010/wordml" w:rsidP="1A13CEAD" w14:paraId="0E27B00A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722573F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>Player: (</w:t>
      </w:r>
      <w:r w:rsidRPr="1A13CEAD" w:rsidR="1A13CEAD">
        <w:rPr>
          <w:rFonts w:ascii="Candara" w:hAnsi="Candara" w:eastAsia="Candara" w:cs="Candara"/>
          <w:i w:val="1"/>
          <w:iCs w:val="1"/>
          <w:sz w:val="26"/>
          <w:szCs w:val="26"/>
        </w:rPr>
        <w:t xml:space="preserve">Another </w:t>
      </w:r>
      <w:r w:rsidRPr="1A13CEAD" w:rsidR="1A13CEAD">
        <w:rPr>
          <w:rFonts w:ascii="Candara" w:hAnsi="Candara" w:eastAsia="Candara" w:cs="Candara"/>
          <w:sz w:val="26"/>
          <w:szCs w:val="26"/>
        </w:rPr>
        <w:t>voice? And all the screens in the room lit up, too…)</w:t>
      </w:r>
    </w:p>
    <w:p xmlns:wp14="http://schemas.microsoft.com/office/word/2010/wordml" w:rsidP="1A13CEAD" w14:paraId="60061E4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17472630" wp14:textId="15EAA088">
      <w:pPr>
        <w:rPr>
          <w:rFonts w:ascii="Candara" w:hAnsi="Candara" w:eastAsia="Candara" w:cs="Candara"/>
          <w:b w:val="1"/>
          <w:b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[pause as the player goes over to one screen, which has 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dr.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danger in the room. 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it’s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similar to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cautionne’s</w:t>
      </w: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tv screen, but the room is less messy.]</w:t>
      </w:r>
    </w:p>
    <w:p w:rsidR="1A13CEAD" w:rsidP="1A13CEAD" w:rsidRDefault="1A13CEAD" w14:paraId="74485A0F" w14:textId="57245FE5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</w:p>
    <w:p w:rsidR="1A13CEAD" w:rsidP="1A13CEAD" w:rsidRDefault="1A13CEAD" w14:paraId="57DFF462" w14:textId="24387542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1A13CEAD" w:rsidR="1A13CEAD">
        <w:rPr>
          <w:rFonts w:ascii="Candara" w:hAnsi="Candara" w:eastAsia="Candara" w:cs="Candara"/>
          <w:b w:val="0"/>
          <w:bCs w:val="0"/>
          <w:sz w:val="26"/>
          <w:szCs w:val="26"/>
        </w:rPr>
        <w:t>Player: (Huh?)</w:t>
      </w:r>
    </w:p>
    <w:p w:rsidR="1A13CEAD" w:rsidP="1A13CEAD" w:rsidRDefault="1A13CEAD" w14:paraId="5FE9D304" w14:textId="65805FF5">
      <w:pPr>
        <w:pStyle w:val="Normal"/>
        <w:rPr>
          <w:rFonts w:ascii="Candara" w:hAnsi="Candara" w:eastAsia="Candara" w:cs="Candara"/>
          <w:b w:val="0"/>
          <w:bCs w:val="0"/>
          <w:sz w:val="26"/>
          <w:szCs w:val="26"/>
        </w:rPr>
      </w:pPr>
    </w:p>
    <w:p w:rsidR="1A13CEAD" w:rsidP="1A13CEAD" w:rsidRDefault="1A13CEAD" w14:paraId="403A066F" w14:textId="4B4FFE9C">
      <w:pPr>
        <w:pStyle w:val="Normal"/>
        <w:rPr>
          <w:rFonts w:ascii="Candara" w:hAnsi="Candara" w:eastAsia="Candara" w:cs="Candara"/>
          <w:b w:val="0"/>
          <w:bCs w:val="0"/>
          <w:sz w:val="26"/>
          <w:szCs w:val="26"/>
        </w:rPr>
      </w:pPr>
      <w:r w:rsidRPr="1A13CEAD" w:rsidR="1A13CEAD">
        <w:rPr>
          <w:rFonts w:ascii="Candara" w:hAnsi="Candara" w:eastAsia="Candara" w:cs="Candara"/>
          <w:b w:val="0"/>
          <w:bCs w:val="0"/>
          <w:sz w:val="26"/>
          <w:szCs w:val="26"/>
        </w:rPr>
        <w:t>Player: (You know that woman on the screen.)</w:t>
      </w:r>
    </w:p>
    <w:p w:rsidR="1A13CEAD" w:rsidP="1A13CEAD" w:rsidRDefault="1A13CEAD" w14:paraId="7ACBFFB8" w14:textId="6135F764">
      <w:pPr>
        <w:pStyle w:val="Normal"/>
        <w:rPr>
          <w:rFonts w:ascii="Candara" w:hAnsi="Candara" w:eastAsia="Candara" w:cs="Candara"/>
          <w:b w:val="0"/>
          <w:bCs w:val="0"/>
          <w:sz w:val="26"/>
          <w:szCs w:val="26"/>
        </w:rPr>
      </w:pPr>
    </w:p>
    <w:p w:rsidR="1A13CEAD" w:rsidP="1A13CEAD" w:rsidRDefault="1A13CEAD" w14:paraId="454E7E74" w14:textId="6204F009">
      <w:pPr>
        <w:pStyle w:val="Normal"/>
        <w:rPr>
          <w:rFonts w:ascii="Candara" w:hAnsi="Candara" w:eastAsia="Candara" w:cs="Candara"/>
          <w:b w:val="0"/>
          <w:bCs w:val="0"/>
          <w:sz w:val="26"/>
          <w:szCs w:val="26"/>
        </w:rPr>
      </w:pPr>
      <w:r w:rsidRPr="2B4C4E37" w:rsidR="2B4C4E37">
        <w:rPr>
          <w:rFonts w:ascii="Candara" w:hAnsi="Candara" w:eastAsia="Candara" w:cs="Candara"/>
          <w:b w:val="0"/>
          <w:bCs w:val="0"/>
          <w:sz w:val="26"/>
          <w:szCs w:val="26"/>
        </w:rPr>
        <w:t xml:space="preserve">Player: (Everyone at STOP knows that face. </w:t>
      </w:r>
      <w:r w:rsidRPr="2B4C4E37" w:rsidR="2B4C4E37">
        <w:rPr>
          <w:rFonts w:ascii="Candara" w:hAnsi="Candara" w:eastAsia="Candara" w:cs="Candara"/>
          <w:b w:val="0"/>
          <w:bCs w:val="0"/>
          <w:sz w:val="26"/>
          <w:szCs w:val="26"/>
        </w:rPr>
        <w:t>They’ve</w:t>
      </w:r>
      <w:r w:rsidRPr="2B4C4E37" w:rsidR="2B4C4E37">
        <w:rPr>
          <w:rFonts w:ascii="Candara" w:hAnsi="Candara" w:eastAsia="Candara" w:cs="Candara"/>
          <w:b w:val="0"/>
          <w:bCs w:val="0"/>
          <w:sz w:val="26"/>
          <w:szCs w:val="26"/>
        </w:rPr>
        <w:t xml:space="preserve"> seen her photos in newspaper articles. Broadcasts. Social media.)</w:t>
      </w:r>
    </w:p>
    <w:p w:rsidR="1A13CEAD" w:rsidP="1A13CEAD" w:rsidRDefault="1A13CEAD" w14:paraId="7FDA3B55" w14:textId="4E34B234">
      <w:pPr>
        <w:pStyle w:val="Normal"/>
        <w:rPr>
          <w:rFonts w:ascii="Candara" w:hAnsi="Candara" w:eastAsia="Candara" w:cs="Candara"/>
          <w:b w:val="0"/>
          <w:bCs w:val="0"/>
          <w:sz w:val="26"/>
          <w:szCs w:val="26"/>
        </w:rPr>
      </w:pPr>
    </w:p>
    <w:p w:rsidR="1A13CEAD" w:rsidP="1A13CEAD" w:rsidRDefault="1A13CEAD" w14:paraId="30ACE5F7" w14:textId="5F30B9B0">
      <w:pPr>
        <w:pStyle w:val="Normal"/>
        <w:rPr>
          <w:rFonts w:ascii="Candara" w:hAnsi="Candara" w:eastAsia="Candara" w:cs="Candara"/>
          <w:b w:val="0"/>
          <w:bCs w:val="0"/>
          <w:sz w:val="26"/>
          <w:szCs w:val="26"/>
        </w:rPr>
      </w:pPr>
      <w:r w:rsidRPr="2B4C4E37" w:rsidR="2B4C4E37">
        <w:rPr>
          <w:rFonts w:ascii="Candara" w:hAnsi="Candara" w:eastAsia="Candara" w:cs="Candara"/>
          <w:b w:val="0"/>
          <w:bCs w:val="0"/>
          <w:sz w:val="26"/>
          <w:szCs w:val="26"/>
        </w:rPr>
        <w:t>Player: (For years, this mysterious woman was the scourge of STOP. A saboteur who terrorized the public with bombs and cryptic threats. A supervillain, through and through.)</w:t>
      </w:r>
    </w:p>
    <w:p w:rsidR="1A13CEAD" w:rsidP="1A13CEAD" w:rsidRDefault="1A13CEAD" w14:paraId="238E17BA" w14:textId="6846F50C">
      <w:pPr>
        <w:pStyle w:val="Normal"/>
        <w:rPr>
          <w:rFonts w:ascii="Candara" w:hAnsi="Candara" w:eastAsia="Candara" w:cs="Candara"/>
          <w:b w:val="0"/>
          <w:bCs w:val="0"/>
          <w:sz w:val="26"/>
          <w:szCs w:val="26"/>
        </w:rPr>
      </w:pPr>
    </w:p>
    <w:p w:rsidR="1A13CEAD" w:rsidP="1A13CEAD" w:rsidRDefault="1A13CEAD" w14:paraId="7D5163DE" w14:textId="6A42083A">
      <w:pPr>
        <w:pStyle w:val="Normal"/>
        <w:rPr>
          <w:rFonts w:ascii="Candara" w:hAnsi="Candara" w:eastAsia="Candara" w:cs="Candara"/>
          <w:b w:val="0"/>
          <w:bCs w:val="0"/>
          <w:sz w:val="26"/>
          <w:szCs w:val="26"/>
        </w:rPr>
      </w:pPr>
      <w:r w:rsidRPr="1A13CEAD" w:rsidR="1A13CEAD">
        <w:rPr>
          <w:rFonts w:ascii="Candara" w:hAnsi="Candara" w:eastAsia="Candara" w:cs="Candara"/>
          <w:b w:val="0"/>
          <w:bCs w:val="0"/>
          <w:sz w:val="26"/>
          <w:szCs w:val="26"/>
        </w:rPr>
        <w:t>Player: (A supervillain by the name of...)</w:t>
      </w:r>
    </w:p>
    <w:p xmlns:wp14="http://schemas.microsoft.com/office/word/2010/wordml" w:rsidP="1A13CEAD" w14:paraId="44EAFD9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0840113" w14:paraId="56B481C7" wp14:textId="764B8679">
      <w:pPr>
        <w:rPr>
          <w:rFonts w:ascii="Candara" w:hAnsi="Candara" w:eastAsia="Candara" w:cs="Candara"/>
          <w:color w:val="C00000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???: 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From the top, then. 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I am 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>Dr.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 Danger.</w:t>
      </w:r>
    </w:p>
    <w:p xmlns:wp14="http://schemas.microsoft.com/office/word/2010/wordml" w:rsidP="1A13CEAD" w14:paraId="4B94D5A5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0840113" w14:paraId="2151145A" wp14:textId="69175A43">
      <w:pPr>
        <w:rPr>
          <w:rFonts w:ascii="Candara" w:hAnsi="Candara" w:eastAsia="Candara" w:cs="Candara"/>
          <w:color w:val="C00000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Dr. Danger: You are here because 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>you’re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 under my temporary employment.</w:t>
      </w:r>
    </w:p>
    <w:p xmlns:wp14="http://schemas.microsoft.com/office/word/2010/wordml" w:rsidP="1A13CEAD" w14:paraId="3DEEC669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6867C35B" wp14:textId="18C0FD14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>Player: (Uh… no?)</w:t>
      </w:r>
    </w:p>
    <w:p xmlns:wp14="http://schemas.microsoft.com/office/word/2010/wordml" w:rsidP="1A13CEAD" w14:paraId="23862D6A" wp14:textId="0F463CB9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1A13CEAD" w14:paraId="786DE295" wp14:textId="13BA319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>Player: (Last time you checked, you were a STOP agent. By defau</w:t>
      </w:r>
      <w:r w:rsidRPr="1A13CEAD" w:rsidR="1A13CEAD">
        <w:rPr>
          <w:rFonts w:ascii="Candara" w:hAnsi="Candara" w:eastAsia="Candara" w:cs="Candara"/>
          <w:sz w:val="26"/>
          <w:szCs w:val="26"/>
        </w:rPr>
        <w:t>lt,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 </w:t>
      </w:r>
      <w:r w:rsidRPr="1A13CEAD" w:rsidR="1A13CEAD">
        <w:rPr>
          <w:rFonts w:ascii="Candara" w:hAnsi="Candara" w:eastAsia="Candara" w:cs="Candara"/>
          <w:sz w:val="26"/>
          <w:szCs w:val="26"/>
        </w:rPr>
        <w:t>Dr.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 Danger was your sworn enemy.)</w:t>
      </w:r>
    </w:p>
    <w:p xmlns:wp14="http://schemas.microsoft.com/office/word/2010/wordml" w:rsidP="1A13CEAD" w14:paraId="3656B9AB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3992FC5E" wp14:textId="09FF8BFC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sz w:val="26"/>
          <w:szCs w:val="26"/>
        </w:rPr>
        <w:t xml:space="preserve">Player: (A sworn enemy who was </w:t>
      </w:r>
      <w:r w:rsidRPr="1A13CEAD" w:rsidR="1A13CEAD">
        <w:rPr>
          <w:rFonts w:ascii="Candara" w:hAnsi="Candara" w:eastAsia="Candara" w:cs="Candara"/>
          <w:sz w:val="26"/>
          <w:szCs w:val="26"/>
        </w:rPr>
        <w:t>ki</w:t>
      </w:r>
      <w:r w:rsidRPr="1A13CEAD" w:rsidR="1A13CEAD">
        <w:rPr>
          <w:rFonts w:ascii="Candara" w:hAnsi="Candara" w:eastAsia="Candara" w:cs="Candara"/>
          <w:sz w:val="26"/>
          <w:szCs w:val="26"/>
        </w:rPr>
        <w:t>-)</w:t>
      </w:r>
    </w:p>
    <w:p xmlns:wp14="http://schemas.microsoft.com/office/word/2010/wordml" w:rsidP="1A13CEAD" w14:paraId="45FB0818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0840113" w14:paraId="09251EAF" wp14:textId="7B5C1802">
      <w:pPr>
        <w:rPr>
          <w:rFonts w:ascii="Candara" w:hAnsi="Candara" w:eastAsia="Candara" w:cs="Candara"/>
          <w:color w:val="C00000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>Dr.</w:t>
      </w:r>
      <w:r w:rsidRPr="10840113" w:rsidR="10840113">
        <w:rPr>
          <w:rFonts w:ascii="Candara" w:hAnsi="Candara" w:eastAsia="Candara" w:cs="Candara"/>
          <w:color w:val="C00000"/>
          <w:sz w:val="26"/>
          <w:szCs w:val="26"/>
        </w:rPr>
        <w:t xml:space="preserve"> Danger: Before you begin your task, please listen carefully. Due to my circumstances, I cannot repeat my instructions. Nor will I be able to answer any of your questions.</w:t>
      </w:r>
    </w:p>
    <w:p xmlns:wp14="http://schemas.microsoft.com/office/word/2010/wordml" w:rsidP="1A13CEAD" w14:paraId="62486C05" wp14:textId="7FC0BA7C">
      <w:pPr>
        <w:pStyle w:val="Normal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w:rsidR="07459D18" w:rsidP="1A13CEAD" w:rsidRDefault="07459D18" w14:paraId="5FABFDE6" w14:textId="78D00BD0">
      <w:pPr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>Player: (...Oh, s</w:t>
      </w:r>
      <w:r w:rsidRPr="1A13CEAD" w:rsidR="1A13CEAD">
        <w:rPr>
          <w:rFonts w:ascii="Candara" w:hAnsi="Candara" w:eastAsia="Candara" w:cs="Candara"/>
          <w:sz w:val="26"/>
          <w:szCs w:val="26"/>
        </w:rPr>
        <w:t>hould’ve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 caught it earlier. This is all pre-recorded.)</w:t>
      </w:r>
    </w:p>
    <w:p w:rsidR="07459D18" w:rsidP="1A13CEAD" w:rsidRDefault="07459D18" w14:paraId="4D84D6CF">
      <w:pPr>
        <w:rPr>
          <w:rFonts w:ascii="Candara" w:hAnsi="Candara" w:eastAsia="Candara" w:cs="Candara"/>
          <w:sz w:val="26"/>
          <w:szCs w:val="26"/>
        </w:rPr>
      </w:pPr>
    </w:p>
    <w:p w:rsidR="07459D18" w:rsidP="1A13CEAD" w:rsidRDefault="07459D18" w14:paraId="7B15F8D3" w14:textId="2FA967FB">
      <w:pPr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>Player: (Turns out even supervillains make the newbies watch employee training videos.)</w:t>
      </w:r>
    </w:p>
    <w:p w:rsidR="07459D18" w:rsidP="1A13CEAD" w:rsidRDefault="07459D18" w14:paraId="7EFEDE57">
      <w:pPr>
        <w:rPr>
          <w:rFonts w:ascii="Candara" w:hAnsi="Candara" w:eastAsia="Candara" w:cs="Candara"/>
          <w:sz w:val="26"/>
          <w:szCs w:val="26"/>
        </w:rPr>
      </w:pPr>
    </w:p>
    <w:p w:rsidR="07459D18" w:rsidP="1A13CEAD" w:rsidRDefault="07459D18" w14:paraId="712008D8" w14:textId="7F91B2A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 xml:space="preserve">Player: (Better tune her out. 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Besides, you’re </w:t>
      </w:r>
      <w:r w:rsidRPr="1A13CEAD" w:rsidR="1A13CEAD">
        <w:rPr>
          <w:rFonts w:ascii="Candara" w:hAnsi="Candara" w:eastAsia="Candara" w:cs="Candara"/>
          <w:sz w:val="26"/>
          <w:szCs w:val="26"/>
        </w:rPr>
        <w:t>no mere hired hand.)</w:t>
      </w:r>
    </w:p>
    <w:p w:rsidR="07459D18" w:rsidP="1A13CEAD" w:rsidRDefault="07459D18" w14:paraId="6C73C568" w14:textId="4D70A52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</w:p>
    <w:p w:rsidR="07459D18" w:rsidP="1A13CEAD" w:rsidRDefault="07459D18" w14:paraId="464AF524" w14:textId="59075AE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>Player: (</w:t>
      </w:r>
      <w:r w:rsidRPr="1A13CEAD" w:rsidR="1A13CEAD">
        <w:rPr>
          <w:rFonts w:ascii="Candara" w:hAnsi="Candara" w:eastAsia="Candara" w:cs="Candara"/>
          <w:sz w:val="26"/>
          <w:szCs w:val="26"/>
        </w:rPr>
        <w:t>You’re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 a proud agent of STOP – trained to fight villains like her.)</w:t>
      </w:r>
    </w:p>
    <w:p w:rsidR="07459D18" w:rsidP="1A13CEAD" w:rsidRDefault="07459D18" w14:paraId="354DEC4B" w14:textId="147C8B3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</w:p>
    <w:p w:rsidR="07459D18" w:rsidP="1A13CEAD" w:rsidRDefault="07459D18" w14:paraId="302576D4" w14:textId="22A5B90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>Player: (So what if there are more puzzles to solve and locked rooms to explore? To someone like you, they should be child’s play.)</w:t>
      </w:r>
    </w:p>
    <w:p w:rsidR="1A13CEAD" w:rsidP="1A13CEAD" w:rsidRDefault="1A13CEAD" w14:paraId="113AC362" w14:textId="5BA4B3E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</w:p>
    <w:p w:rsidR="1A13CEAD" w:rsidP="1A13CEAD" w:rsidRDefault="1A13CEAD" w14:paraId="38C55FD1" w14:textId="2347E77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[pause]</w:t>
      </w:r>
    </w:p>
    <w:p w:rsidR="07459D18" w:rsidP="1A13CEAD" w:rsidRDefault="07459D18" w14:paraId="20D810CF" w14:textId="6C4841E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</w:p>
    <w:p w:rsidR="07459D18" w:rsidP="1A13CEAD" w:rsidRDefault="07459D18" w14:paraId="3F520294" w14:textId="566FF6AA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  <w:r w:rsidRPr="1A13CEAD" w:rsidR="1A13CEAD">
        <w:rPr>
          <w:rFonts w:ascii="Candara" w:hAnsi="Candara" w:eastAsia="Candara" w:cs="Candara"/>
          <w:sz w:val="26"/>
          <w:szCs w:val="26"/>
        </w:rPr>
        <w:t>Player: (</w:t>
      </w:r>
      <w:r w:rsidRPr="1A13CEAD" w:rsidR="1A13CEAD">
        <w:rPr>
          <w:rFonts w:ascii="Candara" w:hAnsi="Candara" w:eastAsia="Candara" w:cs="Candara"/>
          <w:i w:val="1"/>
          <w:iCs w:val="1"/>
          <w:sz w:val="26"/>
          <w:szCs w:val="26"/>
        </w:rPr>
        <w:t>...Should</w:t>
      </w:r>
      <w:r w:rsidRPr="1A13CEAD" w:rsidR="1A13CEAD">
        <w:rPr>
          <w:rFonts w:ascii="Candara" w:hAnsi="Candara" w:eastAsia="Candara" w:cs="Candara"/>
          <w:sz w:val="26"/>
          <w:szCs w:val="26"/>
        </w:rPr>
        <w:t xml:space="preserve"> be.)</w:t>
      </w:r>
    </w:p>
    <w:p xmlns:wp14="http://schemas.microsoft.com/office/word/2010/wordml" w:rsidP="1A13CEAD" w14:paraId="4B99056E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25BAD6E5" wp14:textId="224D520D">
      <w:pPr>
        <w:rPr>
          <w:rFonts w:ascii="Candara" w:hAnsi="Candara" w:eastAsia="Candara" w:cs="Candara"/>
          <w:b w:val="1"/>
          <w:bCs w:val="1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1A13CEAD" w:rsidR="1A13CEAD">
        <w:rPr>
          <w:rFonts w:ascii="Candara" w:hAnsi="Candara" w:eastAsia="Candara" w:cs="Candara"/>
          <w:b w:val="1"/>
          <w:bCs w:val="1"/>
          <w:sz w:val="26"/>
          <w:szCs w:val="26"/>
        </w:rPr>
        <w:t>[the camera mimics the player moving towards the door in the middle of the room. they enter the first puzzle room]</w:t>
      </w:r>
    </w:p>
    <w:p xmlns:wp14="http://schemas.microsoft.com/office/word/2010/wordml" w14:paraId="1299C43A" wp14:textId="77777777">
      <w:pPr>
        <w:rPr>
          <w:rFonts w:ascii="Comic Sans MS" w:hAnsi="Comic Sans MS" w:cs="Comic Sans MS"/>
          <w:sz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1A13CEAD" w14:paraId="0562CB0E" wp14:textId="6CB54539">
      <w:pPr>
        <w:pStyle w:val="Normal"/>
        <w:rPr>
          <w:rFonts w:ascii="Comic Sans MS" w:hAnsi="Comic Sans MS" w:cs="Comic Sans MS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 w:orient="portrait"/>
      <w:pgMar w:top="1439" w:right="1439" w:bottom="1439" w:lef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auto"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 wp14">
  <w:view w:val="print"/>
  <w:trackRevisions w:val="false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  <w:rsids>
    <w:rsidRoot w:val="062DBD56"/>
    <w:rsid w:val="062DBD56"/>
    <w:rsid w:val="07459D18"/>
    <w:rsid w:val="10840113"/>
    <w:rsid w:val="1A13CEAD"/>
    <w:rsid w:val="2B4C4E37"/>
    <w:rsid w:val="4F839C8D"/>
    <w:rsid w:val="76FCF475"/>
    <w:rsid w:val="79CB8A52"/>
  </w:rsids>
  <w14:docId w14:val="5CE519B3"/>
  <w15:docId w15:val="{5DFBFD17-C199-40BE-8E62-ED2675E38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pPrDefault>
      <w:pPr>
        <w:ind w:left="0" w:right="0" w:firstLine="0"/>
        <w:widowControl w:val="0"/>
        <w:spacing w:before="0" w:after="0" w:line="240" w:lineRule="auto"/>
      </w:pPr>
    </w:pPrDefault>
    <w:rPrDefault>
      <w:rPr>
        <w:rFonts w:ascii="Comic Sans MS" w:hAnsi="Comic Sans MS" w:cs="Comic Sans MS"/>
        <w:sz w:val="26"/>
      </w:rPr>
    </w:rPrDefault>
  </w:docDefault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paragraph" w:styleId="Attribution">
    <w:name w:val="Attribution"/>
    <w:pPr>
      <w:rPr>
        <w:rFonts w:ascii="Palatino" w:hAnsi="Palatino" w:cs="Palatino"/>
        <w:sz w:val="24"/>
      </w:rPr>
      <w:jc w:val="right"/>
      <w:ind w:left="720" w:right="0" w:firstLine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CenteredText">
    <w:name w:val="Centered Text"/>
    <w:pPr>
      <w:rPr>
        <w:rFonts w:ascii="Palatino" w:hAnsi="Palatino" w:cs="Palatino"/>
        <w:sz w:val="26"/>
      </w:rPr>
      <w:jc w:val="center"/>
      <w:ind w:left="0" w:right="0" w:firstLine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ascii="Palatino" w:hAnsi="Palatino" w:cs="Palatino"/>
        <w:sz w:val="24"/>
      </w:rPr>
      <w:jc w:val="left"/>
      <w:ind w:left="720" w:right="0" w:firstLine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Heading2">
    <w:name w:val="heading 2"/>
    <w:pPr>
      <w:rPr>
        <w:rFonts w:ascii="Palatino" w:hAnsi="Palatino" w:cs="Palatino"/>
        <w:sz w:val="26"/>
      </w:rPr>
      <w:jc w:val="left"/>
      <w:ind w:left="0" w:right="0" w:firstLine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Caption">
    <w:name w:val="Caption"/>
    <w:pPr>
      <w:rPr>
        <w:rFonts w:ascii="Palatino" w:hAnsi="Palatino" w:cs="Palatino"/>
        <w:sz w:val="26"/>
      </w:rPr>
      <w:jc w:val="center"/>
      <w:ind w:left="0" w:right="0" w:firstLine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ascii="Palatino" w:hAnsi="Palatino" w:cs="Palatino"/>
        <w:sz w:val="24"/>
      </w:rPr>
      <w:jc w:val="center"/>
      <w:ind w:left="0" w:right="0" w:firstLine="0"/>
      <w:widowControl w:val="0"/>
      <w:spacing w:before="0" w:after="0" w:line="263" w:lineRule="auto"/>
    </w:pPr>
    <w:rPr>
      <w:sz w:val="24"/>
    </w:rPr>
  </w:style>
  <w:style w:type="paragraph" w:styleId="Title">
    <w:name w:val="Title"/>
    <w:pPr>
      <w:rPr>
        <w:rFonts w:ascii="Palatino" w:hAnsi="Palatino" w:cs="Palatino"/>
        <w:sz w:val="56"/>
      </w:rPr>
      <w:jc w:val="left"/>
      <w:ind w:left="0" w:right="0" w:firstLine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CodeBlock">
    <w:name w:val="Code Block"/>
    <w:next w:val="CodeBlock"/>
    <w:pPr>
      <w:rPr>
        <w:rFonts w:ascii="Menlo Regular" w:hAnsi="Menlo Regular" w:cs="Menlo Regular"/>
        <w:sz w:val="22"/>
      </w:rPr>
      <w:jc w:val="left"/>
      <w:ind w:left="720" w:right="0" w:firstLine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ascii="Menlo Regular" w:hAnsi="Menlo Regular" w:cs="Menlo Regular"/>
      <w:sz w:val="22"/>
    </w:rPr>
  </w:style>
  <w:style w:type="paragraph" w:styleId="Heading1">
    <w:name w:val="heading 1"/>
    <w:pPr>
      <w:rPr>
        <w:rFonts w:ascii="Palatino" w:hAnsi="Palatino" w:cs="Palatino"/>
        <w:sz w:val="36"/>
      </w:rPr>
      <w:jc w:val="left"/>
      <w:ind w:left="0" w:right="0" w:firstLine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character" w:styleId="CodeSpan">
    <w:name w:val="Code Span"/>
    <w:rPr>
      <w:rFonts w:ascii="Menlo Regular" w:hAnsi="Menlo Regular" w:cs="Menlo Regular"/>
      <w:sz w:val="22"/>
    </w:rPr>
  </w:style>
  <w:style w:type="character" w:styleId="Emphasis">
    <w:name w:val="Emphasis"/>
    <w:rPr>
      <w:i w:val="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mado madocallie</lastModifiedBy>
  <dcterms:modified xsi:type="dcterms:W3CDTF">2023-03-16T12:04:32.4551588Z</dcterms:modified>
</coreProperties>
</file>