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6B3E3" w14:textId="77777777" w:rsidR="003D6A47" w:rsidRDefault="003D6A47" w:rsidP="003D6A47">
      <w:pPr>
        <w:spacing w:line="300" w:lineRule="auto"/>
        <w:jc w:val="center"/>
      </w:pPr>
      <w:bookmarkStart w:id="0" w:name="_Hlk167950244"/>
      <w:bookmarkStart w:id="1" w:name="_Hlk145849403"/>
      <w:bookmarkEnd w:id="0"/>
      <w:r w:rsidRPr="0044281A">
        <w:t>Федеральное государственное автономное</w:t>
      </w:r>
      <w:r w:rsidRPr="00A11984">
        <w:t xml:space="preserve"> </w:t>
      </w:r>
      <w:r w:rsidRPr="0044281A">
        <w:t>образовательное учреждение высшего образования</w:t>
      </w:r>
      <w:r>
        <w:t xml:space="preserve"> </w:t>
      </w:r>
      <w:r w:rsidRPr="00AA1DFD">
        <w:t>Национальный исследовательский университет ИТМО</w:t>
      </w:r>
    </w:p>
    <w:bookmarkEnd w:id="1"/>
    <w:p w14:paraId="10CFED8D" w14:textId="77777777" w:rsidR="003D6A47" w:rsidRDefault="003D6A47" w:rsidP="003D6A47">
      <w:pPr>
        <w:spacing w:line="300" w:lineRule="auto"/>
        <w:jc w:val="center"/>
      </w:pPr>
    </w:p>
    <w:p w14:paraId="13D8E4C9" w14:textId="77777777" w:rsidR="003D6A47" w:rsidRPr="00AA1DFD" w:rsidRDefault="003D6A47" w:rsidP="00DC103A">
      <w:pPr>
        <w:spacing w:line="300" w:lineRule="auto"/>
        <w:jc w:val="center"/>
      </w:pPr>
      <w:r w:rsidRPr="00AA1DFD">
        <w:t>Факультет программной инженерии и компьютерной техники</w:t>
      </w:r>
    </w:p>
    <w:p w14:paraId="02CDAD18" w14:textId="77777777" w:rsidR="003D6A47" w:rsidRPr="00AA1DFD" w:rsidRDefault="003D6A47" w:rsidP="003D6A47">
      <w:pPr>
        <w:spacing w:line="300" w:lineRule="auto"/>
        <w:jc w:val="center"/>
      </w:pPr>
    </w:p>
    <w:p w14:paraId="27761C6E" w14:textId="77777777" w:rsidR="003D6A47" w:rsidRDefault="003D6A47" w:rsidP="003D6A47">
      <w:pPr>
        <w:spacing w:line="300" w:lineRule="auto"/>
        <w:jc w:val="center"/>
      </w:pPr>
    </w:p>
    <w:p w14:paraId="21A90291" w14:textId="77777777" w:rsidR="00B85F87" w:rsidRDefault="00B85F87" w:rsidP="003D6A47">
      <w:pPr>
        <w:spacing w:line="300" w:lineRule="auto"/>
        <w:jc w:val="center"/>
      </w:pPr>
    </w:p>
    <w:p w14:paraId="4998BDDA" w14:textId="77777777" w:rsidR="00B85F87" w:rsidRDefault="00B85F87" w:rsidP="003D6A47">
      <w:pPr>
        <w:spacing w:line="300" w:lineRule="auto"/>
        <w:jc w:val="center"/>
      </w:pPr>
    </w:p>
    <w:p w14:paraId="4AAB6DE0" w14:textId="77777777" w:rsidR="00B85F87" w:rsidRDefault="00B85F87" w:rsidP="003D6A47">
      <w:pPr>
        <w:spacing w:line="300" w:lineRule="auto"/>
        <w:jc w:val="center"/>
      </w:pPr>
    </w:p>
    <w:p w14:paraId="6058D57F" w14:textId="77777777" w:rsidR="00B85F87" w:rsidRDefault="00B85F87" w:rsidP="003D6A47">
      <w:pPr>
        <w:spacing w:line="300" w:lineRule="auto"/>
        <w:jc w:val="center"/>
      </w:pPr>
    </w:p>
    <w:p w14:paraId="5BD90CB1" w14:textId="77777777" w:rsidR="00B85F87" w:rsidRDefault="00B85F87" w:rsidP="003D6A47">
      <w:pPr>
        <w:spacing w:line="300" w:lineRule="auto"/>
        <w:jc w:val="center"/>
      </w:pPr>
    </w:p>
    <w:p w14:paraId="21A12ED6" w14:textId="77777777" w:rsidR="00B85F87" w:rsidRPr="00AA1DFD" w:rsidRDefault="00B85F87" w:rsidP="003D6A47">
      <w:pPr>
        <w:spacing w:line="300" w:lineRule="auto"/>
        <w:jc w:val="center"/>
      </w:pPr>
    </w:p>
    <w:p w14:paraId="792D6FF7" w14:textId="77777777" w:rsidR="003D6A47" w:rsidRPr="00AA1DFD" w:rsidRDefault="003D6A47" w:rsidP="003D6A47">
      <w:pPr>
        <w:spacing w:line="300" w:lineRule="auto"/>
        <w:jc w:val="center"/>
      </w:pPr>
    </w:p>
    <w:p w14:paraId="5F2D5CED" w14:textId="0AE7399D" w:rsidR="003D6A47" w:rsidRPr="00374B44" w:rsidRDefault="00374B44" w:rsidP="003D6A47">
      <w:pPr>
        <w:spacing w:line="300" w:lineRule="auto"/>
        <w:jc w:val="center"/>
      </w:pPr>
      <w:r>
        <w:t>Тестирование программного обеспечения</w:t>
      </w:r>
    </w:p>
    <w:p w14:paraId="6A52D639" w14:textId="253B329B" w:rsidR="003D6A47" w:rsidRPr="00252BA1" w:rsidRDefault="003D6A47" w:rsidP="003D6A47">
      <w:pPr>
        <w:spacing w:line="300" w:lineRule="auto"/>
        <w:jc w:val="center"/>
      </w:pPr>
      <w:r w:rsidRPr="00AA1DFD">
        <w:t>Лабораторная работа №</w:t>
      </w:r>
      <w:r w:rsidR="00374B44">
        <w:t>2</w:t>
      </w:r>
    </w:p>
    <w:p w14:paraId="06F138A7" w14:textId="5FD6F384" w:rsidR="003D6A47" w:rsidRPr="00765312" w:rsidRDefault="003D6A47" w:rsidP="003D6A47">
      <w:pPr>
        <w:spacing w:line="300" w:lineRule="auto"/>
        <w:jc w:val="center"/>
      </w:pPr>
      <w:r w:rsidRPr="00AA1DFD">
        <w:t>Вариант №</w:t>
      </w:r>
      <w:r w:rsidRPr="00CF6B93">
        <w:t xml:space="preserve"> </w:t>
      </w:r>
      <w:r w:rsidR="00374B44">
        <w:t>9507</w:t>
      </w:r>
    </w:p>
    <w:p w14:paraId="6F172061" w14:textId="77777777" w:rsidR="003D6A47" w:rsidRPr="00AA1DFD" w:rsidRDefault="003D6A47" w:rsidP="003D6A47">
      <w:pPr>
        <w:spacing w:line="300" w:lineRule="auto"/>
        <w:jc w:val="center"/>
      </w:pPr>
    </w:p>
    <w:p w14:paraId="65420E8A" w14:textId="77777777" w:rsidR="003D6A47" w:rsidRPr="00AA1DFD" w:rsidRDefault="003D6A47" w:rsidP="003D6A47">
      <w:pPr>
        <w:spacing w:line="300" w:lineRule="auto"/>
        <w:jc w:val="center"/>
      </w:pPr>
    </w:p>
    <w:p w14:paraId="3234B427" w14:textId="77777777" w:rsidR="003D6A47" w:rsidRPr="00F65D4D" w:rsidRDefault="003D6A47" w:rsidP="003D6A47">
      <w:pPr>
        <w:spacing w:line="300" w:lineRule="auto"/>
        <w:jc w:val="center"/>
      </w:pPr>
    </w:p>
    <w:p w14:paraId="3FF17A68" w14:textId="77777777" w:rsidR="00B85F87" w:rsidRPr="00F65D4D" w:rsidRDefault="00B85F87" w:rsidP="003D6A47">
      <w:pPr>
        <w:spacing w:line="300" w:lineRule="auto"/>
        <w:jc w:val="center"/>
      </w:pPr>
    </w:p>
    <w:p w14:paraId="2EE2BF55" w14:textId="77777777" w:rsidR="00B85F87" w:rsidRPr="00F65D4D" w:rsidRDefault="00B85F87" w:rsidP="003D6A47">
      <w:pPr>
        <w:spacing w:line="300" w:lineRule="auto"/>
        <w:jc w:val="center"/>
      </w:pPr>
    </w:p>
    <w:p w14:paraId="745EC092" w14:textId="77777777" w:rsidR="00B85F87" w:rsidRPr="00F65D4D" w:rsidRDefault="00B85F87" w:rsidP="003D6A47">
      <w:pPr>
        <w:spacing w:line="300" w:lineRule="auto"/>
        <w:jc w:val="center"/>
      </w:pPr>
    </w:p>
    <w:p w14:paraId="3C820F38" w14:textId="77777777" w:rsidR="00B85F87" w:rsidRPr="00F65D4D" w:rsidRDefault="00B85F87" w:rsidP="003D6A47">
      <w:pPr>
        <w:spacing w:line="300" w:lineRule="auto"/>
        <w:jc w:val="center"/>
      </w:pPr>
    </w:p>
    <w:p w14:paraId="2AF004DA" w14:textId="77777777" w:rsidR="003D6A47" w:rsidRPr="00AA1DFD" w:rsidRDefault="003D6A47" w:rsidP="003D6A47">
      <w:pPr>
        <w:spacing w:line="300" w:lineRule="auto"/>
        <w:jc w:val="center"/>
      </w:pPr>
    </w:p>
    <w:p w14:paraId="54F6DA03" w14:textId="77777777" w:rsidR="003D6A47" w:rsidRPr="00AA1DFD" w:rsidRDefault="003D6A47" w:rsidP="003D6A47">
      <w:pPr>
        <w:spacing w:line="300" w:lineRule="auto"/>
        <w:jc w:val="center"/>
      </w:pPr>
    </w:p>
    <w:p w14:paraId="1D16957C" w14:textId="0CA45F16" w:rsidR="003D6A47" w:rsidRDefault="003D6A47" w:rsidP="003D6A47">
      <w:pPr>
        <w:spacing w:line="300" w:lineRule="auto"/>
        <w:ind w:left="5387"/>
      </w:pPr>
      <w:r>
        <w:t>Выполнил</w:t>
      </w:r>
      <w:r w:rsidRPr="00AA1DFD">
        <w:t xml:space="preserve">: </w:t>
      </w:r>
      <w:r>
        <w:t xml:space="preserve">студент </w:t>
      </w:r>
      <w:r w:rsidRPr="00AA1DFD">
        <w:t>групп</w:t>
      </w:r>
      <w:r>
        <w:t>ы</w:t>
      </w:r>
      <w:r w:rsidRPr="00AA1DFD">
        <w:t xml:space="preserve"> </w:t>
      </w:r>
      <w:r w:rsidRPr="00AA1DFD">
        <w:rPr>
          <w:lang w:val="en-US"/>
        </w:rPr>
        <w:t>P</w:t>
      </w:r>
      <w:r w:rsidRPr="00AA1DFD">
        <w:t>3</w:t>
      </w:r>
      <w:r>
        <w:t>3</w:t>
      </w:r>
      <w:r w:rsidRPr="00AA1DFD">
        <w:t>08</w:t>
      </w:r>
      <w:r>
        <w:t xml:space="preserve">, </w:t>
      </w:r>
      <w:r w:rsidRPr="00AA1DFD">
        <w:t xml:space="preserve">Васильев </w:t>
      </w:r>
      <w:r>
        <w:t>Н. А.</w:t>
      </w:r>
    </w:p>
    <w:p w14:paraId="06717B36" w14:textId="77777777" w:rsidR="003D6A47" w:rsidRPr="00AA1DFD" w:rsidRDefault="003D6A47" w:rsidP="003D6A47">
      <w:pPr>
        <w:spacing w:line="300" w:lineRule="auto"/>
        <w:ind w:left="5387"/>
      </w:pPr>
    </w:p>
    <w:p w14:paraId="4A906CD5" w14:textId="3DD702E1" w:rsidR="003D6A47" w:rsidRPr="00B85F87" w:rsidRDefault="003D6A47" w:rsidP="003D6A47">
      <w:pPr>
        <w:spacing w:line="300" w:lineRule="auto"/>
        <w:ind w:left="5387"/>
      </w:pPr>
      <w:r w:rsidRPr="00AA1DFD">
        <w:t>Преподаватель:</w:t>
      </w:r>
      <w:r>
        <w:t xml:space="preserve"> </w:t>
      </w:r>
      <w:r w:rsidR="00374B44">
        <w:t>Харитонова А. А.</w:t>
      </w:r>
    </w:p>
    <w:p w14:paraId="6223D867" w14:textId="77777777" w:rsidR="00B85F87" w:rsidRPr="00B85F87" w:rsidRDefault="00B85F87" w:rsidP="003D6A47">
      <w:pPr>
        <w:spacing w:line="300" w:lineRule="auto"/>
      </w:pPr>
    </w:p>
    <w:p w14:paraId="53F810D6" w14:textId="77777777" w:rsidR="00B85F87" w:rsidRPr="00F65D4D" w:rsidRDefault="00B85F87" w:rsidP="003D6A47">
      <w:pPr>
        <w:spacing w:line="300" w:lineRule="auto"/>
      </w:pPr>
    </w:p>
    <w:p w14:paraId="29B3F4BB" w14:textId="77777777" w:rsidR="00B85F87" w:rsidRPr="00F65D4D" w:rsidRDefault="00B85F87" w:rsidP="003D6A47">
      <w:pPr>
        <w:spacing w:line="300" w:lineRule="auto"/>
      </w:pPr>
    </w:p>
    <w:p w14:paraId="2BCBFFCC" w14:textId="77777777" w:rsidR="00B85F87" w:rsidRPr="00F65D4D" w:rsidRDefault="00B85F87" w:rsidP="003D6A47">
      <w:pPr>
        <w:spacing w:line="300" w:lineRule="auto"/>
      </w:pPr>
    </w:p>
    <w:p w14:paraId="2A83DABF" w14:textId="77777777" w:rsidR="00B85F87" w:rsidRPr="00F65D4D" w:rsidRDefault="00B85F87" w:rsidP="003D6A47">
      <w:pPr>
        <w:spacing w:line="300" w:lineRule="auto"/>
      </w:pPr>
    </w:p>
    <w:p w14:paraId="1B32BBFB" w14:textId="77777777" w:rsidR="003D6A47" w:rsidRDefault="003D6A47" w:rsidP="00257D94">
      <w:pPr>
        <w:spacing w:line="300" w:lineRule="auto"/>
      </w:pPr>
    </w:p>
    <w:p w14:paraId="2EDB078C" w14:textId="77777777" w:rsidR="00374B44" w:rsidRDefault="00374B44" w:rsidP="00257D94">
      <w:pPr>
        <w:spacing w:line="300" w:lineRule="auto"/>
      </w:pPr>
    </w:p>
    <w:p w14:paraId="04625ACA" w14:textId="77777777" w:rsidR="003D6A47" w:rsidRDefault="003D6A47" w:rsidP="003D6A47">
      <w:pPr>
        <w:spacing w:line="300" w:lineRule="auto"/>
        <w:jc w:val="center"/>
      </w:pPr>
    </w:p>
    <w:p w14:paraId="4C419940" w14:textId="77777777" w:rsidR="003D6A47" w:rsidRDefault="003D6A47" w:rsidP="003D6A47">
      <w:pPr>
        <w:spacing w:line="300" w:lineRule="auto"/>
        <w:jc w:val="center"/>
      </w:pPr>
    </w:p>
    <w:p w14:paraId="0BA109FD" w14:textId="77777777" w:rsidR="003D6A47" w:rsidRPr="00AA1DFD" w:rsidRDefault="003D6A47" w:rsidP="003D6A47">
      <w:pPr>
        <w:spacing w:line="300" w:lineRule="auto"/>
        <w:jc w:val="center"/>
      </w:pPr>
    </w:p>
    <w:p w14:paraId="3C08EB4E" w14:textId="77777777" w:rsidR="003D6A47" w:rsidRPr="00AA1DFD" w:rsidRDefault="003D6A47" w:rsidP="003D6A47">
      <w:pPr>
        <w:spacing w:line="300" w:lineRule="auto"/>
        <w:jc w:val="center"/>
      </w:pPr>
    </w:p>
    <w:p w14:paraId="3D37D23F" w14:textId="77777777" w:rsidR="003D6A47" w:rsidRPr="00AA1DFD" w:rsidRDefault="003D6A47" w:rsidP="003D6A47">
      <w:pPr>
        <w:spacing w:line="300" w:lineRule="auto"/>
        <w:jc w:val="center"/>
      </w:pPr>
    </w:p>
    <w:p w14:paraId="21899C98" w14:textId="135B0D1A" w:rsidR="003D6A47" w:rsidRPr="002820C2" w:rsidRDefault="003D6A47" w:rsidP="003D6A47">
      <w:pPr>
        <w:spacing w:line="300" w:lineRule="auto"/>
        <w:jc w:val="center"/>
      </w:pPr>
      <w:r w:rsidRPr="00AA1DFD">
        <w:t>Санкт-Петербург</w:t>
      </w:r>
      <w:r>
        <w:t xml:space="preserve"> </w:t>
      </w:r>
      <w:r w:rsidRPr="00AA1DFD">
        <w:t>202</w:t>
      </w:r>
      <w:r w:rsidR="00257D94">
        <w:t>6</w:t>
      </w:r>
    </w:p>
    <w:p w14:paraId="1D0307E6" w14:textId="7AB0C954" w:rsidR="003D6A47" w:rsidRDefault="00257D94" w:rsidP="00B85F87">
      <w:pPr>
        <w:spacing w:after="240"/>
        <w:rPr>
          <w:sz w:val="32"/>
          <w:szCs w:val="32"/>
        </w:rPr>
      </w:pPr>
      <w:r>
        <w:rPr>
          <w:sz w:val="32"/>
          <w:szCs w:val="32"/>
        </w:rPr>
        <w:lastRenderedPageBreak/>
        <w:t>Текст задания</w:t>
      </w:r>
    </w:p>
    <w:p w14:paraId="3A230E3E" w14:textId="63D980AD" w:rsidR="00A46B2B" w:rsidRDefault="00374B44" w:rsidP="00257D94">
      <w:pPr>
        <w:spacing w:after="240"/>
        <w:rPr>
          <w:lang w:val="en-US"/>
        </w:rPr>
      </w:pPr>
      <w:r w:rsidRPr="00374B44">
        <w:t>Провести интеграционное тестирование программы, осуществляющей вычисление системы функций (в соответствии с вариантом).</w:t>
      </w:r>
    </w:p>
    <w:p w14:paraId="0A6E6168" w14:textId="01A4A594" w:rsidR="00374B44" w:rsidRDefault="00374B44" w:rsidP="00257D94">
      <w:pPr>
        <w:spacing w:after="240"/>
        <w:rPr>
          <w:lang w:val="en-US"/>
        </w:rPr>
      </w:pPr>
      <w:r>
        <w:rPr>
          <w:noProof/>
        </w:rPr>
        <w:drawing>
          <wp:inline distT="0" distB="0" distL="0" distR="0" wp14:anchorId="3F7A46A0" wp14:editId="23BD5ECD">
            <wp:extent cx="5940425" cy="760194"/>
            <wp:effectExtent l="0" t="0" r="3175" b="1905"/>
            <wp:docPr id="5940844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84406" name="Рисунок 59408440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0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9AE3D6" w14:textId="77777777" w:rsidR="00374B44" w:rsidRPr="00374B44" w:rsidRDefault="00374B44" w:rsidP="00374B44">
      <w:pPr>
        <w:shd w:val="clear" w:color="auto" w:fill="FFFFFF"/>
        <w:rPr>
          <w:rFonts w:ascii="Segoe UI" w:hAnsi="Segoe UI" w:cs="Segoe UI"/>
          <w:color w:val="212529"/>
          <w:lang w:val="en-US"/>
        </w:rPr>
      </w:pPr>
      <w:r w:rsidRPr="00374B44">
        <w:rPr>
          <w:rFonts w:ascii="Segoe UI" w:hAnsi="Segoe UI" w:cs="Segoe UI"/>
          <w:color w:val="212529"/>
          <w:lang w:val="en-US"/>
        </w:rPr>
        <w:t xml:space="preserve">x &lt;= </w:t>
      </w:r>
      <w:proofErr w:type="gramStart"/>
      <w:r w:rsidRPr="00374B44">
        <w:rPr>
          <w:rFonts w:ascii="Segoe UI" w:hAnsi="Segoe UI" w:cs="Segoe UI"/>
          <w:color w:val="212529"/>
          <w:lang w:val="en-US"/>
        </w:rPr>
        <w:t>0 :</w:t>
      </w:r>
      <w:proofErr w:type="gramEnd"/>
      <w:r w:rsidRPr="00374B44">
        <w:rPr>
          <w:rFonts w:ascii="Segoe UI" w:hAnsi="Segoe UI" w:cs="Segoe UI"/>
          <w:color w:val="212529"/>
          <w:lang w:val="en-US"/>
        </w:rPr>
        <w:t xml:space="preserve"> (((((cot(x) * cot(x)) - sec(x)) - sec(x)) / ((sec(x) + tan(x)) * (sin(x) / cos(x)))) + cot(x))</w:t>
      </w:r>
    </w:p>
    <w:p w14:paraId="75236BCB" w14:textId="77777777" w:rsidR="00374B44" w:rsidRPr="00374B44" w:rsidRDefault="00374B44" w:rsidP="00374B44">
      <w:pPr>
        <w:shd w:val="clear" w:color="auto" w:fill="FFFFFF"/>
        <w:rPr>
          <w:rFonts w:ascii="Segoe UI" w:hAnsi="Segoe UI" w:cs="Segoe UI"/>
          <w:color w:val="212529"/>
          <w:lang w:val="en-US"/>
        </w:rPr>
      </w:pPr>
      <w:r w:rsidRPr="00374B44">
        <w:rPr>
          <w:rFonts w:ascii="Segoe UI" w:hAnsi="Segoe UI" w:cs="Segoe UI"/>
          <w:color w:val="212529"/>
          <w:lang w:val="en-US"/>
        </w:rPr>
        <w:t xml:space="preserve">x &gt; </w:t>
      </w:r>
      <w:proofErr w:type="gramStart"/>
      <w:r w:rsidRPr="00374B44">
        <w:rPr>
          <w:rFonts w:ascii="Segoe UI" w:hAnsi="Segoe UI" w:cs="Segoe UI"/>
          <w:color w:val="212529"/>
          <w:lang w:val="en-US"/>
        </w:rPr>
        <w:t>0 :</w:t>
      </w:r>
      <w:proofErr w:type="gramEnd"/>
      <w:r w:rsidRPr="00374B44">
        <w:rPr>
          <w:rFonts w:ascii="Segoe UI" w:hAnsi="Segoe UI" w:cs="Segoe UI"/>
          <w:color w:val="212529"/>
          <w:lang w:val="en-US"/>
        </w:rPr>
        <w:t xml:space="preserve"> (((((log_2(x) ^ 2) * log_5(x)) * (log_5(x) * ln(x))) - (log_10(x) + log_10(x))) * ln(x))</w:t>
      </w:r>
    </w:p>
    <w:p w14:paraId="361B30E6" w14:textId="77777777" w:rsidR="00374B44" w:rsidRDefault="00374B44" w:rsidP="00257D94">
      <w:pPr>
        <w:spacing w:after="240"/>
        <w:rPr>
          <w:lang w:val="en-US"/>
        </w:rPr>
      </w:pPr>
    </w:p>
    <w:p w14:paraId="4A1F4679" w14:textId="4490C0DD" w:rsidR="00374B44" w:rsidRPr="00374B44" w:rsidRDefault="00374B44" w:rsidP="00374B44">
      <w:pPr>
        <w:spacing w:after="240"/>
      </w:pPr>
      <w:r w:rsidRPr="00374B44">
        <w:rPr>
          <w:b/>
          <w:bCs/>
        </w:rPr>
        <w:t>Правила выполнения работы:</w:t>
      </w:r>
    </w:p>
    <w:p w14:paraId="2CDF7F74" w14:textId="77777777" w:rsidR="00374B44" w:rsidRPr="00374B44" w:rsidRDefault="00374B44" w:rsidP="00374B44">
      <w:pPr>
        <w:numPr>
          <w:ilvl w:val="0"/>
          <w:numId w:val="5"/>
        </w:numPr>
        <w:spacing w:after="240"/>
      </w:pPr>
      <w:r w:rsidRPr="00374B44">
        <w:t>Все составляющие систему функции (как тригонометрические, так и логарифмические) должны быть выражены через базовые (тригонометрическая зависит от варианта; логарифмическая - натуральный логарифм).</w:t>
      </w:r>
    </w:p>
    <w:p w14:paraId="7D679234" w14:textId="76B59D62" w:rsidR="00374B44" w:rsidRPr="00374B44" w:rsidRDefault="00374B44" w:rsidP="00374B44">
      <w:pPr>
        <w:numPr>
          <w:ilvl w:val="0"/>
          <w:numId w:val="5"/>
        </w:numPr>
        <w:spacing w:after="240"/>
      </w:pPr>
      <w:r w:rsidRPr="00374B44">
        <w:t xml:space="preserve">Структура приложения, тестируемого в рамках лабораторной работы, должна выглядеть следующим образом (пример приведён для базовой тригонометрической функции </w:t>
      </w:r>
      <w:proofErr w:type="spellStart"/>
      <w:r w:rsidRPr="00374B44">
        <w:t>sin</w:t>
      </w:r>
      <w:proofErr w:type="spellEnd"/>
      <w:r w:rsidRPr="00374B44">
        <w:t>(x)):</w:t>
      </w:r>
    </w:p>
    <w:p w14:paraId="5505DDD5" w14:textId="719ABEAD" w:rsidR="00374B44" w:rsidRPr="00374B44" w:rsidRDefault="00374B44" w:rsidP="00374B44">
      <w:pPr>
        <w:spacing w:after="240"/>
      </w:pPr>
      <w:r>
        <w:fldChar w:fldCharType="begin"/>
      </w:r>
      <w:r>
        <w:instrText xml:space="preserve"> INCLUDEPICTURE "https://se.ifmo.ru/documents/10180/262387/lab2.png/860963bf-d0e0-4d9c-bba0-2a151472ff57?t=1431462814367"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7FD4BC4" wp14:editId="59B3EC40">
            <wp:extent cx="4021584" cy="3397819"/>
            <wp:effectExtent l="0" t="0" r="0" b="0"/>
            <wp:docPr id="2023455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435" cy="3402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EF7144D" w14:textId="05451D53" w:rsidR="00374B44" w:rsidRPr="00374B44" w:rsidRDefault="00374B44" w:rsidP="00374B44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374B44">
        <w:rPr>
          <w:color w:val="212529"/>
        </w:rPr>
        <w:t xml:space="preserve">Обе "базовые" функции (в примере выше - </w:t>
      </w:r>
      <w:proofErr w:type="spellStart"/>
      <w:r w:rsidRPr="00374B44">
        <w:rPr>
          <w:color w:val="212529"/>
        </w:rPr>
        <w:t>sin</w:t>
      </w:r>
      <w:proofErr w:type="spellEnd"/>
      <w:r w:rsidRPr="00374B44">
        <w:rPr>
          <w:color w:val="212529"/>
        </w:rPr>
        <w:t xml:space="preserve">(x) и </w:t>
      </w:r>
      <w:proofErr w:type="spellStart"/>
      <w:r w:rsidRPr="00374B44">
        <w:rPr>
          <w:color w:val="212529"/>
        </w:rPr>
        <w:t>ln</w:t>
      </w:r>
      <w:proofErr w:type="spellEnd"/>
      <w:r w:rsidRPr="00374B44">
        <w:rPr>
          <w:color w:val="212529"/>
        </w:rPr>
        <w:t>(x)) должны быть реализованы при помощи разложения в ряд с задаваемой погрешностью. Использовать тригонометрические / логарифмические преобразования для</w:t>
      </w:r>
      <w:r w:rsidRPr="00374B44">
        <w:rPr>
          <w:color w:val="212529"/>
          <w:lang w:val="en-US"/>
        </w:rPr>
        <w:t xml:space="preserve"> </w:t>
      </w:r>
      <w:r w:rsidRPr="00374B44">
        <w:rPr>
          <w:color w:val="212529"/>
        </w:rPr>
        <w:t>упрощения функций ЗАПРЕЩЕНО.</w:t>
      </w:r>
    </w:p>
    <w:p w14:paraId="4888B176" w14:textId="77777777" w:rsidR="00374B44" w:rsidRPr="00374B44" w:rsidRDefault="00374B44" w:rsidP="00374B44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374B44">
        <w:rPr>
          <w:color w:val="212529"/>
        </w:rPr>
        <w:t>Для КАЖДОГО модуля должны быть реализованы табличные заглушки. При этом, необходимо найти область допустимых значений функций, и, при необходимости, определить взаимозависимые точки в модулях.</w:t>
      </w:r>
    </w:p>
    <w:p w14:paraId="3F0CD721" w14:textId="77777777" w:rsidR="00374B44" w:rsidRPr="00374B44" w:rsidRDefault="00374B44" w:rsidP="00374B44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374B44">
        <w:rPr>
          <w:color w:val="212529"/>
        </w:rPr>
        <w:lastRenderedPageBreak/>
        <w:t xml:space="preserve">Разработанное приложение должно позволять выводить значения, выдаваемое любым модулем системы, в </w:t>
      </w:r>
      <w:proofErr w:type="spellStart"/>
      <w:r w:rsidRPr="00374B44">
        <w:rPr>
          <w:color w:val="212529"/>
        </w:rPr>
        <w:t>сsv</w:t>
      </w:r>
      <w:proofErr w:type="spellEnd"/>
      <w:r w:rsidRPr="00374B44">
        <w:rPr>
          <w:color w:val="212529"/>
        </w:rPr>
        <w:t xml:space="preserve"> файл вида «X, Результаты модуля (X)», позволяющее произвольно менять шаг наращивания Х. Разделитель в файле </w:t>
      </w:r>
      <w:proofErr w:type="spellStart"/>
      <w:r w:rsidRPr="00374B44">
        <w:rPr>
          <w:color w:val="212529"/>
        </w:rPr>
        <w:t>csv</w:t>
      </w:r>
      <w:proofErr w:type="spellEnd"/>
      <w:r w:rsidRPr="00374B44">
        <w:rPr>
          <w:color w:val="212529"/>
        </w:rPr>
        <w:t xml:space="preserve"> можно использовать произвольный.</w:t>
      </w:r>
    </w:p>
    <w:p w14:paraId="78D5D51F" w14:textId="01EAFCF6" w:rsidR="00374B44" w:rsidRPr="00374B44" w:rsidRDefault="00374B44" w:rsidP="00374B44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374B44">
        <w:t xml:space="preserve"> </w:t>
      </w:r>
    </w:p>
    <w:p w14:paraId="6DBE82C0" w14:textId="77777777" w:rsidR="00374B44" w:rsidRPr="00374B44" w:rsidRDefault="00374B44" w:rsidP="00257D94">
      <w:pPr>
        <w:spacing w:after="240"/>
      </w:pPr>
    </w:p>
    <w:p w14:paraId="7F7DE774" w14:textId="2EB15DEC" w:rsidR="0087014D" w:rsidRPr="008F3FAF" w:rsidRDefault="0087014D" w:rsidP="0087014D">
      <w:pPr>
        <w:spacing w:after="240"/>
        <w:rPr>
          <w:sz w:val="32"/>
          <w:szCs w:val="32"/>
        </w:rPr>
      </w:pPr>
      <w:r>
        <w:rPr>
          <w:sz w:val="32"/>
          <w:szCs w:val="32"/>
        </w:rPr>
        <w:t>Вывод</w:t>
      </w:r>
    </w:p>
    <w:p w14:paraId="05529962" w14:textId="7285B197" w:rsidR="00F64698" w:rsidRPr="00257D94" w:rsidRDefault="0087014D" w:rsidP="00A46B2B">
      <w:pPr>
        <w:spacing w:before="100" w:beforeAutospacing="1" w:after="100" w:afterAutospacing="1"/>
        <w:rPr>
          <w:color w:val="000000"/>
        </w:rPr>
      </w:pPr>
      <w:r w:rsidRPr="0087014D">
        <w:rPr>
          <w:color w:val="000000"/>
        </w:rPr>
        <w:t xml:space="preserve">В ходе лабораторной работы </w:t>
      </w:r>
      <w:r w:rsidR="00A46B2B">
        <w:rPr>
          <w:color w:val="000000"/>
        </w:rPr>
        <w:t>к</w:t>
      </w:r>
      <w:r w:rsidR="00A46B2B" w:rsidRPr="00A46B2B">
        <w:rPr>
          <w:color w:val="000000"/>
        </w:rPr>
        <w:t xml:space="preserve">ластер </w:t>
      </w:r>
      <w:proofErr w:type="spellStart"/>
      <w:r w:rsidR="00A46B2B" w:rsidRPr="00A46B2B">
        <w:rPr>
          <w:color w:val="000000"/>
        </w:rPr>
        <w:t>PostgreSQL</w:t>
      </w:r>
      <w:proofErr w:type="spellEnd"/>
      <w:r w:rsidR="00A46B2B" w:rsidRPr="00A46B2B">
        <w:rPr>
          <w:color w:val="000000"/>
        </w:rPr>
        <w:t xml:space="preserve"> успешно инициализирован в каталоге $HOME/ogs68 с кодировкой KOI8R и русской </w:t>
      </w:r>
      <w:proofErr w:type="spellStart"/>
      <w:r w:rsidR="00A46B2B" w:rsidRPr="00A46B2B">
        <w:rPr>
          <w:color w:val="000000"/>
        </w:rPr>
        <w:t>локалью</w:t>
      </w:r>
      <w:proofErr w:type="spellEnd"/>
      <w:r w:rsidR="00A46B2B" w:rsidRPr="00A46B2B">
        <w:rPr>
          <w:color w:val="000000"/>
        </w:rPr>
        <w:t>.</w:t>
      </w:r>
      <w:r w:rsidR="00A46B2B">
        <w:rPr>
          <w:color w:val="000000"/>
        </w:rPr>
        <w:t xml:space="preserve"> Настроены </w:t>
      </w:r>
      <w:r w:rsidR="00A46B2B" w:rsidRPr="00A46B2B">
        <w:rPr>
          <w:color w:val="000000"/>
        </w:rPr>
        <w:t>порт 9389, приём TCP с любых адресов</w:t>
      </w:r>
      <w:r w:rsidR="00A46B2B">
        <w:rPr>
          <w:color w:val="000000"/>
        </w:rPr>
        <w:t xml:space="preserve">, </w:t>
      </w:r>
      <w:r w:rsidR="00A46B2B" w:rsidRPr="00A46B2B">
        <w:rPr>
          <w:color w:val="000000"/>
        </w:rPr>
        <w:t>аутентификация</w:t>
      </w:r>
      <w:r w:rsidR="00A46B2B">
        <w:rPr>
          <w:color w:val="000000"/>
        </w:rPr>
        <w:t xml:space="preserve">, </w:t>
      </w:r>
      <w:r w:rsidR="00A46B2B" w:rsidRPr="00A46B2B">
        <w:rPr>
          <w:color w:val="000000"/>
        </w:rPr>
        <w:t>параметры сервера оптимизированы под OLAP-нагрузку (9 пользователей, пакеты 64MB)</w:t>
      </w:r>
      <w:r w:rsidR="00A46B2B">
        <w:rPr>
          <w:color w:val="000000"/>
        </w:rPr>
        <w:t xml:space="preserve">, </w:t>
      </w:r>
      <w:r w:rsidR="00A46B2B" w:rsidRPr="00A46B2B">
        <w:rPr>
          <w:color w:val="000000"/>
        </w:rPr>
        <w:t xml:space="preserve">логирование включено в формате </w:t>
      </w:r>
      <w:proofErr w:type="spellStart"/>
      <w:r w:rsidR="00A46B2B" w:rsidRPr="00A46B2B">
        <w:rPr>
          <w:color w:val="000000"/>
        </w:rPr>
        <w:t>csv</w:t>
      </w:r>
      <w:proofErr w:type="spellEnd"/>
      <w:r w:rsidR="00A46B2B" w:rsidRPr="00A46B2B">
        <w:rPr>
          <w:color w:val="000000"/>
        </w:rPr>
        <w:t xml:space="preserve">, уровень ERROR, дополнительно </w:t>
      </w:r>
      <w:proofErr w:type="spellStart"/>
      <w:r w:rsidR="00A46B2B" w:rsidRPr="00A46B2B">
        <w:rPr>
          <w:color w:val="000000"/>
        </w:rPr>
        <w:t>логируются</w:t>
      </w:r>
      <w:proofErr w:type="spellEnd"/>
      <w:r w:rsidR="00A46B2B" w:rsidRPr="00A46B2B">
        <w:rPr>
          <w:color w:val="000000"/>
        </w:rPr>
        <w:t xml:space="preserve"> подключения и контрольные точки.</w:t>
      </w:r>
      <w:r w:rsidR="00A46B2B">
        <w:rPr>
          <w:color w:val="000000"/>
        </w:rPr>
        <w:t xml:space="preserve"> </w:t>
      </w:r>
      <w:r w:rsidR="00A46B2B" w:rsidRPr="00A46B2B">
        <w:rPr>
          <w:color w:val="000000"/>
        </w:rPr>
        <w:t xml:space="preserve">Созданы табличное пространство, база данных и роль с ограниченными правами, выполнена загрузка тестовых данных и создание индексов в отдельном </w:t>
      </w:r>
      <w:proofErr w:type="spellStart"/>
      <w:r w:rsidR="00A46B2B" w:rsidRPr="00A46B2B">
        <w:rPr>
          <w:color w:val="000000"/>
        </w:rPr>
        <w:t>tablespace</w:t>
      </w:r>
      <w:proofErr w:type="spellEnd"/>
      <w:r w:rsidR="00A46B2B" w:rsidRPr="00A46B2B">
        <w:rPr>
          <w:color w:val="000000"/>
        </w:rPr>
        <w:t>.</w:t>
      </w:r>
    </w:p>
    <w:sectPr w:rsidR="00F64698" w:rsidRPr="00257D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5650"/>
    <w:multiLevelType w:val="hybridMultilevel"/>
    <w:tmpl w:val="9678E988"/>
    <w:lvl w:ilvl="0" w:tplc="04C6830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212529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96BE5"/>
    <w:multiLevelType w:val="multilevel"/>
    <w:tmpl w:val="07C46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71168"/>
    <w:multiLevelType w:val="multilevel"/>
    <w:tmpl w:val="1056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B696B"/>
    <w:multiLevelType w:val="multilevel"/>
    <w:tmpl w:val="F2FEA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C5660E"/>
    <w:multiLevelType w:val="multilevel"/>
    <w:tmpl w:val="EA905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EC5B23"/>
    <w:multiLevelType w:val="multilevel"/>
    <w:tmpl w:val="2F50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9142E"/>
    <w:multiLevelType w:val="multilevel"/>
    <w:tmpl w:val="C678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598245">
    <w:abstractNumId w:val="0"/>
  </w:num>
  <w:num w:numId="2" w16cid:durableId="1643189113">
    <w:abstractNumId w:val="6"/>
  </w:num>
  <w:num w:numId="3" w16cid:durableId="456147647">
    <w:abstractNumId w:val="2"/>
  </w:num>
  <w:num w:numId="4" w16cid:durableId="2064912374">
    <w:abstractNumId w:val="5"/>
  </w:num>
  <w:num w:numId="5" w16cid:durableId="37517587">
    <w:abstractNumId w:val="3"/>
  </w:num>
  <w:num w:numId="6" w16cid:durableId="1954434107">
    <w:abstractNumId w:val="1"/>
  </w:num>
  <w:num w:numId="7" w16cid:durableId="2780747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47"/>
    <w:rsid w:val="000603C3"/>
    <w:rsid w:val="000F2032"/>
    <w:rsid w:val="000F3711"/>
    <w:rsid w:val="0016326E"/>
    <w:rsid w:val="00257D94"/>
    <w:rsid w:val="00374B44"/>
    <w:rsid w:val="00374C29"/>
    <w:rsid w:val="003D6A47"/>
    <w:rsid w:val="00426A8E"/>
    <w:rsid w:val="005929B8"/>
    <w:rsid w:val="00593F13"/>
    <w:rsid w:val="005A5079"/>
    <w:rsid w:val="00643C3E"/>
    <w:rsid w:val="00644C46"/>
    <w:rsid w:val="00663AF9"/>
    <w:rsid w:val="00737A00"/>
    <w:rsid w:val="00765312"/>
    <w:rsid w:val="00814A83"/>
    <w:rsid w:val="008473FB"/>
    <w:rsid w:val="0087014D"/>
    <w:rsid w:val="0088402A"/>
    <w:rsid w:val="008A3064"/>
    <w:rsid w:val="009E5D63"/>
    <w:rsid w:val="00A43E1D"/>
    <w:rsid w:val="00A46B2B"/>
    <w:rsid w:val="00A56FF7"/>
    <w:rsid w:val="00A84AF3"/>
    <w:rsid w:val="00B0103D"/>
    <w:rsid w:val="00B85F87"/>
    <w:rsid w:val="00BD6965"/>
    <w:rsid w:val="00BD79CB"/>
    <w:rsid w:val="00C55145"/>
    <w:rsid w:val="00C94815"/>
    <w:rsid w:val="00CE28D6"/>
    <w:rsid w:val="00D3723C"/>
    <w:rsid w:val="00D53636"/>
    <w:rsid w:val="00DC103A"/>
    <w:rsid w:val="00E34FAD"/>
    <w:rsid w:val="00E449B1"/>
    <w:rsid w:val="00E90E3E"/>
    <w:rsid w:val="00E97AC8"/>
    <w:rsid w:val="00F64698"/>
    <w:rsid w:val="00F65C1F"/>
    <w:rsid w:val="00F6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5D1D"/>
  <w15:chartTrackingRefBased/>
  <w15:docId w15:val="{7DB36C6D-B6CE-4903-9104-34704228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7D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257D9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6A47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644C46"/>
  </w:style>
  <w:style w:type="character" w:styleId="a5">
    <w:name w:val="Placeholder Text"/>
    <w:basedOn w:val="a0"/>
    <w:uiPriority w:val="99"/>
    <w:semiHidden/>
    <w:rsid w:val="000603C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CE2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E28D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pple-converted-space">
    <w:name w:val="apple-converted-space"/>
    <w:basedOn w:val="a0"/>
    <w:rsid w:val="00663AF9"/>
  </w:style>
  <w:style w:type="character" w:customStyle="1" w:styleId="30">
    <w:name w:val="Заголовок 3 Знак"/>
    <w:basedOn w:val="a0"/>
    <w:link w:val="3"/>
    <w:uiPriority w:val="9"/>
    <w:rsid w:val="00257D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1">
    <w:name w:val="HTML Code"/>
    <w:basedOn w:val="a0"/>
    <w:uiPriority w:val="99"/>
    <w:semiHidden/>
    <w:unhideWhenUsed/>
    <w:rsid w:val="00257D94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a0"/>
    <w:rsid w:val="00A46B2B"/>
  </w:style>
  <w:style w:type="character" w:customStyle="1" w:styleId="z">
    <w:name w:val="ͼz"/>
    <w:basedOn w:val="a0"/>
    <w:rsid w:val="00A46B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7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230A2E5-2A80-2A41-89DB-42E3780FF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Vasilev</dc:creator>
  <cp:keywords/>
  <dc:description/>
  <cp:lastModifiedBy>Никита Васильев</cp:lastModifiedBy>
  <cp:revision>3</cp:revision>
  <dcterms:created xsi:type="dcterms:W3CDTF">2026-03-23T11:23:00Z</dcterms:created>
  <dcterms:modified xsi:type="dcterms:W3CDTF">2026-03-23T11:26:00Z</dcterms:modified>
</cp:coreProperties>
</file>