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usabilty metrics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1.Number of errors; There are errors made by the right aim and others made by the wrong aim.Errors can be measured by two means, which are; error rate and error occurence.To find the error occurrence rate, we have to calculate the total number of errors and divide it by the number of attempts. Error rate counts all possible errors. To calculate it, we need to define the number of error opportunities, all possible slips and mistakes.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Userbility metrics for effectivenes: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Effectiveness can be calculated by measuring the completion rate.this can be done by assigning a binary value of ‘1’ if the test participant manages to complete a task and ‘0’ if he/she does not. Completion rate can be collected during any stage of development. Effectiveness can thus be represented as a percentage.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3.Efficiency; Can be measured by the time taken to do the task, this can be done by successfully substracting the start time from the end time.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Satisfaction; Can be done through questionairres offered to the users after they attempt a task to determine how difficult the task was.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security; The messages are already encrypted, meaning that threat actors can’t probe into our private conversations directly. The encryption key to a WhatsApp message is housed on the devices being used in the conversation. One needs to conduct a two step verification on their device.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