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stitution"/>
        <w:bidi w:val="0"/>
        <w:rPr/>
      </w:pPr>
      <w:r>
        <w:rPr/>
        <w:t>МИНИСТЕРСТВО НАУКИ И ВЫСШЕГО ОБРАЗОВАНИЯ</w:t>
        <w:br/>
        <w:t>РОССИЙСКОЙ ФЕДЕРАЦИИ</w:t>
      </w:r>
    </w:p>
    <w:p>
      <w:pPr>
        <w:pStyle w:val="BodyTextinstitution"/>
        <w:bidi w:val="0"/>
        <w:spacing w:lineRule="auto" w:line="300"/>
        <w:jc w:val="center"/>
        <w:rPr/>
      </w:pPr>
      <w:r>
        <w:rPr/>
        <w:t>Образовательная организация: ________________________________</w:t>
      </w:r>
    </w:p>
    <w:p>
      <w:pPr>
        <w:pStyle w:val="BodyTextinstitution"/>
        <w:bidi w:val="0"/>
        <w:spacing w:lineRule="auto" w:line="300"/>
        <w:jc w:val="center"/>
        <w:rPr/>
      </w:pPr>
      <w:r>
        <w:rPr/>
        <w:t>Кафедра: _________________________________________________</w:t>
      </w:r>
    </w:p>
    <w:p>
      <w:pPr>
        <w:pStyle w:val="BodyTextwork-title"/>
        <w:bidi w:val="0"/>
        <w:spacing w:before="1814" w:after="140"/>
        <w:jc w:val="center"/>
        <w:rPr/>
      </w:pPr>
      <w:r>
        <w:rPr/>
        <w:t>ОТЧЁТ</w:t>
      </w:r>
    </w:p>
    <w:p>
      <w:pPr>
        <w:pStyle w:val="BodyTextwork-subtitle"/>
        <w:bidi w:val="0"/>
        <w:jc w:val="center"/>
        <w:rPr/>
      </w:pPr>
      <w:r>
        <w:rPr/>
        <w:t>по расчётной задаче № 2</w:t>
      </w:r>
    </w:p>
    <w:p>
      <w:pPr>
        <w:pStyle w:val="BodyTextwork-subtitle"/>
        <w:bidi w:val="0"/>
        <w:jc w:val="center"/>
        <w:rPr/>
      </w:pPr>
      <w:r>
        <w:rPr/>
        <w:t>«Расчёт валового продукта и межцеховых поставок»</w:t>
      </w:r>
    </w:p>
    <w:p>
      <w:pPr>
        <w:pStyle w:val="BodyTextwork-subtitle"/>
        <w:bidi w:val="0"/>
        <w:jc w:val="center"/>
        <w:rPr/>
      </w:pPr>
      <w:r>
        <w:rPr/>
        <w:t>Вариант 26</w:t>
      </w:r>
    </w:p>
    <w:p>
      <w:pPr>
        <w:pStyle w:val="BodyText"/>
        <w:bidi w:val="0"/>
        <w:spacing w:before="907" w:after="140"/>
        <w:ind w:firstLine="709" w:start="5102" w:end="0"/>
        <w:rPr/>
      </w:pPr>
      <w:r>
        <w:rPr/>
        <w:t>Выполнил(а): студент(ка) группы __________</w:t>
      </w:r>
    </w:p>
    <w:p>
      <w:pPr>
        <w:pStyle w:val="BodyText"/>
        <w:bidi w:val="0"/>
        <w:spacing w:before="907" w:after="140"/>
        <w:ind w:firstLine="709" w:start="5102" w:end="0"/>
        <w:rPr/>
      </w:pPr>
      <w:r>
        <w:rPr/>
        <w:t>________________________________________</w:t>
      </w:r>
    </w:p>
    <w:p>
      <w:pPr>
        <w:pStyle w:val="BodyText"/>
        <w:bidi w:val="0"/>
        <w:spacing w:before="907" w:after="140"/>
        <w:ind w:firstLine="709" w:start="5102" w:end="0"/>
        <w:rPr/>
      </w:pPr>
      <w:r>
        <w:rPr/>
        <w:t>Проверил(а): ___________________________</w:t>
      </w:r>
    </w:p>
    <w:p>
      <w:pPr>
        <w:pStyle w:val="BodyTextcity"/>
        <w:bidi w:val="0"/>
        <w:ind w:firstLine="709" w:end="0"/>
        <w:rPr/>
      </w:pPr>
      <w:r>
        <w:rPr/>
        <w:t>____________________</w:t>
        <w:br/>
        <w:t>2026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center"/>
        <w:rPr/>
      </w:pPr>
      <w:r>
        <w:rPr/>
        <w:t>Задача 2. Расчёт валового продукта и межцеховых поставок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1. Цель работы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Освоить применение балансовой модели Леонтьева для расчёта валового выпуска производственных подразделений и определения объёмов внутренних межцеховых поставок по заданной матрице коэффициентов прямых затрат и вектору конечной продукции.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2. Постановка задачи и исходные данные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Производственная система состоит из двух цехов. Каждый цех выпускает один вид продукции. Часть продукции используется внутри производственной системы, а оставшаяся часть образует конечный выпуск. Требуется определить: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валовой выпуск каждого цеха </w:t>
      </w:r>
      <w:r>
        <w:rPr>
          <w:i/>
        </w:rPr>
        <w:t>X</w:t>
      </w:r>
      <w:r>
        <w:rPr>
          <w:position w:val="-2"/>
          <w:sz w:val="22"/>
        </w:rPr>
        <w:t>1</w:t>
      </w:r>
      <w:r>
        <w:rPr/>
        <w:t xml:space="preserve"> и </w:t>
      </w:r>
      <w:r>
        <w:rPr>
          <w:i/>
        </w:rPr>
        <w:t>X</w:t>
      </w:r>
      <w:r>
        <w:rPr>
          <w:position w:val="-2"/>
          <w:sz w:val="22"/>
        </w:rPr>
        <w:t>2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объёмы межцеховых поставок </w:t>
      </w:r>
      <w:r>
        <w:rPr>
          <w:i/>
        </w:rPr>
        <w:t>x</w:t>
      </w:r>
      <w:r>
        <w:rPr>
          <w:position w:val="-2"/>
          <w:sz w:val="22"/>
        </w:rPr>
        <w:t>ij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выполнение балансовых равенств для каждого вида продукции. </w:t>
      </w:r>
    </w:p>
    <w:p>
      <w:pPr>
        <w:pStyle w:val="BodyText"/>
        <w:bidi w:val="0"/>
        <w:ind w:hanging="0" w:start="0" w:end="0"/>
        <w:rPr>
          <w:b/>
          <w:bdr w:val="single" w:sz="24" w:space="1" w:color="555555"/>
        </w:rPr>
      </w:pPr>
      <w:r>
        <w:rPr>
          <w:b/>
          <w:bdr w:val="single" w:sz="24" w:space="1" w:color="555555"/>
        </w:rPr>
        <w:t>Матрица коэффициентов прямых затрат:</w:t>
      </w:r>
    </w:p>
    <w:p>
      <w:pPr>
        <w:pStyle w:val="BodyTextcenter"/>
        <w:bidi w:val="0"/>
        <w:ind w:firstLine="709" w:start="0" w:end="0"/>
        <w:rPr>
          <w:bdr w:val="single" w:sz="24" w:space="1" w:color="555555"/>
        </w:rPr>
      </w:pPr>
      <w:r>
        <w:rPr>
          <w:i/>
          <w:bdr w:val="single" w:sz="24" w:space="1" w:color="555555"/>
        </w:rPr>
        <w:t>A</w:t>
      </w:r>
      <w:r>
        <w:rPr>
          <w:bdr w:val="single" w:sz="24" w:space="1" w:color="555555"/>
        </w:rPr>
        <w:t xml:space="preserve"> = </w:t>
      </w:r>
      <w:r>
        <w:rPr>
          <w:i w:val="false"/>
          <w:caps w:val="false"/>
          <w:smallCaps w:val="false"/>
          <w:bdr w:val="single" w:sz="24" w:space="1" w:color="555555"/>
        </w:rPr>
        <w:t>[ 0,4   0,2 ;  0,2   0,1 ]</w:t>
      </w:r>
      <w:r>
        <w:rPr>
          <w:bdr w:val="single" w:sz="24" w:space="1" w:color="555555"/>
        </w:rPr>
        <w:t xml:space="preserve">. </w:t>
      </w:r>
    </w:p>
    <w:p>
      <w:pPr>
        <w:pStyle w:val="BodyText"/>
        <w:bidi w:val="0"/>
        <w:rPr>
          <w:b/>
          <w:bdr w:val="single" w:sz="24" w:space="1" w:color="555555"/>
        </w:rPr>
      </w:pPr>
      <w:r>
        <w:rPr>
          <w:b/>
          <w:bdr w:val="single" w:sz="24" w:space="1" w:color="555555"/>
        </w:rPr>
        <w:t>Вектор конечной продукции:</w:t>
      </w:r>
    </w:p>
    <w:p>
      <w:pPr>
        <w:pStyle w:val="BodyTextcenter"/>
        <w:bidi w:val="0"/>
        <w:ind w:firstLine="709" w:start="0" w:end="0"/>
        <w:rPr>
          <w:bdr w:val="single" w:sz="24" w:space="1" w:color="555555"/>
        </w:rPr>
      </w:pPr>
      <w:r>
        <w:rPr>
          <w:i/>
          <w:bdr w:val="single" w:sz="24" w:space="1" w:color="555555"/>
        </w:rPr>
        <w:t>Y</w:t>
      </w:r>
      <w:r>
        <w:rPr>
          <w:bdr w:val="single" w:sz="24" w:space="1" w:color="555555"/>
        </w:rPr>
        <w:t xml:space="preserve"> = </w:t>
      </w:r>
      <w:r>
        <w:rPr>
          <w:i w:val="false"/>
          <w:caps w:val="false"/>
          <w:smallCaps w:val="false"/>
          <w:bdr w:val="single" w:sz="24" w:space="1" w:color="555555"/>
        </w:rPr>
        <w:t>[ 28 ;  98 ]</w:t>
      </w:r>
      <w:r>
        <w:rPr>
          <w:i w:val="false"/>
          <w:caps w:val="false"/>
          <w:smallCaps w:val="false"/>
          <w:position w:val="9"/>
          <w:sz w:val="22"/>
          <w:bdr w:val="single" w:sz="24" w:space="1" w:color="555555"/>
        </w:rPr>
        <w:t>T</w:t>
      </w:r>
      <w:r>
        <w:rPr>
          <w:bdr w:val="single" w:sz="24" w:space="1" w:color="555555"/>
        </w:rPr>
        <w:t xml:space="preserve">. </w:t>
      </w:r>
    </w:p>
    <w:tbl>
      <w:tblPr>
        <w:tblW w:w="89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5"/>
        <w:gridCol w:w="2067"/>
        <w:gridCol w:w="2067"/>
        <w:gridCol w:w="2546"/>
      </w:tblGrid>
      <w:tr>
        <w:trPr/>
        <w:tc>
          <w:tcPr>
            <w:tcW w:w="2305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 продукции</w:t>
            </w:r>
          </w:p>
        </w:tc>
        <w:tc>
          <w:tcPr>
            <w:tcW w:w="4134" w:type="dxa"/>
            <w:gridSpan w:val="2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Коэффициенты прямых затрат</w:t>
            </w:r>
          </w:p>
        </w:tc>
        <w:tc>
          <w:tcPr>
            <w:tcW w:w="2546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Конечный выпуск</w:t>
            </w:r>
          </w:p>
        </w:tc>
      </w:tr>
      <w:tr>
        <w:trPr/>
        <w:tc>
          <w:tcPr>
            <w:tcW w:w="2305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цех 1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цех 2</w:t>
            </w:r>
          </w:p>
        </w:tc>
        <w:tc>
          <w:tcPr>
            <w:tcW w:w="2546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Продукция цеха 1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0,4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0,2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28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Продукция цеха 2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0,2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0,1</w:t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98</w:t>
            </w:r>
          </w:p>
        </w:tc>
      </w:tr>
    </w:tbl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>
          <w:b/>
        </w:rPr>
        <w:t>Принятое обозначение:</w:t>
      </w:r>
      <w:r>
        <w:rPr/>
        <w:t xml:space="preserve"> </w:t>
      </w:r>
      <w:r>
        <w:rPr>
          <w:i/>
        </w:rPr>
        <w:t>a</w:t>
      </w:r>
      <w:r>
        <w:rPr>
          <w:position w:val="-2"/>
          <w:sz w:val="22"/>
        </w:rPr>
        <w:t>ij</w:t>
      </w:r>
      <w:r>
        <w:rPr/>
        <w:t xml:space="preserve"> показывает, сколько единиц продукции цеха </w:t>
      </w:r>
      <w:r>
        <w:rPr>
          <w:i/>
        </w:rPr>
        <w:t>i</w:t>
      </w:r>
      <w:r>
        <w:rPr/>
        <w:t xml:space="preserve"> требуется для выпуска одной единицы валовой продукции цеха </w:t>
      </w:r>
      <w:r>
        <w:rPr>
          <w:i/>
        </w:rPr>
        <w:t>j</w:t>
      </w:r>
      <w:r>
        <w:rPr/>
        <w:t xml:space="preserve">. Следовательно, </w:t>
      </w:r>
      <w:r>
        <w:rPr>
          <w:i/>
        </w:rPr>
        <w:t>x</w:t>
      </w:r>
      <w:r>
        <w:rPr>
          <w:position w:val="-2"/>
          <w:sz w:val="22"/>
        </w:rPr>
        <w:t>ij</w:t>
      </w:r>
      <w:r>
        <w:rPr/>
        <w:t xml:space="preserve"> — поставка продукции из цеха </w:t>
      </w:r>
      <w:r>
        <w:rPr>
          <w:i/>
        </w:rPr>
        <w:t>i</w:t>
      </w:r>
      <w:r>
        <w:rPr/>
        <w:t xml:space="preserve"> в цех </w:t>
      </w:r>
      <w:r>
        <w:rPr>
          <w:i/>
        </w:rPr>
        <w:t>j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3. Математическая модель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Валовой выпуск каждого цеха расходуется на производственное потребление внутри системы и на конечное потребление. Поэтому баланс выпуска описывается уравнением: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/>
        <w:t xml:space="preserve"> = </w:t>
      </w:r>
      <w:r>
        <w:rPr>
          <w:i/>
        </w:rPr>
        <w:t>AX</w:t>
      </w:r>
      <w:r>
        <w:rPr/>
        <w:t xml:space="preserve"> + </w:t>
      </w:r>
      <w:r>
        <w:rPr>
          <w:i/>
        </w:rPr>
        <w:t>Y</w:t>
      </w:r>
      <w:r>
        <w:rPr/>
        <w:t>,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где </w:t>
      </w:r>
      <w:r>
        <w:rPr>
          <w:i/>
        </w:rPr>
        <w:t>X</w:t>
      </w:r>
      <w:r>
        <w:rPr/>
        <w:t xml:space="preserve"> — вектор валового выпуска, </w:t>
      </w:r>
      <w:r>
        <w:rPr>
          <w:i/>
        </w:rPr>
        <w:t>AX</w:t>
      </w:r>
      <w:r>
        <w:rPr/>
        <w:t xml:space="preserve"> — вектор продукции, направляемой на внутренние производственные нужды, </w:t>
      </w:r>
      <w:r>
        <w:rPr>
          <w:i/>
        </w:rPr>
        <w:t>Y</w:t>
      </w:r>
      <w:r>
        <w:rPr/>
        <w:t xml:space="preserve"> — вектор конечной продукции.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Перенесём внутреннее потребление в левую часть:</w:t>
      </w:r>
    </w:p>
    <w:p>
      <w:pPr>
        <w:pStyle w:val="BodyTextequation"/>
        <w:bidi w:val="0"/>
        <w:jc w:val="center"/>
        <w:rPr/>
      </w:pPr>
      <w:r>
        <w:rPr/>
        <w:t>(</w:t>
      </w:r>
      <w:r>
        <w:rPr>
          <w:i/>
        </w:rPr>
        <w:t>I</w:t>
      </w:r>
      <w:r>
        <w:rPr/>
        <w:t xml:space="preserve"> − </w:t>
      </w:r>
      <w:r>
        <w:rPr>
          <w:i/>
        </w:rPr>
        <w:t>A</w:t>
      </w:r>
      <w:r>
        <w:rPr/>
        <w:t>)</w:t>
      </w:r>
      <w:r>
        <w:rPr>
          <w:i/>
        </w:rPr>
        <w:t>X</w:t>
      </w:r>
      <w:r>
        <w:rPr/>
        <w:t xml:space="preserve"> = </w:t>
      </w:r>
      <w:r>
        <w:rPr>
          <w:i/>
        </w:rPr>
        <w:t>Y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Если матрица </w:t>
      </w:r>
      <w:r>
        <w:rPr>
          <w:i/>
        </w:rPr>
        <w:t>I</w:t>
      </w:r>
      <w:r>
        <w:rPr/>
        <w:t xml:space="preserve"> − </w:t>
      </w:r>
      <w:r>
        <w:rPr>
          <w:i/>
        </w:rPr>
        <w:t>A</w:t>
      </w:r>
      <w:r>
        <w:rPr/>
        <w:t xml:space="preserve"> невырождена, валовой выпуск определяется по формуле: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/>
        <w:t xml:space="preserve"> = (</w:t>
      </w:r>
      <w:r>
        <w:rPr>
          <w:i/>
        </w:rPr>
        <w:t>I</w:t>
      </w:r>
      <w:r>
        <w:rPr/>
        <w:t xml:space="preserve"> − </w:t>
      </w:r>
      <w:r>
        <w:rPr>
          <w:i/>
        </w:rPr>
        <w:t>A</w:t>
      </w:r>
      <w:r>
        <w:rPr/>
        <w:t>)</w:t>
      </w:r>
      <w:r>
        <w:rPr>
          <w:position w:val="10"/>
          <w:sz w:val="24"/>
        </w:rPr>
        <w:t>−1</w:t>
      </w:r>
      <w:r>
        <w:rPr>
          <w:i/>
        </w:rPr>
        <w:t>Y</w:t>
      </w:r>
      <w:r>
        <w:rPr/>
        <w:t>.</w:t>
      </w:r>
    </w:p>
    <w:p>
      <w:pPr>
        <w:pStyle w:val="Heading2"/>
        <w:bidi w:val="0"/>
        <w:ind w:hanging="0" w:start="0" w:end="0"/>
        <w:rPr/>
      </w:pPr>
      <w:r>
        <w:rPr/>
        <w:t>4. Ход расчёта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4.1. Построение матрицы полных затрат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Единичная матрица второго порядка имеет вид:</w:t>
      </w:r>
    </w:p>
    <w:p>
      <w:pPr>
        <w:pStyle w:val="BodyTextequation"/>
        <w:bidi w:val="0"/>
        <w:ind w:firstLine="709" w:start="0" w:end="0"/>
        <w:rPr/>
      </w:pPr>
      <w:r>
        <w:rPr>
          <w:i/>
        </w:rPr>
        <w:t>I</w:t>
      </w:r>
      <w:r>
        <w:rPr/>
        <w:t xml:space="preserve"> = </w:t>
      </w:r>
      <w:r>
        <w:rPr>
          <w:i w:val="false"/>
          <w:caps w:val="false"/>
          <w:smallCaps w:val="false"/>
        </w:rPr>
        <w:t>[ 1   0 ;  0   1 ]</w:t>
      </w:r>
      <w:r>
        <w:rPr/>
        <w:t xml:space="preserve">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Вычитаем матрицу прямых затрат:</w:t>
      </w:r>
    </w:p>
    <w:p>
      <w:pPr>
        <w:pStyle w:val="BodyTextequation"/>
        <w:bidi w:val="0"/>
        <w:ind w:firstLine="709" w:start="0" w:end="0"/>
        <w:rPr/>
      </w:pPr>
      <w:r>
        <w:rPr>
          <w:i/>
        </w:rPr>
        <w:t>I</w:t>
      </w:r>
      <w:r>
        <w:rPr/>
        <w:t xml:space="preserve"> − </w:t>
      </w:r>
      <w:r>
        <w:rPr>
          <w:i/>
        </w:rPr>
        <w:t>A</w:t>
      </w:r>
      <w:r>
        <w:rPr/>
        <w:t xml:space="preserve"> = </w:t>
      </w:r>
      <w:r>
        <w:rPr>
          <w:i w:val="false"/>
          <w:caps w:val="false"/>
          <w:smallCaps w:val="false"/>
        </w:rPr>
        <w:t>[ 1 − 0,4   0 − 0,2 ;  0 − 0,2   1 − 0,1 ]</w:t>
      </w:r>
      <w:r>
        <w:rPr/>
        <w:t xml:space="preserve"> = </w:t>
      </w:r>
      <w:r>
        <w:rPr>
          <w:i w:val="false"/>
          <w:caps w:val="false"/>
          <w:smallCaps w:val="false"/>
        </w:rPr>
        <w:t>[ 0,6   −0,2 ;  −0,2   0,9 ]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4.2. Проверка существования решения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Определитель полученной матрицы равен:</w:t>
      </w:r>
    </w:p>
    <w:p>
      <w:pPr>
        <w:pStyle w:val="BodyTextequation"/>
        <w:bidi w:val="0"/>
        <w:jc w:val="center"/>
        <w:rPr/>
      </w:pPr>
      <w:r>
        <w:rPr/>
        <w:t>det(</w:t>
      </w:r>
      <w:r>
        <w:rPr>
          <w:i/>
        </w:rPr>
        <w:t>I</w:t>
      </w:r>
      <w:r>
        <w:rPr/>
        <w:t xml:space="preserve"> − </w:t>
      </w:r>
      <w:r>
        <w:rPr>
          <w:i/>
        </w:rPr>
        <w:t>A</w:t>
      </w:r>
      <w:r>
        <w:rPr/>
        <w:t>) = 0,6 · 0,9 − (−0,2) · (−0,2) = 0,54 − 0,04 = 0,50.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Определитель отличен от нуля, поэтому обратная матрица существует, а система имеет единственное решение. Все элементы обратной матрицы неотрицательны, следовательно, при заданном неотрицательном конечном выпуске полученный валовой выпуск также будет неотрицательным.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4.3. Нахождение обратной матрицы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Для матрицы второго порядка используется формула обращения:</w:t>
      </w:r>
    </w:p>
    <w:p>
      <w:pPr>
        <w:pStyle w:val="BodyTextequation"/>
        <w:bidi w:val="0"/>
        <w:ind w:firstLine="709" w:start="0" w:end="0"/>
        <w:rPr/>
      </w:pPr>
      <w:r>
        <w:rPr/>
        <w:t>(</w:t>
      </w:r>
      <w:r>
        <w:rPr>
          <w:i/>
        </w:rPr>
        <w:t>I</w:t>
      </w:r>
      <w:r>
        <w:rPr/>
        <w:t xml:space="preserve"> − </w:t>
      </w:r>
      <w:r>
        <w:rPr>
          <w:i/>
        </w:rPr>
        <w:t>A</w:t>
      </w:r>
      <w:r>
        <w:rPr/>
        <w:t>)</w:t>
      </w:r>
      <w:r>
        <w:rPr>
          <w:position w:val="10"/>
          <w:sz w:val="24"/>
        </w:rPr>
        <w:t>−1</w:t>
      </w:r>
      <w:r>
        <w:rPr/>
        <w:t xml:space="preserve"> = (1 / 0,5) · </w:t>
      </w:r>
      <w:r>
        <w:rPr>
          <w:i w:val="false"/>
          <w:caps w:val="false"/>
          <w:smallCaps w:val="false"/>
        </w:rPr>
        <w:t>[ 0,9   0,2 ;  0,2   0,6 ]</w:t>
      </w:r>
      <w:r>
        <w:rPr/>
        <w:t xml:space="preserve"> = </w:t>
      </w:r>
      <w:r>
        <w:rPr>
          <w:i w:val="false"/>
          <w:caps w:val="false"/>
          <w:smallCaps w:val="false"/>
        </w:rPr>
        <w:t>[ 1,8   0,4 ;  0,4   1,2 ]</w:t>
      </w:r>
      <w:r>
        <w:rPr/>
        <w:t xml:space="preserve">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Эта матрица является матрицей коэффициентов полных затрат. Она учитывает как непосредственные, так и все последующие косвенные производственные затраты.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4.4. Расчёт валового выпуска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Умножаем матрицу полных затрат на вектор конечной продукции:</w:t>
      </w:r>
    </w:p>
    <w:p>
      <w:pPr>
        <w:pStyle w:val="BodyTextequation"/>
        <w:bidi w:val="0"/>
        <w:ind w:firstLine="709" w:start="0" w:end="0"/>
        <w:rPr/>
      </w:pPr>
      <w:r>
        <w:rPr>
          <w:i/>
        </w:rPr>
        <w:t>X</w:t>
      </w:r>
      <w:r>
        <w:rPr/>
        <w:t xml:space="preserve"> = </w:t>
      </w:r>
      <w:r>
        <w:rPr>
          <w:i w:val="false"/>
          <w:caps w:val="false"/>
          <w:smallCaps w:val="false"/>
        </w:rPr>
        <w:t>[ 1,8   0,4 ;  0,4   1,2 ]</w:t>
      </w:r>
      <w:r>
        <w:rPr/>
        <w:t xml:space="preserve"> · </w:t>
      </w:r>
      <w:r>
        <w:rPr>
          <w:i w:val="false"/>
          <w:caps w:val="false"/>
          <w:smallCaps w:val="false"/>
        </w:rPr>
        <w:t>[ 28 ;  98 ]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 = </w:t>
      </w:r>
      <w:r>
        <w:rPr>
          <w:i w:val="false"/>
          <w:caps w:val="false"/>
          <w:smallCaps w:val="false"/>
        </w:rPr>
        <w:t>[ 1,8 · 28 + 0,4 · 98 ;  0,4 · 28 + 1,2 · 98 ]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. 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1</w:t>
      </w:r>
      <w:r>
        <w:rPr/>
        <w:t xml:space="preserve"> = 50,4 + 39,2 = 89,6;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2</w:t>
      </w:r>
      <w:r>
        <w:rPr/>
        <w:t xml:space="preserve"> = 11,2 + 117,6 = 128,8.</w:t>
      </w:r>
    </w:p>
    <w:p>
      <w:pPr>
        <w:pStyle w:val="BodyText"/>
        <w:bidi w:val="0"/>
        <w:ind w:hanging="0" w:start="0" w:end="0"/>
        <w:rPr>
          <w:bdr w:val="single" w:sz="12" w:space="1" w:color="000000"/>
          <w:shd w:fill="F3F3F3" w:val="clear"/>
        </w:rPr>
      </w:pPr>
      <w:r>
        <w:rPr>
          <w:b/>
          <w:bdr w:val="single" w:sz="12" w:space="1" w:color="000000"/>
          <w:shd w:fill="F3F3F3" w:val="clear"/>
        </w:rPr>
        <w:t>Валовой выпуск первого цеха:</w:t>
      </w:r>
      <w:r>
        <w:rPr>
          <w:bdr w:val="single" w:sz="12" w:space="1" w:color="000000"/>
          <w:shd w:fill="F3F3F3" w:val="clear"/>
        </w:rPr>
        <w:t xml:space="preserve"> 89,6 единицы.</w:t>
      </w:r>
    </w:p>
    <w:p>
      <w:pPr>
        <w:pStyle w:val="BodyText"/>
        <w:bidi w:val="0"/>
        <w:rPr>
          <w:bdr w:val="single" w:sz="12" w:space="1" w:color="000000"/>
          <w:shd w:fill="F3F3F3" w:val="clear"/>
        </w:rPr>
      </w:pPr>
      <w:r>
        <w:rPr>
          <w:b/>
          <w:bdr w:val="single" w:sz="12" w:space="1" w:color="000000"/>
          <w:shd w:fill="F3F3F3" w:val="clear"/>
        </w:rPr>
        <w:t>Валовой выпуск второго цеха:</w:t>
      </w:r>
      <w:r>
        <w:rPr>
          <w:bdr w:val="single" w:sz="12" w:space="1" w:color="000000"/>
          <w:shd w:fill="F3F3F3" w:val="clear"/>
        </w:rPr>
        <w:t xml:space="preserve"> 128,8 единицы.</w:t>
      </w:r>
    </w:p>
    <w:p>
      <w:pPr>
        <w:pStyle w:val="BodyText"/>
        <w:bidi w:val="0"/>
        <w:rPr>
          <w:bdr w:val="single" w:sz="12" w:space="1" w:color="000000"/>
          <w:shd w:fill="F3F3F3" w:val="clear"/>
        </w:rPr>
      </w:pPr>
      <w:r>
        <w:rPr>
          <w:b/>
          <w:bdr w:val="single" w:sz="12" w:space="1" w:color="000000"/>
          <w:shd w:fill="F3F3F3" w:val="clear"/>
        </w:rPr>
        <w:t>Совокупный валовой выпуск:</w:t>
      </w:r>
      <w:r>
        <w:rPr>
          <w:bdr w:val="single" w:sz="12" w:space="1" w:color="000000"/>
          <w:shd w:fill="F3F3F3" w:val="clear"/>
        </w:rPr>
        <w:t xml:space="preserve"> 89,6 + 128,8 = 218,4 единицы.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5. Расчёт межцеховых поставок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Межцеховая поставка определяется как произведение коэффициента прямых затрат на валовой выпуск цеха-потребителя: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ij</w:t>
      </w:r>
      <w:r>
        <w:rPr/>
        <w:t xml:space="preserve"> = </w:t>
      </w:r>
      <w:r>
        <w:rPr>
          <w:i/>
        </w:rPr>
        <w:t>a</w:t>
      </w:r>
      <w:r>
        <w:rPr>
          <w:position w:val="-2"/>
          <w:sz w:val="24"/>
        </w:rPr>
        <w:t>ij</w:t>
      </w:r>
      <w:r>
        <w:rPr/>
        <w:t xml:space="preserve"> · </w:t>
      </w:r>
      <w:r>
        <w:rPr>
          <w:i/>
        </w:rPr>
        <w:t>X</w:t>
      </w:r>
      <w:r>
        <w:rPr>
          <w:position w:val="-2"/>
          <w:sz w:val="24"/>
        </w:rPr>
        <w:t>j</w:t>
      </w:r>
      <w:r>
        <w:rPr/>
        <w:t>.</w:t>
      </w:r>
    </w:p>
    <w:p>
      <w:pPr>
        <w:pStyle w:val="BodyTextno-indent"/>
        <w:bidi w:val="0"/>
        <w:rPr>
          <w:b/>
        </w:rPr>
      </w:pPr>
      <w:r>
        <w:rPr>
          <w:b/>
        </w:rPr>
        <w:t>Поставки продукции первого цеха: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11</w:t>
      </w:r>
      <w:r>
        <w:rPr/>
        <w:t xml:space="preserve"> = 0,4 · 89,6 = 35,84;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12</w:t>
      </w:r>
      <w:r>
        <w:rPr/>
        <w:t xml:space="preserve"> = 0,2 · 128,8 = 25,76.</w:t>
      </w:r>
    </w:p>
    <w:p>
      <w:pPr>
        <w:pStyle w:val="BodyTextno-indent"/>
        <w:bidi w:val="0"/>
        <w:rPr>
          <w:b/>
        </w:rPr>
      </w:pPr>
      <w:r>
        <w:rPr>
          <w:b/>
        </w:rPr>
        <w:t>Поставки продукции второго цеха: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21</w:t>
      </w:r>
      <w:r>
        <w:rPr/>
        <w:t xml:space="preserve"> = 0,2 · 89,6 = 17,92;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22</w:t>
      </w:r>
      <w:r>
        <w:rPr/>
        <w:t xml:space="preserve"> = 0,1 · 128,8 = 12,88.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Таким образом, матрица межцеховых поставок равна:</w:t>
      </w:r>
    </w:p>
    <w:p>
      <w:pPr>
        <w:pStyle w:val="BodyTextequation"/>
        <w:bidi w:val="0"/>
        <w:ind w:firstLine="709" w:start="0" w:end="0"/>
        <w:rPr/>
      </w:pPr>
      <w:r>
        <w:rPr/>
        <w:t>(</w:t>
      </w:r>
      <w:r>
        <w:rPr>
          <w:i/>
        </w:rPr>
        <w:t>x</w:t>
      </w:r>
      <w:r>
        <w:rPr>
          <w:position w:val="-2"/>
          <w:sz w:val="24"/>
        </w:rPr>
        <w:t>ij</w:t>
      </w:r>
      <w:r>
        <w:rPr/>
        <w:t xml:space="preserve">) = </w:t>
      </w:r>
      <w:r>
        <w:rPr>
          <w:i w:val="false"/>
          <w:caps w:val="false"/>
          <w:smallCaps w:val="false"/>
        </w:rPr>
        <w:t>[ 35,84   25,76 ;  17,92   12,88 ]</w:t>
      </w:r>
      <w:r>
        <w:rPr/>
        <w:t xml:space="preserve">. 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45"/>
        <w:gridCol w:w="1153"/>
        <w:gridCol w:w="1154"/>
        <w:gridCol w:w="2430"/>
        <w:gridCol w:w="1973"/>
      </w:tblGrid>
      <w:tr>
        <w:trPr/>
        <w:tc>
          <w:tcPr>
            <w:tcW w:w="2645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Поставщик продукции</w:t>
            </w:r>
          </w:p>
        </w:tc>
        <w:tc>
          <w:tcPr>
            <w:tcW w:w="2307" w:type="dxa"/>
            <w:gridSpan w:val="2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Цех-потребитель</w:t>
            </w:r>
          </w:p>
        </w:tc>
        <w:tc>
          <w:tcPr>
            <w:tcW w:w="2430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Конечная продукция</w:t>
            </w:r>
          </w:p>
        </w:tc>
        <w:tc>
          <w:tcPr>
            <w:tcW w:w="1973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Валовой выпуск</w:t>
            </w:r>
          </w:p>
        </w:tc>
      </w:tr>
      <w:tr>
        <w:trPr/>
        <w:tc>
          <w:tcPr>
            <w:tcW w:w="2645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цех 1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цех 2</w:t>
            </w:r>
          </w:p>
        </w:tc>
        <w:tc>
          <w:tcPr>
            <w:tcW w:w="2430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  <w:tc>
          <w:tcPr>
            <w:tcW w:w="1973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Цех 1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35,84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25,76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28,00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89,60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Цех 2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17,92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12,88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98,00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128,80</w:t>
            </w:r>
          </w:p>
        </w:tc>
      </w:tr>
      <w:tr>
        <w:trPr/>
        <w:tc>
          <w:tcPr>
            <w:tcW w:w="26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 получено цехом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53,76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38,64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126,00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218,40</w:t>
            </w:r>
          </w:p>
        </w:tc>
      </w:tr>
    </w:tbl>
    <w:p>
      <w:pPr>
        <w:pStyle w:val="Heading2"/>
        <w:bidi w:val="0"/>
        <w:ind w:hanging="0" w:start="0" w:end="0"/>
        <w:rPr/>
      </w:pPr>
      <w:r>
        <w:rPr/>
        <w:t>6. Проверка полученного решения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Проверим материальный баланс по строкам: валовой выпуск продукции каждого цеха должен быть равен сумме внутренних поставок этой продукции и конечного выпуска.</w:t>
      </w:r>
    </w:p>
    <w:p>
      <w:pPr>
        <w:pStyle w:val="BodyTextno-indent"/>
        <w:bidi w:val="0"/>
        <w:rPr>
          <w:b/>
        </w:rPr>
      </w:pPr>
      <w:r>
        <w:rPr>
          <w:b/>
        </w:rPr>
        <w:t>Для продукции первого цеха: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11</w:t>
      </w:r>
      <w:r>
        <w:rPr/>
        <w:t xml:space="preserve"> + </w:t>
      </w:r>
      <w:r>
        <w:rPr>
          <w:i/>
        </w:rPr>
        <w:t>x</w:t>
      </w:r>
      <w:r>
        <w:rPr>
          <w:position w:val="-2"/>
          <w:sz w:val="24"/>
        </w:rPr>
        <w:t>12</w:t>
      </w:r>
      <w:r>
        <w:rPr/>
        <w:t xml:space="preserve"> + </w:t>
      </w:r>
      <w:r>
        <w:rPr>
          <w:i/>
        </w:rPr>
        <w:t>y</w:t>
      </w:r>
      <w:r>
        <w:rPr>
          <w:position w:val="-2"/>
          <w:sz w:val="24"/>
        </w:rPr>
        <w:t>1</w:t>
      </w:r>
      <w:r>
        <w:rPr/>
        <w:t xml:space="preserve"> = 35,84 + 25,76 + 28 = 89,60 = </w:t>
      </w:r>
      <w:r>
        <w:rPr>
          <w:i/>
        </w:rPr>
        <w:t>X</w:t>
      </w:r>
      <w:r>
        <w:rPr>
          <w:position w:val="-2"/>
          <w:sz w:val="24"/>
        </w:rPr>
        <w:t>1</w:t>
      </w:r>
      <w:r>
        <w:rPr/>
        <w:t>.</w:t>
      </w:r>
    </w:p>
    <w:p>
      <w:pPr>
        <w:pStyle w:val="BodyTextno-indent"/>
        <w:bidi w:val="0"/>
        <w:rPr>
          <w:b/>
        </w:rPr>
      </w:pPr>
      <w:r>
        <w:rPr>
          <w:b/>
        </w:rPr>
        <w:t>Для продукции второго цеха: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21</w:t>
      </w:r>
      <w:r>
        <w:rPr/>
        <w:t xml:space="preserve"> + </w:t>
      </w:r>
      <w:r>
        <w:rPr>
          <w:i/>
        </w:rPr>
        <w:t>x</w:t>
      </w:r>
      <w:r>
        <w:rPr>
          <w:position w:val="-2"/>
          <w:sz w:val="24"/>
        </w:rPr>
        <w:t>22</w:t>
      </w:r>
      <w:r>
        <w:rPr/>
        <w:t xml:space="preserve"> + </w:t>
      </w:r>
      <w:r>
        <w:rPr>
          <w:i/>
        </w:rPr>
        <w:t>y</w:t>
      </w:r>
      <w:r>
        <w:rPr>
          <w:position w:val="-2"/>
          <w:sz w:val="24"/>
        </w:rPr>
        <w:t>2</w:t>
      </w:r>
      <w:r>
        <w:rPr/>
        <w:t xml:space="preserve"> = 17,92 + 12,88 + 98 = 128,80 = </w:t>
      </w:r>
      <w:r>
        <w:rPr>
          <w:i/>
        </w:rPr>
        <w:t>X</w:t>
      </w:r>
      <w:r>
        <w:rPr>
          <w:position w:val="-2"/>
          <w:sz w:val="24"/>
        </w:rPr>
        <w:t>2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Выполним также проверку исходной системы в матричной форме:</w:t>
      </w:r>
    </w:p>
    <w:p>
      <w:pPr>
        <w:pStyle w:val="BodyTextequation"/>
        <w:bidi w:val="0"/>
        <w:ind w:firstLine="709" w:start="0" w:end="0"/>
        <w:rPr/>
      </w:pPr>
      <w:r>
        <w:rPr>
          <w:i/>
        </w:rPr>
        <w:t>AX</w:t>
      </w:r>
      <w:r>
        <w:rPr/>
        <w:t xml:space="preserve"> = </w:t>
      </w:r>
      <w:r>
        <w:rPr>
          <w:i w:val="false"/>
          <w:caps w:val="false"/>
          <w:smallCaps w:val="false"/>
        </w:rPr>
        <w:t>[ 0,4   0,2 ;  0,2   0,1 ]</w:t>
      </w:r>
      <w:r>
        <w:rPr/>
        <w:t xml:space="preserve"> · </w:t>
      </w:r>
      <w:r>
        <w:rPr>
          <w:i w:val="false"/>
          <w:caps w:val="false"/>
          <w:smallCaps w:val="false"/>
        </w:rPr>
        <w:t>[ 89,6 ;  128,8 ]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 = </w:t>
      </w:r>
      <w:r>
        <w:rPr>
          <w:i w:val="false"/>
          <w:caps w:val="false"/>
          <w:smallCaps w:val="false"/>
        </w:rPr>
        <w:t>[ 61,6 ;  30,8 ]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. </w:t>
      </w:r>
    </w:p>
    <w:p>
      <w:pPr>
        <w:pStyle w:val="BodyTextequation"/>
        <w:bidi w:val="0"/>
        <w:ind w:firstLine="709" w:start="0" w:end="0"/>
        <w:rPr/>
      </w:pPr>
      <w:r>
        <w:rPr>
          <w:i/>
        </w:rPr>
        <w:t>AX</w:t>
      </w:r>
      <w:r>
        <w:rPr/>
        <w:t xml:space="preserve"> + </w:t>
      </w:r>
      <w:r>
        <w:rPr>
          <w:i/>
        </w:rPr>
        <w:t>Y</w:t>
      </w:r>
      <w:r>
        <w:rPr/>
        <w:t xml:space="preserve"> = </w:t>
      </w:r>
      <w:r>
        <w:rPr>
          <w:i w:val="false"/>
          <w:caps w:val="false"/>
          <w:smallCaps w:val="false"/>
        </w:rPr>
        <w:t>[ 61,6 ;  30,8 ]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 + </w:t>
      </w:r>
      <w:r>
        <w:rPr>
          <w:i w:val="false"/>
          <w:caps w:val="false"/>
          <w:smallCaps w:val="false"/>
        </w:rPr>
        <w:t>[ 28 ;  98 ]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 = </w:t>
      </w:r>
      <w:r>
        <w:rPr>
          <w:i w:val="false"/>
          <w:caps w:val="false"/>
          <w:smallCaps w:val="false"/>
        </w:rPr>
        <w:t>[ 89,6 ;  128,8 ]</w:t>
      </w:r>
      <w:r>
        <w:rPr>
          <w:i w:val="false"/>
          <w:caps w:val="false"/>
          <w:smallCaps w:val="false"/>
          <w:position w:val="10"/>
          <w:sz w:val="24"/>
        </w:rPr>
        <w:t>T</w:t>
      </w:r>
      <w:r>
        <w:rPr/>
        <w:t xml:space="preserve"> = </w:t>
      </w:r>
      <w:r>
        <w:rPr>
          <w:i/>
        </w:rPr>
        <w:t>X</w:t>
      </w:r>
      <w:r>
        <w:rPr/>
        <w:t xml:space="preserve">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Общий внутренний оборот составляет:</w:t>
      </w:r>
    </w:p>
    <w:p>
      <w:pPr>
        <w:pStyle w:val="BodyTextequation"/>
        <w:bidi w:val="0"/>
        <w:jc w:val="center"/>
        <w:rPr/>
      </w:pPr>
      <w:r>
        <w:rPr/>
        <w:t>35,84 + 25,76 + 17,92 + 12,88 = 92,40.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Суммарная конечная продукция равна 28 + 98 = 126. Тогда общий баланс системы:</w:t>
      </w:r>
    </w:p>
    <w:p>
      <w:pPr>
        <w:pStyle w:val="BodyTextequation"/>
        <w:bidi w:val="0"/>
        <w:jc w:val="center"/>
        <w:rPr/>
      </w:pPr>
      <w:r>
        <w:rPr/>
        <w:t>92,40 + 126,00 = 218,40,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что совпадает с суммарным валовым выпуском 89,60 + 128,80 = 218,40. Следовательно, расчёты выполнены верно.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7. Итоговые результаты</w:t>
      </w:r>
    </w:p>
    <w:tbl>
      <w:tblPr>
        <w:tblW w:w="66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31"/>
        <w:gridCol w:w="1776"/>
        <w:gridCol w:w="1350"/>
      </w:tblGrid>
      <w:tr>
        <w:trPr/>
        <w:tc>
          <w:tcPr>
            <w:tcW w:w="35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Рассчитанный показатель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Валовой выпуск цеха 1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i/>
              </w:rPr>
              <w:t>X</w:t>
            </w:r>
            <w:r>
              <w:rPr>
                <w:position w:val="-2"/>
                <w:sz w:val="22"/>
              </w:rPr>
              <w:t>1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89,60</w:t>
            </w:r>
          </w:p>
        </w:tc>
      </w:tr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Валовой выпуск цеха 2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i/>
              </w:rPr>
              <w:t>X</w:t>
            </w:r>
            <w:r>
              <w:rPr>
                <w:position w:val="-2"/>
                <w:sz w:val="22"/>
              </w:rPr>
              <w:t>2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128,80</w:t>
            </w:r>
          </w:p>
        </w:tc>
      </w:tr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Поставка из цеха 1 в цех 1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i/>
              </w:rPr>
              <w:t>x</w:t>
            </w:r>
            <w:r>
              <w:rPr>
                <w:position w:val="-2"/>
                <w:sz w:val="22"/>
              </w:rPr>
              <w:t>11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35,84</w:t>
            </w:r>
          </w:p>
        </w:tc>
      </w:tr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Поставка из цеха 1 в цех 2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i/>
              </w:rPr>
              <w:t>x</w:t>
            </w:r>
            <w:r>
              <w:rPr>
                <w:position w:val="-2"/>
                <w:sz w:val="22"/>
              </w:rPr>
              <w:t>12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25,76</w:t>
            </w:r>
          </w:p>
        </w:tc>
      </w:tr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Поставка из цеха 2 в цех 1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i/>
              </w:rPr>
              <w:t>x</w:t>
            </w:r>
            <w:r>
              <w:rPr>
                <w:position w:val="-2"/>
                <w:sz w:val="22"/>
              </w:rPr>
              <w:t>21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17,92</w:t>
            </w:r>
          </w:p>
        </w:tc>
      </w:tr>
      <w:tr>
        <w:trPr/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Поставка из цеха 2 в цех 2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i/>
              </w:rPr>
              <w:t>x</w:t>
            </w:r>
            <w:r>
              <w:rPr>
                <w:position w:val="-2"/>
                <w:sz w:val="22"/>
              </w:rPr>
              <w:t>22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12,88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8. Вывод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 ходе выполнения задачи была применена балансовая модель Леонтьева. По заданной матрице коэффициентов прямых затрат и вектору конечной продукции рассчитана матрица полных затрат. Для обеспечения конечного выпуска 28 единиц продукции первого цеха и 98 единиц продукции второго цеха необходимо произвести соответственно 89,6 и 128,8 единицы валовой продукции.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Определены все внутренние поставки: из первого цеха в первый — 35,84 единицы, из первого во второй — 25,76 единицы, из второго в первый — 17,92 единицы, из второго во второй — 12,88 единицы. Подстановка результатов в исходные балансовые уравнения показала полное совпадение левой и правой частей. Следовательно, найденные объёмы валового выпуска и межцеховых поставок удовлетворяют условиям задачи.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jc w:val="center"/>
      <w:outlineLvl w:val="0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jc w:val="center"/>
      <w:outlineLvl w:val="1"/>
    </w:pPr>
    <w:rPr>
      <w:rFonts w:ascii="Liberation Serif" w:hAnsi="Liberation Serif" w:eastAsia="Noto Sans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jc w:val="start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stitution">
    <w:name w:val="Body Text.institution"/>
    <w:basedOn w:val="BodyText"/>
    <w:qFormat/>
    <w:pPr>
      <w:spacing w:lineRule="auto" w:line="300"/>
      <w:jc w:val="center"/>
    </w:pPr>
    <w:rPr/>
  </w:style>
  <w:style w:type="paragraph" w:styleId="BodyTextwork-title">
    <w:name w:val="Body Text.work-title"/>
    <w:basedOn w:val="BodyText"/>
    <w:qFormat/>
    <w:pPr>
      <w:spacing w:before="1814" w:after="140"/>
      <w:jc w:val="center"/>
    </w:pPr>
    <w:rPr>
      <w:b/>
      <w:bCs/>
      <w:sz w:val="36"/>
      <w:szCs w:val="36"/>
    </w:rPr>
  </w:style>
  <w:style w:type="paragraph" w:styleId="BodyTextwork-subtitle">
    <w:name w:val="Body Text.work-subtitle"/>
    <w:basedOn w:val="BodyText"/>
    <w:qFormat/>
    <w:pPr>
      <w:jc w:val="center"/>
    </w:pPr>
    <w:rPr>
      <w:sz w:val="32"/>
      <w:szCs w:val="32"/>
    </w:rPr>
  </w:style>
  <w:style w:type="paragraph" w:styleId="BodyTextcity">
    <w:name w:val="Body Text.city"/>
    <w:basedOn w:val="BodyText"/>
    <w:qFormat/>
    <w:pPr>
      <w:spacing w:before="283" w:after="140"/>
      <w:jc w:val="center"/>
    </w:pPr>
    <w:rPr/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equation">
    <w:name w:val="Body Text.equation"/>
    <w:basedOn w:val="BodyText"/>
    <w:qFormat/>
    <w:pPr>
      <w:jc w:val="center"/>
    </w:pPr>
    <w:rPr>
      <w:i/>
      <w:iCs/>
      <w:sz w:val="30"/>
      <w:szCs w:val="30"/>
    </w:rPr>
  </w:style>
  <w:style w:type="paragraph" w:styleId="BodyTextno-indent">
    <w:name w:val="Body Text.no-indent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932</Words>
  <Characters>4900</Characters>
  <CharactersWithSpaces>5764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Отчёт по задаче 2 — межцеховой баланс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