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B4F3C" w:rsidRDefault="00430B09">
      <w:pPr>
        <w:jc w:val="center"/>
        <w:rPr>
          <w:rFonts w:ascii="Maven Pro" w:eastAsia="Maven Pro" w:hAnsi="Maven Pro" w:cs="Maven Pro"/>
          <w:b/>
          <w:sz w:val="24"/>
          <w:szCs w:val="24"/>
        </w:rPr>
      </w:pPr>
      <w:r>
        <w:rPr>
          <w:rFonts w:ascii="Maven Pro" w:eastAsia="Maven Pro" w:hAnsi="Maven Pro" w:cs="Maven Pro"/>
          <w:b/>
          <w:sz w:val="24"/>
          <w:szCs w:val="24"/>
        </w:rPr>
        <w:t>UNILATERAL NON-DISCLOSURE AGREEMENT</w:t>
      </w:r>
    </w:p>
    <w:p w14:paraId="00000002" w14:textId="46BE1B7F" w:rsidR="00BB4F3C" w:rsidRDefault="00430B09">
      <w:pPr>
        <w:jc w:val="both"/>
        <w:rPr>
          <w:rFonts w:ascii="Maven Pro" w:eastAsia="Maven Pro" w:hAnsi="Maven Pro" w:cs="Maven Pro"/>
          <w:sz w:val="24"/>
          <w:szCs w:val="24"/>
        </w:rPr>
      </w:pPr>
      <w:r>
        <w:rPr>
          <w:rFonts w:ascii="Maven Pro" w:eastAsia="Maven Pro" w:hAnsi="Maven Pro" w:cs="Maven Pro"/>
          <w:sz w:val="24"/>
          <w:szCs w:val="24"/>
        </w:rPr>
        <w:t xml:space="preserve">THIS UNILATERAL NON-DISCLOSURE AGREEMENT (this “Agreement”) is entered into and effective as of ___________, (the “Effective Date”), between </w:t>
      </w:r>
      <w:r w:rsidR="00390D76">
        <w:rPr>
          <w:rFonts w:ascii="Maven Pro" w:eastAsia="Maven Pro" w:hAnsi="Maven Pro" w:cs="Maven Pro"/>
          <w:sz w:val="24"/>
          <w:szCs w:val="24"/>
        </w:rPr>
        <w:t>ZOELF TECHNOLOGIES LTD</w:t>
      </w:r>
      <w:r>
        <w:rPr>
          <w:rFonts w:ascii="Maven Pro" w:eastAsia="Maven Pro" w:hAnsi="Maven Pro" w:cs="Maven Pro"/>
          <w:sz w:val="24"/>
          <w:szCs w:val="24"/>
        </w:rPr>
        <w:t xml:space="preserve"> a company incorporated in Rwanda (the “Company”) and ___________________</w:t>
      </w:r>
      <w:proofErr w:type="gramStart"/>
      <w:r>
        <w:rPr>
          <w:rFonts w:ascii="Maven Pro" w:eastAsia="Maven Pro" w:hAnsi="Maven Pro" w:cs="Maven Pro"/>
          <w:sz w:val="24"/>
          <w:szCs w:val="24"/>
        </w:rPr>
        <w:t>_(</w:t>
      </w:r>
      <w:proofErr w:type="gramEnd"/>
      <w:r>
        <w:rPr>
          <w:rFonts w:ascii="Maven Pro" w:eastAsia="Maven Pro" w:hAnsi="Maven Pro" w:cs="Maven Pro"/>
          <w:sz w:val="24"/>
          <w:szCs w:val="24"/>
        </w:rPr>
        <w:t>the “Recipient”).</w:t>
      </w:r>
    </w:p>
    <w:p w14:paraId="00000003" w14:textId="77777777" w:rsidR="00BB4F3C" w:rsidRDefault="00430B09">
      <w:pPr>
        <w:jc w:val="both"/>
        <w:rPr>
          <w:rFonts w:ascii="Maven Pro" w:eastAsia="Maven Pro" w:hAnsi="Maven Pro" w:cs="Maven Pro"/>
          <w:sz w:val="24"/>
          <w:szCs w:val="24"/>
        </w:rPr>
      </w:pPr>
      <w:bookmarkStart w:id="0" w:name="_heading=h.gjdgxs" w:colFirst="0" w:colLast="0"/>
      <w:bookmarkEnd w:id="0"/>
      <w:r>
        <w:rPr>
          <w:rFonts w:ascii="Maven Pro" w:eastAsia="Maven Pro" w:hAnsi="Maven Pro" w:cs="Maven Pro"/>
          <w:b/>
          <w:sz w:val="24"/>
          <w:szCs w:val="24"/>
        </w:rPr>
        <w:t>Background</w:t>
      </w:r>
      <w:r>
        <w:rPr>
          <w:rFonts w:ascii="Maven Pro" w:eastAsia="Maven Pro" w:hAnsi="Maven Pro" w:cs="Maven Pro"/>
          <w:b/>
          <w:sz w:val="24"/>
          <w:szCs w:val="24"/>
        </w:rPr>
        <w:t>.</w:t>
      </w:r>
      <w:r>
        <w:rPr>
          <w:rFonts w:ascii="Maven Pro" w:eastAsia="Maven Pro" w:hAnsi="Maven Pro" w:cs="Maven Pro"/>
          <w:sz w:val="24"/>
          <w:szCs w:val="24"/>
        </w:rPr>
        <w:t xml:space="preserve"> Recipient and Company plan to enter into certain technical and business discussions relating to: ___________________________________________________. As such, Recipient may acquire or be exposed to proprietary or confidential information of the Company. </w:t>
      </w:r>
      <w:r>
        <w:rPr>
          <w:rFonts w:ascii="Maven Pro" w:eastAsia="Maven Pro" w:hAnsi="Maven Pro" w:cs="Maven Pro"/>
          <w:sz w:val="24"/>
          <w:szCs w:val="24"/>
        </w:rPr>
        <w:t>The Parties have entered into this Agreement in order to protect rights with respect to any such information in accordance with the terms of this Agreement. The parties agree as follows:</w:t>
      </w:r>
    </w:p>
    <w:p w14:paraId="00000004" w14:textId="77777777" w:rsidR="00BB4F3C" w:rsidRDefault="00430B09">
      <w:pPr>
        <w:numPr>
          <w:ilvl w:val="0"/>
          <w:numId w:val="2"/>
        </w:numPr>
        <w:pBdr>
          <w:top w:val="nil"/>
          <w:left w:val="nil"/>
          <w:bottom w:val="nil"/>
          <w:right w:val="nil"/>
          <w:between w:val="nil"/>
        </w:pBdr>
        <w:spacing w:after="0"/>
        <w:jc w:val="both"/>
        <w:rPr>
          <w:rFonts w:ascii="Maven Pro" w:eastAsia="Maven Pro" w:hAnsi="Maven Pro" w:cs="Maven Pro"/>
          <w:color w:val="000000"/>
          <w:sz w:val="24"/>
          <w:szCs w:val="24"/>
        </w:rPr>
      </w:pPr>
      <w:r>
        <w:rPr>
          <w:rFonts w:ascii="Maven Pro" w:eastAsia="Maven Pro" w:hAnsi="Maven Pro" w:cs="Maven Pro"/>
          <w:b/>
          <w:color w:val="000000"/>
          <w:sz w:val="24"/>
          <w:szCs w:val="24"/>
        </w:rPr>
        <w:t>Confidential Information. “</w:t>
      </w:r>
      <w:r>
        <w:rPr>
          <w:rFonts w:ascii="Maven Pro" w:eastAsia="Maven Pro" w:hAnsi="Maven Pro" w:cs="Maven Pro"/>
          <w:color w:val="000000"/>
          <w:sz w:val="24"/>
          <w:szCs w:val="24"/>
        </w:rPr>
        <w:t>Confidential Information” means all confid</w:t>
      </w:r>
      <w:r>
        <w:rPr>
          <w:rFonts w:ascii="Maven Pro" w:eastAsia="Maven Pro" w:hAnsi="Maven Pro" w:cs="Maven Pro"/>
          <w:color w:val="000000"/>
          <w:sz w:val="24"/>
          <w:szCs w:val="24"/>
        </w:rPr>
        <w:t>ential and/or proprietary information disclosed or made available by the Company to Recipient, including but not limited to, (a) business plans, financial reports, financial data, employee data, customer lists, forecasts, strategies, and all other business</w:t>
      </w:r>
      <w:r>
        <w:rPr>
          <w:rFonts w:ascii="Maven Pro" w:eastAsia="Maven Pro" w:hAnsi="Maven Pro" w:cs="Maven Pro"/>
          <w:color w:val="000000"/>
          <w:sz w:val="24"/>
          <w:szCs w:val="24"/>
        </w:rPr>
        <w:t xml:space="preserve"> information; (b) software or firmware code, product designs and/or specifications, algorithms, computer programs, mask works, inventions, unpublished patent applications, manufacturing or scientific know-how, specifications, technical drawings, diagrams, </w:t>
      </w:r>
      <w:r>
        <w:rPr>
          <w:rFonts w:ascii="Maven Pro" w:eastAsia="Maven Pro" w:hAnsi="Maven Pro" w:cs="Maven Pro"/>
          <w:color w:val="000000"/>
          <w:sz w:val="24"/>
          <w:szCs w:val="24"/>
        </w:rPr>
        <w:t>schematics, technology, processes; and (c) any other trade secrets, discoveries, ideas, concepts, know-how, techniques, materials, formulae, compositions, information, data, results, plans, surveys and/or reports of a technical nature or concerning researc</w:t>
      </w:r>
      <w:r>
        <w:rPr>
          <w:rFonts w:ascii="Maven Pro" w:eastAsia="Maven Pro" w:hAnsi="Maven Pro" w:cs="Maven Pro"/>
          <w:color w:val="000000"/>
          <w:sz w:val="24"/>
          <w:szCs w:val="24"/>
        </w:rPr>
        <w:t xml:space="preserve">h and development and/or engineering activity. Confidential Information may be that of the Company or of third parties to whom the Company has an obligation to treat the disclosed information as confidential. Confidential Information also includes copies, </w:t>
      </w:r>
      <w:r>
        <w:rPr>
          <w:rFonts w:ascii="Maven Pro" w:eastAsia="Maven Pro" w:hAnsi="Maven Pro" w:cs="Maven Pro"/>
          <w:color w:val="000000"/>
          <w:sz w:val="24"/>
          <w:szCs w:val="24"/>
        </w:rPr>
        <w:t>notes, abstracts and other tangible embodiments made by Recipient that are based on or contain any of such information, as well as the existence and progress of the Purpose (described in Section 4 below).</w:t>
      </w:r>
    </w:p>
    <w:p w14:paraId="00000005" w14:textId="77777777" w:rsidR="00BB4F3C" w:rsidRDefault="00430B09">
      <w:pPr>
        <w:numPr>
          <w:ilvl w:val="0"/>
          <w:numId w:val="2"/>
        </w:numPr>
        <w:pBdr>
          <w:top w:val="nil"/>
          <w:left w:val="nil"/>
          <w:bottom w:val="nil"/>
          <w:right w:val="nil"/>
          <w:between w:val="nil"/>
        </w:pBdr>
        <w:spacing w:after="0"/>
        <w:jc w:val="both"/>
        <w:rPr>
          <w:rFonts w:ascii="Maven Pro" w:eastAsia="Maven Pro" w:hAnsi="Maven Pro" w:cs="Maven Pro"/>
          <w:color w:val="000000"/>
          <w:sz w:val="24"/>
          <w:szCs w:val="24"/>
        </w:rPr>
      </w:pPr>
      <w:r>
        <w:rPr>
          <w:rFonts w:ascii="Maven Pro" w:eastAsia="Maven Pro" w:hAnsi="Maven Pro" w:cs="Maven Pro"/>
          <w:b/>
          <w:color w:val="000000"/>
          <w:sz w:val="24"/>
          <w:szCs w:val="24"/>
        </w:rPr>
        <w:t>Identification of Confidential Information.</w:t>
      </w:r>
      <w:r>
        <w:rPr>
          <w:rFonts w:ascii="Maven Pro" w:eastAsia="Maven Pro" w:hAnsi="Maven Pro" w:cs="Maven Pro"/>
          <w:color w:val="000000"/>
          <w:sz w:val="24"/>
          <w:szCs w:val="24"/>
        </w:rPr>
        <w:t xml:space="preserve"> Informa</w:t>
      </w:r>
      <w:r>
        <w:rPr>
          <w:rFonts w:ascii="Maven Pro" w:eastAsia="Maven Pro" w:hAnsi="Maven Pro" w:cs="Maven Pro"/>
          <w:color w:val="000000"/>
          <w:sz w:val="24"/>
          <w:szCs w:val="24"/>
        </w:rPr>
        <w:t>tion will be considered to be Confidential Information and protected under this Agreement if it is identified as “confidential” or “proprietary” at the time of disclosure or if the information should reasonably be considered to be confidential or proprieta</w:t>
      </w:r>
      <w:r>
        <w:rPr>
          <w:rFonts w:ascii="Maven Pro" w:eastAsia="Maven Pro" w:hAnsi="Maven Pro" w:cs="Maven Pro"/>
          <w:color w:val="000000"/>
          <w:sz w:val="24"/>
          <w:szCs w:val="24"/>
        </w:rPr>
        <w:t>ry due to its nature or the context of its disclosure.</w:t>
      </w:r>
    </w:p>
    <w:p w14:paraId="00000006" w14:textId="77777777" w:rsidR="00BB4F3C" w:rsidRDefault="00430B09">
      <w:pPr>
        <w:numPr>
          <w:ilvl w:val="0"/>
          <w:numId w:val="2"/>
        </w:numPr>
        <w:pBdr>
          <w:top w:val="nil"/>
          <w:left w:val="nil"/>
          <w:bottom w:val="nil"/>
          <w:right w:val="nil"/>
          <w:between w:val="nil"/>
        </w:pBdr>
        <w:spacing w:after="0"/>
        <w:jc w:val="both"/>
        <w:rPr>
          <w:rFonts w:ascii="Maven Pro" w:eastAsia="Maven Pro" w:hAnsi="Maven Pro" w:cs="Maven Pro"/>
          <w:color w:val="000000"/>
          <w:sz w:val="24"/>
          <w:szCs w:val="24"/>
        </w:rPr>
      </w:pPr>
      <w:r>
        <w:rPr>
          <w:rFonts w:ascii="Maven Pro" w:eastAsia="Maven Pro" w:hAnsi="Maven Pro" w:cs="Maven Pro"/>
          <w:b/>
          <w:color w:val="000000"/>
          <w:sz w:val="24"/>
          <w:szCs w:val="24"/>
        </w:rPr>
        <w:t>Protection of Confidential Information.</w:t>
      </w:r>
      <w:r>
        <w:rPr>
          <w:rFonts w:ascii="Maven Pro" w:eastAsia="Maven Pro" w:hAnsi="Maven Pro" w:cs="Maven Pro"/>
          <w:color w:val="000000"/>
          <w:sz w:val="24"/>
          <w:szCs w:val="24"/>
        </w:rPr>
        <w:t xml:space="preserve"> Recipient acknowledges that the Company claims that its Confidential Information is a valuable and unique asset and agrees to the following:</w:t>
      </w:r>
    </w:p>
    <w:p w14:paraId="00000007" w14:textId="77777777" w:rsidR="00BB4F3C" w:rsidRDefault="00430B09">
      <w:pPr>
        <w:numPr>
          <w:ilvl w:val="0"/>
          <w:numId w:val="3"/>
        </w:numPr>
        <w:pBdr>
          <w:top w:val="nil"/>
          <w:left w:val="nil"/>
          <w:bottom w:val="nil"/>
          <w:right w:val="nil"/>
          <w:between w:val="nil"/>
        </w:pBdr>
        <w:spacing w:after="0"/>
        <w:jc w:val="both"/>
        <w:rPr>
          <w:rFonts w:ascii="Maven Pro" w:eastAsia="Maven Pro" w:hAnsi="Maven Pro" w:cs="Maven Pro"/>
          <w:color w:val="000000"/>
          <w:sz w:val="24"/>
          <w:szCs w:val="24"/>
        </w:rPr>
      </w:pPr>
      <w:r>
        <w:rPr>
          <w:rFonts w:ascii="Maven Pro" w:eastAsia="Maven Pro" w:hAnsi="Maven Pro" w:cs="Maven Pro"/>
          <w:color w:val="000000"/>
          <w:sz w:val="24"/>
          <w:szCs w:val="24"/>
        </w:rPr>
        <w:t>For a period of seve</w:t>
      </w:r>
      <w:r>
        <w:rPr>
          <w:rFonts w:ascii="Maven Pro" w:eastAsia="Maven Pro" w:hAnsi="Maven Pro" w:cs="Maven Pro"/>
          <w:color w:val="000000"/>
          <w:sz w:val="24"/>
          <w:szCs w:val="24"/>
        </w:rPr>
        <w:t>n years from first disclosure of or access to Confidential Information, Recipient:</w:t>
      </w:r>
    </w:p>
    <w:p w14:paraId="00000008" w14:textId="77777777" w:rsidR="00BB4F3C" w:rsidRDefault="00430B09">
      <w:pPr>
        <w:numPr>
          <w:ilvl w:val="0"/>
          <w:numId w:val="4"/>
        </w:numPr>
        <w:pBdr>
          <w:top w:val="nil"/>
          <w:left w:val="nil"/>
          <w:bottom w:val="nil"/>
          <w:right w:val="nil"/>
          <w:between w:val="nil"/>
        </w:pBdr>
        <w:spacing w:after="0"/>
        <w:jc w:val="both"/>
        <w:rPr>
          <w:rFonts w:ascii="Maven Pro" w:eastAsia="Maven Pro" w:hAnsi="Maven Pro" w:cs="Maven Pro"/>
          <w:color w:val="000000"/>
          <w:sz w:val="24"/>
          <w:szCs w:val="24"/>
        </w:rPr>
      </w:pPr>
      <w:r>
        <w:rPr>
          <w:rFonts w:ascii="Maven Pro" w:eastAsia="Maven Pro" w:hAnsi="Maven Pro" w:cs="Maven Pro"/>
          <w:color w:val="000000"/>
          <w:sz w:val="24"/>
          <w:szCs w:val="24"/>
        </w:rPr>
        <w:t>will not disclose the Confidential Information to any third party;</w:t>
      </w:r>
    </w:p>
    <w:p w14:paraId="00000009" w14:textId="77777777" w:rsidR="00BB4F3C" w:rsidRDefault="00430B09">
      <w:pPr>
        <w:numPr>
          <w:ilvl w:val="0"/>
          <w:numId w:val="4"/>
        </w:numPr>
        <w:pBdr>
          <w:top w:val="nil"/>
          <w:left w:val="nil"/>
          <w:bottom w:val="nil"/>
          <w:right w:val="nil"/>
          <w:between w:val="nil"/>
        </w:pBdr>
        <w:spacing w:after="0"/>
        <w:jc w:val="both"/>
        <w:rPr>
          <w:rFonts w:ascii="Maven Pro" w:eastAsia="Maven Pro" w:hAnsi="Maven Pro" w:cs="Maven Pro"/>
          <w:color w:val="000000"/>
          <w:sz w:val="24"/>
          <w:szCs w:val="24"/>
        </w:rPr>
      </w:pPr>
      <w:r>
        <w:rPr>
          <w:rFonts w:ascii="Maven Pro" w:eastAsia="Maven Pro" w:hAnsi="Maven Pro" w:cs="Maven Pro"/>
          <w:color w:val="000000"/>
          <w:sz w:val="24"/>
          <w:szCs w:val="24"/>
        </w:rPr>
        <w:lastRenderedPageBreak/>
        <w:t>will not disclose the Confidential Information to its employees unless the employees have a need to know t</w:t>
      </w:r>
      <w:r>
        <w:rPr>
          <w:rFonts w:ascii="Maven Pro" w:eastAsia="Maven Pro" w:hAnsi="Maven Pro" w:cs="Maven Pro"/>
          <w:color w:val="000000"/>
          <w:sz w:val="24"/>
          <w:szCs w:val="24"/>
        </w:rPr>
        <w:t>he Confidential Information for the Purpose; and</w:t>
      </w:r>
    </w:p>
    <w:p w14:paraId="0000000A" w14:textId="77777777" w:rsidR="00BB4F3C" w:rsidRDefault="00430B09">
      <w:pPr>
        <w:numPr>
          <w:ilvl w:val="0"/>
          <w:numId w:val="4"/>
        </w:numPr>
        <w:pBdr>
          <w:top w:val="nil"/>
          <w:left w:val="nil"/>
          <w:bottom w:val="nil"/>
          <w:right w:val="nil"/>
          <w:between w:val="nil"/>
        </w:pBdr>
        <w:spacing w:after="0"/>
        <w:jc w:val="both"/>
        <w:rPr>
          <w:rFonts w:ascii="Maven Pro" w:eastAsia="Maven Pro" w:hAnsi="Maven Pro" w:cs="Maven Pro"/>
          <w:color w:val="000000"/>
          <w:sz w:val="24"/>
          <w:szCs w:val="24"/>
        </w:rPr>
      </w:pPr>
      <w:r>
        <w:rPr>
          <w:rFonts w:ascii="Maven Pro" w:eastAsia="Maven Pro" w:hAnsi="Maven Pro" w:cs="Maven Pro"/>
          <w:color w:val="000000"/>
          <w:sz w:val="24"/>
          <w:szCs w:val="24"/>
        </w:rPr>
        <w:t>will use the Confidential Information only for the Purpose and will not use it for any third party's benefit Recipient will use the same degree of care to protect the Confidential Information from unauthorized use or disclosure as it would use to protect i</w:t>
      </w:r>
      <w:r>
        <w:rPr>
          <w:rFonts w:ascii="Maven Pro" w:eastAsia="Maven Pro" w:hAnsi="Maven Pro" w:cs="Maven Pro"/>
          <w:color w:val="000000"/>
          <w:sz w:val="24"/>
          <w:szCs w:val="24"/>
        </w:rPr>
        <w:t>ts own information of a similar nature, but in no event with less than reasonable care.</w:t>
      </w:r>
    </w:p>
    <w:p w14:paraId="0000000B" w14:textId="77777777" w:rsidR="00BB4F3C" w:rsidRDefault="00430B09">
      <w:pPr>
        <w:numPr>
          <w:ilvl w:val="0"/>
          <w:numId w:val="3"/>
        </w:numPr>
        <w:pBdr>
          <w:top w:val="nil"/>
          <w:left w:val="nil"/>
          <w:bottom w:val="nil"/>
          <w:right w:val="nil"/>
          <w:between w:val="nil"/>
        </w:pBdr>
        <w:spacing w:after="0"/>
        <w:jc w:val="both"/>
        <w:rPr>
          <w:rFonts w:ascii="Maven Pro" w:eastAsia="Maven Pro" w:hAnsi="Maven Pro" w:cs="Maven Pro"/>
          <w:color w:val="000000"/>
          <w:sz w:val="24"/>
          <w:szCs w:val="24"/>
        </w:rPr>
      </w:pPr>
      <w:r>
        <w:rPr>
          <w:rFonts w:ascii="Maven Pro" w:eastAsia="Maven Pro" w:hAnsi="Maven Pro" w:cs="Maven Pro"/>
          <w:color w:val="000000"/>
          <w:sz w:val="24"/>
          <w:szCs w:val="24"/>
        </w:rPr>
        <w:t>Recipient's obligations under this Agreement with respect to particular information do not apply to the extent that:</w:t>
      </w:r>
    </w:p>
    <w:p w14:paraId="0000000C" w14:textId="77777777" w:rsidR="00BB4F3C" w:rsidRDefault="00430B09">
      <w:pPr>
        <w:numPr>
          <w:ilvl w:val="0"/>
          <w:numId w:val="1"/>
        </w:numPr>
        <w:pBdr>
          <w:top w:val="nil"/>
          <w:left w:val="nil"/>
          <w:bottom w:val="nil"/>
          <w:right w:val="nil"/>
          <w:between w:val="nil"/>
        </w:pBdr>
        <w:spacing w:after="0"/>
        <w:jc w:val="both"/>
        <w:rPr>
          <w:rFonts w:ascii="Maven Pro" w:eastAsia="Maven Pro" w:hAnsi="Maven Pro" w:cs="Maven Pro"/>
          <w:color w:val="000000"/>
          <w:sz w:val="24"/>
          <w:szCs w:val="24"/>
        </w:rPr>
      </w:pPr>
      <w:r>
        <w:rPr>
          <w:rFonts w:ascii="Maven Pro" w:eastAsia="Maven Pro" w:hAnsi="Maven Pro" w:cs="Maven Pro"/>
          <w:color w:val="000000"/>
          <w:sz w:val="24"/>
          <w:szCs w:val="24"/>
        </w:rPr>
        <w:t>the Company authorizes Recipient in writing to disc</w:t>
      </w:r>
      <w:r>
        <w:rPr>
          <w:rFonts w:ascii="Maven Pro" w:eastAsia="Maven Pro" w:hAnsi="Maven Pro" w:cs="Maven Pro"/>
          <w:color w:val="000000"/>
          <w:sz w:val="24"/>
          <w:szCs w:val="24"/>
        </w:rPr>
        <w:t>lose such information;</w:t>
      </w:r>
    </w:p>
    <w:p w14:paraId="0000000D" w14:textId="77777777" w:rsidR="00BB4F3C" w:rsidRDefault="00430B09">
      <w:pPr>
        <w:numPr>
          <w:ilvl w:val="0"/>
          <w:numId w:val="1"/>
        </w:numPr>
        <w:pBdr>
          <w:top w:val="nil"/>
          <w:left w:val="nil"/>
          <w:bottom w:val="nil"/>
          <w:right w:val="nil"/>
          <w:between w:val="nil"/>
        </w:pBdr>
        <w:spacing w:after="0"/>
        <w:jc w:val="both"/>
        <w:rPr>
          <w:rFonts w:ascii="Maven Pro" w:eastAsia="Maven Pro" w:hAnsi="Maven Pro" w:cs="Maven Pro"/>
          <w:color w:val="000000"/>
          <w:sz w:val="24"/>
          <w:szCs w:val="24"/>
        </w:rPr>
      </w:pPr>
      <w:r>
        <w:rPr>
          <w:rFonts w:ascii="Maven Pro" w:eastAsia="Maven Pro" w:hAnsi="Maven Pro" w:cs="Maven Pro"/>
          <w:color w:val="000000"/>
          <w:sz w:val="24"/>
          <w:szCs w:val="24"/>
        </w:rPr>
        <w:t>Recipient knows such information at the time of disclosure by the Company, free of any obligation to keep it confidential, as evidenced by written records;</w:t>
      </w:r>
    </w:p>
    <w:p w14:paraId="0000000E" w14:textId="77777777" w:rsidR="00BB4F3C" w:rsidRDefault="00430B09">
      <w:pPr>
        <w:numPr>
          <w:ilvl w:val="0"/>
          <w:numId w:val="1"/>
        </w:numPr>
        <w:pBdr>
          <w:top w:val="nil"/>
          <w:left w:val="nil"/>
          <w:bottom w:val="nil"/>
          <w:right w:val="nil"/>
          <w:between w:val="nil"/>
        </w:pBdr>
        <w:spacing w:after="0"/>
        <w:jc w:val="both"/>
        <w:rPr>
          <w:rFonts w:ascii="Maven Pro" w:eastAsia="Maven Pro" w:hAnsi="Maven Pro" w:cs="Maven Pro"/>
          <w:color w:val="000000"/>
          <w:sz w:val="24"/>
          <w:szCs w:val="24"/>
        </w:rPr>
      </w:pPr>
      <w:r>
        <w:rPr>
          <w:rFonts w:ascii="Maven Pro" w:eastAsia="Maven Pro" w:hAnsi="Maven Pro" w:cs="Maven Pro"/>
          <w:color w:val="000000"/>
          <w:sz w:val="24"/>
          <w:szCs w:val="24"/>
        </w:rPr>
        <w:t>such information is or becomes generally known in the relevant industry witho</w:t>
      </w:r>
      <w:r>
        <w:rPr>
          <w:rFonts w:ascii="Maven Pro" w:eastAsia="Maven Pro" w:hAnsi="Maven Pro" w:cs="Maven Pro"/>
          <w:color w:val="000000"/>
          <w:sz w:val="24"/>
          <w:szCs w:val="24"/>
        </w:rPr>
        <w:t>ut fault of Recipient;</w:t>
      </w:r>
    </w:p>
    <w:p w14:paraId="0000000F" w14:textId="77777777" w:rsidR="00BB4F3C" w:rsidRDefault="00430B09">
      <w:pPr>
        <w:numPr>
          <w:ilvl w:val="0"/>
          <w:numId w:val="1"/>
        </w:numPr>
        <w:pBdr>
          <w:top w:val="nil"/>
          <w:left w:val="nil"/>
          <w:bottom w:val="nil"/>
          <w:right w:val="nil"/>
          <w:between w:val="nil"/>
        </w:pBdr>
        <w:spacing w:after="0"/>
        <w:jc w:val="both"/>
        <w:rPr>
          <w:rFonts w:ascii="Maven Pro" w:eastAsia="Maven Pro" w:hAnsi="Maven Pro" w:cs="Maven Pro"/>
          <w:color w:val="000000"/>
          <w:sz w:val="24"/>
          <w:szCs w:val="24"/>
        </w:rPr>
      </w:pPr>
      <w:r>
        <w:rPr>
          <w:rFonts w:ascii="Maven Pro" w:eastAsia="Maven Pro" w:hAnsi="Maven Pro" w:cs="Maven Pro"/>
          <w:color w:val="000000"/>
          <w:sz w:val="24"/>
          <w:szCs w:val="24"/>
        </w:rPr>
        <w:t>Recipient independently develops such information without access to or use of the Confidential Information, as evidenced by written records; or</w:t>
      </w:r>
    </w:p>
    <w:p w14:paraId="00000010" w14:textId="77777777" w:rsidR="00BB4F3C" w:rsidRDefault="00430B09">
      <w:pPr>
        <w:numPr>
          <w:ilvl w:val="0"/>
          <w:numId w:val="1"/>
        </w:numPr>
        <w:pBdr>
          <w:top w:val="nil"/>
          <w:left w:val="nil"/>
          <w:bottom w:val="nil"/>
          <w:right w:val="nil"/>
          <w:between w:val="nil"/>
        </w:pBdr>
        <w:spacing w:after="0"/>
        <w:jc w:val="both"/>
        <w:rPr>
          <w:rFonts w:ascii="Maven Pro" w:eastAsia="Maven Pro" w:hAnsi="Maven Pro" w:cs="Maven Pro"/>
          <w:color w:val="000000"/>
          <w:sz w:val="24"/>
          <w:szCs w:val="24"/>
        </w:rPr>
      </w:pPr>
      <w:r>
        <w:rPr>
          <w:rFonts w:ascii="Maven Pro" w:eastAsia="Maven Pro" w:hAnsi="Maven Pro" w:cs="Maven Pro"/>
          <w:color w:val="000000"/>
          <w:sz w:val="24"/>
          <w:szCs w:val="24"/>
        </w:rPr>
        <w:t>Recipient rightfully obtains such information from a third party who has the right to dis</w:t>
      </w:r>
      <w:r>
        <w:rPr>
          <w:rFonts w:ascii="Maven Pro" w:eastAsia="Maven Pro" w:hAnsi="Maven Pro" w:cs="Maven Pro"/>
          <w:color w:val="000000"/>
          <w:sz w:val="24"/>
          <w:szCs w:val="24"/>
        </w:rPr>
        <w:t>close it without violation of any confidentiality obligations.</w:t>
      </w:r>
    </w:p>
    <w:p w14:paraId="00000011" w14:textId="77777777" w:rsidR="00BB4F3C" w:rsidRDefault="00430B09">
      <w:pPr>
        <w:pBdr>
          <w:top w:val="nil"/>
          <w:left w:val="nil"/>
          <w:bottom w:val="nil"/>
          <w:right w:val="nil"/>
          <w:between w:val="nil"/>
        </w:pBdr>
        <w:spacing w:after="0"/>
        <w:ind w:left="1635"/>
        <w:jc w:val="both"/>
        <w:rPr>
          <w:rFonts w:ascii="Maven Pro" w:eastAsia="Maven Pro" w:hAnsi="Maven Pro" w:cs="Maven Pro"/>
          <w:color w:val="000000"/>
          <w:sz w:val="24"/>
          <w:szCs w:val="24"/>
        </w:rPr>
      </w:pPr>
      <w:r>
        <w:rPr>
          <w:rFonts w:ascii="Maven Pro" w:eastAsia="Maven Pro" w:hAnsi="Maven Pro" w:cs="Maven Pro"/>
          <w:color w:val="000000"/>
          <w:sz w:val="24"/>
          <w:szCs w:val="24"/>
        </w:rPr>
        <w:t>However, even if certain information is already known, the Company's use of it (including the fact of the Company's use and the manner and results of use) may not be and thus would be considered to be Confidential Information. Confidential Information disc</w:t>
      </w:r>
      <w:r>
        <w:rPr>
          <w:rFonts w:ascii="Maven Pro" w:eastAsia="Maven Pro" w:hAnsi="Maven Pro" w:cs="Maven Pro"/>
          <w:color w:val="000000"/>
          <w:sz w:val="24"/>
          <w:szCs w:val="24"/>
        </w:rPr>
        <w:t>losed hereunder shall not be deemed to be within the foregoing exceptions merely because such Confidential Information is embraced by more general knowledge in the public domain or in Recipient's possession. In addition, no combination of features shall be</w:t>
      </w:r>
      <w:r>
        <w:rPr>
          <w:rFonts w:ascii="Maven Pro" w:eastAsia="Maven Pro" w:hAnsi="Maven Pro" w:cs="Maven Pro"/>
          <w:color w:val="000000"/>
          <w:sz w:val="24"/>
          <w:szCs w:val="24"/>
        </w:rPr>
        <w:t xml:space="preserve"> deemed to be within the foregoing exceptions merely because individual features are in the public domain or in Recipient's possession, unless the combination itself and its principles of operations are in the public domain or in Recipient's possession.</w:t>
      </w:r>
    </w:p>
    <w:p w14:paraId="00000012" w14:textId="77777777" w:rsidR="00BB4F3C" w:rsidRDefault="00430B09">
      <w:pPr>
        <w:numPr>
          <w:ilvl w:val="0"/>
          <w:numId w:val="3"/>
        </w:numPr>
        <w:pBdr>
          <w:top w:val="nil"/>
          <w:left w:val="nil"/>
          <w:bottom w:val="nil"/>
          <w:right w:val="nil"/>
          <w:between w:val="nil"/>
        </w:pBdr>
        <w:spacing w:after="0"/>
        <w:jc w:val="both"/>
        <w:rPr>
          <w:rFonts w:ascii="Maven Pro" w:eastAsia="Maven Pro" w:hAnsi="Maven Pro" w:cs="Maven Pro"/>
          <w:color w:val="000000"/>
          <w:sz w:val="24"/>
          <w:szCs w:val="24"/>
        </w:rPr>
      </w:pPr>
      <w:r>
        <w:rPr>
          <w:rFonts w:ascii="Maven Pro" w:eastAsia="Maven Pro" w:hAnsi="Maven Pro" w:cs="Maven Pro"/>
          <w:color w:val="000000"/>
          <w:sz w:val="24"/>
          <w:szCs w:val="24"/>
        </w:rPr>
        <w:t>If</w:t>
      </w:r>
      <w:r>
        <w:rPr>
          <w:rFonts w:ascii="Maven Pro" w:eastAsia="Maven Pro" w:hAnsi="Maven Pro" w:cs="Maven Pro"/>
          <w:color w:val="000000"/>
          <w:sz w:val="24"/>
          <w:szCs w:val="24"/>
        </w:rPr>
        <w:t xml:space="preserve"> Recipient is subject to judicial or governmental proceedings requiring disclosure of Confidential Information, then, prior to any such disclosure, Recipient will provide the Company with reasonable prior notice and will obtain, or provide the Company with</w:t>
      </w:r>
      <w:r>
        <w:rPr>
          <w:rFonts w:ascii="Maven Pro" w:eastAsia="Maven Pro" w:hAnsi="Maven Pro" w:cs="Maven Pro"/>
          <w:color w:val="000000"/>
          <w:sz w:val="24"/>
          <w:szCs w:val="24"/>
        </w:rPr>
        <w:t xml:space="preserve"> an opportunity to obtain, a protective order or confidential treatment of the Confidential Information.</w:t>
      </w:r>
    </w:p>
    <w:p w14:paraId="00000013" w14:textId="77777777" w:rsidR="00BB4F3C" w:rsidRDefault="00430B09">
      <w:pPr>
        <w:numPr>
          <w:ilvl w:val="0"/>
          <w:numId w:val="2"/>
        </w:numPr>
        <w:pBdr>
          <w:top w:val="nil"/>
          <w:left w:val="nil"/>
          <w:bottom w:val="nil"/>
          <w:right w:val="nil"/>
          <w:between w:val="nil"/>
        </w:pBdr>
        <w:spacing w:after="0"/>
        <w:jc w:val="both"/>
        <w:rPr>
          <w:rFonts w:ascii="Maven Pro" w:eastAsia="Maven Pro" w:hAnsi="Maven Pro" w:cs="Maven Pro"/>
          <w:color w:val="000000"/>
          <w:sz w:val="24"/>
          <w:szCs w:val="24"/>
        </w:rPr>
      </w:pPr>
      <w:r>
        <w:rPr>
          <w:rFonts w:ascii="Maven Pro" w:eastAsia="Maven Pro" w:hAnsi="Maven Pro" w:cs="Maven Pro"/>
          <w:b/>
          <w:color w:val="000000"/>
          <w:sz w:val="24"/>
          <w:szCs w:val="24"/>
        </w:rPr>
        <w:lastRenderedPageBreak/>
        <w:t>Purpose.</w:t>
      </w:r>
      <w:r>
        <w:rPr>
          <w:rFonts w:ascii="Maven Pro" w:eastAsia="Maven Pro" w:hAnsi="Maven Pro" w:cs="Maven Pro"/>
          <w:color w:val="000000"/>
          <w:sz w:val="24"/>
          <w:szCs w:val="24"/>
        </w:rPr>
        <w:t xml:space="preserve"> Recipient may only use the Confidential Information of the Company for the limited purpose of evaluating _________________________________ (the “Purpose”).</w:t>
      </w:r>
    </w:p>
    <w:p w14:paraId="00000014" w14:textId="77777777" w:rsidR="00BB4F3C" w:rsidRDefault="00430B09">
      <w:pPr>
        <w:numPr>
          <w:ilvl w:val="0"/>
          <w:numId w:val="2"/>
        </w:numPr>
        <w:pBdr>
          <w:top w:val="nil"/>
          <w:left w:val="nil"/>
          <w:bottom w:val="nil"/>
          <w:right w:val="nil"/>
          <w:between w:val="nil"/>
        </w:pBdr>
        <w:spacing w:after="0"/>
        <w:jc w:val="both"/>
        <w:rPr>
          <w:rFonts w:ascii="Maven Pro" w:eastAsia="Maven Pro" w:hAnsi="Maven Pro" w:cs="Maven Pro"/>
          <w:color w:val="000000"/>
          <w:sz w:val="24"/>
          <w:szCs w:val="24"/>
        </w:rPr>
      </w:pPr>
      <w:r>
        <w:rPr>
          <w:rFonts w:ascii="Maven Pro" w:eastAsia="Maven Pro" w:hAnsi="Maven Pro" w:cs="Maven Pro"/>
          <w:b/>
          <w:color w:val="000000"/>
          <w:sz w:val="24"/>
          <w:szCs w:val="24"/>
        </w:rPr>
        <w:t>Return of Confidential Information</w:t>
      </w:r>
      <w:r>
        <w:rPr>
          <w:rFonts w:ascii="Maven Pro" w:eastAsia="Maven Pro" w:hAnsi="Maven Pro" w:cs="Maven Pro"/>
          <w:color w:val="000000"/>
          <w:sz w:val="24"/>
          <w:szCs w:val="24"/>
        </w:rPr>
        <w:t>. All Confidential Information furnished under this Agreement rem</w:t>
      </w:r>
      <w:r>
        <w:rPr>
          <w:rFonts w:ascii="Maven Pro" w:eastAsia="Maven Pro" w:hAnsi="Maven Pro" w:cs="Maven Pro"/>
          <w:color w:val="000000"/>
          <w:sz w:val="24"/>
          <w:szCs w:val="24"/>
        </w:rPr>
        <w:t>ains the property of the Company and will be returned to it or destroyed at its request. Within 30 days of receiving such a request from the Company, Recipient will comply with the request and provide a written certification, signed by an officer, of its c</w:t>
      </w:r>
      <w:r>
        <w:rPr>
          <w:rFonts w:ascii="Maven Pro" w:eastAsia="Maven Pro" w:hAnsi="Maven Pro" w:cs="Maven Pro"/>
          <w:color w:val="000000"/>
          <w:sz w:val="24"/>
          <w:szCs w:val="24"/>
        </w:rPr>
        <w:t>ompliance.</w:t>
      </w:r>
    </w:p>
    <w:p w14:paraId="00000015" w14:textId="77777777" w:rsidR="00BB4F3C" w:rsidRDefault="00430B09">
      <w:pPr>
        <w:numPr>
          <w:ilvl w:val="0"/>
          <w:numId w:val="2"/>
        </w:numPr>
        <w:pBdr>
          <w:top w:val="nil"/>
          <w:left w:val="nil"/>
          <w:bottom w:val="nil"/>
          <w:right w:val="nil"/>
          <w:between w:val="nil"/>
        </w:pBdr>
        <w:spacing w:after="0"/>
        <w:jc w:val="both"/>
        <w:rPr>
          <w:rFonts w:ascii="Maven Pro" w:eastAsia="Maven Pro" w:hAnsi="Maven Pro" w:cs="Maven Pro"/>
          <w:color w:val="000000"/>
          <w:sz w:val="24"/>
          <w:szCs w:val="24"/>
        </w:rPr>
      </w:pPr>
      <w:r>
        <w:rPr>
          <w:rFonts w:ascii="Maven Pro" w:eastAsia="Maven Pro" w:hAnsi="Maven Pro" w:cs="Maven Pro"/>
          <w:b/>
          <w:color w:val="000000"/>
          <w:sz w:val="24"/>
          <w:szCs w:val="24"/>
        </w:rPr>
        <w:t>No Inducement or Commitment</w:t>
      </w:r>
      <w:r>
        <w:rPr>
          <w:rFonts w:ascii="Maven Pro" w:eastAsia="Maven Pro" w:hAnsi="Maven Pro" w:cs="Maven Pro"/>
          <w:color w:val="000000"/>
          <w:sz w:val="24"/>
          <w:szCs w:val="24"/>
        </w:rPr>
        <w:t>. The Company will determine in its sole discretion the information to be disclosed to Recipient. Neither the disclosure nor access to Confidential Information under this Agreement constitutes an inducement or commitme</w:t>
      </w:r>
      <w:r>
        <w:rPr>
          <w:rFonts w:ascii="Maven Pro" w:eastAsia="Maven Pro" w:hAnsi="Maven Pro" w:cs="Maven Pro"/>
          <w:color w:val="000000"/>
          <w:sz w:val="24"/>
          <w:szCs w:val="24"/>
        </w:rPr>
        <w:t>nt to enter into any business relationship. If the parties desire to pursue business opportunities, the parties will execute separate written agreement(s).</w:t>
      </w:r>
    </w:p>
    <w:p w14:paraId="00000016" w14:textId="77777777" w:rsidR="00BB4F3C" w:rsidRDefault="00430B09">
      <w:pPr>
        <w:numPr>
          <w:ilvl w:val="0"/>
          <w:numId w:val="2"/>
        </w:numPr>
        <w:pBdr>
          <w:top w:val="nil"/>
          <w:left w:val="nil"/>
          <w:bottom w:val="nil"/>
          <w:right w:val="nil"/>
          <w:between w:val="nil"/>
        </w:pBdr>
        <w:spacing w:after="0"/>
        <w:jc w:val="both"/>
        <w:rPr>
          <w:rFonts w:ascii="Maven Pro" w:eastAsia="Maven Pro" w:hAnsi="Maven Pro" w:cs="Maven Pro"/>
          <w:color w:val="000000"/>
          <w:sz w:val="24"/>
          <w:szCs w:val="24"/>
        </w:rPr>
      </w:pPr>
      <w:r>
        <w:rPr>
          <w:rFonts w:ascii="Maven Pro" w:eastAsia="Maven Pro" w:hAnsi="Maven Pro" w:cs="Maven Pro"/>
          <w:b/>
          <w:color w:val="000000"/>
          <w:sz w:val="24"/>
          <w:szCs w:val="24"/>
        </w:rPr>
        <w:t>Term &amp; Termination.</w:t>
      </w:r>
      <w:r>
        <w:rPr>
          <w:rFonts w:ascii="Maven Pro" w:eastAsia="Maven Pro" w:hAnsi="Maven Pro" w:cs="Maven Pro"/>
          <w:color w:val="000000"/>
          <w:sz w:val="24"/>
          <w:szCs w:val="24"/>
        </w:rPr>
        <w:t xml:space="preserve"> This Agreement will be effective from the Effective Date and will continue until</w:t>
      </w:r>
      <w:r>
        <w:rPr>
          <w:rFonts w:ascii="Maven Pro" w:eastAsia="Maven Pro" w:hAnsi="Maven Pro" w:cs="Maven Pro"/>
          <w:color w:val="000000"/>
          <w:sz w:val="24"/>
          <w:szCs w:val="24"/>
        </w:rPr>
        <w:t xml:space="preserve"> written notice of termination is provided by either party to the other. All provisions of this Agreement relating to Confidential Information disclosed pursuant to this Agreement prior to termination will survive.</w:t>
      </w:r>
    </w:p>
    <w:p w14:paraId="00000017" w14:textId="77777777" w:rsidR="00BB4F3C" w:rsidRDefault="00430B09">
      <w:pPr>
        <w:numPr>
          <w:ilvl w:val="0"/>
          <w:numId w:val="2"/>
        </w:numPr>
        <w:pBdr>
          <w:top w:val="nil"/>
          <w:left w:val="nil"/>
          <w:bottom w:val="nil"/>
          <w:right w:val="nil"/>
          <w:between w:val="nil"/>
        </w:pBdr>
        <w:spacing w:after="0"/>
        <w:jc w:val="both"/>
        <w:rPr>
          <w:rFonts w:ascii="Maven Pro" w:eastAsia="Maven Pro" w:hAnsi="Maven Pro" w:cs="Maven Pro"/>
          <w:color w:val="000000"/>
          <w:sz w:val="24"/>
          <w:szCs w:val="24"/>
        </w:rPr>
      </w:pPr>
      <w:r>
        <w:rPr>
          <w:rFonts w:ascii="Maven Pro" w:eastAsia="Maven Pro" w:hAnsi="Maven Pro" w:cs="Maven Pro"/>
          <w:b/>
          <w:color w:val="000000"/>
          <w:sz w:val="24"/>
          <w:szCs w:val="24"/>
        </w:rPr>
        <w:t>Assignment &amp; Binding Effect.</w:t>
      </w:r>
      <w:r>
        <w:rPr>
          <w:rFonts w:ascii="Maven Pro" w:eastAsia="Maven Pro" w:hAnsi="Maven Pro" w:cs="Maven Pro"/>
          <w:color w:val="000000"/>
          <w:sz w:val="24"/>
          <w:szCs w:val="24"/>
        </w:rPr>
        <w:t xml:space="preserve"> Recipient ma</w:t>
      </w:r>
      <w:r>
        <w:rPr>
          <w:rFonts w:ascii="Maven Pro" w:eastAsia="Maven Pro" w:hAnsi="Maven Pro" w:cs="Maven Pro"/>
          <w:color w:val="000000"/>
          <w:sz w:val="24"/>
          <w:szCs w:val="24"/>
        </w:rPr>
        <w:t>y not assign this Agreement without the Company's prior written consent, except in connection with a transfer of all or substantially all of the business or assets of Recipient. Any assignment in violation of this Agreement will be void. This Agreement ben</w:t>
      </w:r>
      <w:r>
        <w:rPr>
          <w:rFonts w:ascii="Maven Pro" w:eastAsia="Maven Pro" w:hAnsi="Maven Pro" w:cs="Maven Pro"/>
          <w:color w:val="000000"/>
          <w:sz w:val="24"/>
          <w:szCs w:val="24"/>
        </w:rPr>
        <w:t>efits and binds the parties to this Agreement and their respective successors and permitted assigns.</w:t>
      </w:r>
    </w:p>
    <w:p w14:paraId="00000018" w14:textId="77777777" w:rsidR="00BB4F3C" w:rsidRDefault="00430B09">
      <w:pPr>
        <w:numPr>
          <w:ilvl w:val="0"/>
          <w:numId w:val="2"/>
        </w:numPr>
        <w:pBdr>
          <w:top w:val="nil"/>
          <w:left w:val="nil"/>
          <w:bottom w:val="nil"/>
          <w:right w:val="nil"/>
          <w:between w:val="nil"/>
        </w:pBdr>
        <w:spacing w:after="0"/>
        <w:jc w:val="both"/>
        <w:rPr>
          <w:rFonts w:ascii="Maven Pro" w:eastAsia="Maven Pro" w:hAnsi="Maven Pro" w:cs="Maven Pro"/>
          <w:color w:val="000000"/>
          <w:sz w:val="24"/>
          <w:szCs w:val="24"/>
        </w:rPr>
      </w:pPr>
      <w:r>
        <w:rPr>
          <w:rFonts w:ascii="Maven Pro" w:eastAsia="Maven Pro" w:hAnsi="Maven Pro" w:cs="Maven Pro"/>
          <w:b/>
          <w:color w:val="000000"/>
          <w:sz w:val="24"/>
          <w:szCs w:val="24"/>
        </w:rPr>
        <w:t>Jurisdiction &amp; Venue.</w:t>
      </w:r>
      <w:r>
        <w:rPr>
          <w:rFonts w:ascii="Maven Pro" w:eastAsia="Maven Pro" w:hAnsi="Maven Pro" w:cs="Maven Pro"/>
          <w:color w:val="000000"/>
          <w:sz w:val="24"/>
          <w:szCs w:val="24"/>
        </w:rPr>
        <w:t xml:space="preserve"> This Agreement will be governed by and construed in accordance with the laws of Rwanda. The </w:t>
      </w:r>
      <w:proofErr w:type="gramStart"/>
      <w:r>
        <w:rPr>
          <w:rFonts w:ascii="Maven Pro" w:eastAsia="Maven Pro" w:hAnsi="Maven Pro" w:cs="Maven Pro"/>
          <w:color w:val="000000"/>
          <w:sz w:val="24"/>
          <w:szCs w:val="24"/>
        </w:rPr>
        <w:t>parties</w:t>
      </w:r>
      <w:proofErr w:type="gramEnd"/>
      <w:r>
        <w:rPr>
          <w:rFonts w:ascii="Maven Pro" w:eastAsia="Maven Pro" w:hAnsi="Maven Pro" w:cs="Maven Pro"/>
          <w:color w:val="000000"/>
          <w:sz w:val="24"/>
          <w:szCs w:val="24"/>
        </w:rPr>
        <w:t xml:space="preserve"> consent to the exclusive jurisdic</w:t>
      </w:r>
      <w:r>
        <w:rPr>
          <w:rFonts w:ascii="Maven Pro" w:eastAsia="Maven Pro" w:hAnsi="Maven Pro" w:cs="Maven Pro"/>
          <w:color w:val="000000"/>
          <w:sz w:val="24"/>
          <w:szCs w:val="24"/>
        </w:rPr>
        <w:t>tion and venue of the competent Courts of Rwanda in any action arising out of or relating to this Agreement. The parties waive any other venue to which either party might be entitled by domicile or otherwise.</w:t>
      </w:r>
    </w:p>
    <w:p w14:paraId="00000019" w14:textId="77777777" w:rsidR="00BB4F3C" w:rsidRDefault="00430B09">
      <w:pPr>
        <w:numPr>
          <w:ilvl w:val="0"/>
          <w:numId w:val="2"/>
        </w:numPr>
        <w:pBdr>
          <w:top w:val="nil"/>
          <w:left w:val="nil"/>
          <w:bottom w:val="nil"/>
          <w:right w:val="nil"/>
          <w:between w:val="nil"/>
        </w:pBdr>
        <w:spacing w:after="0"/>
        <w:jc w:val="both"/>
        <w:rPr>
          <w:rFonts w:ascii="Maven Pro" w:eastAsia="Maven Pro" w:hAnsi="Maven Pro" w:cs="Maven Pro"/>
          <w:color w:val="000000"/>
          <w:sz w:val="24"/>
          <w:szCs w:val="24"/>
        </w:rPr>
      </w:pPr>
      <w:r>
        <w:rPr>
          <w:rFonts w:ascii="Maven Pro" w:eastAsia="Maven Pro" w:hAnsi="Maven Pro" w:cs="Maven Pro"/>
          <w:b/>
          <w:color w:val="000000"/>
          <w:sz w:val="24"/>
          <w:szCs w:val="24"/>
        </w:rPr>
        <w:t>Severability.</w:t>
      </w:r>
      <w:r>
        <w:rPr>
          <w:rFonts w:ascii="Maven Pro" w:eastAsia="Maven Pro" w:hAnsi="Maven Pro" w:cs="Maven Pro"/>
          <w:color w:val="000000"/>
          <w:sz w:val="24"/>
          <w:szCs w:val="24"/>
        </w:rPr>
        <w:t xml:space="preserve"> If any term, provision, covenant </w:t>
      </w:r>
      <w:r>
        <w:rPr>
          <w:rFonts w:ascii="Maven Pro" w:eastAsia="Maven Pro" w:hAnsi="Maven Pro" w:cs="Maven Pro"/>
          <w:color w:val="000000"/>
          <w:sz w:val="24"/>
          <w:szCs w:val="24"/>
        </w:rPr>
        <w:t xml:space="preserve">or restriction contained in this Agreement is held by a court of competent jurisdiction or other authority to be invalid, void, unenforceable or against its regulatory policy, the remainder of the terms, provisions, covenants and restrictions contained in </w:t>
      </w:r>
      <w:r>
        <w:rPr>
          <w:rFonts w:ascii="Maven Pro" w:eastAsia="Maven Pro" w:hAnsi="Maven Pro" w:cs="Maven Pro"/>
          <w:color w:val="000000"/>
          <w:sz w:val="24"/>
          <w:szCs w:val="24"/>
        </w:rPr>
        <w:t>this Agreement shall remain in full force and effect and shall in no way be affected, impaired or invalidated.</w:t>
      </w:r>
    </w:p>
    <w:p w14:paraId="0000001A" w14:textId="77777777" w:rsidR="00BB4F3C" w:rsidRDefault="00430B09">
      <w:pPr>
        <w:numPr>
          <w:ilvl w:val="0"/>
          <w:numId w:val="2"/>
        </w:numPr>
        <w:pBdr>
          <w:top w:val="nil"/>
          <w:left w:val="nil"/>
          <w:bottom w:val="nil"/>
          <w:right w:val="nil"/>
          <w:between w:val="nil"/>
        </w:pBdr>
        <w:spacing w:after="0"/>
        <w:jc w:val="both"/>
        <w:rPr>
          <w:rFonts w:ascii="Maven Pro" w:eastAsia="Maven Pro" w:hAnsi="Maven Pro" w:cs="Maven Pro"/>
          <w:color w:val="000000"/>
          <w:sz w:val="24"/>
          <w:szCs w:val="24"/>
        </w:rPr>
      </w:pPr>
      <w:r>
        <w:rPr>
          <w:rFonts w:ascii="Maven Pro" w:eastAsia="Maven Pro" w:hAnsi="Maven Pro" w:cs="Maven Pro"/>
          <w:b/>
          <w:color w:val="000000"/>
          <w:sz w:val="24"/>
          <w:szCs w:val="24"/>
        </w:rPr>
        <w:t>Injunctive Relief.</w:t>
      </w:r>
      <w:r>
        <w:rPr>
          <w:rFonts w:ascii="Maven Pro" w:eastAsia="Maven Pro" w:hAnsi="Maven Pro" w:cs="Maven Pro"/>
          <w:color w:val="000000"/>
          <w:sz w:val="24"/>
          <w:szCs w:val="24"/>
        </w:rPr>
        <w:t xml:space="preserve"> Notwithstanding any other term of this Agreement, it is expressly agreed that a breach of this Agreement will cause irreparabl</w:t>
      </w:r>
      <w:r>
        <w:rPr>
          <w:rFonts w:ascii="Maven Pro" w:eastAsia="Maven Pro" w:hAnsi="Maven Pro" w:cs="Maven Pro"/>
          <w:color w:val="000000"/>
          <w:sz w:val="24"/>
          <w:szCs w:val="24"/>
        </w:rPr>
        <w:t xml:space="preserve">e harm to the Company and that a remedy at law would be inadequate. Therefore, in addition to any and all remedies available at law, the Company will be entitled to any available injunctive and/or other equitable remedies in the event of any threatened or </w:t>
      </w:r>
      <w:r>
        <w:rPr>
          <w:rFonts w:ascii="Maven Pro" w:eastAsia="Maven Pro" w:hAnsi="Maven Pro" w:cs="Maven Pro"/>
          <w:color w:val="000000"/>
          <w:sz w:val="24"/>
          <w:szCs w:val="24"/>
        </w:rPr>
        <w:t>actual violation of any of the provisions of this Agreement.</w:t>
      </w:r>
    </w:p>
    <w:p w14:paraId="0000001B" w14:textId="77777777" w:rsidR="00BB4F3C" w:rsidRDefault="00430B09">
      <w:pPr>
        <w:numPr>
          <w:ilvl w:val="0"/>
          <w:numId w:val="2"/>
        </w:numPr>
        <w:pBdr>
          <w:top w:val="nil"/>
          <w:left w:val="nil"/>
          <w:bottom w:val="nil"/>
          <w:right w:val="nil"/>
          <w:between w:val="nil"/>
        </w:pBdr>
        <w:spacing w:after="0"/>
        <w:jc w:val="both"/>
        <w:rPr>
          <w:rFonts w:ascii="Maven Pro" w:eastAsia="Maven Pro" w:hAnsi="Maven Pro" w:cs="Maven Pro"/>
          <w:color w:val="000000"/>
          <w:sz w:val="24"/>
          <w:szCs w:val="24"/>
        </w:rPr>
      </w:pPr>
      <w:proofErr w:type="spellStart"/>
      <w:r>
        <w:rPr>
          <w:rFonts w:ascii="Maven Pro" w:eastAsia="Maven Pro" w:hAnsi="Maven Pro" w:cs="Maven Pro"/>
          <w:b/>
          <w:color w:val="000000"/>
          <w:sz w:val="24"/>
          <w:szCs w:val="24"/>
        </w:rPr>
        <w:t>Attorneys</w:t>
      </w:r>
      <w:proofErr w:type="spellEnd"/>
      <w:r>
        <w:rPr>
          <w:rFonts w:ascii="Maven Pro" w:eastAsia="Maven Pro" w:hAnsi="Maven Pro" w:cs="Maven Pro"/>
          <w:b/>
          <w:color w:val="000000"/>
          <w:sz w:val="24"/>
          <w:szCs w:val="24"/>
        </w:rPr>
        <w:t xml:space="preserve"> Fees.</w:t>
      </w:r>
      <w:r>
        <w:rPr>
          <w:rFonts w:ascii="Maven Pro" w:eastAsia="Maven Pro" w:hAnsi="Maven Pro" w:cs="Maven Pro"/>
          <w:color w:val="000000"/>
          <w:sz w:val="24"/>
          <w:szCs w:val="24"/>
        </w:rPr>
        <w:t xml:space="preserve"> If any action at law or in equity is necessary to enforce or interpret the terms of this Agreement, the prevailing party shall be entitled to </w:t>
      </w:r>
      <w:r>
        <w:rPr>
          <w:rFonts w:ascii="Maven Pro" w:eastAsia="Maven Pro" w:hAnsi="Maven Pro" w:cs="Maven Pro"/>
          <w:color w:val="000000"/>
          <w:sz w:val="24"/>
          <w:szCs w:val="24"/>
        </w:rPr>
        <w:lastRenderedPageBreak/>
        <w:t>reasonable attorneys' fees, costs and</w:t>
      </w:r>
      <w:r>
        <w:rPr>
          <w:rFonts w:ascii="Maven Pro" w:eastAsia="Maven Pro" w:hAnsi="Maven Pro" w:cs="Maven Pro"/>
          <w:color w:val="000000"/>
          <w:sz w:val="24"/>
          <w:szCs w:val="24"/>
        </w:rPr>
        <w:t xml:space="preserve"> disbursements in addition to any other relief to which such party may be entitled.</w:t>
      </w:r>
    </w:p>
    <w:p w14:paraId="0000001C" w14:textId="77777777" w:rsidR="00BB4F3C" w:rsidRDefault="00430B09">
      <w:pPr>
        <w:numPr>
          <w:ilvl w:val="0"/>
          <w:numId w:val="2"/>
        </w:numPr>
        <w:pBdr>
          <w:top w:val="nil"/>
          <w:left w:val="nil"/>
          <w:bottom w:val="nil"/>
          <w:right w:val="nil"/>
          <w:between w:val="nil"/>
        </w:pBdr>
        <w:spacing w:after="0"/>
        <w:jc w:val="both"/>
        <w:rPr>
          <w:rFonts w:ascii="Maven Pro" w:eastAsia="Maven Pro" w:hAnsi="Maven Pro" w:cs="Maven Pro"/>
          <w:color w:val="000000"/>
          <w:sz w:val="24"/>
          <w:szCs w:val="24"/>
        </w:rPr>
      </w:pPr>
      <w:r>
        <w:rPr>
          <w:rFonts w:ascii="Maven Pro" w:eastAsia="Maven Pro" w:hAnsi="Maven Pro" w:cs="Maven Pro"/>
          <w:b/>
          <w:color w:val="000000"/>
          <w:sz w:val="24"/>
          <w:szCs w:val="24"/>
        </w:rPr>
        <w:t>Notices.</w:t>
      </w:r>
      <w:r>
        <w:rPr>
          <w:rFonts w:ascii="Maven Pro" w:eastAsia="Maven Pro" w:hAnsi="Maven Pro" w:cs="Maven Pro"/>
          <w:color w:val="000000"/>
          <w:sz w:val="24"/>
          <w:szCs w:val="24"/>
        </w:rPr>
        <w:t xml:space="preserve"> Any notice required or permitted under the terms of this Agreement or required by law must be in writing and must be:  delivered in person, sent by first class registered mail, or air mail, as appropriate, or sent by overnight air courier, in each case pr</w:t>
      </w:r>
      <w:r>
        <w:rPr>
          <w:rFonts w:ascii="Maven Pro" w:eastAsia="Maven Pro" w:hAnsi="Maven Pro" w:cs="Maven Pro"/>
          <w:color w:val="000000"/>
          <w:sz w:val="24"/>
          <w:szCs w:val="24"/>
        </w:rPr>
        <w:t>operly posted and fully prepaid to the appropriate address as set forth below.  Either party may change its address for notices by notice to the other party given in accordance with this Section.  Notices will be deemed given at the time of actual delivery</w:t>
      </w:r>
      <w:r>
        <w:rPr>
          <w:rFonts w:ascii="Maven Pro" w:eastAsia="Maven Pro" w:hAnsi="Maven Pro" w:cs="Maven Pro"/>
          <w:color w:val="000000"/>
          <w:sz w:val="24"/>
          <w:szCs w:val="24"/>
        </w:rPr>
        <w:t xml:space="preserve"> in person, three business days after deposit in the mail as set forth above, or one day after delivery to an overnight air courier service.</w:t>
      </w:r>
    </w:p>
    <w:p w14:paraId="0000001D" w14:textId="77777777" w:rsidR="00BB4F3C" w:rsidRDefault="00430B09">
      <w:pPr>
        <w:numPr>
          <w:ilvl w:val="0"/>
          <w:numId w:val="2"/>
        </w:numPr>
        <w:pBdr>
          <w:top w:val="nil"/>
          <w:left w:val="nil"/>
          <w:bottom w:val="nil"/>
          <w:right w:val="nil"/>
          <w:between w:val="nil"/>
        </w:pBdr>
        <w:spacing w:after="0"/>
        <w:jc w:val="both"/>
        <w:rPr>
          <w:rFonts w:ascii="Maven Pro" w:eastAsia="Maven Pro" w:hAnsi="Maven Pro" w:cs="Maven Pro"/>
          <w:color w:val="000000"/>
          <w:sz w:val="24"/>
          <w:szCs w:val="24"/>
        </w:rPr>
      </w:pPr>
      <w:r>
        <w:rPr>
          <w:rFonts w:ascii="Maven Pro" w:eastAsia="Maven Pro" w:hAnsi="Maven Pro" w:cs="Maven Pro"/>
          <w:b/>
          <w:color w:val="000000"/>
          <w:sz w:val="24"/>
          <w:szCs w:val="24"/>
        </w:rPr>
        <w:t>Counterparts; Facsimile/PDF Signatures</w:t>
      </w:r>
      <w:r>
        <w:rPr>
          <w:rFonts w:ascii="Maven Pro" w:eastAsia="Maven Pro" w:hAnsi="Maven Pro" w:cs="Maven Pro"/>
          <w:color w:val="000000"/>
          <w:sz w:val="24"/>
          <w:szCs w:val="24"/>
        </w:rPr>
        <w:t>. This Agreement may be executed in two or more counterparts, and by facsimil</w:t>
      </w:r>
      <w:r>
        <w:rPr>
          <w:rFonts w:ascii="Maven Pro" w:eastAsia="Maven Pro" w:hAnsi="Maven Pro" w:cs="Maven Pro"/>
          <w:color w:val="000000"/>
          <w:sz w:val="24"/>
          <w:szCs w:val="24"/>
        </w:rPr>
        <w:t>e signatures or portable document format (.pdf or similar format), each of which shall be deemed an original, but all of which together shall constitute one and the same instrument.</w:t>
      </w:r>
    </w:p>
    <w:p w14:paraId="0000001E" w14:textId="77777777" w:rsidR="00BB4F3C" w:rsidRDefault="00430B09">
      <w:pPr>
        <w:numPr>
          <w:ilvl w:val="0"/>
          <w:numId w:val="2"/>
        </w:numPr>
        <w:pBdr>
          <w:top w:val="nil"/>
          <w:left w:val="nil"/>
          <w:bottom w:val="nil"/>
          <w:right w:val="nil"/>
          <w:between w:val="nil"/>
        </w:pBdr>
        <w:jc w:val="both"/>
        <w:rPr>
          <w:rFonts w:ascii="Maven Pro" w:eastAsia="Maven Pro" w:hAnsi="Maven Pro" w:cs="Maven Pro"/>
          <w:color w:val="000000"/>
          <w:sz w:val="24"/>
          <w:szCs w:val="24"/>
        </w:rPr>
      </w:pPr>
      <w:r>
        <w:rPr>
          <w:rFonts w:ascii="Maven Pro" w:eastAsia="Maven Pro" w:hAnsi="Maven Pro" w:cs="Maven Pro"/>
          <w:b/>
          <w:color w:val="000000"/>
          <w:sz w:val="24"/>
          <w:szCs w:val="24"/>
        </w:rPr>
        <w:t>Entire Agreement.</w:t>
      </w:r>
      <w:r>
        <w:rPr>
          <w:rFonts w:ascii="Maven Pro" w:eastAsia="Maven Pro" w:hAnsi="Maven Pro" w:cs="Maven Pro"/>
          <w:color w:val="000000"/>
          <w:sz w:val="24"/>
          <w:szCs w:val="24"/>
        </w:rPr>
        <w:t xml:space="preserve"> This Agreement is the entire understanding, and supersed</w:t>
      </w:r>
      <w:r>
        <w:rPr>
          <w:rFonts w:ascii="Maven Pro" w:eastAsia="Maven Pro" w:hAnsi="Maven Pro" w:cs="Maven Pro"/>
          <w:color w:val="000000"/>
          <w:sz w:val="24"/>
          <w:szCs w:val="24"/>
        </w:rPr>
        <w:t xml:space="preserve">es any and all prior and contemporaneous agreements (oral or written), between the parties regarding this Agreement's subject matter. This Agreement will not be modified, and no provision will be waived, except by a writing that both </w:t>
      </w:r>
      <w:proofErr w:type="gramStart"/>
      <w:r>
        <w:rPr>
          <w:rFonts w:ascii="Maven Pro" w:eastAsia="Maven Pro" w:hAnsi="Maven Pro" w:cs="Maven Pro"/>
          <w:color w:val="000000"/>
          <w:sz w:val="24"/>
          <w:szCs w:val="24"/>
        </w:rPr>
        <w:t>parties</w:t>
      </w:r>
      <w:proofErr w:type="gramEnd"/>
      <w:r>
        <w:rPr>
          <w:rFonts w:ascii="Maven Pro" w:eastAsia="Maven Pro" w:hAnsi="Maven Pro" w:cs="Maven Pro"/>
          <w:color w:val="000000"/>
          <w:sz w:val="24"/>
          <w:szCs w:val="24"/>
        </w:rPr>
        <w:t xml:space="preserve"> sign. A party'</w:t>
      </w:r>
      <w:r>
        <w:rPr>
          <w:rFonts w:ascii="Maven Pro" w:eastAsia="Maven Pro" w:hAnsi="Maven Pro" w:cs="Maven Pro"/>
          <w:color w:val="000000"/>
          <w:sz w:val="24"/>
          <w:szCs w:val="24"/>
        </w:rPr>
        <w:t>s failure to require performance will not affect the party's right to require such performance at any later time. IN WITNESS WHEREOF, each of the parties hereto has caused this Agreement to be signed individually or by its respective duly authorized office</w:t>
      </w:r>
      <w:r>
        <w:rPr>
          <w:rFonts w:ascii="Maven Pro" w:eastAsia="Maven Pro" w:hAnsi="Maven Pro" w:cs="Maven Pro"/>
          <w:color w:val="000000"/>
          <w:sz w:val="24"/>
          <w:szCs w:val="24"/>
        </w:rPr>
        <w:t>r as of the date first written above.</w:t>
      </w:r>
    </w:p>
    <w:p w14:paraId="0000001F" w14:textId="77777777" w:rsidR="00BB4F3C" w:rsidRDefault="00BB4F3C">
      <w:pPr>
        <w:jc w:val="both"/>
        <w:rPr>
          <w:rFonts w:ascii="Maven Pro" w:eastAsia="Maven Pro" w:hAnsi="Maven Pro" w:cs="Maven Pro"/>
          <w:sz w:val="24"/>
          <w:szCs w:val="24"/>
        </w:rPr>
      </w:pPr>
      <w:bookmarkStart w:id="1" w:name="_heading=h.30j0zll" w:colFirst="0" w:colLast="0"/>
      <w:bookmarkEnd w:id="1"/>
    </w:p>
    <w:p w14:paraId="00000020" w14:textId="6A7CB958" w:rsidR="00BB4F3C" w:rsidRDefault="00390D76">
      <w:pPr>
        <w:jc w:val="both"/>
        <w:rPr>
          <w:rFonts w:ascii="Maven Pro" w:eastAsia="Maven Pro" w:hAnsi="Maven Pro" w:cs="Maven Pro"/>
          <w:sz w:val="24"/>
          <w:szCs w:val="24"/>
        </w:rPr>
      </w:pPr>
      <w:r>
        <w:rPr>
          <w:rFonts w:ascii="Maven Pro" w:eastAsia="Maven Pro" w:hAnsi="Maven Pro" w:cs="Maven Pro"/>
          <w:sz w:val="24"/>
          <w:szCs w:val="24"/>
        </w:rPr>
        <w:t>ZOELF TECHNOLOGIES</w:t>
      </w:r>
      <w:r w:rsidR="00430B09">
        <w:rPr>
          <w:rFonts w:ascii="Maven Pro" w:eastAsia="Maven Pro" w:hAnsi="Maven Pro" w:cs="Maven Pro"/>
          <w:sz w:val="24"/>
          <w:szCs w:val="24"/>
        </w:rPr>
        <w:t xml:space="preserve">:                                                                                                                     </w:t>
      </w:r>
    </w:p>
    <w:p w14:paraId="00000021" w14:textId="77777777" w:rsidR="00BB4F3C" w:rsidRDefault="00430B09">
      <w:pPr>
        <w:jc w:val="both"/>
        <w:rPr>
          <w:rFonts w:ascii="Maven Pro" w:eastAsia="Maven Pro" w:hAnsi="Maven Pro" w:cs="Maven Pro"/>
          <w:sz w:val="24"/>
          <w:szCs w:val="24"/>
        </w:rPr>
      </w:pPr>
      <w:bookmarkStart w:id="2" w:name="_heading=h.1fob9te" w:colFirst="0" w:colLast="0"/>
      <w:bookmarkEnd w:id="2"/>
      <w:r>
        <w:rPr>
          <w:rFonts w:ascii="Maven Pro" w:eastAsia="Maven Pro" w:hAnsi="Maven Pro" w:cs="Maven Pro"/>
          <w:sz w:val="24"/>
          <w:szCs w:val="24"/>
        </w:rPr>
        <w:t xml:space="preserve">Name:   __________________                                            </w:t>
      </w:r>
    </w:p>
    <w:p w14:paraId="00000022" w14:textId="77777777" w:rsidR="00BB4F3C" w:rsidRDefault="00BB4F3C">
      <w:pPr>
        <w:jc w:val="both"/>
        <w:rPr>
          <w:rFonts w:ascii="Maven Pro" w:eastAsia="Maven Pro" w:hAnsi="Maven Pro" w:cs="Maven Pro"/>
          <w:sz w:val="24"/>
          <w:szCs w:val="24"/>
        </w:rPr>
      </w:pPr>
    </w:p>
    <w:p w14:paraId="00000023" w14:textId="77777777" w:rsidR="00BB4F3C" w:rsidRDefault="00430B09">
      <w:pPr>
        <w:jc w:val="both"/>
        <w:rPr>
          <w:rFonts w:ascii="Maven Pro" w:eastAsia="Maven Pro" w:hAnsi="Maven Pro" w:cs="Maven Pro"/>
          <w:sz w:val="24"/>
          <w:szCs w:val="24"/>
        </w:rPr>
      </w:pPr>
      <w:r>
        <w:rPr>
          <w:rFonts w:ascii="Maven Pro" w:eastAsia="Maven Pro" w:hAnsi="Maven Pro" w:cs="Maven Pro"/>
          <w:sz w:val="24"/>
          <w:szCs w:val="24"/>
        </w:rPr>
        <w:t>Title:     ___</w:t>
      </w:r>
      <w:r>
        <w:rPr>
          <w:rFonts w:ascii="Maven Pro" w:eastAsia="Maven Pro" w:hAnsi="Maven Pro" w:cs="Maven Pro"/>
          <w:sz w:val="24"/>
          <w:szCs w:val="24"/>
        </w:rPr>
        <w:t>________________</w:t>
      </w:r>
    </w:p>
    <w:p w14:paraId="00000024" w14:textId="77777777" w:rsidR="00BB4F3C" w:rsidRDefault="00BB4F3C">
      <w:pPr>
        <w:jc w:val="both"/>
        <w:rPr>
          <w:rFonts w:ascii="Maven Pro" w:eastAsia="Maven Pro" w:hAnsi="Maven Pro" w:cs="Maven Pro"/>
          <w:sz w:val="24"/>
          <w:szCs w:val="24"/>
        </w:rPr>
      </w:pPr>
    </w:p>
    <w:p w14:paraId="00000025" w14:textId="77777777" w:rsidR="00BB4F3C" w:rsidRDefault="00430B09">
      <w:pPr>
        <w:jc w:val="both"/>
        <w:rPr>
          <w:rFonts w:ascii="Maven Pro" w:eastAsia="Maven Pro" w:hAnsi="Maven Pro" w:cs="Maven Pro"/>
          <w:sz w:val="24"/>
          <w:szCs w:val="24"/>
        </w:rPr>
      </w:pPr>
      <w:r>
        <w:rPr>
          <w:rFonts w:ascii="Maven Pro" w:eastAsia="Maven Pro" w:hAnsi="Maven Pro" w:cs="Maven Pro"/>
          <w:sz w:val="24"/>
          <w:szCs w:val="24"/>
        </w:rPr>
        <w:t>Signature: __________________</w:t>
      </w:r>
    </w:p>
    <w:p w14:paraId="00000026" w14:textId="77777777" w:rsidR="00BB4F3C" w:rsidRDefault="00BB4F3C">
      <w:pPr>
        <w:jc w:val="both"/>
        <w:rPr>
          <w:rFonts w:ascii="Maven Pro" w:eastAsia="Maven Pro" w:hAnsi="Maven Pro" w:cs="Maven Pro"/>
          <w:sz w:val="24"/>
          <w:szCs w:val="24"/>
        </w:rPr>
      </w:pPr>
    </w:p>
    <w:p w14:paraId="00000027" w14:textId="77777777" w:rsidR="00BB4F3C" w:rsidRDefault="00430B09">
      <w:pPr>
        <w:jc w:val="both"/>
        <w:rPr>
          <w:rFonts w:ascii="Maven Pro" w:eastAsia="Maven Pro" w:hAnsi="Maven Pro" w:cs="Maven Pro"/>
          <w:sz w:val="24"/>
          <w:szCs w:val="24"/>
        </w:rPr>
      </w:pPr>
      <w:r>
        <w:rPr>
          <w:rFonts w:ascii="Maven Pro" w:eastAsia="Maven Pro" w:hAnsi="Maven Pro" w:cs="Maven Pro"/>
          <w:sz w:val="24"/>
          <w:szCs w:val="24"/>
        </w:rPr>
        <w:t>Date:    ____________________</w:t>
      </w:r>
    </w:p>
    <w:p w14:paraId="00000028" w14:textId="77777777" w:rsidR="00BB4F3C" w:rsidRDefault="00BB4F3C">
      <w:pPr>
        <w:jc w:val="both"/>
        <w:rPr>
          <w:rFonts w:ascii="Maven Pro" w:eastAsia="Maven Pro" w:hAnsi="Maven Pro" w:cs="Maven Pro"/>
          <w:sz w:val="24"/>
          <w:szCs w:val="24"/>
        </w:rPr>
      </w:pPr>
    </w:p>
    <w:p w14:paraId="00000029" w14:textId="77777777" w:rsidR="00BB4F3C" w:rsidRDefault="00430B09">
      <w:pPr>
        <w:jc w:val="both"/>
        <w:rPr>
          <w:rFonts w:ascii="Maven Pro" w:eastAsia="Maven Pro" w:hAnsi="Maven Pro" w:cs="Maven Pro"/>
          <w:sz w:val="24"/>
          <w:szCs w:val="24"/>
        </w:rPr>
      </w:pPr>
      <w:r>
        <w:rPr>
          <w:rFonts w:ascii="Maven Pro" w:eastAsia="Maven Pro" w:hAnsi="Maven Pro" w:cs="Maven Pro"/>
          <w:sz w:val="24"/>
          <w:szCs w:val="24"/>
        </w:rPr>
        <w:t>RECEPIENT:</w:t>
      </w:r>
    </w:p>
    <w:p w14:paraId="0000002A" w14:textId="77777777" w:rsidR="00BB4F3C" w:rsidRDefault="00430B09">
      <w:pPr>
        <w:jc w:val="both"/>
        <w:rPr>
          <w:rFonts w:ascii="Maven Pro" w:eastAsia="Maven Pro" w:hAnsi="Maven Pro" w:cs="Maven Pro"/>
          <w:sz w:val="24"/>
          <w:szCs w:val="24"/>
        </w:rPr>
      </w:pPr>
      <w:r>
        <w:rPr>
          <w:rFonts w:ascii="Maven Pro" w:eastAsia="Maven Pro" w:hAnsi="Maven Pro" w:cs="Maven Pro"/>
          <w:sz w:val="24"/>
          <w:szCs w:val="24"/>
        </w:rPr>
        <w:t xml:space="preserve">Name:   __________________                                            </w:t>
      </w:r>
    </w:p>
    <w:p w14:paraId="0000002B" w14:textId="77777777" w:rsidR="00BB4F3C" w:rsidRDefault="00BB4F3C">
      <w:pPr>
        <w:jc w:val="both"/>
        <w:rPr>
          <w:rFonts w:ascii="Maven Pro" w:eastAsia="Maven Pro" w:hAnsi="Maven Pro" w:cs="Maven Pro"/>
          <w:sz w:val="24"/>
          <w:szCs w:val="24"/>
        </w:rPr>
      </w:pPr>
    </w:p>
    <w:p w14:paraId="0000002C" w14:textId="77777777" w:rsidR="00BB4F3C" w:rsidRDefault="00430B09">
      <w:pPr>
        <w:jc w:val="both"/>
        <w:rPr>
          <w:rFonts w:ascii="Maven Pro" w:eastAsia="Maven Pro" w:hAnsi="Maven Pro" w:cs="Maven Pro"/>
          <w:sz w:val="24"/>
          <w:szCs w:val="24"/>
        </w:rPr>
      </w:pPr>
      <w:r>
        <w:rPr>
          <w:rFonts w:ascii="Maven Pro" w:eastAsia="Maven Pro" w:hAnsi="Maven Pro" w:cs="Maven Pro"/>
          <w:sz w:val="24"/>
          <w:szCs w:val="24"/>
        </w:rPr>
        <w:t>Title:     ___________________</w:t>
      </w:r>
    </w:p>
    <w:p w14:paraId="0000002D" w14:textId="77777777" w:rsidR="00BB4F3C" w:rsidRDefault="00BB4F3C">
      <w:pPr>
        <w:jc w:val="both"/>
        <w:rPr>
          <w:rFonts w:ascii="Maven Pro" w:eastAsia="Maven Pro" w:hAnsi="Maven Pro" w:cs="Maven Pro"/>
          <w:sz w:val="24"/>
          <w:szCs w:val="24"/>
        </w:rPr>
      </w:pPr>
    </w:p>
    <w:p w14:paraId="0000002E" w14:textId="77777777" w:rsidR="00BB4F3C" w:rsidRDefault="00430B09">
      <w:pPr>
        <w:jc w:val="both"/>
        <w:rPr>
          <w:rFonts w:ascii="Maven Pro" w:eastAsia="Maven Pro" w:hAnsi="Maven Pro" w:cs="Maven Pro"/>
          <w:sz w:val="24"/>
          <w:szCs w:val="24"/>
        </w:rPr>
      </w:pPr>
      <w:r>
        <w:rPr>
          <w:rFonts w:ascii="Maven Pro" w:eastAsia="Maven Pro" w:hAnsi="Maven Pro" w:cs="Maven Pro"/>
          <w:sz w:val="24"/>
          <w:szCs w:val="24"/>
        </w:rPr>
        <w:t>Signature: __________________</w:t>
      </w:r>
    </w:p>
    <w:p w14:paraId="0000002F" w14:textId="77777777" w:rsidR="00BB4F3C" w:rsidRDefault="00BB4F3C">
      <w:pPr>
        <w:jc w:val="both"/>
        <w:rPr>
          <w:rFonts w:ascii="Maven Pro" w:eastAsia="Maven Pro" w:hAnsi="Maven Pro" w:cs="Maven Pro"/>
          <w:sz w:val="24"/>
          <w:szCs w:val="24"/>
        </w:rPr>
      </w:pPr>
    </w:p>
    <w:p w14:paraId="00000030" w14:textId="77777777" w:rsidR="00BB4F3C" w:rsidRDefault="00430B09">
      <w:pPr>
        <w:jc w:val="both"/>
        <w:rPr>
          <w:rFonts w:ascii="Maven Pro" w:eastAsia="Maven Pro" w:hAnsi="Maven Pro" w:cs="Maven Pro"/>
          <w:sz w:val="24"/>
          <w:szCs w:val="24"/>
        </w:rPr>
      </w:pPr>
      <w:r>
        <w:rPr>
          <w:rFonts w:ascii="Maven Pro" w:eastAsia="Maven Pro" w:hAnsi="Maven Pro" w:cs="Maven Pro"/>
          <w:sz w:val="24"/>
          <w:szCs w:val="24"/>
        </w:rPr>
        <w:t>Date:    ____________________</w:t>
      </w:r>
    </w:p>
    <w:p w14:paraId="00000031" w14:textId="77777777" w:rsidR="00BB4F3C" w:rsidRDefault="00BB4F3C">
      <w:pPr>
        <w:jc w:val="both"/>
        <w:rPr>
          <w:rFonts w:ascii="Maven Pro" w:eastAsia="Maven Pro" w:hAnsi="Maven Pro" w:cs="Maven Pro"/>
          <w:sz w:val="24"/>
          <w:szCs w:val="24"/>
        </w:rPr>
      </w:pPr>
    </w:p>
    <w:p w14:paraId="00000032" w14:textId="77777777" w:rsidR="00BB4F3C" w:rsidRDefault="00BB4F3C">
      <w:pPr>
        <w:jc w:val="both"/>
        <w:rPr>
          <w:rFonts w:ascii="Maven Pro" w:eastAsia="Maven Pro" w:hAnsi="Maven Pro" w:cs="Maven Pro"/>
          <w:sz w:val="24"/>
          <w:szCs w:val="24"/>
        </w:rPr>
      </w:pPr>
    </w:p>
    <w:sectPr w:rsidR="00BB4F3C">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35223C" w14:textId="77777777" w:rsidR="00430B09" w:rsidRDefault="00430B09" w:rsidP="00BB3287">
      <w:pPr>
        <w:spacing w:after="0" w:line="240" w:lineRule="auto"/>
      </w:pPr>
      <w:r>
        <w:separator/>
      </w:r>
    </w:p>
  </w:endnote>
  <w:endnote w:type="continuationSeparator" w:id="0">
    <w:p w14:paraId="578C140D" w14:textId="77777777" w:rsidR="00430B09" w:rsidRDefault="00430B09" w:rsidP="00BB32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aven Pro">
    <w:panose1 w:val="00000000000000000000"/>
    <w:charset w:val="00"/>
    <w:family w:val="auto"/>
    <w:pitch w:val="variable"/>
    <w:sig w:usb0="A00000FF" w:usb1="5000205B" w:usb2="0000000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1463485"/>
      <w:docPartObj>
        <w:docPartGallery w:val="Page Numbers (Bottom of Page)"/>
        <w:docPartUnique/>
      </w:docPartObj>
    </w:sdtPr>
    <w:sdtEndPr>
      <w:rPr>
        <w:color w:val="7F7F7F" w:themeColor="background1" w:themeShade="7F"/>
        <w:spacing w:val="60"/>
      </w:rPr>
    </w:sdtEndPr>
    <w:sdtContent>
      <w:p w14:paraId="4F275821" w14:textId="6FC3C09F" w:rsidR="00BB3287" w:rsidRDefault="00BB3287">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7D043EEB" w14:textId="08802646" w:rsidR="00BB3287" w:rsidRPr="00BB3287" w:rsidRDefault="00BB3287">
    <w:pPr>
      <w:pStyle w:val="Footer"/>
      <w:rPr>
        <w:rFonts w:ascii="Maven Pro" w:hAnsi="Maven Pro"/>
      </w:rPr>
    </w:pPr>
    <w:r>
      <w:rPr>
        <w:rFonts w:ascii="Maven Pro" w:hAnsi="Maven Pro"/>
      </w:rPr>
      <w:t xml:space="preserve">                                                                   CONFIDENTIL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F15E1D" w14:textId="77777777" w:rsidR="00430B09" w:rsidRDefault="00430B09" w:rsidP="00BB3287">
      <w:pPr>
        <w:spacing w:after="0" w:line="240" w:lineRule="auto"/>
      </w:pPr>
      <w:r>
        <w:separator/>
      </w:r>
    </w:p>
  </w:footnote>
  <w:footnote w:type="continuationSeparator" w:id="0">
    <w:p w14:paraId="07F7B75C" w14:textId="77777777" w:rsidR="00430B09" w:rsidRDefault="00430B09" w:rsidP="00BB32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01E6C" w14:textId="742B8EE2" w:rsidR="00BB3287" w:rsidRPr="00BB3287" w:rsidRDefault="00BB3287">
    <w:pPr>
      <w:pStyle w:val="Header"/>
      <w:rPr>
        <w:rFonts w:ascii="Maven Pro" w:hAnsi="Maven Pro"/>
      </w:rP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06983"/>
    <w:multiLevelType w:val="multilevel"/>
    <w:tmpl w:val="26AE3E54"/>
    <w:lvl w:ilvl="0">
      <w:start w:val="1"/>
      <w:numFmt w:val="lowerRoman"/>
      <w:lvlText w:val="%1."/>
      <w:lvlJc w:val="left"/>
      <w:pPr>
        <w:ind w:left="2700" w:hanging="720"/>
      </w:pPr>
    </w:lvl>
    <w:lvl w:ilvl="1">
      <w:start w:val="1"/>
      <w:numFmt w:val="lowerLetter"/>
      <w:lvlText w:val="%2."/>
      <w:lvlJc w:val="left"/>
      <w:pPr>
        <w:ind w:left="3060" w:hanging="360"/>
      </w:pPr>
    </w:lvl>
    <w:lvl w:ilvl="2">
      <w:start w:val="1"/>
      <w:numFmt w:val="lowerRoman"/>
      <w:lvlText w:val="%3."/>
      <w:lvlJc w:val="right"/>
      <w:pPr>
        <w:ind w:left="3780" w:hanging="180"/>
      </w:pPr>
    </w:lvl>
    <w:lvl w:ilvl="3">
      <w:start w:val="1"/>
      <w:numFmt w:val="decimal"/>
      <w:lvlText w:val="%4."/>
      <w:lvlJc w:val="left"/>
      <w:pPr>
        <w:ind w:left="4500" w:hanging="360"/>
      </w:pPr>
    </w:lvl>
    <w:lvl w:ilvl="4">
      <w:start w:val="1"/>
      <w:numFmt w:val="lowerLetter"/>
      <w:lvlText w:val="%5."/>
      <w:lvlJc w:val="left"/>
      <w:pPr>
        <w:ind w:left="5220" w:hanging="360"/>
      </w:pPr>
    </w:lvl>
    <w:lvl w:ilvl="5">
      <w:start w:val="1"/>
      <w:numFmt w:val="lowerRoman"/>
      <w:lvlText w:val="%6."/>
      <w:lvlJc w:val="right"/>
      <w:pPr>
        <w:ind w:left="5940" w:hanging="180"/>
      </w:pPr>
    </w:lvl>
    <w:lvl w:ilvl="6">
      <w:start w:val="1"/>
      <w:numFmt w:val="decimal"/>
      <w:lvlText w:val="%7."/>
      <w:lvlJc w:val="left"/>
      <w:pPr>
        <w:ind w:left="6660" w:hanging="360"/>
      </w:pPr>
    </w:lvl>
    <w:lvl w:ilvl="7">
      <w:start w:val="1"/>
      <w:numFmt w:val="lowerLetter"/>
      <w:lvlText w:val="%8."/>
      <w:lvlJc w:val="left"/>
      <w:pPr>
        <w:ind w:left="7380" w:hanging="360"/>
      </w:pPr>
    </w:lvl>
    <w:lvl w:ilvl="8">
      <w:start w:val="1"/>
      <w:numFmt w:val="lowerRoman"/>
      <w:lvlText w:val="%9."/>
      <w:lvlJc w:val="right"/>
      <w:pPr>
        <w:ind w:left="8100" w:hanging="180"/>
      </w:pPr>
    </w:lvl>
  </w:abstractNum>
  <w:abstractNum w:abstractNumId="1" w15:restartNumberingAfterBreak="0">
    <w:nsid w:val="1DAA2A83"/>
    <w:multiLevelType w:val="multilevel"/>
    <w:tmpl w:val="26B8B33E"/>
    <w:lvl w:ilvl="0">
      <w:start w:val="1"/>
      <w:numFmt w:val="lowerRoman"/>
      <w:lvlText w:val="%1."/>
      <w:lvlJc w:val="left"/>
      <w:pPr>
        <w:ind w:left="3045" w:hanging="720"/>
      </w:pPr>
    </w:lvl>
    <w:lvl w:ilvl="1">
      <w:start w:val="1"/>
      <w:numFmt w:val="lowerLetter"/>
      <w:lvlText w:val="%2."/>
      <w:lvlJc w:val="left"/>
      <w:pPr>
        <w:ind w:left="3405" w:hanging="360"/>
      </w:pPr>
    </w:lvl>
    <w:lvl w:ilvl="2">
      <w:start w:val="1"/>
      <w:numFmt w:val="lowerRoman"/>
      <w:lvlText w:val="%3."/>
      <w:lvlJc w:val="right"/>
      <w:pPr>
        <w:ind w:left="4125" w:hanging="180"/>
      </w:pPr>
    </w:lvl>
    <w:lvl w:ilvl="3">
      <w:start w:val="1"/>
      <w:numFmt w:val="decimal"/>
      <w:lvlText w:val="%4."/>
      <w:lvlJc w:val="left"/>
      <w:pPr>
        <w:ind w:left="4845" w:hanging="360"/>
      </w:pPr>
    </w:lvl>
    <w:lvl w:ilvl="4">
      <w:start w:val="1"/>
      <w:numFmt w:val="lowerLetter"/>
      <w:lvlText w:val="%5."/>
      <w:lvlJc w:val="left"/>
      <w:pPr>
        <w:ind w:left="5565" w:hanging="360"/>
      </w:pPr>
    </w:lvl>
    <w:lvl w:ilvl="5">
      <w:start w:val="1"/>
      <w:numFmt w:val="lowerRoman"/>
      <w:lvlText w:val="%6."/>
      <w:lvlJc w:val="right"/>
      <w:pPr>
        <w:ind w:left="6285" w:hanging="180"/>
      </w:pPr>
    </w:lvl>
    <w:lvl w:ilvl="6">
      <w:start w:val="1"/>
      <w:numFmt w:val="decimal"/>
      <w:lvlText w:val="%7."/>
      <w:lvlJc w:val="left"/>
      <w:pPr>
        <w:ind w:left="7005" w:hanging="360"/>
      </w:pPr>
    </w:lvl>
    <w:lvl w:ilvl="7">
      <w:start w:val="1"/>
      <w:numFmt w:val="lowerLetter"/>
      <w:lvlText w:val="%8."/>
      <w:lvlJc w:val="left"/>
      <w:pPr>
        <w:ind w:left="7725" w:hanging="360"/>
      </w:pPr>
    </w:lvl>
    <w:lvl w:ilvl="8">
      <w:start w:val="1"/>
      <w:numFmt w:val="lowerRoman"/>
      <w:lvlText w:val="%9."/>
      <w:lvlJc w:val="right"/>
      <w:pPr>
        <w:ind w:left="8445" w:hanging="180"/>
      </w:pPr>
    </w:lvl>
  </w:abstractNum>
  <w:abstractNum w:abstractNumId="2" w15:restartNumberingAfterBreak="0">
    <w:nsid w:val="6BF908E0"/>
    <w:multiLevelType w:val="multilevel"/>
    <w:tmpl w:val="43A0CBE0"/>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6CC3381E"/>
    <w:multiLevelType w:val="multilevel"/>
    <w:tmpl w:val="41B4F8D2"/>
    <w:lvl w:ilvl="0">
      <w:start w:val="1"/>
      <w:numFmt w:val="lowerLetter"/>
      <w:lvlText w:val="(%1)"/>
      <w:lvlJc w:val="left"/>
      <w:pPr>
        <w:ind w:left="1635" w:hanging="360"/>
      </w:pPr>
    </w:lvl>
    <w:lvl w:ilvl="1">
      <w:start w:val="1"/>
      <w:numFmt w:val="lowerLetter"/>
      <w:lvlText w:val="%2."/>
      <w:lvlJc w:val="left"/>
      <w:pPr>
        <w:ind w:left="2355" w:hanging="360"/>
      </w:pPr>
    </w:lvl>
    <w:lvl w:ilvl="2">
      <w:start w:val="1"/>
      <w:numFmt w:val="lowerRoman"/>
      <w:lvlText w:val="%3."/>
      <w:lvlJc w:val="right"/>
      <w:pPr>
        <w:ind w:left="3075" w:hanging="180"/>
      </w:pPr>
    </w:lvl>
    <w:lvl w:ilvl="3">
      <w:start w:val="1"/>
      <w:numFmt w:val="decimal"/>
      <w:lvlText w:val="%4."/>
      <w:lvlJc w:val="left"/>
      <w:pPr>
        <w:ind w:left="3795" w:hanging="360"/>
      </w:pPr>
    </w:lvl>
    <w:lvl w:ilvl="4">
      <w:start w:val="1"/>
      <w:numFmt w:val="lowerLetter"/>
      <w:lvlText w:val="%5."/>
      <w:lvlJc w:val="left"/>
      <w:pPr>
        <w:ind w:left="4515" w:hanging="360"/>
      </w:pPr>
    </w:lvl>
    <w:lvl w:ilvl="5">
      <w:start w:val="1"/>
      <w:numFmt w:val="lowerRoman"/>
      <w:lvlText w:val="%6."/>
      <w:lvlJc w:val="right"/>
      <w:pPr>
        <w:ind w:left="5235" w:hanging="180"/>
      </w:pPr>
    </w:lvl>
    <w:lvl w:ilvl="6">
      <w:start w:val="1"/>
      <w:numFmt w:val="decimal"/>
      <w:lvlText w:val="%7."/>
      <w:lvlJc w:val="left"/>
      <w:pPr>
        <w:ind w:left="5955" w:hanging="360"/>
      </w:pPr>
    </w:lvl>
    <w:lvl w:ilvl="7">
      <w:start w:val="1"/>
      <w:numFmt w:val="lowerLetter"/>
      <w:lvlText w:val="%8."/>
      <w:lvlJc w:val="left"/>
      <w:pPr>
        <w:ind w:left="6675" w:hanging="360"/>
      </w:pPr>
    </w:lvl>
    <w:lvl w:ilvl="8">
      <w:start w:val="1"/>
      <w:numFmt w:val="lowerRoman"/>
      <w:lvlText w:val="%9."/>
      <w:lvlJc w:val="right"/>
      <w:pPr>
        <w:ind w:left="7395"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4F3C"/>
    <w:rsid w:val="00390D76"/>
    <w:rsid w:val="00430B09"/>
    <w:rsid w:val="00BB3287"/>
    <w:rsid w:val="00BB4F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E1561"/>
  <w15:docId w15:val="{D0F0EA47-65E5-4DFB-A771-D3D59A6C1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566046"/>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BB32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87"/>
  </w:style>
  <w:style w:type="paragraph" w:styleId="Footer">
    <w:name w:val="footer"/>
    <w:basedOn w:val="Normal"/>
    <w:link w:val="FooterChar"/>
    <w:uiPriority w:val="99"/>
    <w:unhideWhenUsed/>
    <w:rsid w:val="00BB32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xBvNuyNgJkIKvYstJpUASsguJw==">AMUW2mWCsA8bkeIbFGzPphI7fe0lfhqJVNbvvLCDhkaq8o8+Ar7eg65MuNDcj9U5a5WhH2BFTMNszqCnz+A9kw71/F0Cb8ALP95kGnUCJwd3CN39E700trs4bmlQt4xfNPEH3Oai7BoywEoJ5ZczJ16KNOsqChts9w==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5</Pages>
  <Words>1545</Words>
  <Characters>8810</Characters>
  <Application>Microsoft Office Word</Application>
  <DocSecurity>0</DocSecurity>
  <Lines>73</Lines>
  <Paragraphs>20</Paragraphs>
  <ScaleCrop>false</ScaleCrop>
  <Company/>
  <LinksUpToDate>false</LinksUpToDate>
  <CharactersWithSpaces>10335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DENNIS KARANI</dc:creator>
  <cp:lastModifiedBy>DENNIS KARANI</cp:lastModifiedBy>
  <cp:revision>3</cp:revision>
  <dcterms:created xsi:type="dcterms:W3CDTF">2021-09-14T10:15:00Z</dcterms:created>
  <dcterms:modified xsi:type="dcterms:W3CDTF">2022-03-19T15:10:00Z</dcterms:modified>
</cp:coreProperties>
</file>