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056998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93AC4" w:rsidRDefault="00C93AC4">
          <w:pPr>
            <w:pStyle w:val="a5"/>
          </w:pPr>
          <w:r>
            <w:t>Оглавление</w:t>
          </w:r>
        </w:p>
        <w:p w:rsidR="00580BA9" w:rsidRDefault="00C93AC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9843" w:history="1">
            <w:r w:rsidR="00580BA9" w:rsidRPr="003515C1">
              <w:rPr>
                <w:rStyle w:val="a4"/>
                <w:noProof/>
              </w:rPr>
              <w:t>Лабораторная работа 11</w:t>
            </w:r>
            <w:r w:rsidR="00580BA9">
              <w:rPr>
                <w:noProof/>
                <w:webHidden/>
              </w:rPr>
              <w:tab/>
            </w:r>
            <w:r w:rsidR="00580BA9">
              <w:rPr>
                <w:noProof/>
                <w:webHidden/>
              </w:rPr>
              <w:fldChar w:fldCharType="begin"/>
            </w:r>
            <w:r w:rsidR="00580BA9">
              <w:rPr>
                <w:noProof/>
                <w:webHidden/>
              </w:rPr>
              <w:instrText xml:space="preserve"> PAGEREF _Toc213329843 \h </w:instrText>
            </w:r>
            <w:r w:rsidR="00580BA9">
              <w:rPr>
                <w:noProof/>
                <w:webHidden/>
              </w:rPr>
            </w:r>
            <w:r w:rsidR="00580BA9">
              <w:rPr>
                <w:noProof/>
                <w:webHidden/>
              </w:rPr>
              <w:fldChar w:fldCharType="separate"/>
            </w:r>
            <w:r w:rsidR="00580BA9">
              <w:rPr>
                <w:noProof/>
                <w:webHidden/>
              </w:rPr>
              <w:t>1</w:t>
            </w:r>
            <w:r w:rsidR="00580BA9">
              <w:rPr>
                <w:noProof/>
                <w:webHidden/>
              </w:rPr>
              <w:fldChar w:fldCharType="end"/>
            </w:r>
          </w:hyperlink>
        </w:p>
        <w:p w:rsidR="00580BA9" w:rsidRDefault="00580BA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29844" w:history="1">
            <w:r w:rsidRPr="003515C1">
              <w:rPr>
                <w:rStyle w:val="a4"/>
                <w:noProof/>
              </w:rPr>
              <w:t>Самостоятельная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0BA9" w:rsidRDefault="00580BA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29845" w:history="1">
            <w:r w:rsidRPr="003515C1">
              <w:rPr>
                <w:rStyle w:val="a4"/>
                <w:noProof/>
              </w:rPr>
              <w:t>Лабораторная работа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0BA9" w:rsidRDefault="00580BA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29846" w:history="1">
            <w:r w:rsidRPr="003515C1">
              <w:rPr>
                <w:rStyle w:val="a4"/>
                <w:noProof/>
              </w:rPr>
              <w:t>Лабораторная работа 1</w:t>
            </w:r>
            <w:r w:rsidRPr="003515C1">
              <w:rPr>
                <w:rStyle w:val="a4"/>
                <w:noProof/>
                <w:lang w:val="en-US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0BA9" w:rsidRDefault="00580BA9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29847" w:history="1">
            <w:r w:rsidRPr="003515C1">
              <w:rPr>
                <w:rStyle w:val="a4"/>
                <w:noProof/>
              </w:rPr>
              <w:t>Практическая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AC4" w:rsidRDefault="00C93AC4">
          <w:r>
            <w:rPr>
              <w:b/>
              <w:bCs/>
            </w:rPr>
            <w:fldChar w:fldCharType="end"/>
          </w:r>
        </w:p>
      </w:sdtContent>
    </w:sdt>
    <w:p w:rsidR="00580BA9" w:rsidRDefault="00580BA9">
      <w:pPr>
        <w:rPr>
          <w:rFonts w:ascii="Times New Roman" w:hAnsi="Times New Roman" w:cs="Times New Roman"/>
          <w:b/>
          <w:kern w:val="3"/>
          <w:sz w:val="28"/>
          <w:szCs w:val="28"/>
        </w:rPr>
      </w:pPr>
      <w:r>
        <w:br w:type="page"/>
      </w:r>
    </w:p>
    <w:p w:rsidR="00C93AC4" w:rsidRDefault="00580BA9" w:rsidP="00580BA9">
      <w:pPr>
        <w:pStyle w:val="10"/>
      </w:pPr>
      <w:r>
        <w:lastRenderedPageBreak/>
        <w:t xml:space="preserve">Лабораторная работа 1 </w:t>
      </w:r>
    </w:p>
    <w:p w:rsidR="00580BA9" w:rsidRPr="00580BA9" w:rsidRDefault="00580BA9" w:rsidP="00580BA9">
      <w:pPr>
        <w:rPr>
          <w:rFonts w:ascii="Times New Roman" w:eastAsia="Lucida Sans Unicode" w:hAnsi="Times New Roman" w:cs="Times New Roman"/>
          <w:bCs/>
          <w:color w:val="000000" w:themeColor="text1"/>
          <w:kern w:val="3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12804477"/>
      <w:r w:rsidRPr="00580BA9">
        <w:rPr>
          <w:rStyle w:val="11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Анализ и тестирование требований к ПО</w:t>
      </w:r>
      <w:bookmarkEnd w:id="0"/>
    </w:p>
    <w:p w:rsidR="00580BA9" w:rsidRPr="009724B8" w:rsidRDefault="00580BA9" w:rsidP="00580BA9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</w:rPr>
        <w:t>Цель работы</w:t>
      </w:r>
    </w:p>
    <w:p w:rsidR="00580BA9" w:rsidRPr="009724B8" w:rsidRDefault="00580BA9" w:rsidP="00580BA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Изучить процесс анализа и тестирования требований к программному обеспечению;</w:t>
      </w:r>
    </w:p>
    <w:p w:rsidR="00580BA9" w:rsidRDefault="00580BA9" w:rsidP="00580BA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Приобрести навыки выявления, формулирования и проверки требований к ПО.</w:t>
      </w:r>
    </w:p>
    <w:p w:rsidR="00580BA9" w:rsidRPr="009724B8" w:rsidRDefault="00580BA9" w:rsidP="00580BA9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/>
          <w:kern w:val="3"/>
          <w:sz w:val="28"/>
          <w:szCs w:val="28"/>
        </w:rPr>
        <w:t>Контрольные вопросы</w:t>
      </w:r>
    </w:p>
    <w:p w:rsidR="00580BA9" w:rsidRDefault="00580BA9" w:rsidP="00580BA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Какие типы требований существуют, и чем они отличаются друг от друга?</w:t>
      </w:r>
    </w:p>
    <w:p w:rsidR="00580BA9" w:rsidRPr="00580BA9" w:rsidRDefault="00580BA9" w:rsidP="00580BA9">
      <w:pPr>
        <w:pStyle w:val="20"/>
        <w:spacing w:before="360" w:after="120" w:line="360" w:lineRule="atLeast"/>
        <w:rPr>
          <w:rFonts w:ascii="Times New Roman" w:hAnsi="Times New Roman" w:cs="Times New Roman"/>
          <w:color w:val="333333"/>
          <w:sz w:val="20"/>
          <w:szCs w:val="20"/>
        </w:rPr>
      </w:pPr>
      <w:r w:rsidRPr="00580BA9">
        <w:rPr>
          <w:rFonts w:ascii="Times New Roman" w:hAnsi="Times New Roman" w:cs="Times New Roman"/>
          <w:color w:val="333333"/>
          <w:sz w:val="20"/>
          <w:szCs w:val="20"/>
        </w:rPr>
        <w:t>Уровни</w:t>
      </w:r>
    </w:p>
    <w:p w:rsidR="00580BA9" w:rsidRPr="00580BA9" w:rsidRDefault="00580BA9" w:rsidP="00580BA9">
      <w:pPr>
        <w:numPr>
          <w:ilvl w:val="0"/>
          <w:numId w:val="4"/>
        </w:numPr>
        <w:spacing w:before="120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Бизнес-требования</w:t>
      </w:r>
      <w:r w:rsidRPr="00580BA9">
        <w:rPr>
          <w:rFonts w:ascii="Times New Roman" w:hAnsi="Times New Roman" w:cs="Times New Roman"/>
          <w:sz w:val="20"/>
          <w:szCs w:val="20"/>
        </w:rPr>
        <w:t> — высокоуровневые требования, которые определяют цели и задачи бизнеса. Описывают, почему проект инициирован и какие бизнес-выгоды ожидаются от его реализации.</w:t>
      </w:r>
    </w:p>
    <w:p w:rsidR="00580BA9" w:rsidRPr="00580BA9" w:rsidRDefault="00580BA9" w:rsidP="00580BA9">
      <w:pPr>
        <w:numPr>
          <w:ilvl w:val="0"/>
          <w:numId w:val="4"/>
        </w:numPr>
        <w:spacing w:before="100" w:beforeAutospacing="1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Пользовательские требования</w:t>
      </w:r>
      <w:r w:rsidRPr="00580BA9">
        <w:rPr>
          <w:rFonts w:ascii="Times New Roman" w:hAnsi="Times New Roman" w:cs="Times New Roman"/>
          <w:sz w:val="20"/>
          <w:szCs w:val="20"/>
        </w:rPr>
        <w:t> — описывают, что пользователи ожидают от системы, фокусируются на потребностях конечных пользователей и том, как система должна помочь им в решении их задач.</w:t>
      </w:r>
    </w:p>
    <w:p w:rsidR="00580BA9" w:rsidRPr="00580BA9" w:rsidRDefault="00580BA9" w:rsidP="00580BA9">
      <w:pPr>
        <w:numPr>
          <w:ilvl w:val="0"/>
          <w:numId w:val="4"/>
        </w:numPr>
        <w:spacing w:before="100" w:beforeAutospacing="1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Системные требования</w:t>
      </w:r>
      <w:r w:rsidRPr="00580BA9">
        <w:rPr>
          <w:rFonts w:ascii="Times New Roman" w:hAnsi="Times New Roman" w:cs="Times New Roman"/>
          <w:sz w:val="20"/>
          <w:szCs w:val="20"/>
        </w:rPr>
        <w:t> — более детализированные требования, которые описывают, как система должна функционировать.</w:t>
      </w:r>
    </w:p>
    <w:p w:rsidR="00580BA9" w:rsidRPr="00580BA9" w:rsidRDefault="00580BA9" w:rsidP="00580BA9">
      <w:pPr>
        <w:pStyle w:val="20"/>
        <w:spacing w:before="360" w:after="120" w:line="360" w:lineRule="atLeast"/>
        <w:rPr>
          <w:rFonts w:ascii="Times New Roman" w:hAnsi="Times New Roman" w:cs="Times New Roman"/>
          <w:color w:val="333333"/>
          <w:sz w:val="20"/>
          <w:szCs w:val="20"/>
        </w:rPr>
      </w:pPr>
      <w:r w:rsidRPr="00580BA9">
        <w:rPr>
          <w:rFonts w:ascii="Times New Roman" w:hAnsi="Times New Roman" w:cs="Times New Roman"/>
          <w:color w:val="333333"/>
          <w:sz w:val="20"/>
          <w:szCs w:val="20"/>
        </w:rPr>
        <w:t>Виды</w:t>
      </w:r>
    </w:p>
    <w:p w:rsidR="00580BA9" w:rsidRPr="00580BA9" w:rsidRDefault="00580BA9" w:rsidP="00580BA9">
      <w:pPr>
        <w:numPr>
          <w:ilvl w:val="0"/>
          <w:numId w:val="5"/>
        </w:numPr>
        <w:spacing w:before="120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Функциональные требования</w:t>
      </w:r>
      <w:r w:rsidRPr="00580BA9">
        <w:rPr>
          <w:rFonts w:ascii="Times New Roman" w:hAnsi="Times New Roman" w:cs="Times New Roman"/>
          <w:sz w:val="20"/>
          <w:szCs w:val="20"/>
        </w:rPr>
        <w:t> — описывают, что именно система должна делать, определяют функции и возможности, которые должны быть реализованы.</w:t>
      </w:r>
    </w:p>
    <w:p w:rsidR="00580BA9" w:rsidRPr="00580BA9" w:rsidRDefault="00580BA9" w:rsidP="00580BA9">
      <w:pPr>
        <w:numPr>
          <w:ilvl w:val="0"/>
          <w:numId w:val="5"/>
        </w:numPr>
        <w:spacing w:before="100" w:beforeAutospacing="1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Нефункциональные требования</w:t>
      </w:r>
      <w:r w:rsidRPr="00580BA9">
        <w:rPr>
          <w:rFonts w:ascii="Times New Roman" w:hAnsi="Times New Roman" w:cs="Times New Roman"/>
          <w:sz w:val="20"/>
          <w:szCs w:val="20"/>
        </w:rPr>
        <w:t> — описывают, как система должна работать, включают производительность, безопасность, масштабируемость и другие аспекты, которые не связаны напрямую с функциональностью.</w:t>
      </w:r>
    </w:p>
    <w:p w:rsidR="00580BA9" w:rsidRPr="00580BA9" w:rsidRDefault="00580BA9" w:rsidP="00580BA9">
      <w:pPr>
        <w:numPr>
          <w:ilvl w:val="0"/>
          <w:numId w:val="5"/>
        </w:numPr>
        <w:spacing w:before="100" w:beforeAutospacing="1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Бизнес-правила</w:t>
      </w:r>
      <w:r w:rsidRPr="00580BA9">
        <w:rPr>
          <w:rFonts w:ascii="Times New Roman" w:hAnsi="Times New Roman" w:cs="Times New Roman"/>
          <w:sz w:val="20"/>
          <w:szCs w:val="20"/>
        </w:rPr>
        <w:t> — специфические правила, которые определяют, как бизнес функционирует, могут влиять на то, как реализуются функциональные требования.</w:t>
      </w:r>
    </w:p>
    <w:p w:rsidR="00580BA9" w:rsidRPr="00580BA9" w:rsidRDefault="00580BA9" w:rsidP="00580BA9">
      <w:pPr>
        <w:numPr>
          <w:ilvl w:val="0"/>
          <w:numId w:val="5"/>
        </w:numPr>
        <w:spacing w:before="100" w:beforeAutospacing="1" w:after="120" w:line="330" w:lineRule="atLeast"/>
        <w:ind w:left="0"/>
        <w:rPr>
          <w:rFonts w:ascii="Times New Roman" w:hAnsi="Times New Roman" w:cs="Times New Roman"/>
          <w:sz w:val="20"/>
          <w:szCs w:val="20"/>
        </w:rPr>
      </w:pPr>
      <w:r w:rsidRPr="00580BA9">
        <w:rPr>
          <w:rStyle w:val="a6"/>
          <w:rFonts w:ascii="Times New Roman" w:hAnsi="Times New Roman" w:cs="Times New Roman"/>
          <w:sz w:val="20"/>
          <w:szCs w:val="20"/>
        </w:rPr>
        <w:t>Ограничения</w:t>
      </w:r>
      <w:r w:rsidRPr="00580BA9">
        <w:rPr>
          <w:rFonts w:ascii="Times New Roman" w:hAnsi="Times New Roman" w:cs="Times New Roman"/>
          <w:sz w:val="20"/>
          <w:szCs w:val="20"/>
        </w:rPr>
        <w:t> — условия, которые накладываются на проект, могут быть связаны с бюджетом, временем, технологиями или другими факторами.</w:t>
      </w:r>
    </w:p>
    <w:p w:rsidR="00580BA9" w:rsidRPr="009724B8" w:rsidRDefault="00580BA9" w:rsidP="00580BA9">
      <w:pPr>
        <w:widowControl w:val="0"/>
        <w:spacing w:after="0" w:line="240" w:lineRule="auto"/>
        <w:ind w:left="567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</w:p>
    <w:p w:rsidR="00580BA9" w:rsidRDefault="00580BA9" w:rsidP="00580BA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Какие ключевые характеристики делают требование качественным?</w:t>
      </w:r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Единичность</w:t>
      </w:r>
      <w:r w:rsidRPr="00580BA9">
        <w:rPr>
          <w:rFonts w:ascii="Arial" w:hAnsi="Arial" w:cs="Arial"/>
          <w:color w:val="333333"/>
        </w:rPr>
        <w:t>. Требование описывает одну и только одну вещь. </w:t>
      </w:r>
      <w:hyperlink r:id="rId6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Завершённость</w:t>
      </w:r>
      <w:r w:rsidRPr="00580BA9">
        <w:rPr>
          <w:rFonts w:ascii="Arial" w:hAnsi="Arial" w:cs="Arial"/>
          <w:color w:val="333333"/>
        </w:rPr>
        <w:t>. Требование полностью определено в одном месте, в нём есть вся необходимая информация. </w:t>
      </w:r>
      <w:hyperlink r:id="rId7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Последовательность</w:t>
      </w:r>
      <w:r w:rsidRPr="00580BA9">
        <w:rPr>
          <w:rFonts w:ascii="Arial" w:hAnsi="Arial" w:cs="Arial"/>
          <w:color w:val="333333"/>
        </w:rPr>
        <w:t xml:space="preserve">. Требование не противоречит другим требованиям и полностью соответствует внешней </w:t>
      </w:r>
      <w:r w:rsidRPr="00580BA9">
        <w:rPr>
          <w:rFonts w:ascii="Arial" w:hAnsi="Arial" w:cs="Arial"/>
          <w:color w:val="333333"/>
        </w:rPr>
        <w:lastRenderedPageBreak/>
        <w:t>документации. </w:t>
      </w:r>
      <w:hyperlink r:id="rId8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Атомарность</w:t>
      </w:r>
      <w:r w:rsidRPr="00580BA9">
        <w:rPr>
          <w:rFonts w:ascii="Arial" w:hAnsi="Arial" w:cs="Arial"/>
          <w:color w:val="333333"/>
        </w:rPr>
        <w:t>. Требование не может быть разбито на ряд более детальных требований без потери завершённости. </w:t>
      </w:r>
      <w:hyperlink r:id="rId9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proofErr w:type="spellStart"/>
      <w:r w:rsidRPr="00580BA9">
        <w:rPr>
          <w:rStyle w:val="a6"/>
          <w:rFonts w:ascii="Arial" w:hAnsi="Arial" w:cs="Arial"/>
          <w:color w:val="333333"/>
        </w:rPr>
        <w:t>Отслеживаемость</w:t>
      </w:r>
      <w:proofErr w:type="spellEnd"/>
      <w:r w:rsidRPr="00580BA9">
        <w:rPr>
          <w:rFonts w:ascii="Arial" w:hAnsi="Arial" w:cs="Arial"/>
          <w:color w:val="333333"/>
        </w:rPr>
        <w:t>. Требование полностью или частично соответствует деловым нуждам, как заявлено заинтересованными лицами, и документировано. </w:t>
      </w:r>
      <w:hyperlink r:id="rId10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Актуальность</w:t>
      </w:r>
      <w:r w:rsidRPr="00580BA9">
        <w:rPr>
          <w:rFonts w:ascii="Arial" w:hAnsi="Arial" w:cs="Arial"/>
          <w:color w:val="333333"/>
        </w:rPr>
        <w:t>. Требование не стало устаревшим с течением времени. </w:t>
      </w:r>
      <w:hyperlink r:id="rId11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Выполнимость</w:t>
      </w:r>
      <w:r w:rsidRPr="00580BA9">
        <w:rPr>
          <w:rFonts w:ascii="Arial" w:hAnsi="Arial" w:cs="Arial"/>
          <w:color w:val="333333"/>
        </w:rPr>
        <w:t>. Требование может быть реализовано в пределах проекта. </w:t>
      </w:r>
      <w:proofErr w:type="spellStart"/>
      <w:r w:rsidRPr="00580BA9">
        <w:rPr>
          <w:rFonts w:ascii="Arial" w:hAnsi="Arial" w:cs="Arial"/>
          <w:color w:val="333333"/>
        </w:rPr>
        <w:fldChar w:fldCharType="begin"/>
      </w:r>
      <w:r w:rsidRPr="00580BA9">
        <w:rPr>
          <w:rFonts w:ascii="Arial" w:hAnsi="Arial" w:cs="Arial"/>
          <w:color w:val="333333"/>
        </w:rPr>
        <w:instrText xml:space="preserve"> HYPERLINK "https://cs.petrsu.ru/~kulakov/courses/requirements/lectures/2.property.pdf" \t "_blank" </w:instrText>
      </w:r>
      <w:r w:rsidRPr="00580BA9">
        <w:rPr>
          <w:rFonts w:ascii="Arial" w:hAnsi="Arial" w:cs="Arial"/>
          <w:color w:val="333333"/>
        </w:rPr>
        <w:fldChar w:fldCharType="separate"/>
      </w:r>
      <w:r w:rsidRPr="00580BA9">
        <w:rPr>
          <w:rStyle w:val="a4"/>
          <w:rFonts w:ascii="Arial" w:hAnsi="Arial" w:cs="Arial"/>
          <w:sz w:val="18"/>
          <w:szCs w:val="18"/>
        </w:rPr>
        <w:t>cs.petrsu.ru</w:t>
      </w:r>
      <w:r w:rsidRPr="00580BA9">
        <w:rPr>
          <w:rFonts w:ascii="Arial" w:hAnsi="Arial" w:cs="Arial"/>
          <w:color w:val="333333"/>
        </w:rPr>
        <w:fldChar w:fldCharType="end"/>
      </w:r>
      <w:hyperlink r:id="rId12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iampm.club</w:t>
        </w:r>
        <w:proofErr w:type="spellEnd"/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Недвусмысленность</w:t>
      </w:r>
      <w:r w:rsidRPr="00580BA9">
        <w:rPr>
          <w:rFonts w:ascii="Arial" w:hAnsi="Arial" w:cs="Arial"/>
          <w:color w:val="333333"/>
        </w:rPr>
        <w:t>. Требование кратко определено без обращения к техническому жаргону, акронимам и другим скрытым формулировкам. </w:t>
      </w:r>
      <w:hyperlink r:id="rId13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Autospacing="1" w:line="330" w:lineRule="atLeast"/>
        <w:rPr>
          <w:rFonts w:ascii="Arial" w:hAnsi="Arial" w:cs="Arial"/>
          <w:color w:val="333333"/>
        </w:rPr>
      </w:pPr>
      <w:r w:rsidRPr="00580BA9">
        <w:rPr>
          <w:rStyle w:val="a6"/>
          <w:rFonts w:ascii="Arial" w:hAnsi="Arial" w:cs="Arial"/>
          <w:color w:val="333333"/>
        </w:rPr>
        <w:t>Обязательность</w:t>
      </w:r>
      <w:r w:rsidRPr="00580BA9">
        <w:rPr>
          <w:rFonts w:ascii="Arial" w:hAnsi="Arial" w:cs="Arial"/>
          <w:color w:val="333333"/>
        </w:rPr>
        <w:t>. Требование представляет определённую характеристику, отсутствие которой приведёт к неполноценности решения, и не может быть проигнорировано. </w:t>
      </w:r>
      <w:hyperlink r:id="rId14" w:tgtFrame="_blank" w:history="1">
        <w:r w:rsidRPr="00580BA9">
          <w:rPr>
            <w:rStyle w:val="a4"/>
            <w:rFonts w:ascii="Arial" w:hAnsi="Arial" w:cs="Arial"/>
            <w:sz w:val="18"/>
            <w:szCs w:val="18"/>
          </w:rPr>
          <w:t>cs.petrsu.ru</w:t>
        </w:r>
      </w:hyperlink>
    </w:p>
    <w:p w:rsidR="00580BA9" w:rsidRPr="00580BA9" w:rsidRDefault="00580BA9" w:rsidP="00580BA9">
      <w:pPr>
        <w:pStyle w:val="1"/>
        <w:numPr>
          <w:ilvl w:val="0"/>
          <w:numId w:val="3"/>
        </w:numPr>
        <w:shd w:val="clear" w:color="auto" w:fill="FFFFFF"/>
        <w:spacing w:before="100" w:beforeAutospacing="1" w:after="120" w:line="330" w:lineRule="atLeast"/>
        <w:rPr>
          <w:rFonts w:ascii="Arial" w:hAnsi="Arial" w:cs="Arial"/>
          <w:color w:val="333333"/>
        </w:rPr>
      </w:pPr>
      <w:proofErr w:type="spellStart"/>
      <w:r w:rsidRPr="00580BA9">
        <w:rPr>
          <w:rStyle w:val="a6"/>
          <w:rFonts w:ascii="Arial" w:hAnsi="Arial" w:cs="Arial"/>
          <w:color w:val="333333"/>
        </w:rPr>
        <w:t>Проверяемость</w:t>
      </w:r>
      <w:proofErr w:type="spellEnd"/>
      <w:r w:rsidRPr="00580BA9">
        <w:rPr>
          <w:rFonts w:ascii="Arial" w:hAnsi="Arial" w:cs="Arial"/>
          <w:color w:val="333333"/>
        </w:rPr>
        <w:t xml:space="preserve">. </w:t>
      </w:r>
      <w:proofErr w:type="spellStart"/>
      <w:r w:rsidRPr="00580BA9">
        <w:rPr>
          <w:rFonts w:ascii="Arial" w:hAnsi="Arial" w:cs="Arial"/>
          <w:color w:val="333333"/>
        </w:rPr>
        <w:t>Реализованность</w:t>
      </w:r>
      <w:proofErr w:type="spellEnd"/>
      <w:r w:rsidRPr="00580BA9">
        <w:rPr>
          <w:rFonts w:ascii="Arial" w:hAnsi="Arial" w:cs="Arial"/>
          <w:color w:val="333333"/>
        </w:rPr>
        <w:t xml:space="preserve"> требования может быть определена через один из четырёх возможных методов: осмотр, демонстрация, тест или анализ.</w:t>
      </w:r>
    </w:p>
    <w:p w:rsidR="00580BA9" w:rsidRDefault="00580BA9" w:rsidP="00580BA9">
      <w:pPr>
        <w:pStyle w:val="a8"/>
        <w:rPr>
          <w:rFonts w:ascii="Times New Roman" w:hAnsi="Times New Roman" w:cs="Times New Roman"/>
          <w:bCs/>
          <w:kern w:val="3"/>
          <w:sz w:val="28"/>
          <w:szCs w:val="28"/>
        </w:rPr>
      </w:pPr>
      <w:bookmarkStart w:id="1" w:name="_GoBack"/>
      <w:bookmarkEnd w:id="1"/>
    </w:p>
    <w:p w:rsidR="00580BA9" w:rsidRPr="009724B8" w:rsidRDefault="00580BA9" w:rsidP="00580BA9">
      <w:pPr>
        <w:widowControl w:val="0"/>
        <w:spacing w:after="0" w:line="240" w:lineRule="auto"/>
        <w:ind w:left="567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</w:p>
    <w:p w:rsidR="00580BA9" w:rsidRDefault="00580BA9" w:rsidP="00580BA9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</w:p>
    <w:p w:rsidR="00580BA9" w:rsidRPr="009724B8" w:rsidRDefault="00580BA9" w:rsidP="00580BA9">
      <w:pPr>
        <w:keepNext/>
        <w:widowControl w:val="0"/>
        <w:numPr>
          <w:ilvl w:val="0"/>
          <w:numId w:val="3"/>
        </w:numPr>
        <w:spacing w:before="280" w:after="0" w:line="240" w:lineRule="auto"/>
        <w:jc w:val="both"/>
        <w:rPr>
          <w:rFonts w:ascii="Times New Roman" w:hAnsi="Times New Roman" w:cs="Times New Roman"/>
          <w:b/>
          <w:kern w:val="3"/>
          <w:sz w:val="28"/>
          <w:szCs w:val="28"/>
        </w:rPr>
      </w:pPr>
      <w:r>
        <w:rPr>
          <w:rFonts w:ascii="Times New Roman" w:hAnsi="Times New Roman" w:cs="Times New Roman"/>
          <w:b/>
          <w:kern w:val="3"/>
          <w:sz w:val="28"/>
          <w:szCs w:val="28"/>
        </w:rPr>
        <w:t>Вывод</w:t>
      </w:r>
    </w:p>
    <w:p w:rsidR="00580BA9" w:rsidRPr="009724B8" w:rsidRDefault="00580BA9" w:rsidP="00580BA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Изучи</w:t>
      </w:r>
      <w:r>
        <w:rPr>
          <w:rFonts w:ascii="Times New Roman" w:hAnsi="Times New Roman" w:cs="Times New Roman"/>
          <w:bCs/>
          <w:kern w:val="3"/>
          <w:sz w:val="28"/>
          <w:szCs w:val="28"/>
        </w:rPr>
        <w:t xml:space="preserve">ли </w:t>
      </w: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процесс анализа и тестирования требований к программному обеспечению;</w:t>
      </w:r>
    </w:p>
    <w:p w:rsidR="00580BA9" w:rsidRPr="009724B8" w:rsidRDefault="00580BA9" w:rsidP="00580BA9">
      <w:pPr>
        <w:widowControl w:val="0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kern w:val="3"/>
          <w:sz w:val="28"/>
          <w:szCs w:val="28"/>
        </w:rPr>
      </w:pP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>Приобре</w:t>
      </w:r>
      <w:r>
        <w:rPr>
          <w:rFonts w:ascii="Times New Roman" w:hAnsi="Times New Roman" w:cs="Times New Roman"/>
          <w:bCs/>
          <w:kern w:val="3"/>
          <w:sz w:val="28"/>
          <w:szCs w:val="28"/>
        </w:rPr>
        <w:t>ли</w:t>
      </w:r>
      <w:r w:rsidRPr="009724B8">
        <w:rPr>
          <w:rFonts w:ascii="Times New Roman" w:hAnsi="Times New Roman" w:cs="Times New Roman"/>
          <w:bCs/>
          <w:kern w:val="3"/>
          <w:sz w:val="28"/>
          <w:szCs w:val="28"/>
        </w:rPr>
        <w:t xml:space="preserve"> навыки выявления, формулирования и проверки требований к ПО.</w:t>
      </w:r>
    </w:p>
    <w:p w:rsidR="00580BA9" w:rsidRPr="00580BA9" w:rsidRDefault="00580BA9" w:rsidP="00580BA9">
      <w:pPr>
        <w:pStyle w:val="1"/>
        <w:numPr>
          <w:ilvl w:val="0"/>
          <w:numId w:val="0"/>
        </w:numPr>
        <w:rPr>
          <w:bCs/>
        </w:rPr>
      </w:pPr>
    </w:p>
    <w:p w:rsidR="00580BA9" w:rsidRDefault="00580BA9" w:rsidP="00C93AC4">
      <w:pPr>
        <w:pStyle w:val="1"/>
        <w:numPr>
          <w:ilvl w:val="0"/>
          <w:numId w:val="0"/>
        </w:numPr>
        <w:ind w:firstLine="567"/>
      </w:pPr>
    </w:p>
    <w:p w:rsidR="00580BA9" w:rsidRDefault="00580BA9" w:rsidP="00C93AC4">
      <w:pPr>
        <w:pStyle w:val="1"/>
        <w:numPr>
          <w:ilvl w:val="0"/>
          <w:numId w:val="0"/>
        </w:numPr>
        <w:ind w:firstLine="567"/>
      </w:pPr>
    </w:p>
    <w:p w:rsidR="00580BA9" w:rsidRDefault="00580BA9">
      <w:pPr>
        <w:rPr>
          <w:rFonts w:ascii="Times New Roman" w:hAnsi="Times New Roman" w:cs="Times New Roman"/>
          <w:b/>
          <w:kern w:val="3"/>
          <w:sz w:val="28"/>
          <w:szCs w:val="28"/>
        </w:rPr>
      </w:pPr>
      <w:r>
        <w:br w:type="page"/>
      </w:r>
    </w:p>
    <w:p w:rsidR="00580BA9" w:rsidRDefault="00580BA9" w:rsidP="00C93AC4">
      <w:pPr>
        <w:pStyle w:val="1"/>
        <w:numPr>
          <w:ilvl w:val="0"/>
          <w:numId w:val="0"/>
        </w:numPr>
        <w:ind w:firstLine="567"/>
      </w:pPr>
    </w:p>
    <w:p w:rsidR="00BC0D85" w:rsidRPr="003A1F2B" w:rsidRDefault="000C447F" w:rsidP="00580BA9">
      <w:pPr>
        <w:pStyle w:val="10"/>
      </w:pPr>
      <w:bookmarkStart w:id="2" w:name="_Toc213329843"/>
      <w:r w:rsidRPr="003A1F2B">
        <w:t>Лабораторная работа 11</w:t>
      </w:r>
      <w:bookmarkEnd w:id="2"/>
    </w:p>
    <w:p w:rsidR="000C447F" w:rsidRDefault="000C447F"/>
    <w:p w:rsidR="000C447F" w:rsidRDefault="000C447F">
      <w:r>
        <w:t>5.1</w:t>
      </w:r>
    </w:p>
    <w:p w:rsidR="000C447F" w:rsidRDefault="000C447F">
      <w:r w:rsidRPr="000C447F">
        <w:rPr>
          <w:noProof/>
          <w:lang w:eastAsia="ru-RU"/>
        </w:rPr>
        <w:drawing>
          <wp:inline distT="0" distB="0" distL="0" distR="0" wp14:anchorId="6AECE731" wp14:editId="1D6E245C">
            <wp:extent cx="5678805" cy="685645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4386" cy="688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47F" w:rsidRDefault="000C447F">
      <w:r w:rsidRPr="000C447F">
        <w:rPr>
          <w:noProof/>
          <w:lang w:eastAsia="ru-RU"/>
        </w:rPr>
        <w:lastRenderedPageBreak/>
        <w:drawing>
          <wp:inline distT="0" distB="0" distL="0" distR="0" wp14:anchorId="2575A415" wp14:editId="2D24781F">
            <wp:extent cx="3333750" cy="357821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956" cy="359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47F" w:rsidRDefault="000C447F"/>
    <w:p w:rsidR="000C447F" w:rsidRDefault="000C447F">
      <w:r>
        <w:t>5.2</w:t>
      </w:r>
    </w:p>
    <w:p w:rsidR="000C447F" w:rsidRDefault="000C447F">
      <w:r>
        <w:rPr>
          <w:noProof/>
          <w:lang w:eastAsia="ru-RU"/>
        </w:rPr>
        <w:drawing>
          <wp:inline distT="0" distB="0" distL="0" distR="0" wp14:anchorId="6B210378" wp14:editId="6C8EF400">
            <wp:extent cx="5940425" cy="2649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C4" w:rsidRDefault="00C93AC4">
      <w:r>
        <w:br w:type="page"/>
      </w:r>
    </w:p>
    <w:p w:rsidR="00C93AC4" w:rsidRDefault="00C93AC4"/>
    <w:p w:rsidR="00E37EA2" w:rsidRDefault="00E37EA2" w:rsidP="00580BA9">
      <w:pPr>
        <w:pStyle w:val="10"/>
      </w:pPr>
      <w:bookmarkStart w:id="3" w:name="_Toc213329844"/>
      <w:r>
        <w:t>Самостоятельная работа 3</w:t>
      </w:r>
      <w:bookmarkEnd w:id="3"/>
    </w:p>
    <w:p w:rsidR="00E37EA2" w:rsidRDefault="003A1F2B" w:rsidP="00E37EA2">
      <w:r>
        <w:rPr>
          <w:noProof/>
          <w:lang w:eastAsia="ru-RU"/>
        </w:rPr>
        <w:drawing>
          <wp:inline distT="0" distB="0" distL="0" distR="0" wp14:anchorId="433382EF" wp14:editId="2A32EA0F">
            <wp:extent cx="5940425" cy="3914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AC4" w:rsidRDefault="00C93AC4">
      <w:r>
        <w:br w:type="page"/>
      </w:r>
    </w:p>
    <w:p w:rsidR="00D72949" w:rsidRDefault="00D72949" w:rsidP="00E37EA2"/>
    <w:p w:rsidR="00D72949" w:rsidRDefault="00D72949" w:rsidP="00E37EA2"/>
    <w:p w:rsidR="00D72949" w:rsidRDefault="00D72949" w:rsidP="00580BA9">
      <w:pPr>
        <w:pStyle w:val="10"/>
      </w:pPr>
      <w:bookmarkStart w:id="4" w:name="_Toc213329845"/>
      <w:r>
        <w:t>Лабораторная работа 12</w:t>
      </w:r>
      <w:bookmarkEnd w:id="4"/>
    </w:p>
    <w:p w:rsidR="00D72949" w:rsidRDefault="00D72949" w:rsidP="00D72949">
      <w:pPr>
        <w:rPr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E4A161D" wp14:editId="7B3F607A">
            <wp:extent cx="2328069" cy="3600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520" cy="362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4B" w:rsidRPr="003A1F2B" w:rsidRDefault="0062244B" w:rsidP="00D72949">
      <w:pPr>
        <w:rPr>
          <w:sz w:val="32"/>
          <w:szCs w:val="32"/>
        </w:rPr>
      </w:pPr>
      <w:r>
        <w:rPr>
          <w:sz w:val="32"/>
          <w:szCs w:val="32"/>
        </w:rPr>
        <w:t xml:space="preserve">40 </w:t>
      </w:r>
      <w:proofErr w:type="spellStart"/>
      <w:r>
        <w:rPr>
          <w:sz w:val="32"/>
          <w:szCs w:val="32"/>
        </w:rPr>
        <w:t>шагв</w:t>
      </w:r>
      <w:proofErr w:type="spellEnd"/>
      <w:r>
        <w:rPr>
          <w:sz w:val="32"/>
          <w:szCs w:val="32"/>
        </w:rPr>
        <w:t xml:space="preserve"> 1 действие 29 секунд </w:t>
      </w:r>
    </w:p>
    <w:p w:rsidR="00D72949" w:rsidRDefault="00D72949" w:rsidP="00E37EA2">
      <w:r>
        <w:rPr>
          <w:noProof/>
          <w:lang w:eastAsia="ru-RU"/>
        </w:rPr>
        <w:drawing>
          <wp:inline distT="0" distB="0" distL="0" distR="0" wp14:anchorId="49651198" wp14:editId="4560D600">
            <wp:extent cx="4105275" cy="3105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4B" w:rsidRDefault="0062244B" w:rsidP="00E37EA2">
      <w:r>
        <w:t xml:space="preserve">40 секунд </w:t>
      </w:r>
    </w:p>
    <w:p w:rsidR="00D72949" w:rsidRDefault="00D72949" w:rsidP="00E37EA2">
      <w:r>
        <w:rPr>
          <w:noProof/>
          <w:lang w:eastAsia="ru-RU"/>
        </w:rPr>
        <w:lastRenderedPageBreak/>
        <w:drawing>
          <wp:inline distT="0" distB="0" distL="0" distR="0" wp14:anchorId="2EFE996A" wp14:editId="7850420F">
            <wp:extent cx="5940425" cy="40341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4B" w:rsidRDefault="0062244B" w:rsidP="00E37EA2">
      <w:r>
        <w:t xml:space="preserve">16 секунд </w:t>
      </w:r>
    </w:p>
    <w:p w:rsidR="0062244B" w:rsidRDefault="0062244B" w:rsidP="00E37EA2">
      <w:r>
        <w:t xml:space="preserve">31 секунду </w:t>
      </w:r>
    </w:p>
    <w:p w:rsidR="00D72949" w:rsidRDefault="00D72949" w:rsidP="00E37EA2">
      <w:r>
        <w:rPr>
          <w:noProof/>
          <w:lang w:eastAsia="ru-RU"/>
        </w:rPr>
        <w:drawing>
          <wp:inline distT="0" distB="0" distL="0" distR="0" wp14:anchorId="3A032F63" wp14:editId="273DBF36">
            <wp:extent cx="2181225" cy="10001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E606EA">
        <w:t>=&gt;</w:t>
      </w:r>
      <w:r>
        <w:t>скачали</w:t>
      </w:r>
      <w:proofErr w:type="gramEnd"/>
      <w:r>
        <w:t xml:space="preserve"> и удалили\</w:t>
      </w:r>
    </w:p>
    <w:p w:rsidR="0062244B" w:rsidRDefault="0062244B" w:rsidP="00E37EA2"/>
    <w:p w:rsidR="00D72949" w:rsidRDefault="00D72949" w:rsidP="00E37EA2">
      <w:r w:rsidRPr="00D72949">
        <w:rPr>
          <w:noProof/>
          <w:lang w:eastAsia="ru-RU"/>
        </w:rPr>
        <w:lastRenderedPageBreak/>
        <w:drawing>
          <wp:inline distT="0" distB="0" distL="0" distR="0" wp14:anchorId="06DD30B8" wp14:editId="6EA2BBDD">
            <wp:extent cx="5940425" cy="31184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44B" w:rsidRDefault="0062244B" w:rsidP="00E37EA2">
      <w:r>
        <w:t>18 секунд</w:t>
      </w:r>
    </w:p>
    <w:p w:rsidR="0062244B" w:rsidRDefault="0062244B" w:rsidP="00E37EA2">
      <w:r>
        <w:t xml:space="preserve">Админ 53 секунды </w:t>
      </w:r>
    </w:p>
    <w:p w:rsidR="00DD235C" w:rsidRDefault="00DD235C" w:rsidP="00DD235C">
      <w:pPr>
        <w:pStyle w:val="2"/>
        <w:tabs>
          <w:tab w:val="clear" w:pos="360"/>
        </w:tabs>
      </w:pPr>
      <w:r>
        <w:t xml:space="preserve">Определить набор показателей, которые необходимо замерить для вычисления основных метрик </w:t>
      </w:r>
    </w:p>
    <w:p w:rsidR="00DD235C" w:rsidRPr="00E606EA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TSR</w:t>
      </w:r>
      <w:r w:rsidRPr="00E606EA">
        <w:t>=</w:t>
      </w:r>
      <w:r w:rsidR="00E907E9" w:rsidRPr="00E606EA">
        <w:t>40/40</w:t>
      </w:r>
      <w:r w:rsidR="008615A5" w:rsidRPr="00E606EA">
        <w:t xml:space="preserve"> *100=</w:t>
      </w:r>
      <w:r w:rsidR="008615A5" w:rsidRPr="00E606EA">
        <w:rPr>
          <w:highlight w:val="green"/>
        </w:rPr>
        <w:t>100%</w:t>
      </w:r>
    </w:p>
    <w:p w:rsidR="00DD235C" w:rsidRPr="000B35BD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ER</w:t>
      </w:r>
      <w:r w:rsidR="008615A5" w:rsidRPr="00E606EA">
        <w:t xml:space="preserve"> = </w:t>
      </w:r>
      <w:r w:rsidR="000B35BD">
        <w:t xml:space="preserve">6/257= </w:t>
      </w:r>
      <w:r w:rsidR="000B35BD" w:rsidRPr="000B35BD">
        <w:rPr>
          <w:highlight w:val="green"/>
        </w:rPr>
        <w:t>2%</w:t>
      </w:r>
    </w:p>
    <w:p w:rsidR="00DD235C" w:rsidRPr="008615A5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AR</w:t>
      </w:r>
      <w:r w:rsidR="008615A5" w:rsidRPr="0062244B">
        <w:t xml:space="preserve">= 0 </w:t>
      </w:r>
      <w:r w:rsidR="008615A5">
        <w:t>запросов =</w:t>
      </w:r>
      <w:r w:rsidR="008615A5" w:rsidRPr="008615A5">
        <w:rPr>
          <w:highlight w:val="green"/>
        </w:rPr>
        <w:t>100%</w:t>
      </w:r>
    </w:p>
    <w:p w:rsidR="00DD235C" w:rsidRPr="008615A5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CR</w:t>
      </w:r>
      <w:r w:rsidR="008615A5" w:rsidRPr="0062244B">
        <w:t>=</w:t>
      </w:r>
      <w:r w:rsidR="000B35BD">
        <w:t>40/4</w:t>
      </w:r>
      <w:r w:rsidR="008615A5">
        <w:t>0 * 100=</w:t>
      </w:r>
      <w:r w:rsidR="008615A5" w:rsidRPr="000B35BD">
        <w:rPr>
          <w:highlight w:val="green"/>
        </w:rPr>
        <w:t>100%</w:t>
      </w:r>
    </w:p>
    <w:p w:rsidR="00DD235C" w:rsidRPr="0062244B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ATT</w:t>
      </w:r>
      <w:r w:rsidR="008615A5" w:rsidRPr="0062244B">
        <w:t>=</w:t>
      </w:r>
      <w:r w:rsidR="0062244B">
        <w:t xml:space="preserve">187/8= </w:t>
      </w:r>
      <w:r w:rsidR="0062244B" w:rsidRPr="000B35BD">
        <w:rPr>
          <w:highlight w:val="green"/>
        </w:rPr>
        <w:t>23,375 с</w:t>
      </w:r>
      <w:r w:rsidR="00E907E9" w:rsidRPr="000B35BD">
        <w:rPr>
          <w:highlight w:val="green"/>
        </w:rPr>
        <w:t>е</w:t>
      </w:r>
      <w:r w:rsidR="0062244B" w:rsidRPr="000B35BD">
        <w:rPr>
          <w:highlight w:val="green"/>
        </w:rPr>
        <w:t>к</w:t>
      </w:r>
    </w:p>
    <w:p w:rsidR="00DD235C" w:rsidRPr="0062244B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TP</w:t>
      </w:r>
      <w:r w:rsidR="008615A5" w:rsidRPr="0062244B">
        <w:t>=</w:t>
      </w:r>
      <w:r w:rsidR="0062244B">
        <w:t xml:space="preserve">8/200= </w:t>
      </w:r>
      <w:r w:rsidR="0062244B" w:rsidRPr="000B35BD">
        <w:rPr>
          <w:highlight w:val="green"/>
        </w:rPr>
        <w:t>0,04</w:t>
      </w:r>
      <w:r w:rsidR="0062244B">
        <w:t xml:space="preserve"> </w:t>
      </w:r>
    </w:p>
    <w:p w:rsidR="00DD235C" w:rsidRDefault="00DD235C" w:rsidP="00DD235C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>EU</w:t>
      </w:r>
      <w:r w:rsidR="008615A5" w:rsidRPr="00E907E9">
        <w:t>=</w:t>
      </w:r>
      <w:r w:rsidR="0062244B">
        <w:t xml:space="preserve">100%/23,375 = </w:t>
      </w:r>
      <w:r w:rsidR="0062244B" w:rsidRPr="000B35BD">
        <w:rPr>
          <w:highlight w:val="green"/>
        </w:rPr>
        <w:t>0,0427</w:t>
      </w:r>
    </w:p>
    <w:p w:rsidR="00E907E9" w:rsidRPr="0062244B" w:rsidRDefault="00E907E9" w:rsidP="00DD235C">
      <w:pPr>
        <w:pStyle w:val="2"/>
        <w:numPr>
          <w:ilvl w:val="0"/>
          <w:numId w:val="0"/>
        </w:numPr>
        <w:ind w:left="567"/>
      </w:pPr>
    </w:p>
    <w:p w:rsidR="00DD235C" w:rsidRDefault="00DD235C" w:rsidP="00E907E9">
      <w:pPr>
        <w:pStyle w:val="2"/>
      </w:pPr>
      <w:proofErr w:type="spellStart"/>
      <w:r w:rsidRPr="009C1835">
        <w:t>Open</w:t>
      </w:r>
      <w:proofErr w:type="spellEnd"/>
      <w:r w:rsidRPr="009C1835">
        <w:t xml:space="preserve"> </w:t>
      </w:r>
      <w:proofErr w:type="spellStart"/>
      <w:r w:rsidRPr="009C1835">
        <w:t>Feedback</w:t>
      </w:r>
      <w:proofErr w:type="spellEnd"/>
      <w:r>
        <w:t xml:space="preserve"> отчет.</w:t>
      </w:r>
    </w:p>
    <w:p w:rsidR="00E907E9" w:rsidRPr="00E907E9" w:rsidRDefault="00E907E9" w:rsidP="00E907E9">
      <w:pPr>
        <w:pStyle w:val="2"/>
        <w:numPr>
          <w:ilvl w:val="0"/>
          <w:numId w:val="0"/>
        </w:numPr>
        <w:ind w:left="567"/>
      </w:pPr>
      <w:r w:rsidRPr="00E907E9">
        <w:t>“</w:t>
      </w:r>
      <w:r>
        <w:t xml:space="preserve">Я бы немного провела </w:t>
      </w:r>
      <w:proofErr w:type="spellStart"/>
      <w:r>
        <w:t>редизайн</w:t>
      </w:r>
      <w:proofErr w:type="spellEnd"/>
      <w:r>
        <w:t xml:space="preserve"> приложения чтобы сделать его более юзер </w:t>
      </w:r>
      <w:proofErr w:type="spellStart"/>
      <w:r>
        <w:t>френдли</w:t>
      </w:r>
      <w:proofErr w:type="spellEnd"/>
      <w:r>
        <w:t xml:space="preserve">. По функционалу имею претензию на счёт регистрации: не </w:t>
      </w:r>
      <w:proofErr w:type="gramStart"/>
      <w:r>
        <w:t>словом</w:t>
      </w:r>
      <w:proofErr w:type="gramEnd"/>
      <w:r>
        <w:t xml:space="preserve"> а знаком пароль должен иметь возможность ввода спец символов. Можно было бы оптимизировать код чтобы </w:t>
      </w:r>
      <w:proofErr w:type="gramStart"/>
      <w:r>
        <w:t>задачи</w:t>
      </w:r>
      <w:proofErr w:type="gramEnd"/>
      <w:r>
        <w:t xml:space="preserve"> требующие около 40 секунд на выполнение требовали меньше секунд на выполнение. Можно увеличить размер хранилища и сделать вход на панель администратора более скрытным</w:t>
      </w:r>
      <w:r w:rsidRPr="00E907E9">
        <w:t xml:space="preserve">” </w:t>
      </w:r>
      <w:r>
        <w:t xml:space="preserve">Ольга юзер </w:t>
      </w:r>
    </w:p>
    <w:p w:rsidR="008615A5" w:rsidRDefault="008615A5" w:rsidP="000B35BD">
      <w:pPr>
        <w:pStyle w:val="2"/>
        <w:numPr>
          <w:ilvl w:val="0"/>
          <w:numId w:val="0"/>
        </w:numPr>
        <w:ind w:left="-284" w:hanging="993"/>
      </w:pPr>
      <w:r>
        <w:rPr>
          <w:noProof/>
          <w:lang w:eastAsia="ru-RU"/>
        </w:rPr>
        <w:lastRenderedPageBreak/>
        <w:drawing>
          <wp:inline distT="0" distB="0" distL="0" distR="0" wp14:anchorId="740DEFE3" wp14:editId="55B8D92A">
            <wp:extent cx="6090235" cy="334327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251" cy="334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35C" w:rsidRPr="00E606EA" w:rsidRDefault="000B35BD" w:rsidP="00E37EA2">
      <w:r>
        <w:rPr>
          <w:lang w:val="en-US"/>
        </w:rPr>
        <w:t>SUS</w:t>
      </w:r>
      <w:r w:rsidRPr="00E606EA">
        <w:t>= 2.5 *26=</w:t>
      </w:r>
      <w:r w:rsidRPr="00E606EA">
        <w:rPr>
          <w:highlight w:val="yellow"/>
        </w:rPr>
        <w:t>65%</w:t>
      </w:r>
      <w:r w:rsidRPr="00E606EA">
        <w:t xml:space="preserve"> </w:t>
      </w:r>
    </w:p>
    <w:p w:rsidR="000F34D6" w:rsidRDefault="000B35BD" w:rsidP="00E37EA2">
      <w:r w:rsidRPr="006D5FA6">
        <w:rPr>
          <w:lang w:val="en-US"/>
        </w:rPr>
        <w:t>NPS</w:t>
      </w:r>
      <w:r w:rsidR="000F34D6">
        <w:t xml:space="preserve"> =</w:t>
      </w:r>
      <w:r w:rsidRPr="000F34D6">
        <w:t>-</w:t>
      </w:r>
      <w:r w:rsidR="000F34D6">
        <w:t xml:space="preserve"> </w:t>
      </w:r>
      <w:r w:rsidR="000F34D6" w:rsidRPr="000F34D6">
        <w:t>60%</w:t>
      </w:r>
      <w:r w:rsidRPr="000F34D6">
        <w:t>=</w:t>
      </w:r>
      <w:r w:rsidR="000F34D6">
        <w:rPr>
          <w:highlight w:val="red"/>
        </w:rPr>
        <w:t>-6</w:t>
      </w:r>
      <w:r w:rsidR="000F34D6" w:rsidRPr="000F34D6">
        <w:rPr>
          <w:highlight w:val="red"/>
        </w:rPr>
        <w:t xml:space="preserve">0 </w:t>
      </w:r>
    </w:p>
    <w:p w:rsidR="000F34D6" w:rsidRPr="000F34D6" w:rsidRDefault="000F34D6" w:rsidP="00E37EA2">
      <w:r w:rsidRPr="000F34D6">
        <w:rPr>
          <w:highlight w:val="green"/>
        </w:rPr>
        <w:t>Система не вызывает доверия !!!!!!!!!!!!!!!!!!!!!!!!!!!!!!!!!</w:t>
      </w:r>
    </w:p>
    <w:p w:rsidR="00C93AC4" w:rsidRDefault="00C93AC4">
      <w:r>
        <w:br w:type="page"/>
      </w:r>
    </w:p>
    <w:p w:rsidR="000F34D6" w:rsidRPr="000F34D6" w:rsidRDefault="000F34D6" w:rsidP="00E37EA2"/>
    <w:p w:rsidR="00E606EA" w:rsidRDefault="00E606EA" w:rsidP="00580BA9">
      <w:pPr>
        <w:pStyle w:val="10"/>
        <w:rPr>
          <w:lang w:val="en-US"/>
        </w:rPr>
      </w:pPr>
      <w:bookmarkStart w:id="5" w:name="_Toc213329846"/>
      <w:r w:rsidRPr="003A1F2B">
        <w:t>Лабораторная работа 1</w:t>
      </w:r>
      <w:r>
        <w:rPr>
          <w:lang w:val="en-US"/>
        </w:rPr>
        <w:t>3</w:t>
      </w:r>
      <w:bookmarkEnd w:id="5"/>
    </w:p>
    <w:p w:rsidR="00E606EA" w:rsidRDefault="00E606EA" w:rsidP="00E606EA">
      <w:pPr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2F700A48" wp14:editId="784746D1">
            <wp:extent cx="5940425" cy="16871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6EA" w:rsidRPr="00E606EA" w:rsidRDefault="00E606EA" w:rsidP="00E606EA">
      <w:pPr>
        <w:rPr>
          <w:sz w:val="32"/>
          <w:szCs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6174B7E2" wp14:editId="55BF51F6">
            <wp:extent cx="5940425" cy="5835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5BD" w:rsidRDefault="00C32DB4" w:rsidP="00E37EA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B823AF" wp14:editId="5E3DB7D4">
            <wp:extent cx="3819525" cy="25778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3714" cy="258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06" w:rsidRDefault="00C92606" w:rsidP="00E37EA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C23642" wp14:editId="35A82738">
            <wp:extent cx="4692650" cy="15705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8776" cy="15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06" w:rsidRDefault="00C92606" w:rsidP="00C92606">
      <w:pPr>
        <w:pStyle w:val="2"/>
        <w:numPr>
          <w:ilvl w:val="0"/>
          <w:numId w:val="0"/>
        </w:numPr>
        <w:ind w:firstLine="567"/>
      </w:pPr>
      <w:r>
        <w:t>Поочередно протестировали все импортированные запросы.</w:t>
      </w:r>
    </w:p>
    <w:p w:rsidR="00C92606" w:rsidRDefault="00C92606" w:rsidP="00C92606">
      <w:pPr>
        <w:pStyle w:val="2"/>
        <w:numPr>
          <w:ilvl w:val="0"/>
          <w:numId w:val="0"/>
        </w:numPr>
        <w:ind w:firstLine="567"/>
      </w:pPr>
    </w:p>
    <w:p w:rsidR="00D606BB" w:rsidRDefault="00D606BB" w:rsidP="00C92606">
      <w:pPr>
        <w:pStyle w:val="2"/>
        <w:numPr>
          <w:ilvl w:val="0"/>
          <w:numId w:val="0"/>
        </w:numPr>
        <w:ind w:firstLine="567"/>
      </w:pPr>
      <w:r w:rsidRPr="00D606BB">
        <w:rPr>
          <w:noProof/>
          <w:lang w:eastAsia="ru-RU"/>
        </w:rPr>
        <w:lastRenderedPageBreak/>
        <w:drawing>
          <wp:inline distT="0" distB="0" distL="0" distR="0" wp14:anchorId="0EF54D64" wp14:editId="73A69D30">
            <wp:extent cx="4235450" cy="3478909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1534" cy="34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06" w:rsidRDefault="00C92606" w:rsidP="00E37EA2"/>
    <w:p w:rsidR="00C93AC4" w:rsidRDefault="00C93AC4">
      <w:r>
        <w:br w:type="page"/>
      </w:r>
    </w:p>
    <w:p w:rsidR="00C93AC4" w:rsidRPr="00580BA9" w:rsidRDefault="00C93AC4" w:rsidP="00580BA9">
      <w:pPr>
        <w:pStyle w:val="10"/>
      </w:pPr>
      <w:bookmarkStart w:id="6" w:name="_Toc213329847"/>
      <w:r w:rsidRPr="00580BA9">
        <w:lastRenderedPageBreak/>
        <w:t>Практическая работа 4</w:t>
      </w:r>
      <w:bookmarkEnd w:id="6"/>
    </w:p>
    <w:p w:rsidR="00580BA9" w:rsidRPr="00580BA9" w:rsidRDefault="00580BA9" w:rsidP="00580BA9">
      <w:pPr>
        <w:pStyle w:val="1"/>
        <w:numPr>
          <w:ilvl w:val="0"/>
          <w:numId w:val="0"/>
        </w:numPr>
        <w:rPr>
          <w:b w:val="0"/>
        </w:rPr>
      </w:pPr>
      <w:r w:rsidRPr="00580BA9">
        <w:rPr>
          <w:b w:val="0"/>
        </w:rPr>
        <w:t>Инспектирование программного кода</w:t>
      </w:r>
    </w:p>
    <w:p w:rsidR="00580BA9" w:rsidRPr="00580BA9" w:rsidRDefault="00580BA9" w:rsidP="00580BA9">
      <w:pPr>
        <w:pStyle w:val="1"/>
        <w:numPr>
          <w:ilvl w:val="0"/>
          <w:numId w:val="2"/>
        </w:numPr>
        <w:rPr>
          <w:b w:val="0"/>
        </w:rPr>
      </w:pPr>
      <w:r w:rsidRPr="00580BA9">
        <w:rPr>
          <w:b w:val="0"/>
        </w:rPr>
        <w:t>Цель работы</w:t>
      </w:r>
    </w:p>
    <w:p w:rsidR="00580BA9" w:rsidRPr="00580BA9" w:rsidRDefault="00580BA9" w:rsidP="00580BA9">
      <w:pPr>
        <w:pStyle w:val="2"/>
        <w:tabs>
          <w:tab w:val="clear" w:pos="360"/>
        </w:tabs>
      </w:pPr>
      <w:r w:rsidRPr="00580BA9">
        <w:t>Изучить методы инспектирования кода программы и научиться применять их на практике для повышения качества программного обеспечения.</w:t>
      </w:r>
    </w:p>
    <w:p w:rsidR="00580BA9" w:rsidRPr="00580BA9" w:rsidRDefault="00580BA9" w:rsidP="00580BA9">
      <w:pPr>
        <w:pStyle w:val="1"/>
        <w:tabs>
          <w:tab w:val="clear" w:pos="360"/>
        </w:tabs>
        <w:ind w:firstLine="0"/>
        <w:rPr>
          <w:b w:val="0"/>
        </w:rPr>
      </w:pPr>
      <w:r w:rsidRPr="00580BA9">
        <w:rPr>
          <w:b w:val="0"/>
        </w:rPr>
        <w:t>Контрольные вопросы</w:t>
      </w:r>
    </w:p>
    <w:p w:rsidR="00580BA9" w:rsidRPr="00580BA9" w:rsidRDefault="00580BA9" w:rsidP="00580BA9">
      <w:pPr>
        <w:pStyle w:val="2"/>
        <w:tabs>
          <w:tab w:val="clear" w:pos="360"/>
        </w:tabs>
        <w:rPr>
          <w:bCs w:val="0"/>
        </w:rPr>
      </w:pPr>
      <w:r w:rsidRPr="00580BA9">
        <w:t>Какие основные техники инспектирования кода существуют?</w:t>
      </w:r>
    </w:p>
    <w:p w:rsidR="00580BA9" w:rsidRPr="00580BA9" w:rsidRDefault="00580BA9" w:rsidP="00580BA9">
      <w:pPr>
        <w:pStyle w:val="2"/>
        <w:numPr>
          <w:ilvl w:val="0"/>
          <w:numId w:val="0"/>
        </w:numPr>
        <w:ind w:left="567"/>
        <w:rPr>
          <w:bCs w:val="0"/>
        </w:rPr>
      </w:pPr>
      <w:r w:rsidRPr="00580BA9">
        <w:rPr>
          <w:rStyle w:val="a6"/>
          <w:b w:val="0"/>
          <w:color w:val="333333"/>
          <w:shd w:val="clear" w:color="auto" w:fill="FFFFFF"/>
        </w:rPr>
        <w:t>Выделяют формальную и неформальную техники инспектирования кода</w:t>
      </w:r>
    </w:p>
    <w:p w:rsidR="00580BA9" w:rsidRPr="00580BA9" w:rsidRDefault="00580BA9" w:rsidP="00580BA9">
      <w:pPr>
        <w:pStyle w:val="2"/>
        <w:tabs>
          <w:tab w:val="clear" w:pos="360"/>
        </w:tabs>
        <w:rPr>
          <w:bCs w:val="0"/>
        </w:rPr>
      </w:pPr>
      <w:r w:rsidRPr="00580BA9">
        <w:t xml:space="preserve">Что такое принципы </w:t>
      </w:r>
      <w:r w:rsidRPr="00580BA9">
        <w:rPr>
          <w:lang w:val="en-US"/>
        </w:rPr>
        <w:t>SOLID</w:t>
      </w:r>
      <w:r w:rsidRPr="00580BA9">
        <w:t>?</w:t>
      </w:r>
    </w:p>
    <w:p w:rsidR="00580BA9" w:rsidRPr="00580BA9" w:rsidRDefault="00580BA9" w:rsidP="00580BA9">
      <w:pPr>
        <w:pStyle w:val="2"/>
        <w:numPr>
          <w:ilvl w:val="0"/>
          <w:numId w:val="0"/>
        </w:numPr>
        <w:ind w:left="567"/>
        <w:rPr>
          <w:bCs w:val="0"/>
        </w:rPr>
      </w:pPr>
      <w:r w:rsidRPr="00580BA9">
        <w:rPr>
          <w:rStyle w:val="a6"/>
          <w:b w:val="0"/>
          <w:color w:val="333333"/>
          <w:shd w:val="clear" w:color="auto" w:fill="FFFFFF"/>
        </w:rPr>
        <w:t>Принципы SOLID</w:t>
      </w:r>
      <w:r w:rsidRPr="00580BA9">
        <w:rPr>
          <w:color w:val="333333"/>
          <w:shd w:val="clear" w:color="auto" w:fill="FFFFFF"/>
        </w:rPr>
        <w:t> — это пять основных правил объектно-ориентированного программирования, сформулированных Робертом Мартином. </w:t>
      </w:r>
    </w:p>
    <w:p w:rsidR="00580BA9" w:rsidRPr="00580BA9" w:rsidRDefault="00580BA9" w:rsidP="00580BA9">
      <w:pPr>
        <w:pStyle w:val="2"/>
        <w:tabs>
          <w:tab w:val="clear" w:pos="360"/>
        </w:tabs>
      </w:pPr>
      <w:r w:rsidRPr="00580BA9">
        <w:t>Какие ошибки можно предотвратить при помощи инспектирования кода?</w:t>
      </w:r>
    </w:p>
    <w:p w:rsidR="00580BA9" w:rsidRPr="00580BA9" w:rsidRDefault="00580BA9" w:rsidP="00580BA9">
      <w:pPr>
        <w:pStyle w:val="2"/>
        <w:numPr>
          <w:ilvl w:val="0"/>
          <w:numId w:val="0"/>
        </w:numPr>
        <w:ind w:left="567"/>
      </w:pPr>
      <w:r w:rsidRPr="00580BA9">
        <w:rPr>
          <w:rStyle w:val="a6"/>
          <w:b w:val="0"/>
          <w:color w:val="333333"/>
          <w:shd w:val="clear" w:color="auto" w:fill="FFFFFF"/>
        </w:rPr>
        <w:t>Инспектирование кода (анализ кода) помогает предотвратить ошибки, связанные с неправильным переносом решений в код</w:t>
      </w:r>
      <w:r w:rsidRPr="00580BA9">
        <w:rPr>
          <w:color w:val="333333"/>
          <w:shd w:val="clear" w:color="auto" w:fill="FFFFFF"/>
        </w:rPr>
        <w:t>, а также улучшить качество кода.</w:t>
      </w:r>
    </w:p>
    <w:p w:rsidR="00580BA9" w:rsidRPr="00580BA9" w:rsidRDefault="00580BA9" w:rsidP="00580BA9">
      <w:pPr>
        <w:pStyle w:val="1"/>
        <w:rPr>
          <w:b w:val="0"/>
        </w:rPr>
      </w:pPr>
      <w:r w:rsidRPr="00580BA9">
        <w:rPr>
          <w:b w:val="0"/>
        </w:rPr>
        <w:t>Вывод</w:t>
      </w:r>
    </w:p>
    <w:p w:rsidR="00580BA9" w:rsidRPr="00580BA9" w:rsidRDefault="00580BA9" w:rsidP="00580BA9">
      <w:pPr>
        <w:pStyle w:val="2"/>
      </w:pPr>
      <w:r w:rsidRPr="00580BA9">
        <w:t>Изучи</w:t>
      </w:r>
      <w:r w:rsidRPr="00580BA9">
        <w:t>ли</w:t>
      </w:r>
      <w:r w:rsidRPr="00580BA9">
        <w:t xml:space="preserve"> методы инспектирования кода программы и научиться применять их на практике для повышения качества программного обеспечения.</w:t>
      </w:r>
    </w:p>
    <w:p w:rsidR="00C93AC4" w:rsidRPr="00C92606" w:rsidRDefault="00C93AC4" w:rsidP="00E37EA2"/>
    <w:sectPr w:rsidR="00C93AC4" w:rsidRPr="00C92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B7A99"/>
    <w:multiLevelType w:val="multilevel"/>
    <w:tmpl w:val="3C8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4083A"/>
    <w:multiLevelType w:val="multilevel"/>
    <w:tmpl w:val="7CB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93F34"/>
    <w:multiLevelType w:val="multilevel"/>
    <w:tmpl w:val="E52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3"/>
  </w:num>
  <w:num w:numId="2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47F"/>
    <w:rsid w:val="000B35BD"/>
    <w:rsid w:val="000C447F"/>
    <w:rsid w:val="000F34D6"/>
    <w:rsid w:val="003A1F2B"/>
    <w:rsid w:val="00580BA9"/>
    <w:rsid w:val="0062244B"/>
    <w:rsid w:val="008615A5"/>
    <w:rsid w:val="00BC0D85"/>
    <w:rsid w:val="00C042E5"/>
    <w:rsid w:val="00C32DB4"/>
    <w:rsid w:val="00C92606"/>
    <w:rsid w:val="00C93AC4"/>
    <w:rsid w:val="00D606BB"/>
    <w:rsid w:val="00D72949"/>
    <w:rsid w:val="00DD235C"/>
    <w:rsid w:val="00E37EA2"/>
    <w:rsid w:val="00E606EA"/>
    <w:rsid w:val="00E9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D5E6"/>
  <w15:chartTrackingRefBased/>
  <w15:docId w15:val="{05205F10-C468-4D12-AD39-95EDF322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C93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80B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сновная нумерация"/>
    <w:uiPriority w:val="99"/>
    <w:rsid w:val="00DD235C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DD235C"/>
    <w:pPr>
      <w:keepNext/>
      <w:widowControl w:val="0"/>
      <w:numPr>
        <w:numId w:val="1"/>
      </w:numPr>
      <w:tabs>
        <w:tab w:val="num" w:pos="360"/>
      </w:tabs>
      <w:spacing w:before="280" w:after="0" w:line="240" w:lineRule="auto"/>
      <w:ind w:firstLine="567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2"/>
    <w:qFormat/>
    <w:rsid w:val="00DD235C"/>
    <w:pPr>
      <w:widowControl w:val="0"/>
      <w:numPr>
        <w:ilvl w:val="1"/>
        <w:numId w:val="1"/>
      </w:numPr>
      <w:tabs>
        <w:tab w:val="num" w:pos="360"/>
      </w:tabs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2">
    <w:name w:val="Основная нумерация 2 Знак"/>
    <w:basedOn w:val="a1"/>
    <w:link w:val="2"/>
    <w:rsid w:val="00DD235C"/>
    <w:rPr>
      <w:rFonts w:ascii="Times New Roman" w:hAnsi="Times New Roman" w:cs="Times New Roman"/>
      <w:bCs/>
      <w:kern w:val="3"/>
      <w:sz w:val="28"/>
      <w:szCs w:val="28"/>
    </w:rPr>
  </w:style>
  <w:style w:type="character" w:styleId="a4">
    <w:name w:val="Hyperlink"/>
    <w:basedOn w:val="a1"/>
    <w:uiPriority w:val="99"/>
    <w:unhideWhenUsed/>
    <w:rsid w:val="00C32DB4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unhideWhenUsed/>
    <w:rsid w:val="00C32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C32DB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C32DB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Заголовок 1 Знак"/>
    <w:basedOn w:val="a1"/>
    <w:link w:val="10"/>
    <w:uiPriority w:val="9"/>
    <w:rsid w:val="00C93A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0"/>
    <w:next w:val="a0"/>
    <w:uiPriority w:val="39"/>
    <w:unhideWhenUsed/>
    <w:qFormat/>
    <w:rsid w:val="00C93AC4"/>
    <w:pPr>
      <w:outlineLvl w:val="9"/>
    </w:pPr>
    <w:rPr>
      <w:lang w:eastAsia="ru-RU"/>
    </w:rPr>
  </w:style>
  <w:style w:type="character" w:styleId="a6">
    <w:name w:val="Strong"/>
    <w:basedOn w:val="a1"/>
    <w:uiPriority w:val="22"/>
    <w:qFormat/>
    <w:rsid w:val="00580BA9"/>
    <w:rPr>
      <w:b/>
      <w:bCs/>
    </w:rPr>
  </w:style>
  <w:style w:type="paragraph" w:styleId="12">
    <w:name w:val="toc 1"/>
    <w:basedOn w:val="a0"/>
    <w:next w:val="a0"/>
    <w:autoRedefine/>
    <w:uiPriority w:val="39"/>
    <w:unhideWhenUsed/>
    <w:rsid w:val="00580BA9"/>
    <w:pPr>
      <w:spacing w:after="100"/>
    </w:pPr>
  </w:style>
  <w:style w:type="paragraph" w:styleId="a7">
    <w:name w:val="No Spacing"/>
    <w:uiPriority w:val="1"/>
    <w:qFormat/>
    <w:rsid w:val="00580BA9"/>
    <w:pPr>
      <w:spacing w:after="0" w:line="240" w:lineRule="auto"/>
    </w:pPr>
  </w:style>
  <w:style w:type="paragraph" w:styleId="a8">
    <w:name w:val="List Paragraph"/>
    <w:basedOn w:val="a0"/>
    <w:uiPriority w:val="34"/>
    <w:qFormat/>
    <w:rsid w:val="00580BA9"/>
    <w:pPr>
      <w:ind w:left="720"/>
      <w:contextualSpacing/>
    </w:pPr>
  </w:style>
  <w:style w:type="character" w:customStyle="1" w:styleId="21">
    <w:name w:val="Заголовок 2 Знак"/>
    <w:basedOn w:val="a1"/>
    <w:link w:val="20"/>
    <w:uiPriority w:val="9"/>
    <w:semiHidden/>
    <w:rsid w:val="00580B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0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7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45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515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petrsu.ru/~kulakov/courses/requirements/lectures/2.property.pdf" TargetMode="External"/><Relationship Id="rId13" Type="http://schemas.openxmlformats.org/officeDocument/2006/relationships/hyperlink" Target="https://cs.petrsu.ru/~kulakov/courses/requirements/lectures/2.property.pdf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hyperlink" Target="https://cs.petrsu.ru/~kulakov/courses/requirements/lectures/2.property.pdf" TargetMode="External"/><Relationship Id="rId12" Type="http://schemas.openxmlformats.org/officeDocument/2006/relationships/hyperlink" Target="https://iampm.club/blog/kriterii-kachestva-trebovanij-k-it-produktu-chto-eto-kakie-sushhestvuyut-i-zachem-nuzhny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cs.petrsu.ru/~kulakov/courses/requirements/lectures/2.property.pdf" TargetMode="External"/><Relationship Id="rId11" Type="http://schemas.openxmlformats.org/officeDocument/2006/relationships/hyperlink" Target="https://cs.petrsu.ru/~kulakov/courses/requirements/lectures/2.property.pdf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https://cs.petrsu.ru/~kulakov/courses/requirements/lectures/2.property.pdf" TargetMode="Externa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s.petrsu.ru/~kulakov/courses/requirements/lectures/2.property.pdf" TargetMode="External"/><Relationship Id="rId14" Type="http://schemas.openxmlformats.org/officeDocument/2006/relationships/hyperlink" Target="https://cs.petrsu.ru/~kulakov/courses/requirements/lectures/2.property.pdf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A29FA-10F1-4DA5-9547-1A6722146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</cp:revision>
  <dcterms:created xsi:type="dcterms:W3CDTF">2025-10-24T08:03:00Z</dcterms:created>
  <dcterms:modified xsi:type="dcterms:W3CDTF">2025-11-06T11:02:00Z</dcterms:modified>
</cp:coreProperties>
</file>