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Итоговый вердикт перед стартом разработки: </w:t>
      </w:r>
      <w:r w:rsidDel="00000000" w:rsidR="00000000" w:rsidRPr="00000000">
        <w:rPr>
          <w:b w:val="1"/>
          <w:bCs w:val="1"/>
          <w:rtl w:val="0"/>
        </w:rPr>
        <w:t xml:space="preserve">да, проект можно запускать в реализацию; критических незакрытых противоречий между ТЗ, матмоделью, схемами и 3D-представлением я не вижу, а оставшиеся вопросы уже правильно вынесены из канона в Open Questions Register и Reopen Triggers.</w:t>
      </w:r>
      <w:r w:rsidDel="00000000" w:rsidR="00000000" w:rsidRPr="00000000">
        <w:rPr>
          <w:rtl w:val="0"/>
        </w:rPr>
        <w:t xml:space="preserve"> Канон трёх документов синхронизирован: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V10.0-r1</w:t>
      </w:r>
      <w:r w:rsidDel="00000000" w:rsidR="00000000" w:rsidRPr="00000000">
        <w:rPr>
          <w:rtl w:val="0"/>
        </w:rPr>
        <w:t xml:space="preserve"> прямо объявляет, что источником истины является связка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ТЗ + Math Model v6.3 + Schematics V4</w:t>
      </w:r>
      <w:r w:rsidDel="00000000" w:rsidR="00000000" w:rsidRPr="00000000">
        <w:rPr>
          <w:rtl w:val="0"/>
        </w:rPr>
        <w:t xml:space="preserve">, а матмодель закреплена как sealed pre-live specification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 21/24/29/30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gtvizbio7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TRIZ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точки зрения TRIZ проект дошёл до зрелого состояния: ключевые противоречия уже не “висят в воздухе”, а оформлены как решения канона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 Lane autonomy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two-transaction 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 Governance Partition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Silence Debt</w:t>
      </w:r>
      <w:r w:rsidDel="00000000" w:rsidR="00000000" w:rsidRPr="00000000">
        <w:rPr>
          <w:rtl w:val="0"/>
        </w:rPr>
        <w:t xml:space="preserve"> как diagnostic-only,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Feasibility Temporal Contract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Hysteresis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 Freeze</w:t>
      </w:r>
      <w:r w:rsidDel="00000000" w:rsidR="00000000" w:rsidRPr="00000000">
        <w:rPr>
          <w:rtl w:val="0"/>
        </w:rPr>
        <w:t xml:space="preserve">. Это означает, что система больше не пытается одновременно быть и исследовательским комбайном, и торговой машиной: V10 остаётся Research &amp; Signal Canon, а V10.1+/V11 намеренно вынесены за границу.</w:t>
        <w:br w:type="textWrapping"/>
        <w:t xml:space="preserve">Оставшиеся активные противоречия уже не архитектурные, а прикладные: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безопасность и честность сигнала против частоты directional outputs;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детерминизм и sealed-режим против необходимости heuristic-tuning;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полнота надзора за системой против риска превратить first live в перегруженную поддержку ядра.</w:t>
        <w:br w:type="textWrapping"/>
        <w:t xml:space="preserve">Но эти противоречия уже не требуют новой модели — они управляются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Heuristic config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Questions Register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Kill Criteria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RT-01..RT-11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acpq2mgve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Thinking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Системно проект выглядит хорошо собранным. Самое сильное место — жёсткое разделение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 loop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 loops</w:t>
      </w:r>
      <w:r w:rsidDel="00000000" w:rsidR="00000000" w:rsidRPr="00000000">
        <w:rPr>
          <w:rtl w:val="0"/>
        </w:rPr>
        <w:t xml:space="preserve">: в стратегическом документе роли системы разведены так, что только Core Loop влияет на direction/weights, guardrails только suppress/cap, prior layer влияет косвенно, а support loops не должны незаметно вмешиваться в направление. Это один из лучших признаков зрелости всей системы.</w:t>
        <w:br w:type="textWrapping"/>
        <w:t xml:space="preserve">Схемы и 3D-модель усиливают эту картину. Они показывают не только архитектуру, но и “горячий коридор” системы: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Tx_Feedback Step 0 → Tx_Forecast → D_t=Ψ → Step 11 Feasibility → Y_t/X_exec → audit/queue</w:t>
      </w:r>
      <w:r w:rsidDel="00000000" w:rsidR="00000000" w:rsidRPr="00000000">
        <w:rPr>
          <w:rtl w:val="0"/>
        </w:rPr>
        <w:t xml:space="preserve">, а также отдельный governance-кластер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 Governance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 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Questions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Silence Debt</w:t>
      </w:r>
      <w:r w:rsidDel="00000000" w:rsidR="00000000" w:rsidRPr="00000000">
        <w:rPr>
          <w:rtl w:val="0"/>
        </w:rPr>
        <w:t xml:space="preserve">). То есть теперь видно не только “что считается”, но и “где система реально может перегреваться или расслаиваться при эксплуатации”.</w:t>
        <w:br w:type="textWrapping"/>
        <w:t xml:space="preserve">Незакрытые системные вопросы остались только в виде честно зафиксированных open questions: lifecycle governance-state, backlog slow feedback, persistent degraded operation, observer robustness, human authority load realism. Это уже не пробел канона, а roadmap наблюдения после начала реализации и live/shadow-live.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7but58rk3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Principles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first principles модель стала очень честной. Она прямо говорит три главные вещи: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устойчивость не равна предсказательной силе;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детерминизм не равен правильности;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conformal coverage не равна edge.</w:t>
        <w:br w:type="textWrapping"/>
        <w:t xml:space="preserve">Это очень важный момент: система не строит ложную уверенность из своей собственной строгости. Кроме того, эпистемическая архитектура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AXM / PRI / PAT</w:t>
      </w:r>
      <w:r w:rsidDel="00000000" w:rsidR="00000000" w:rsidRPr="00000000">
        <w:rPr>
          <w:rtl w:val="0"/>
        </w:rPr>
        <w:t xml:space="preserve"> сильна именно тем, что разделяет невозможное, вероятное и наблюдаемое, а 19 priors и 9 axioms задают начальный каркас интерпретации рынка без притворства, будто рынок “полностью выучен”.</w:t>
        <w:br w:type="textWrapping"/>
        <w:t xml:space="preserve">Главный first-principles вопрос, который остаётся открытым, один: </w:t>
      </w:r>
      <w:r w:rsidDel="00000000" w:rsidR="00000000" w:rsidRPr="00000000">
        <w:rPr>
          <w:b w:val="1"/>
          <w:bCs w:val="1"/>
          <w:rtl w:val="0"/>
        </w:rPr>
        <w:t xml:space="preserve">существует ли вообще устойчивый edge на выбранных активах и горизонтах</w:t>
      </w:r>
      <w:r w:rsidDel="00000000" w:rsidR="00000000" w:rsidRPr="00000000">
        <w:rPr>
          <w:rtl w:val="0"/>
        </w:rPr>
        <w:t xml:space="preserve">. Документы этого не скрывают: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baseline_delta &gt; 0</w:t>
      </w:r>
      <w:r w:rsidDel="00000000" w:rsidR="00000000" w:rsidRPr="00000000">
        <w:rPr>
          <w:rtl w:val="0"/>
        </w:rPr>
        <w:t xml:space="preserve"> и само существование edge вынесены в открытые фундаментальные вопросы и привязаны к kill criteria. Это не слабость проекта, а признак интеллектуальной честности.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dpsl3x4dp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Scientific Method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Научная дисциплина у проекта сильная. В каноне уже есть: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pre-registration;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walk-forward</w:t>
      </w:r>
      <w:r w:rsidDel="00000000" w:rsidR="00000000" w:rsidRPr="00000000">
        <w:rPr>
          <w:rtl w:val="0"/>
        </w:rPr>
        <w:t xml:space="preserve">, baseline comparison;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HYP-MM-001..008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Shock Lab SL-01..SL-12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power notes;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testing protocol;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schema;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open questions and reopen triggers.</w:t>
        <w:br w:type="textWrapping"/>
        <w:t xml:space="preserve">То есть проект не только “описывает умную систему”, а создаёт контур, в котором можно честно получить отрицательный результат. И это очень важно: научно зрелая система — это не та, которая обещает успех, а та, у которой есть формальные условия признать, что edge не найден. Именно поэтому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Kill Criteria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OQ-07/OQ-24</w:t>
      </w:r>
      <w:r w:rsidDel="00000000" w:rsidR="00000000" w:rsidRPr="00000000">
        <w:rPr>
          <w:rtl w:val="0"/>
        </w:rPr>
        <w:t xml:space="preserve"> — не неприятное приложение, а часть научного ядра проекта.</w:t>
        <w:br w:type="textWrapping"/>
        <w:t xml:space="preserve">Единственное методологическое ограничение, которое надо помнить: значительная часть early testing всё равно проверяет сначала fidelity-to-canon, а не truth-of-edge. Это нормально на pre-live стадии, но команда должна понимать разницу и не путать “код соответствует модели” с “модель бьёт рынок”.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pss2jzjfi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OODA Loop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OODA проект уже выглядит пригодным к разработке. Самое важное закрыто: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 Lane</w:t>
      </w:r>
      <w:r w:rsidDel="00000000" w:rsidR="00000000" w:rsidRPr="00000000">
        <w:rPr>
          <w:rtl w:val="0"/>
        </w:rPr>
        <w:t xml:space="preserve"> не должен ждать Claude, KB или slow explainability;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Tx_Feedback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Tx_Forecast</w:t>
      </w:r>
      <w:r w:rsidDel="00000000" w:rsidR="00000000" w:rsidRPr="00000000">
        <w:rPr>
          <w:rtl w:val="0"/>
        </w:rPr>
        <w:t xml:space="preserve"> разведены;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14</w:t>
      </w:r>
      <w:r w:rsidDel="00000000" w:rsidR="00000000" w:rsidRPr="00000000">
        <w:rPr>
          <w:rtl w:val="0"/>
        </w:rPr>
        <w:t xml:space="preserve"> — commit point;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15</w:t>
      </w:r>
      <w:r w:rsidDel="00000000" w:rsidR="00000000" w:rsidRPr="00000000">
        <w:rPr>
          <w:rtl w:val="0"/>
        </w:rPr>
        <w:t xml:space="preserve"> вынесен из транзакции;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11</w:t>
      </w:r>
      <w:r w:rsidDel="00000000" w:rsidR="00000000" w:rsidRPr="00000000">
        <w:rPr>
          <w:rtl w:val="0"/>
        </w:rPr>
        <w:t xml:space="preserve"> временно развязан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Feasibility Temporal Contract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P6a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P6b</w:t>
      </w:r>
      <w:r w:rsidDel="00000000" w:rsidR="00000000" w:rsidRPr="00000000">
        <w:rPr>
          <w:rtl w:val="0"/>
        </w:rPr>
        <w:t xml:space="preserve"> разделены;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и degraded semantics описаны.</w:t>
        <w:br w:type="textWrapping"/>
        <w:t xml:space="preserve">Это значит, что главный OODA-риск уже сместился с уровня модели на уровень реализации: scheduler, storage, timeouts, queue discipline, state registry и observability. То есть следующий риск — уже не “неясно, что строить”, а “надо построить именно так, как написано”.</w:t>
        <w:br w:type="textWrapping"/>
        <w:t xml:space="preserve">С практической точки зрения это очень хороший момент для старта.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tc67f0exh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 Theory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позиции control theory ядро проекта достаточно сильное, чтобы начинать реализацию: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explicit hybrid modes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R1–R6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A_r</w:t>
      </w:r>
      <w:r w:rsidDel="00000000" w:rsidR="00000000" w:rsidRPr="00000000">
        <w:rPr>
          <w:rtl w:val="0"/>
        </w:rPr>
        <w:t xml:space="preserve"> matrices;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Multiple Lyapunov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ADT τ=71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 Maps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Shock 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PI-lite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adaptive rates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hysteresis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B_sev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E_ctrl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split между current-cycle и next-cycle semantics.</w:t>
        <w:br w:type="textWrapping"/>
        <w:t xml:space="preserve">Да, полноценное аналитическое доказательство для всего supervisory shell поверх ядра не закрыто до конца — и это честно вынесено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OQ-22</w:t>
      </w:r>
      <w:r w:rsidDel="00000000" w:rsidR="00000000" w:rsidRPr="00000000">
        <w:rPr>
          <w:rtl w:val="0"/>
        </w:rPr>
        <w:t xml:space="preserve">. Но для V10 это уже не блокер: доказанное ядро достаточно сильное, а всё, что сверху, правильно оформлено как monitored shell, а не как “уже абсолютно доказанная физика системы”.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708eehq72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Остались ли незакрытые вопросы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Да, но </w:t>
      </w:r>
      <w:r w:rsidDel="00000000" w:rsidR="00000000" w:rsidRPr="00000000">
        <w:rPr>
          <w:b w:val="1"/>
          <w:bCs w:val="1"/>
          <w:rtl w:val="0"/>
        </w:rPr>
        <w:t xml:space="preserve">не как дыры в спецификации</w:t>
      </w:r>
      <w:r w:rsidDel="00000000" w:rsidR="00000000" w:rsidRPr="00000000">
        <w:rPr>
          <w:rtl w:val="0"/>
        </w:rPr>
        <w:t xml:space="preserve">, а как </w:t>
      </w:r>
      <w:r w:rsidDel="00000000" w:rsidR="00000000" w:rsidRPr="00000000">
        <w:rPr>
          <w:b w:val="1"/>
          <w:bCs w:val="1"/>
          <w:rtl w:val="0"/>
        </w:rPr>
        <w:t xml:space="preserve">осознанно открытые вопросы</w:t>
      </w:r>
      <w:r w:rsidDel="00000000" w:rsidR="00000000" w:rsidRPr="00000000">
        <w:rPr>
          <w:rtl w:val="0"/>
        </w:rPr>
        <w:t xml:space="preserve">, уже вынесенные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Questions Register</w:t>
      </w:r>
      <w:r w:rsidDel="00000000" w:rsidR="00000000" w:rsidRPr="00000000">
        <w:rPr>
          <w:rtl w:val="0"/>
        </w:rPr>
        <w:t xml:space="preserve">. Их можно свести к нескольким главным группам: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Live-валидация сигнала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Conformal UQ</w:t>
      </w:r>
      <w:r w:rsidDel="00000000" w:rsidR="00000000" w:rsidRPr="00000000">
        <w:rPr>
          <w:rtl w:val="0"/>
        </w:rPr>
        <w:t xml:space="preserve"> under distribution shift, калибровка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r_t_conf</w:t>
      </w:r>
      <w:r w:rsidDel="00000000" w:rsidR="00000000" w:rsidRPr="00000000">
        <w:rPr>
          <w:rtl w:val="0"/>
        </w:rPr>
        <w:t xml:space="preserve">, rare regime imbalance, class balance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Y_t</w:t>
      </w:r>
      <w:r w:rsidDel="00000000" w:rsidR="00000000" w:rsidRPr="00000000">
        <w:rPr>
          <w:rtl w:val="0"/>
        </w:rPr>
        <w:t xml:space="preserve">, existence of edge, calibration under structural breaks.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/ load reality</w:t>
        <w:br w:type="textWrapping"/>
      </w:r>
      <w:r w:rsidDel="00000000" w:rsidR="00000000" w:rsidRPr="00000000">
        <w:rPr>
          <w:rtl w:val="0"/>
        </w:rPr>
        <w:t xml:space="preserve">degraded substitute bias accumulation, persistent degraded ceiling, governance lifecycle, queue capacity, observer robustness, human authority load realism, reopen-trigger sensitivity, concurrent hysteresis interaction.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Сознательно отложенное до V10.1+</w:t>
        <w:br w:type="textWrapping"/>
      </w:r>
      <w:r w:rsidDel="00000000" w:rsidR="00000000" w:rsidRPr="00000000">
        <w:rPr>
          <w:rtl w:val="0"/>
        </w:rPr>
        <w:t xml:space="preserve">causal proxy quality, NP controller minimality, prior-outcome feedback, long-term prior evolution. Это не надо трогать до тех пор, пока не пройдены gates.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Фундаментальные вопросы</w:t>
        <w:br w:type="textWrapping"/>
      </w:r>
      <w:r w:rsidDel="00000000" w:rsidR="00000000" w:rsidRPr="00000000">
        <w:rPr>
          <w:rtl w:val="0"/>
        </w:rPr>
        <w:t xml:space="preserve">оптимальность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B_sev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rho_H</w:t>
      </w:r>
      <w:r w:rsidDel="00000000" w:rsidR="00000000" w:rsidRPr="00000000">
        <w:rPr>
          <w:rtl w:val="0"/>
        </w:rPr>
        <w:t xml:space="preserve">, supervisory shell full proof, Bayesian optimality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c_base</w:t>
      </w:r>
      <w:r w:rsidDel="00000000" w:rsidR="00000000" w:rsidRPr="00000000">
        <w:rPr>
          <w:rtl w:val="0"/>
        </w:rPr>
        <w:t xml:space="preserve">, существование edge на выбранных горизонтах.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То есть </w:t>
      </w:r>
      <w:r w:rsidDel="00000000" w:rsidR="00000000" w:rsidRPr="00000000">
        <w:rPr>
          <w:b w:val="1"/>
          <w:bCs w:val="1"/>
          <w:rtl w:val="0"/>
        </w:rPr>
        <w:t xml:space="preserve">незакрытые вопросы есть, но это уже не незавершённость проекта, а честно документированная граница знания.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yn5tpdvy8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я бы обязательно добавил со своей стороны перед стартом разработки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новую архитектуру, а четыре жёстких организационных правила: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Строить только по MDC и только по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RUNTIME-CRITICAL</w:t>
      </w:r>
      <w:r w:rsidDel="00000000" w:rsidR="00000000" w:rsidRPr="00000000">
        <w:rPr>
          <w:b w:val="1"/>
          <w:bCs w:val="1"/>
          <w:rtl w:val="0"/>
        </w:rPr>
        <w:t xml:space="preserve"> в первой итерации.</w:t>
        <w:br w:type="textWrapping"/>
      </w:r>
      <w:r w:rsidDel="00000000" w:rsidR="00000000" w:rsidRPr="00000000">
        <w:rPr>
          <w:rtl w:val="0"/>
        </w:rPr>
        <w:t xml:space="preserve">В самой модели это прямо прописано: сначала критические блоки, затем observable, offline и gated не тащить в first live. Команда должна выдержать этот приоритет без “ну давайте ещё сразу…”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Ввести реальный spec-discipline в коде.</w:t>
        <w:br w:type="textWrapping"/>
      </w:r>
      <w:r w:rsidDel="00000000" w:rsidR="00000000" w:rsidRPr="00000000">
        <w:rPr>
          <w:rtl w:val="0"/>
        </w:rPr>
        <w:t xml:space="preserve">Каждый merge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 21/24/29/30</w:t>
      </w:r>
      <w:r w:rsidDel="00000000" w:rsidR="00000000" w:rsidRPr="00000000">
        <w:rPr>
          <w:rtl w:val="0"/>
        </w:rPr>
        <w:t xml:space="preserve"> должен проверяться против разделов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40, 47, 48, 51, 52, 53, 55, 56, 57</w:t>
      </w:r>
      <w:r w:rsidDel="00000000" w:rsidR="00000000" w:rsidRPr="00000000">
        <w:rPr>
          <w:rtl w:val="0"/>
        </w:rPr>
        <w:t xml:space="preserve">. Не “примерно соответствует”, а буквально по canonical order и schema contracts. Иначе архитектурная строгость быстро расползётся.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С первого дня логировать не только прогнозы, но и признаки деградации.</w:t>
        <w:br w:type="textWrapping"/>
      </w:r>
      <w:r w:rsidDel="00000000" w:rsidR="00000000" w:rsidRPr="00000000">
        <w:rPr>
          <w:rtl w:val="0"/>
        </w:rPr>
        <w:t xml:space="preserve">Самые важные early-live индикаторы: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COMMITTED degraded + FALLBACK_COMMITTED 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r_t_conf collapse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Y_t class balance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baseline_delta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SD-2/SD-3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 backlog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pending_review duration</w:t>
      </w:r>
      <w:r w:rsidDel="00000000" w:rsidR="00000000" w:rsidRPr="00000000">
        <w:rPr>
          <w:rtl w:val="0"/>
        </w:rPr>
        <w:t xml:space="preserve">. Это уже отражено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OQ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</w:t>
      </w:r>
      <w:r w:rsidDel="00000000" w:rsidR="00000000" w:rsidRPr="00000000">
        <w:rPr>
          <w:rtl w:val="0"/>
        </w:rPr>
        <w:t xml:space="preserve">, значит надо делать это не “потом”, а сразу.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Не размывать границу V10.</w:t>
        <w:br w:type="textWrapping"/>
      </w:r>
      <w:r w:rsidDel="00000000" w:rsidR="00000000" w:rsidRPr="00000000">
        <w:rPr>
          <w:rtl w:val="0"/>
        </w:rPr>
        <w:t xml:space="preserve">Нельзя преждевременно тянуть в реализацию: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lambda_phi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 controller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order-flow completeness;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trading/execution layer.</w:t>
        <w:br w:type="textWrapping"/>
        <w:t xml:space="preserve">В документах эта граница проведена правильно; если её нарушить на старте, система почти наверняка потеряет реализуемость.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4rosh5ji1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Окончательное заключение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Моё окончательное заключение перед началом разработки такое: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Проект можно начинать реализовывать.</w:t>
        <w:br w:type="textWrapping"/>
        <w:t xml:space="preserve">Архитектурно канон достаточно зрелый, математически ядро достаточно сильное, системно границы проведены правильно, а незакрытые вопросы уже не скрытые, а явно вынесенные в Open Questions Register и Reopen Triggers.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</w:t>
      </w:r>
      <w:r w:rsidDel="00000000" w:rsidR="00000000" w:rsidRPr="00000000">
        <w:rPr>
          <w:b w:val="1"/>
          <w:bCs w:val="1"/>
          <w:rtl w:val="0"/>
        </w:rPr>
        <w:t xml:space="preserve">не вижу причин откладывать разработку ради ещё одной итерации проектирования</w:t>
      </w:r>
      <w:r w:rsidDel="00000000" w:rsidR="00000000" w:rsidRPr="00000000">
        <w:rPr>
          <w:rtl w:val="0"/>
        </w:rPr>
        <w:t xml:space="preserve">.</w:t>
        <w:br w:type="textWrapping"/>
        <w:t xml:space="preserve">Правильный следующий шаг — не новый раунд расширения, а: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реализация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 21/24/29/30</w:t>
      </w:r>
      <w:r w:rsidDel="00000000" w:rsidR="00000000" w:rsidRPr="00000000">
        <w:rPr>
          <w:rtl w:val="0"/>
        </w:rPr>
        <w:t xml:space="preserve"> по sealed-канону;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по числовым сценариям из Implementation Guide;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pre-live implementation audit;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затем shadow/live validation с наблюдением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OQ-01..OQ-25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RT-01..RT-11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сформулировать в одной фразе: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всё доказано про рынок, но почти всё, что можно было доказать и зафиксировать на уровне инженерного канона, уже доказано и зафиксировано. Этого достаточно, чтобы начинать строить.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