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6349" w:rsidRPr="00536349" w:rsidRDefault="00952221" w:rsidP="00396FD8">
      <w:pPr>
        <w:spacing w:after="0" w:line="240" w:lineRule="auto"/>
        <w:rPr>
          <w:rFonts w:eastAsia="Times New Roman" w:cstheme="minorHAnsi"/>
          <w:shd w:val="clear" w:color="auto" w:fill="FFFFFF"/>
          <w:lang w:val="ru-RU"/>
        </w:rPr>
      </w:pPr>
      <w:r w:rsidRPr="00536349">
        <w:rPr>
          <w:rFonts w:eastAsia="Times New Roman" w:cstheme="minorHAnsi"/>
          <w:color w:val="000000"/>
          <w:shd w:val="clear" w:color="auto" w:fill="FFFFFF"/>
          <w:lang w:val="ru-RU"/>
        </w:rPr>
        <w:t xml:space="preserve">Матрас </w:t>
      </w:r>
      <w:proofErr w:type="spellStart"/>
      <w:proofErr w:type="gramStart"/>
      <w:r w:rsidR="005B14A7" w:rsidRPr="00536349">
        <w:rPr>
          <w:rFonts w:eastAsia="Times New Roman" w:cstheme="minorHAnsi"/>
          <w:color w:val="000000"/>
          <w:shd w:val="clear" w:color="auto" w:fill="FFFFFF"/>
        </w:rPr>
        <w:t>Lagoma</w:t>
      </w:r>
      <w:proofErr w:type="spellEnd"/>
      <w:r w:rsidR="005B14A7" w:rsidRPr="00536349">
        <w:rPr>
          <w:rFonts w:eastAsia="Times New Roman" w:cstheme="minorHAnsi"/>
          <w:color w:val="000000"/>
          <w:shd w:val="clear" w:color="auto" w:fill="FFFFFF"/>
          <w:lang w:val="ru-RU"/>
        </w:rPr>
        <w:t xml:space="preserve">  </w:t>
      </w:r>
      <w:r w:rsidR="005B14A7" w:rsidRPr="00536349">
        <w:rPr>
          <w:rFonts w:eastAsia="Times New Roman" w:cstheme="minorHAnsi"/>
          <w:color w:val="000000"/>
          <w:shd w:val="clear" w:color="auto" w:fill="FFFFFF"/>
        </w:rPr>
        <w:t>Alma</w:t>
      </w:r>
      <w:proofErr w:type="gramEnd"/>
      <w:r w:rsidR="009E3FFB" w:rsidRPr="00536349">
        <w:rPr>
          <w:rFonts w:eastAsia="Times New Roman" w:cstheme="minorHAnsi"/>
          <w:color w:val="000000"/>
          <w:shd w:val="clear" w:color="auto" w:fill="FFFFFF"/>
          <w:lang w:val="ru-RU"/>
        </w:rPr>
        <w:t xml:space="preserve"> </w:t>
      </w:r>
      <w:r w:rsidRPr="00536349">
        <w:rPr>
          <w:rFonts w:eastAsia="Times New Roman" w:cstheme="minorHAnsi"/>
          <w:color w:val="000000"/>
          <w:shd w:val="clear" w:color="auto" w:fill="FFFFFF"/>
          <w:lang w:val="ru-RU"/>
        </w:rPr>
        <w:t xml:space="preserve">– </w:t>
      </w:r>
      <w:r w:rsidR="00E32CFF" w:rsidRPr="00536349">
        <w:rPr>
          <w:rFonts w:eastAsia="Times New Roman" w:cstheme="minorHAnsi"/>
          <w:shd w:val="clear" w:color="auto" w:fill="FFFFFF"/>
          <w:lang w:val="ru-RU"/>
        </w:rPr>
        <w:t xml:space="preserve">модель </w:t>
      </w:r>
      <w:r w:rsidR="00536349" w:rsidRPr="00536349">
        <w:rPr>
          <w:rFonts w:eastAsia="Times New Roman" w:cstheme="minorHAnsi"/>
          <w:shd w:val="clear" w:color="auto" w:fill="FFFFFF"/>
          <w:lang w:val="ru-RU"/>
        </w:rPr>
        <w:t xml:space="preserve">увеличенной высоты с особой конструкцией чехла </w:t>
      </w:r>
      <w:proofErr w:type="spellStart"/>
      <w:r w:rsidR="00536349" w:rsidRPr="00536349">
        <w:rPr>
          <w:rFonts w:eastAsia="Times New Roman" w:cstheme="minorHAnsi"/>
          <w:shd w:val="clear" w:color="auto" w:fill="FFFFFF"/>
          <w:lang w:val="ru-RU"/>
        </w:rPr>
        <w:t>пиллоу</w:t>
      </w:r>
      <w:proofErr w:type="spellEnd"/>
      <w:r w:rsidR="00536349" w:rsidRPr="00536349">
        <w:rPr>
          <w:rFonts w:eastAsia="Times New Roman" w:cstheme="minorHAnsi"/>
          <w:shd w:val="clear" w:color="auto" w:fill="FFFFFF"/>
          <w:lang w:val="ru-RU"/>
        </w:rPr>
        <w:t xml:space="preserve"> топ, которая представляет собой дополнительный </w:t>
      </w:r>
      <w:proofErr w:type="spellStart"/>
      <w:r w:rsidR="00536349" w:rsidRPr="00536349">
        <w:rPr>
          <w:rFonts w:eastAsia="Times New Roman" w:cstheme="minorHAnsi"/>
          <w:shd w:val="clear" w:color="auto" w:fill="FFFFFF"/>
          <w:lang w:val="ru-RU"/>
        </w:rPr>
        <w:t>топпер</w:t>
      </w:r>
      <w:proofErr w:type="spellEnd"/>
      <w:r w:rsidR="00536349" w:rsidRPr="00536349">
        <w:rPr>
          <w:rFonts w:eastAsia="Times New Roman" w:cstheme="minorHAnsi"/>
          <w:shd w:val="clear" w:color="auto" w:fill="FFFFFF"/>
          <w:lang w:val="ru-RU"/>
        </w:rPr>
        <w:t xml:space="preserve">, составляющий единое целое с матрасом. Двойной слой упругой дышащей пены </w:t>
      </w:r>
      <w:r w:rsidR="00536349" w:rsidRPr="00536349">
        <w:rPr>
          <w:rFonts w:eastAsia="Times New Roman" w:cstheme="minorHAnsi"/>
          <w:shd w:val="clear" w:color="auto" w:fill="FFFFFF"/>
        </w:rPr>
        <w:t>Flex</w:t>
      </w:r>
      <w:r w:rsidR="00536349" w:rsidRPr="00536349">
        <w:rPr>
          <w:rFonts w:eastAsia="Times New Roman" w:cstheme="minorHAnsi"/>
          <w:shd w:val="clear" w:color="auto" w:fill="FFFFFF"/>
          <w:lang w:val="ru-RU"/>
        </w:rPr>
        <w:t xml:space="preserve"> обеспечивает комфортную поддержку средней жесткости, а 7-зональный блок независимых пружин уверенно повторяет все изгибы тела спящего. </w:t>
      </w:r>
    </w:p>
    <w:p w:rsidR="00536349" w:rsidRPr="00536349" w:rsidRDefault="00536349" w:rsidP="00396FD8">
      <w:pPr>
        <w:spacing w:after="0" w:line="240" w:lineRule="auto"/>
        <w:rPr>
          <w:rFonts w:eastAsia="Times New Roman" w:cstheme="minorHAnsi"/>
          <w:shd w:val="clear" w:color="auto" w:fill="FFFFFF"/>
          <w:lang w:val="ru-RU"/>
        </w:rPr>
      </w:pPr>
      <w:r w:rsidRPr="00536349">
        <w:rPr>
          <w:rFonts w:eastAsia="Times New Roman" w:cstheme="minorHAnsi"/>
          <w:shd w:val="clear" w:color="auto" w:fill="FFFFFF"/>
          <w:lang w:val="ru-RU"/>
        </w:rPr>
        <w:t xml:space="preserve">Стильный чехол из белоснежной трикотажной ткани с </w:t>
      </w:r>
      <w:proofErr w:type="spellStart"/>
      <w:r w:rsidRPr="00536349">
        <w:rPr>
          <w:rFonts w:eastAsia="Times New Roman" w:cstheme="minorHAnsi"/>
          <w:shd w:val="clear" w:color="auto" w:fill="FFFFFF"/>
          <w:lang w:val="ru-RU"/>
        </w:rPr>
        <w:t>бурлетом</w:t>
      </w:r>
      <w:proofErr w:type="spellEnd"/>
      <w:r w:rsidRPr="00536349">
        <w:rPr>
          <w:rFonts w:eastAsia="Times New Roman" w:cstheme="minorHAnsi"/>
          <w:shd w:val="clear" w:color="auto" w:fill="FFFFFF"/>
          <w:lang w:val="ru-RU"/>
        </w:rPr>
        <w:t xml:space="preserve"> благородного серо-голубого оттенка будет радовать вас своим дизайном долгие годы.</w:t>
      </w:r>
    </w:p>
    <w:p w:rsidR="00952221" w:rsidRPr="005B14A7" w:rsidRDefault="00536349" w:rsidP="00396FD8">
      <w:pPr>
        <w:spacing w:after="0" w:line="240" w:lineRule="auto"/>
        <w:rPr>
          <w:rFonts w:eastAsia="Times New Roman" w:cstheme="minorHAnsi"/>
          <w:color w:val="FF0000"/>
          <w:highlight w:val="yellow"/>
          <w:shd w:val="clear" w:color="auto" w:fill="FFFFFF"/>
          <w:lang w:val="ru-RU"/>
        </w:rPr>
      </w:pPr>
      <w:r>
        <w:rPr>
          <w:rFonts w:eastAsia="Times New Roman" w:cstheme="minorHAnsi"/>
          <w:highlight w:val="yellow"/>
          <w:shd w:val="clear" w:color="auto" w:fill="FFFFFF"/>
          <w:lang w:val="ru-RU"/>
        </w:rPr>
        <w:t xml:space="preserve"> </w:t>
      </w:r>
    </w:p>
    <w:p w:rsidR="00952221" w:rsidRPr="00792912" w:rsidRDefault="00952221" w:rsidP="00396FD8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val="ru-RU"/>
        </w:rPr>
      </w:pPr>
    </w:p>
    <w:p w:rsidR="00152945" w:rsidRDefault="00396FD8" w:rsidP="00396FD8">
      <w:pPr>
        <w:spacing w:after="0" w:line="240" w:lineRule="auto"/>
        <w:rPr>
          <w:rFonts w:eastAsia="Times New Roman" w:cstheme="minorHAnsi"/>
          <w:b/>
          <w:bCs/>
          <w:color w:val="000000"/>
          <w:shd w:val="clear" w:color="auto" w:fill="FFFFFF"/>
          <w:lang w:val="ru-RU"/>
        </w:rPr>
      </w:pPr>
      <w:r w:rsidRPr="00952221">
        <w:rPr>
          <w:rFonts w:eastAsia="Times New Roman" w:cstheme="minorHAnsi"/>
          <w:b/>
          <w:bCs/>
          <w:color w:val="000000"/>
          <w:shd w:val="clear" w:color="auto" w:fill="FFFFFF"/>
          <w:lang w:val="ru-RU"/>
        </w:rPr>
        <w:t>Особенности:</w:t>
      </w:r>
    </w:p>
    <w:p w:rsidR="001B3012" w:rsidRPr="005B14A7" w:rsidRDefault="005B14A7" w:rsidP="00952221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b/>
          <w:sz w:val="22"/>
          <w:szCs w:val="22"/>
          <w:lang w:val="ru-RU"/>
        </w:rPr>
      </w:pPr>
      <w:proofErr w:type="spellStart"/>
      <w:r w:rsidRPr="005B14A7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Топпер</w:t>
      </w:r>
      <w:proofErr w:type="spellEnd"/>
      <w:r w:rsidRPr="005B14A7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 из упругой дышащей пены </w:t>
      </w:r>
      <w:r w:rsidRPr="005B14A7">
        <w:rPr>
          <w:rFonts w:asciiTheme="minorHAnsi" w:eastAsia="Times New Roman" w:hAnsiTheme="minorHAnsi" w:cstheme="minorHAnsi"/>
          <w:b/>
          <w:sz w:val="22"/>
          <w:szCs w:val="22"/>
        </w:rPr>
        <w:t>Flex</w:t>
      </w:r>
      <w:r w:rsidRPr="005B14A7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 </w:t>
      </w:r>
      <w:r w:rsidRPr="005B14A7">
        <w:rPr>
          <w:rFonts w:asciiTheme="minorHAnsi" w:eastAsia="Times New Roman" w:hAnsiTheme="minorHAnsi" w:cstheme="minorHAnsi"/>
          <w:sz w:val="22"/>
          <w:szCs w:val="22"/>
          <w:lang w:val="ru-RU"/>
        </w:rPr>
        <w:t>придает матрасу дополнительный комфорт и премиальный внешний вид</w:t>
      </w:r>
      <w:r w:rsidR="001B3012" w:rsidRPr="005B14A7">
        <w:rPr>
          <w:rFonts w:asciiTheme="minorHAnsi" w:eastAsia="Times New Roman" w:hAnsiTheme="minorHAnsi" w:cstheme="minorHAnsi"/>
          <w:sz w:val="22"/>
          <w:szCs w:val="22"/>
          <w:lang w:val="ru-RU"/>
        </w:rPr>
        <w:t>.</w:t>
      </w:r>
    </w:p>
    <w:p w:rsidR="00152945" w:rsidRPr="005B14A7" w:rsidRDefault="00152945" w:rsidP="00952221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proofErr w:type="spellStart"/>
      <w:r w:rsidRPr="005B14A7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Air</w:t>
      </w:r>
      <w:proofErr w:type="spellEnd"/>
      <w:r w:rsidRPr="005B14A7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:</w:t>
      </w:r>
      <w:r w:rsidRPr="005B14A7">
        <w:rPr>
          <w:rFonts w:cstheme="minorHAnsi"/>
          <w:color w:val="000000"/>
          <w:shd w:val="clear" w:color="auto" w:fill="FFFFFF"/>
        </w:rPr>
        <w:t> </w:t>
      </w:r>
      <w:r w:rsidRPr="005B14A7">
        <w:rPr>
          <w:rFonts w:asciiTheme="minorHAnsi" w:eastAsia="Times New Roman" w:hAnsiTheme="minorHAnsi" w:cstheme="minorHAnsi"/>
          <w:sz w:val="22"/>
          <w:szCs w:val="22"/>
          <w:lang w:val="ru-RU"/>
        </w:rPr>
        <w:t>инновационный двухкомпонентный пенный материал. Дышащий, эластичный и упругий</w:t>
      </w:r>
      <w:r w:rsidR="005B14A7" w:rsidRPr="005B14A7">
        <w:rPr>
          <w:rFonts w:asciiTheme="minorHAnsi" w:eastAsia="Times New Roman" w:hAnsiTheme="minorHAnsi" w:cstheme="minorHAnsi"/>
          <w:sz w:val="22"/>
          <w:szCs w:val="22"/>
          <w:lang w:val="ru-RU"/>
        </w:rPr>
        <w:t>, он хорошо поддерживает всю конструкцию матраса</w:t>
      </w:r>
      <w:r w:rsidRPr="005B14A7">
        <w:rPr>
          <w:rFonts w:asciiTheme="minorHAnsi" w:eastAsia="Times New Roman" w:hAnsiTheme="minorHAnsi" w:cstheme="minorHAnsi"/>
          <w:sz w:val="22"/>
          <w:szCs w:val="22"/>
          <w:lang w:val="ru-RU"/>
        </w:rPr>
        <w:t>.</w:t>
      </w:r>
    </w:p>
    <w:p w:rsidR="00396FD8" w:rsidRPr="005B14A7" w:rsidRDefault="00152945" w:rsidP="002F0540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 w:rsidRPr="005B14A7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>Б</w:t>
      </w:r>
      <w:r w:rsidR="00396FD8" w:rsidRPr="005B14A7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лок независимых пружин </w:t>
      </w:r>
      <w:proofErr w:type="spellStart"/>
      <w:r w:rsidR="005B14A7" w:rsidRPr="005B14A7">
        <w:rPr>
          <w:rFonts w:asciiTheme="minorHAnsi" w:eastAsia="Times New Roman" w:hAnsiTheme="minorHAnsi" w:cstheme="minorHAnsi"/>
          <w:b/>
          <w:bCs/>
          <w:sz w:val="22"/>
          <w:szCs w:val="22"/>
        </w:rPr>
        <w:t>ScandPocket</w:t>
      </w:r>
      <w:proofErr w:type="spellEnd"/>
      <w:r w:rsidR="005B14A7" w:rsidRPr="005B14A7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</w:t>
      </w:r>
      <w:r w:rsidR="005B14A7" w:rsidRPr="005B14A7">
        <w:rPr>
          <w:rFonts w:asciiTheme="minorHAnsi" w:eastAsia="Times New Roman" w:hAnsiTheme="minorHAnsi" w:cstheme="minorHAnsi"/>
          <w:bCs/>
          <w:sz w:val="22"/>
          <w:szCs w:val="22"/>
          <w:lang w:val="ru-RU"/>
        </w:rPr>
        <w:t>имеет 7 зон жесткости и подстраивается под каждую зону тела</w:t>
      </w:r>
      <w:r w:rsidR="00396FD8" w:rsidRPr="005B14A7">
        <w:rPr>
          <w:rFonts w:asciiTheme="minorHAnsi" w:eastAsia="Times New Roman" w:hAnsiTheme="minorHAnsi" w:cstheme="minorHAnsi"/>
          <w:sz w:val="22"/>
          <w:szCs w:val="22"/>
          <w:lang w:val="ru-RU"/>
        </w:rPr>
        <w:t>.</w:t>
      </w:r>
      <w:r w:rsidR="007627C6" w:rsidRPr="005B14A7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</w:t>
      </w:r>
    </w:p>
    <w:p w:rsidR="00152945" w:rsidRPr="005B14A7" w:rsidRDefault="00396FD8" w:rsidP="00152945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proofErr w:type="spellStart"/>
      <w:r w:rsidRPr="005B14A7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Те</w:t>
      </w:r>
      <w:r w:rsidR="005B14A7" w:rsidRPr="005B14A7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хноволокно</w:t>
      </w:r>
      <w:proofErr w:type="spellEnd"/>
      <w:r w:rsidRPr="005B14A7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: защитная прослойка из </w:t>
      </w:r>
      <w:proofErr w:type="spellStart"/>
      <w:r w:rsidRPr="005B14A7">
        <w:rPr>
          <w:rFonts w:asciiTheme="minorHAnsi" w:eastAsia="Times New Roman" w:hAnsiTheme="minorHAnsi" w:cstheme="minorHAnsi"/>
          <w:sz w:val="22"/>
          <w:szCs w:val="22"/>
          <w:lang w:val="ru-RU"/>
        </w:rPr>
        <w:t>термопресованного</w:t>
      </w:r>
      <w:proofErr w:type="spellEnd"/>
      <w:r w:rsidRPr="005B14A7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волокна, разделяет пружинный блок и мягкие наполнители, придавая дополнительную жесткость.</w:t>
      </w:r>
    </w:p>
    <w:p w:rsidR="00152945" w:rsidRPr="005B14A7" w:rsidRDefault="00152945" w:rsidP="00152945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 w:rsidRPr="005B14A7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Мебельная сетка</w:t>
      </w:r>
      <w:r w:rsidRPr="005B14A7">
        <w:rPr>
          <w:rFonts w:asciiTheme="minorHAnsi" w:eastAsia="Times New Roman" w:hAnsiTheme="minorHAnsi" w:cstheme="minorHAnsi"/>
          <w:sz w:val="22"/>
          <w:szCs w:val="22"/>
          <w:lang w:val="ru-RU"/>
        </w:rPr>
        <w:t>: защитный слой для сохранения слоев матраса от износа.</w:t>
      </w:r>
    </w:p>
    <w:p w:rsidR="00952221" w:rsidRPr="00952221" w:rsidRDefault="00952221" w:rsidP="00396FD8">
      <w:pPr>
        <w:rPr>
          <w:rFonts w:eastAsia="Times New Roman" w:cstheme="minorHAnsi"/>
          <w:lang w:val="ru-RU"/>
        </w:rPr>
      </w:pP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Основные характеристики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Тип: матрас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Двусторонний матрас: </w:t>
      </w:r>
      <w:r w:rsidR="005B14A7">
        <w:rPr>
          <w:rFonts w:eastAsia="Times New Roman" w:cstheme="minorHAnsi"/>
          <w:color w:val="000000"/>
          <w:lang w:val="ru-RU"/>
        </w:rPr>
        <w:t>нет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Цвет: белый</w:t>
      </w:r>
    </w:p>
    <w:p w:rsidR="00952221" w:rsidRPr="00E0750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Степень жесткости: </w:t>
      </w:r>
      <w:r w:rsidR="005B14A7">
        <w:rPr>
          <w:rFonts w:eastAsia="Times New Roman" w:cstheme="minorHAnsi"/>
          <w:color w:val="000000"/>
          <w:lang w:val="ru-RU"/>
        </w:rPr>
        <w:t>средний</w:t>
      </w:r>
    </w:p>
    <w:p w:rsidR="00952221" w:rsidRPr="00952221" w:rsidRDefault="001F3AF8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Конструкция: </w:t>
      </w:r>
      <w:r w:rsidR="005B14A7">
        <w:rPr>
          <w:rFonts w:eastAsia="Times New Roman" w:cstheme="minorHAnsi"/>
          <w:color w:val="000000"/>
          <w:lang w:val="ru-RU"/>
        </w:rPr>
        <w:t>а</w:t>
      </w:r>
      <w:r w:rsidR="00952221" w:rsidRPr="00952221">
        <w:rPr>
          <w:rFonts w:eastAsia="Times New Roman" w:cstheme="minorHAnsi"/>
          <w:color w:val="000000"/>
          <w:lang w:val="ru-RU"/>
        </w:rPr>
        <w:t>симметричный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 матраса: с независимым пружинным блоком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Макс. нагрузка на одно спальное место: 120</w:t>
      </w:r>
      <w:r w:rsidRPr="00952221">
        <w:rPr>
          <w:rFonts w:eastAsia="Times New Roman" w:cstheme="minorHAnsi"/>
          <w:color w:val="000000"/>
        </w:rPr>
        <w:t> </w:t>
      </w:r>
      <w:r w:rsidRPr="00952221">
        <w:rPr>
          <w:rFonts w:eastAsia="Times New Roman" w:cstheme="minorHAnsi"/>
          <w:color w:val="000000"/>
          <w:lang w:val="ru-RU"/>
        </w:rPr>
        <w:t>кг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Базовый блок матраса: </w:t>
      </w:r>
      <w:r w:rsidR="001F3AF8">
        <w:rPr>
          <w:rFonts w:eastAsia="Times New Roman" w:cstheme="minorHAnsi"/>
          <w:color w:val="000000"/>
          <w:lang w:val="ru-RU"/>
        </w:rPr>
        <w:t xml:space="preserve">независимый пружинный </w:t>
      </w:r>
      <w:r w:rsidR="001F3AF8" w:rsidRPr="001F3AF8">
        <w:rPr>
          <w:rFonts w:eastAsia="Times New Roman" w:cstheme="minorHAnsi"/>
          <w:color w:val="000000"/>
          <w:lang w:val="ru-RU"/>
        </w:rPr>
        <w:t xml:space="preserve">блок </w:t>
      </w:r>
      <w:proofErr w:type="spellStart"/>
      <w:r w:rsidR="00536349">
        <w:rPr>
          <w:rFonts w:eastAsia="Times New Roman" w:cstheme="minorHAnsi"/>
        </w:rPr>
        <w:t>Scand</w:t>
      </w:r>
      <w:r w:rsidR="00876084">
        <w:rPr>
          <w:rFonts w:eastAsia="Times New Roman" w:cstheme="minorHAnsi"/>
        </w:rPr>
        <w:t>P</w:t>
      </w:r>
      <w:bookmarkStart w:id="0" w:name="_GoBack"/>
      <w:bookmarkEnd w:id="0"/>
      <w:r w:rsidR="00536349">
        <w:rPr>
          <w:rFonts w:eastAsia="Times New Roman" w:cstheme="minorHAnsi"/>
        </w:rPr>
        <w:t>ocket</w:t>
      </w:r>
      <w:proofErr w:type="spellEnd"/>
      <w:r w:rsidR="00536349" w:rsidRPr="00536349">
        <w:rPr>
          <w:rFonts w:eastAsia="Times New Roman" w:cstheme="minorHAnsi"/>
          <w:lang w:val="ru-RU"/>
        </w:rPr>
        <w:t xml:space="preserve"> 1000 7 </w:t>
      </w:r>
      <w:r w:rsidR="00536349">
        <w:rPr>
          <w:rFonts w:eastAsia="Times New Roman" w:cstheme="minorHAnsi"/>
          <w:lang w:val="ru-RU"/>
        </w:rPr>
        <w:t>зон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Материалы: </w:t>
      </w:r>
      <w:r w:rsidR="00536349">
        <w:rPr>
          <w:rFonts w:eastAsia="Times New Roman" w:cstheme="minorHAnsi"/>
          <w:color w:val="000000"/>
          <w:lang w:val="ru-RU"/>
        </w:rPr>
        <w:t xml:space="preserve">пена </w:t>
      </w:r>
      <w:r w:rsidR="00536349">
        <w:rPr>
          <w:rFonts w:eastAsia="Times New Roman" w:cstheme="minorHAnsi"/>
          <w:color w:val="000000"/>
        </w:rPr>
        <w:t>Flex</w:t>
      </w:r>
      <w:r w:rsidR="00536349" w:rsidRPr="00536349">
        <w:rPr>
          <w:rFonts w:eastAsia="Times New Roman" w:cstheme="minorHAnsi"/>
          <w:color w:val="000000"/>
          <w:lang w:val="ru-RU"/>
        </w:rPr>
        <w:t xml:space="preserve"> (2 </w:t>
      </w:r>
      <w:r w:rsidR="00536349">
        <w:rPr>
          <w:rFonts w:eastAsia="Times New Roman" w:cstheme="minorHAnsi"/>
          <w:color w:val="000000"/>
          <w:lang w:val="ru-RU"/>
        </w:rPr>
        <w:t xml:space="preserve">слоя), </w:t>
      </w:r>
      <w:proofErr w:type="spellStart"/>
      <w:r w:rsidR="00536349">
        <w:rPr>
          <w:rFonts w:eastAsia="Times New Roman" w:cstheme="minorHAnsi"/>
          <w:color w:val="000000"/>
          <w:lang w:val="ru-RU"/>
        </w:rPr>
        <w:t>пеноматериал</w:t>
      </w:r>
      <w:proofErr w:type="spellEnd"/>
      <w:r w:rsidR="00536349">
        <w:rPr>
          <w:rFonts w:eastAsia="Times New Roman" w:cstheme="minorHAnsi"/>
          <w:color w:val="000000"/>
          <w:lang w:val="ru-RU"/>
        </w:rPr>
        <w:t xml:space="preserve"> </w:t>
      </w:r>
      <w:r w:rsidR="00536349">
        <w:rPr>
          <w:rFonts w:eastAsia="Times New Roman" w:cstheme="minorHAnsi"/>
          <w:color w:val="000000"/>
        </w:rPr>
        <w:t>Air</w:t>
      </w:r>
      <w:r w:rsidR="00536349" w:rsidRPr="00536349">
        <w:rPr>
          <w:rFonts w:eastAsia="Times New Roman" w:cstheme="minorHAnsi"/>
          <w:color w:val="000000"/>
          <w:lang w:val="ru-RU"/>
        </w:rPr>
        <w:t xml:space="preserve">, </w:t>
      </w:r>
      <w:proofErr w:type="spellStart"/>
      <w:r w:rsidR="00536349">
        <w:rPr>
          <w:rFonts w:eastAsia="Times New Roman" w:cstheme="minorHAnsi"/>
          <w:color w:val="000000"/>
          <w:lang w:val="ru-RU"/>
        </w:rPr>
        <w:t>техноволокно</w:t>
      </w:r>
      <w:proofErr w:type="spellEnd"/>
    </w:p>
    <w:p w:rsidR="00E0750B" w:rsidRPr="00E0750B" w:rsidRDefault="00E0750B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>Вспомогательные материалы: мебельная сетка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Количество поперечных зон жесткости: </w:t>
      </w:r>
      <w:r w:rsidR="00536349">
        <w:rPr>
          <w:rFonts w:eastAsia="Times New Roman" w:cstheme="minorHAnsi"/>
          <w:color w:val="000000"/>
          <w:lang w:val="ru-RU"/>
        </w:rPr>
        <w:t>7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Коллекция: </w:t>
      </w:r>
      <w:proofErr w:type="spellStart"/>
      <w:r w:rsidR="00536349">
        <w:rPr>
          <w:rFonts w:eastAsia="Times New Roman" w:cstheme="minorHAnsi"/>
          <w:color w:val="000000"/>
        </w:rPr>
        <w:t>Lagoma</w:t>
      </w:r>
      <w:proofErr w:type="spellEnd"/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Срок службы </w:t>
      </w:r>
      <w:r w:rsidR="00A64136">
        <w:rPr>
          <w:rFonts w:eastAsia="Times New Roman" w:cstheme="minorHAnsi"/>
          <w:color w:val="000000"/>
          <w:lang w:val="ru-RU"/>
        </w:rPr>
        <w:t>5</w:t>
      </w:r>
      <w:r w:rsidRPr="00952221">
        <w:rPr>
          <w:rFonts w:eastAsia="Times New Roman" w:cstheme="minorHAnsi"/>
          <w:color w:val="000000"/>
          <w:lang w:val="ru-RU"/>
        </w:rPr>
        <w:t xml:space="preserve"> лет</w:t>
      </w:r>
    </w:p>
    <w:p w:rsidR="00952221" w:rsidRPr="00952221" w:rsidRDefault="00952221" w:rsidP="00952221">
      <w:pPr>
        <w:spacing w:after="0" w:line="240" w:lineRule="auto"/>
        <w:rPr>
          <w:rFonts w:eastAsia="Times New Roman" w:cstheme="minorHAnsi"/>
          <w:lang w:val="ru-RU"/>
        </w:rPr>
      </w:pPr>
      <w:r w:rsidRPr="00952221">
        <w:rPr>
          <w:rFonts w:eastAsia="Times New Roman" w:cstheme="minorHAnsi"/>
          <w:color w:val="000000"/>
          <w:shd w:val="clear" w:color="auto" w:fill="FFFFFF"/>
        </w:rPr>
        <w:t> 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Пружины</w:t>
      </w:r>
    </w:p>
    <w:p w:rsidR="00952221" w:rsidRPr="00A64136" w:rsidRDefault="00D529A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Количество пружин на м²: </w:t>
      </w:r>
      <w:r w:rsidR="00536349" w:rsidRPr="00A64136">
        <w:rPr>
          <w:rFonts w:eastAsia="Times New Roman" w:cstheme="minorHAnsi"/>
          <w:color w:val="000000"/>
          <w:lang w:val="ru-RU"/>
        </w:rPr>
        <w:t>256</w:t>
      </w:r>
    </w:p>
    <w:p w:rsidR="00952221" w:rsidRPr="00152945" w:rsidRDefault="00952221" w:rsidP="00152945">
      <w:pPr>
        <w:spacing w:after="0" w:line="240" w:lineRule="auto"/>
        <w:rPr>
          <w:rFonts w:eastAsia="Times New Roman" w:cstheme="minorHAnsi"/>
          <w:lang w:val="ru-RU"/>
        </w:rPr>
      </w:pPr>
      <w:r w:rsidRPr="00952221">
        <w:rPr>
          <w:rFonts w:eastAsia="Times New Roman" w:cstheme="minorHAnsi"/>
          <w:color w:val="000000"/>
          <w:shd w:val="clear" w:color="auto" w:fill="FFFFFF"/>
        </w:rPr>
        <w:t> 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Чехол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Съемный чехол: нет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 чехла: стеганый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Тип ткани чехла: трикотаж, </w:t>
      </w:r>
      <w:r w:rsidR="00536349">
        <w:rPr>
          <w:rFonts w:eastAsia="Times New Roman" w:cstheme="minorHAnsi"/>
          <w:color w:val="000000"/>
          <w:lang w:val="ru-RU"/>
        </w:rPr>
        <w:t>мебельная ткань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Зима-лето: нет</w:t>
      </w:r>
      <w:r w:rsidR="00152945">
        <w:rPr>
          <w:rFonts w:eastAsia="Times New Roman" w:cstheme="minorHAnsi"/>
          <w:color w:val="000000"/>
          <w:lang w:val="ru-RU"/>
        </w:rPr>
        <w:br/>
      </w:r>
    </w:p>
    <w:p w:rsidR="00396FD8" w:rsidRPr="00152945" w:rsidRDefault="00C03CFD" w:rsidP="00152945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>Толщина (высота) 2</w:t>
      </w:r>
      <w:r w:rsidR="00536349">
        <w:rPr>
          <w:rFonts w:eastAsia="Times New Roman" w:cstheme="minorHAnsi"/>
          <w:color w:val="000000"/>
          <w:lang w:val="ru-RU"/>
        </w:rPr>
        <w:t>6</w:t>
      </w:r>
      <w:r w:rsidR="00952221" w:rsidRPr="00952221">
        <w:rPr>
          <w:rFonts w:eastAsia="Times New Roman" w:cstheme="minorHAnsi"/>
          <w:color w:val="000000"/>
          <w:lang w:val="ru-RU"/>
        </w:rPr>
        <w:t xml:space="preserve"> см </w:t>
      </w:r>
    </w:p>
    <w:sectPr w:rsidR="00396FD8" w:rsidRPr="00152945" w:rsidSect="00CA3945">
      <w:pgSz w:w="12240" w:h="15840"/>
      <w:pgMar w:top="851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64B50"/>
    <w:multiLevelType w:val="hybridMultilevel"/>
    <w:tmpl w:val="48B0FA20"/>
    <w:lvl w:ilvl="0" w:tplc="899A649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2469A"/>
    <w:multiLevelType w:val="hybridMultilevel"/>
    <w:tmpl w:val="F79EEFB6"/>
    <w:lvl w:ilvl="0" w:tplc="C12098F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420561"/>
    <w:multiLevelType w:val="hybridMultilevel"/>
    <w:tmpl w:val="FF6A3C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6A07C5"/>
    <w:multiLevelType w:val="hybridMultilevel"/>
    <w:tmpl w:val="804691E2"/>
    <w:lvl w:ilvl="0" w:tplc="3626BE98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FD8"/>
    <w:rsid w:val="00152945"/>
    <w:rsid w:val="001B3012"/>
    <w:rsid w:val="001F3AF8"/>
    <w:rsid w:val="002237BF"/>
    <w:rsid w:val="002F0540"/>
    <w:rsid w:val="00396FD8"/>
    <w:rsid w:val="00536349"/>
    <w:rsid w:val="005B14A7"/>
    <w:rsid w:val="006C225A"/>
    <w:rsid w:val="007627C6"/>
    <w:rsid w:val="00792912"/>
    <w:rsid w:val="00810589"/>
    <w:rsid w:val="00876084"/>
    <w:rsid w:val="00952221"/>
    <w:rsid w:val="00964CD2"/>
    <w:rsid w:val="009E3FFB"/>
    <w:rsid w:val="00A64136"/>
    <w:rsid w:val="00C03CFD"/>
    <w:rsid w:val="00CA3945"/>
    <w:rsid w:val="00CA701E"/>
    <w:rsid w:val="00D243A9"/>
    <w:rsid w:val="00D529A1"/>
    <w:rsid w:val="00D96416"/>
    <w:rsid w:val="00E0750B"/>
    <w:rsid w:val="00E32CFF"/>
    <w:rsid w:val="00F1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23C35"/>
  <w15:chartTrackingRefBased/>
  <w15:docId w15:val="{B2B3B11E-C26F-41B1-8EB5-AF388FB1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ttrname">
    <w:name w:val="attr__name"/>
    <w:basedOn w:val="a0"/>
    <w:rsid w:val="00396FD8"/>
  </w:style>
  <w:style w:type="character" w:customStyle="1" w:styleId="attrvalue">
    <w:name w:val="attr__value"/>
    <w:basedOn w:val="a0"/>
    <w:rsid w:val="00396FD8"/>
  </w:style>
  <w:style w:type="character" w:customStyle="1" w:styleId="g-pseudohref">
    <w:name w:val="g-pseudo_href"/>
    <w:basedOn w:val="a0"/>
    <w:rsid w:val="00396FD8"/>
  </w:style>
  <w:style w:type="paragraph" w:styleId="a3">
    <w:name w:val="List Paragraph"/>
    <w:basedOn w:val="a"/>
    <w:uiPriority w:val="34"/>
    <w:qFormat/>
    <w:rsid w:val="00396FD8"/>
    <w:pPr>
      <w:spacing w:after="0" w:line="240" w:lineRule="auto"/>
      <w:ind w:left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2034">
          <w:marLeft w:val="0"/>
          <w:marRight w:val="0"/>
          <w:marTop w:val="0"/>
          <w:marBottom w:val="0"/>
          <w:divBdr>
            <w:top w:val="single" w:sz="6" w:space="0" w:color="BC1F6E"/>
            <w:left w:val="single" w:sz="6" w:space="24" w:color="BC1F6E"/>
            <w:bottom w:val="none" w:sz="0" w:space="0" w:color="auto"/>
            <w:right w:val="single" w:sz="6" w:space="24" w:color="BC1F6E"/>
          </w:divBdr>
          <w:divsChild>
            <w:div w:id="560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926406">
          <w:marLeft w:val="-16348"/>
          <w:marRight w:val="0"/>
          <w:marTop w:val="0"/>
          <w:marBottom w:val="600"/>
          <w:divBdr>
            <w:top w:val="single" w:sz="6" w:space="18" w:color="BC1F6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586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Екатерина Горобец</cp:lastModifiedBy>
  <cp:revision>7</cp:revision>
  <dcterms:created xsi:type="dcterms:W3CDTF">2025-09-30T13:45:00Z</dcterms:created>
  <dcterms:modified xsi:type="dcterms:W3CDTF">2025-10-03T07:17:00Z</dcterms:modified>
</cp:coreProperties>
</file>