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1321CB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5B14A7" w:rsidRPr="001321CB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proofErr w:type="spellStart"/>
      <w:r w:rsidR="00592AA0">
        <w:rPr>
          <w:rFonts w:eastAsia="Times New Roman" w:cstheme="minorHAnsi"/>
          <w:color w:val="000000"/>
          <w:shd w:val="clear" w:color="auto" w:fill="FFFFFF"/>
        </w:rPr>
        <w:t>Ilta</w:t>
      </w:r>
      <w:proofErr w:type="spell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 xml:space="preserve">модель матраса </w:t>
      </w:r>
      <w:r w:rsidR="00592AA0">
        <w:rPr>
          <w:rFonts w:eastAsia="Times New Roman" w:cstheme="minorHAnsi"/>
          <w:shd w:val="clear" w:color="auto" w:fill="FFFFFF"/>
          <w:lang w:val="ru-RU"/>
        </w:rPr>
        <w:t xml:space="preserve">с </w:t>
      </w:r>
      <w:proofErr w:type="spellStart"/>
      <w:r w:rsidR="00592AA0">
        <w:rPr>
          <w:rFonts w:eastAsia="Times New Roman" w:cstheme="minorHAnsi"/>
          <w:shd w:val="clear" w:color="auto" w:fill="FFFFFF"/>
          <w:lang w:val="ru-RU"/>
        </w:rPr>
        <w:t>микромассажным</w:t>
      </w:r>
      <w:proofErr w:type="spellEnd"/>
      <w:r w:rsidR="00592AA0">
        <w:rPr>
          <w:rFonts w:eastAsia="Times New Roman" w:cstheme="minorHAnsi"/>
          <w:shd w:val="clear" w:color="auto" w:fill="FFFFFF"/>
          <w:lang w:val="ru-RU"/>
        </w:rPr>
        <w:t xml:space="preserve"> эффектом за счет использования рельефной угольной пены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>. Вторая сторона матраса</w:t>
      </w:r>
      <w:r w:rsidR="00592AA0">
        <w:rPr>
          <w:rFonts w:eastAsia="Times New Roman" w:cstheme="minorHAnsi"/>
          <w:shd w:val="clear" w:color="auto" w:fill="FFFFFF"/>
          <w:lang w:val="ru-RU"/>
        </w:rPr>
        <w:t xml:space="preserve"> обеспечивает классическую упругую поддержку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 xml:space="preserve">, поэтому вы сможете менять свои ощущения. </w:t>
      </w:r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1B3012" w:rsidRPr="00F21376" w:rsidRDefault="00592AA0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Угольная пена с </w:t>
      </w:r>
      <w:proofErr w:type="spellStart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микромассажным</w:t>
      </w:r>
      <w:proofErr w:type="spellEnd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эффектом, </w:t>
      </w:r>
      <w:r w:rsidRPr="00592AA0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который достигается за счет определенной плотности и рельефа материала, </w:t>
      </w:r>
      <w:r w:rsidR="001321CB" w:rsidRPr="00592AA0">
        <w:rPr>
          <w:rFonts w:asciiTheme="minorHAnsi" w:eastAsia="Times New Roman" w:hAnsiTheme="minorHAnsi" w:cstheme="minorHAnsi"/>
          <w:sz w:val="22"/>
          <w:szCs w:val="22"/>
          <w:lang w:val="ru-RU"/>
        </w:rPr>
        <w:t>сни</w:t>
      </w:r>
      <w:r w:rsidR="001321CB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м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ает</w:t>
      </w:r>
      <w:r w:rsidR="001321CB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напряжение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с тела</w:t>
      </w:r>
      <w:r w:rsidR="00F21376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и обеспечивает крепкий сон</w:t>
      </w:r>
      <w:r w:rsidR="001B3012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396FD8" w:rsidRPr="00F21376" w:rsidRDefault="00F21376" w:rsidP="002F0540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В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б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лок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е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независимых пружин </w:t>
      </w:r>
      <w:proofErr w:type="spellStart"/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</w:rPr>
        <w:t>ScandPocket</w:t>
      </w:r>
      <w:proofErr w:type="spellEnd"/>
      <w:r w:rsidR="00592AA0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1000</w:t>
      </w:r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каждая пружина помещена в отдельный чехол и работает отдельно от остальных, равномерно распределяя нагрузку от веса тела по всему матрасу.</w:t>
      </w:r>
    </w:p>
    <w:p w:rsidR="00152945" w:rsidRPr="00F21376" w:rsidRDefault="00396FD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</w:t>
      </w:r>
      <w:r w:rsidR="005B14A7"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хноволокно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защитная прослойка из </w:t>
      </w:r>
      <w:proofErr w:type="spellStart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термопресованного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волокна, разделяет пружинный блок и мягкие наполнители, придавая дополнительную жесткость.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1321CB">
        <w:rPr>
          <w:rFonts w:eastAsia="Times New Roman" w:cstheme="minorHAnsi"/>
          <w:color w:val="000000"/>
          <w:lang w:val="ru-RU"/>
        </w:rPr>
        <w:t>да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Степень жесткости:</w:t>
      </w:r>
      <w:r w:rsidR="00592AA0">
        <w:rPr>
          <w:rFonts w:eastAsia="Times New Roman" w:cstheme="minorHAnsi"/>
          <w:color w:val="000000"/>
          <w:lang w:val="ru-RU"/>
        </w:rPr>
        <w:t xml:space="preserve"> средний</w:t>
      </w:r>
      <w:r w:rsidR="001321CB">
        <w:rPr>
          <w:rFonts w:eastAsia="Times New Roman" w:cstheme="minorHAnsi"/>
          <w:color w:val="000000"/>
          <w:lang w:val="ru-RU"/>
        </w:rPr>
        <w:t>/средний</w:t>
      </w:r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120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592AA0">
        <w:rPr>
          <w:rFonts w:eastAsia="Times New Roman" w:cstheme="minorHAnsi"/>
        </w:rPr>
        <w:t>P</w:t>
      </w:r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1000 </w:t>
      </w:r>
    </w:p>
    <w:p w:rsidR="00952221" w:rsidRP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Материалы</w:t>
      </w:r>
      <w:r w:rsidR="00592AA0">
        <w:rPr>
          <w:rFonts w:eastAsia="Times New Roman" w:cstheme="minorHAnsi"/>
          <w:color w:val="000000"/>
          <w:lang w:val="ru-RU"/>
        </w:rPr>
        <w:t xml:space="preserve">: угольная пена с </w:t>
      </w:r>
      <w:proofErr w:type="spellStart"/>
      <w:r w:rsidR="00592AA0">
        <w:rPr>
          <w:rFonts w:eastAsia="Times New Roman" w:cstheme="minorHAnsi"/>
          <w:color w:val="000000"/>
          <w:lang w:val="ru-RU"/>
        </w:rPr>
        <w:t>микромассажным</w:t>
      </w:r>
      <w:proofErr w:type="spellEnd"/>
      <w:r w:rsidR="00592AA0">
        <w:rPr>
          <w:rFonts w:eastAsia="Times New Roman" w:cstheme="minorHAnsi"/>
          <w:color w:val="000000"/>
          <w:lang w:val="ru-RU"/>
        </w:rPr>
        <w:t xml:space="preserve"> эффектом</w:t>
      </w:r>
      <w:r w:rsidR="00536349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техноволокно</w:t>
      </w:r>
      <w:proofErr w:type="spellEnd"/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592AA0">
        <w:rPr>
          <w:rFonts w:eastAsia="Times New Roman" w:cstheme="minorHAnsi"/>
          <w:color w:val="000000"/>
          <w:lang w:val="ru-RU"/>
        </w:rPr>
        <w:t>3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536349" w:rsidRPr="001321CB">
        <w:rPr>
          <w:rFonts w:eastAsia="Times New Roman" w:cstheme="minorHAnsi"/>
          <w:color w:val="000000"/>
          <w:lang w:val="ru-RU"/>
        </w:rPr>
        <w:t>256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Толщина (высота) </w:t>
      </w:r>
      <w:r w:rsidR="001321CB" w:rsidRPr="00334765">
        <w:rPr>
          <w:rFonts w:eastAsia="Times New Roman" w:cstheme="minorHAnsi"/>
          <w:color w:val="000000"/>
          <w:lang w:val="ru-RU"/>
        </w:rPr>
        <w:t>1</w:t>
      </w:r>
      <w:r w:rsidR="00592AA0">
        <w:rPr>
          <w:rFonts w:eastAsia="Times New Roman" w:cstheme="minorHAnsi"/>
          <w:color w:val="000000"/>
          <w:lang w:val="ru-RU"/>
        </w:rPr>
        <w:t>8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  <w:bookmarkStart w:id="0" w:name="_GoBack"/>
      <w:bookmarkEnd w:id="0"/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321CB"/>
    <w:rsid w:val="00152945"/>
    <w:rsid w:val="001B3012"/>
    <w:rsid w:val="001F3AF8"/>
    <w:rsid w:val="002237BF"/>
    <w:rsid w:val="002F0540"/>
    <w:rsid w:val="00334765"/>
    <w:rsid w:val="00396FD8"/>
    <w:rsid w:val="00536349"/>
    <w:rsid w:val="00592AA0"/>
    <w:rsid w:val="005B14A7"/>
    <w:rsid w:val="0067377E"/>
    <w:rsid w:val="006C225A"/>
    <w:rsid w:val="007627C6"/>
    <w:rsid w:val="00792912"/>
    <w:rsid w:val="00810589"/>
    <w:rsid w:val="00952221"/>
    <w:rsid w:val="00964CD2"/>
    <w:rsid w:val="009E3FFB"/>
    <w:rsid w:val="00C03CFD"/>
    <w:rsid w:val="00CA3945"/>
    <w:rsid w:val="00CA701E"/>
    <w:rsid w:val="00D243A9"/>
    <w:rsid w:val="00D529A1"/>
    <w:rsid w:val="00D96416"/>
    <w:rsid w:val="00E0750B"/>
    <w:rsid w:val="00E32CFF"/>
    <w:rsid w:val="00EF4230"/>
    <w:rsid w:val="00F10781"/>
    <w:rsid w:val="00F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181EB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3</cp:revision>
  <dcterms:created xsi:type="dcterms:W3CDTF">2025-10-03T05:44:00Z</dcterms:created>
  <dcterms:modified xsi:type="dcterms:W3CDTF">2025-10-03T05:52:00Z</dcterms:modified>
</cp:coreProperties>
</file>