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349" w:rsidRPr="007E6A92" w:rsidRDefault="00952221" w:rsidP="001321CB">
      <w:pPr>
        <w:spacing w:after="0" w:line="240" w:lineRule="auto"/>
        <w:rPr>
          <w:rFonts w:eastAsia="Times New Roman" w:cstheme="minorHAnsi"/>
          <w:shd w:val="clear" w:color="auto" w:fill="FFFFFF"/>
          <w:lang w:val="ru-RU"/>
        </w:rPr>
      </w:pP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Матрас </w:t>
      </w:r>
      <w:proofErr w:type="spellStart"/>
      <w:r w:rsidR="007E6A92">
        <w:rPr>
          <w:rFonts w:eastAsia="Times New Roman" w:cstheme="minorHAnsi"/>
          <w:color w:val="000000"/>
          <w:shd w:val="clear" w:color="auto" w:fill="FFFFFF"/>
        </w:rPr>
        <w:t>Veluna</w:t>
      </w:r>
      <w:proofErr w:type="spellEnd"/>
      <w:r w:rsidR="007E6A92" w:rsidRPr="007E6A92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proofErr w:type="spellStart"/>
      <w:r w:rsidR="007E6A92">
        <w:rPr>
          <w:rFonts w:eastAsia="Times New Roman" w:cstheme="minorHAnsi"/>
          <w:color w:val="000000"/>
          <w:shd w:val="clear" w:color="auto" w:fill="FFFFFF"/>
        </w:rPr>
        <w:t>Laoma</w:t>
      </w:r>
      <w:proofErr w:type="spellEnd"/>
      <w:r w:rsidR="001321CB"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 </w:t>
      </w:r>
      <w:r w:rsidRPr="001321CB">
        <w:rPr>
          <w:rFonts w:eastAsia="Times New Roman" w:cstheme="minorHAnsi"/>
          <w:color w:val="000000"/>
          <w:shd w:val="clear" w:color="auto" w:fill="FFFFFF"/>
          <w:lang w:val="ru-RU"/>
        </w:rPr>
        <w:t xml:space="preserve">– </w:t>
      </w:r>
      <w:r w:rsidR="00D141AE">
        <w:rPr>
          <w:rFonts w:eastAsia="Times New Roman" w:cstheme="minorHAnsi"/>
          <w:shd w:val="clear" w:color="auto" w:fill="FFFFFF"/>
          <w:lang w:val="ru-RU"/>
        </w:rPr>
        <w:t xml:space="preserve">высокий </w:t>
      </w:r>
      <w:r w:rsidR="007E6A92">
        <w:rPr>
          <w:rFonts w:eastAsia="Times New Roman" w:cstheme="minorHAnsi"/>
          <w:shd w:val="clear" w:color="auto" w:fill="FFFFFF"/>
          <w:lang w:val="ru-RU"/>
        </w:rPr>
        <w:t xml:space="preserve">премиальный матрас средней жесткости, собранный вручную по особой технологии с минимальным количеством клея. Два пружинных блока, один из которых имеет 7 зон поддержки, дополнены современными пенами различной плотности для расслабляющего эффекта. Главный акцент сделан на качестве сборки </w:t>
      </w:r>
      <w:r w:rsidR="00B90D59">
        <w:rPr>
          <w:rFonts w:eastAsia="Times New Roman" w:cstheme="minorHAnsi"/>
          <w:shd w:val="clear" w:color="auto" w:fill="FFFFFF"/>
          <w:lang w:val="ru-RU"/>
        </w:rPr>
        <w:t>и</w:t>
      </w:r>
      <w:r w:rsidR="007E6A92">
        <w:rPr>
          <w:rFonts w:eastAsia="Times New Roman" w:cstheme="minorHAnsi"/>
          <w:shd w:val="clear" w:color="auto" w:fill="FFFFFF"/>
          <w:lang w:val="ru-RU"/>
        </w:rPr>
        <w:t xml:space="preserve"> внешнем виде чехла: плотный трикотаж, </w:t>
      </w:r>
      <w:proofErr w:type="spellStart"/>
      <w:r w:rsidR="007E6A92">
        <w:rPr>
          <w:rFonts w:eastAsia="Times New Roman" w:cstheme="minorHAnsi"/>
          <w:shd w:val="clear" w:color="auto" w:fill="FFFFFF"/>
          <w:lang w:val="ru-RU"/>
        </w:rPr>
        <w:t>бурлет</w:t>
      </w:r>
      <w:proofErr w:type="spellEnd"/>
      <w:r w:rsidR="007E6A92">
        <w:rPr>
          <w:rFonts w:eastAsia="Times New Roman" w:cstheme="minorHAnsi"/>
          <w:shd w:val="clear" w:color="auto" w:fill="FFFFFF"/>
          <w:lang w:val="ru-RU"/>
        </w:rPr>
        <w:t xml:space="preserve"> из контрастной ткани с функциональными ручками и аэраторами для допо</w:t>
      </w:r>
      <w:bookmarkStart w:id="0" w:name="_GoBack"/>
      <w:bookmarkEnd w:id="0"/>
      <w:r w:rsidR="007E6A92">
        <w:rPr>
          <w:rFonts w:eastAsia="Times New Roman" w:cstheme="minorHAnsi"/>
          <w:shd w:val="clear" w:color="auto" w:fill="FFFFFF"/>
          <w:lang w:val="ru-RU"/>
        </w:rPr>
        <w:t xml:space="preserve">лнительной вентиляции матраса сделают модель </w:t>
      </w:r>
      <w:proofErr w:type="spellStart"/>
      <w:r w:rsidR="007E6A92">
        <w:rPr>
          <w:rFonts w:eastAsia="Times New Roman" w:cstheme="minorHAnsi"/>
          <w:shd w:val="clear" w:color="auto" w:fill="FFFFFF"/>
        </w:rPr>
        <w:t>Veluna</w:t>
      </w:r>
      <w:proofErr w:type="spellEnd"/>
      <w:r w:rsidR="007E6A92" w:rsidRPr="007E6A92">
        <w:rPr>
          <w:rFonts w:eastAsia="Times New Roman" w:cstheme="minorHAnsi"/>
          <w:shd w:val="clear" w:color="auto" w:fill="FFFFFF"/>
          <w:lang w:val="ru-RU"/>
        </w:rPr>
        <w:t xml:space="preserve"> </w:t>
      </w:r>
      <w:proofErr w:type="spellStart"/>
      <w:r w:rsidR="007E6A92">
        <w:rPr>
          <w:rFonts w:eastAsia="Times New Roman" w:cstheme="minorHAnsi"/>
          <w:shd w:val="clear" w:color="auto" w:fill="FFFFFF"/>
        </w:rPr>
        <w:t>Laoma</w:t>
      </w:r>
      <w:proofErr w:type="spellEnd"/>
      <w:r w:rsidR="007E6A92" w:rsidRPr="007E6A92">
        <w:rPr>
          <w:rFonts w:eastAsia="Times New Roman" w:cstheme="minorHAnsi"/>
          <w:shd w:val="clear" w:color="auto" w:fill="FFFFFF"/>
          <w:lang w:val="ru-RU"/>
        </w:rPr>
        <w:t xml:space="preserve"> </w:t>
      </w:r>
      <w:r w:rsidR="007E6A92">
        <w:rPr>
          <w:rFonts w:eastAsia="Times New Roman" w:cstheme="minorHAnsi"/>
          <w:shd w:val="clear" w:color="auto" w:fill="FFFFFF"/>
          <w:lang w:val="ru-RU"/>
        </w:rPr>
        <w:t>центральным элементом вашей спальни.</w:t>
      </w:r>
    </w:p>
    <w:p w:rsidR="00952221" w:rsidRPr="00F21376" w:rsidRDefault="00536349" w:rsidP="00396FD8">
      <w:pPr>
        <w:spacing w:after="0" w:line="240" w:lineRule="auto"/>
        <w:rPr>
          <w:rFonts w:eastAsia="Times New Roman" w:cstheme="minorHAnsi"/>
          <w:color w:val="FF0000"/>
          <w:shd w:val="clear" w:color="auto" w:fill="FFFFFF"/>
          <w:lang w:val="ru-RU"/>
        </w:rPr>
      </w:pPr>
      <w:r w:rsidRPr="00F21376">
        <w:rPr>
          <w:rFonts w:eastAsia="Times New Roman" w:cstheme="minorHAnsi"/>
          <w:shd w:val="clear" w:color="auto" w:fill="FFFFFF"/>
          <w:lang w:val="ru-RU"/>
        </w:rPr>
        <w:t xml:space="preserve"> </w:t>
      </w:r>
    </w:p>
    <w:p w:rsidR="00952221" w:rsidRPr="00F21376" w:rsidRDefault="00952221" w:rsidP="00396FD8">
      <w:pPr>
        <w:spacing w:after="0" w:line="240" w:lineRule="auto"/>
        <w:rPr>
          <w:rFonts w:eastAsia="Times New Roman" w:cstheme="minorHAnsi"/>
          <w:color w:val="000000"/>
          <w:shd w:val="clear" w:color="auto" w:fill="FFFFFF"/>
          <w:lang w:val="ru-RU"/>
        </w:rPr>
      </w:pPr>
    </w:p>
    <w:p w:rsidR="007E6A92" w:rsidRPr="00F21376" w:rsidRDefault="00396FD8" w:rsidP="00396FD8">
      <w:pPr>
        <w:spacing w:after="0" w:line="240" w:lineRule="auto"/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</w:pPr>
      <w:r w:rsidRPr="00F21376">
        <w:rPr>
          <w:rFonts w:eastAsia="Times New Roman" w:cstheme="minorHAnsi"/>
          <w:b/>
          <w:bCs/>
          <w:color w:val="000000"/>
          <w:shd w:val="clear" w:color="auto" w:fill="FFFFFF"/>
          <w:lang w:val="ru-RU"/>
        </w:rPr>
        <w:t>Особенности:</w:t>
      </w:r>
    </w:p>
    <w:p w:rsidR="007E6A92" w:rsidRPr="007E6A92" w:rsidRDefault="007E6A92" w:rsidP="00201A48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В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ысокоэластичная пена </w:t>
      </w:r>
      <w:r>
        <w:rPr>
          <w:rFonts w:asciiTheme="minorHAnsi" w:eastAsia="Times New Roman" w:hAnsiTheme="minorHAnsi" w:cstheme="minorHAnsi"/>
          <w:sz w:val="22"/>
          <w:szCs w:val="22"/>
          <w:lang w:val="ru-RU"/>
        </w:rPr>
        <w:t>с расслабляющим эффектом</w:t>
      </w:r>
      <w:r w:rsidRP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.</w:t>
      </w:r>
    </w:p>
    <w:p w:rsidR="007E6A92" w:rsidRPr="007E6A92" w:rsidRDefault="007E6A92" w:rsidP="007E6A92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Пена высокой плотности </w:t>
      </w:r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обеспечивает дополнительную поддержку, удерживает форму без проседания.</w:t>
      </w:r>
    </w:p>
    <w:p w:rsidR="00D141AE" w:rsidRDefault="00D141AE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7-зональный блок независимых пружин </w:t>
      </w:r>
      <w:r w:rsidR="007E6A92">
        <w:rPr>
          <w:rFonts w:asciiTheme="minorHAnsi" w:eastAsia="Times New Roman" w:hAnsiTheme="minorHAnsi" w:cstheme="minorHAnsi"/>
          <w:b/>
          <w:sz w:val="22"/>
          <w:szCs w:val="22"/>
        </w:rPr>
        <w:t>VR</w:t>
      </w:r>
      <w:r w:rsidR="007E6A92"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-1000</w:t>
      </w:r>
      <w:r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7-</w:t>
      </w:r>
      <w:r>
        <w:rPr>
          <w:rFonts w:asciiTheme="minorHAnsi" w:eastAsia="Times New Roman" w:hAnsiTheme="minorHAnsi" w:cstheme="minorHAnsi"/>
          <w:b/>
          <w:sz w:val="22"/>
          <w:szCs w:val="22"/>
        </w:rPr>
        <w:t>Zone</w:t>
      </w:r>
      <w:r w:rsidRPr="00D141AE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Pr="00D141AE">
        <w:rPr>
          <w:rFonts w:asciiTheme="minorHAnsi" w:eastAsia="Times New Roman" w:hAnsiTheme="minorHAnsi" w:cstheme="minorHAnsi"/>
          <w:sz w:val="22"/>
          <w:szCs w:val="22"/>
          <w:lang w:val="ru-RU"/>
        </w:rPr>
        <w:t>адаптируются к весу спящего и надежно поддерживают каждую зону тела в правильном положении.</w:t>
      </w:r>
    </w:p>
    <w:p w:rsidR="00D141AE" w:rsidRPr="00D141AE" w:rsidRDefault="00D141AE" w:rsidP="00952221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Независимый пружинный блок </w:t>
      </w:r>
      <w:r w:rsidR="007E6A92">
        <w:rPr>
          <w:rFonts w:asciiTheme="minorHAnsi" w:eastAsia="Times New Roman" w:hAnsiTheme="minorHAnsi" w:cstheme="minorHAnsi"/>
          <w:b/>
          <w:sz w:val="22"/>
          <w:szCs w:val="22"/>
        </w:rPr>
        <w:t>R</w:t>
      </w:r>
      <w:r w:rsidR="007E6A92" w:rsidRPr="007E6A92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2000 </w:t>
      </w:r>
      <w:r w:rsidR="007E6A92">
        <w:rPr>
          <w:rFonts w:asciiTheme="minorHAnsi" w:eastAsia="Times New Roman" w:hAnsiTheme="minorHAnsi" w:cstheme="minorHAnsi"/>
          <w:b/>
          <w:sz w:val="22"/>
          <w:szCs w:val="22"/>
        </w:rPr>
        <w:t>Mini</w:t>
      </w: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 </w:t>
      </w:r>
      <w:r w:rsidR="00CF2A35">
        <w:rPr>
          <w:rFonts w:asciiTheme="minorHAnsi" w:eastAsia="Times New Roman" w:hAnsiTheme="minorHAnsi" w:cstheme="minorHAnsi"/>
          <w:sz w:val="22"/>
          <w:szCs w:val="22"/>
          <w:lang w:val="ru-RU"/>
        </w:rPr>
        <w:t>повышает ортопедический эффект всего матраса.</w:t>
      </w:r>
    </w:p>
    <w:p w:rsidR="00152945" w:rsidRDefault="00396FD8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proofErr w:type="spellStart"/>
      <w:r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Те</w:t>
      </w:r>
      <w:r w:rsidR="005B14A7" w:rsidRPr="00F21376"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>хноволокно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: защитная прослойка из </w:t>
      </w:r>
      <w:proofErr w:type="spellStart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>термопресованного</w:t>
      </w:r>
      <w:proofErr w:type="spellEnd"/>
      <w:r w:rsidRPr="00F21376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волокна, разделяет пружинный блок и мягкие наполнители, придавая дополнительную жесткость.</w:t>
      </w:r>
    </w:p>
    <w:p w:rsidR="00CF2A35" w:rsidRPr="00CF2A35" w:rsidRDefault="00CF2A35" w:rsidP="00152945">
      <w:pPr>
        <w:pStyle w:val="a3"/>
        <w:numPr>
          <w:ilvl w:val="0"/>
          <w:numId w:val="4"/>
        </w:numPr>
        <w:ind w:left="426" w:hanging="426"/>
        <w:rPr>
          <w:rFonts w:asciiTheme="minorHAnsi" w:eastAsia="Times New Roman" w:hAnsiTheme="minorHAnsi" w:cstheme="minorHAnsi"/>
          <w:sz w:val="22"/>
          <w:szCs w:val="22"/>
          <w:lang w:val="ru-RU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ru-RU"/>
        </w:rPr>
        <w:t xml:space="preserve">Чехол </w:t>
      </w:r>
      <w:r w:rsidRPr="00CF2A35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из </w:t>
      </w:r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плотного трикотажа с ручной стежкой</w:t>
      </w:r>
      <w:r w:rsidR="007E6A92" w:rsidRP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</w:t>
      </w:r>
      <w:proofErr w:type="spellStart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тафтинг</w:t>
      </w:r>
      <w:proofErr w:type="spellEnd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и эффектным </w:t>
      </w:r>
      <w:proofErr w:type="spellStart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>бурлетом</w:t>
      </w:r>
      <w:proofErr w:type="spellEnd"/>
      <w:r w:rsidR="007E6A92">
        <w:rPr>
          <w:rFonts w:asciiTheme="minorHAnsi" w:eastAsia="Times New Roman" w:hAnsiTheme="minorHAnsi" w:cstheme="minorHAnsi"/>
          <w:sz w:val="22"/>
          <w:szCs w:val="22"/>
          <w:lang w:val="ru-RU"/>
        </w:rPr>
        <w:t xml:space="preserve"> дополнен функциональными ручками и аэраторами.</w:t>
      </w:r>
    </w:p>
    <w:p w:rsidR="00952221" w:rsidRPr="00952221" w:rsidRDefault="00952221" w:rsidP="00396FD8">
      <w:pPr>
        <w:rPr>
          <w:rFonts w:eastAsia="Times New Roman" w:cstheme="minorHAnsi"/>
          <w:lang w:val="ru-RU"/>
        </w:rPr>
      </w:pP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Основные характеристики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Тип: матрас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Двусторонний матрас: </w:t>
      </w:r>
      <w:r w:rsidR="00CF2A35">
        <w:rPr>
          <w:rFonts w:eastAsia="Times New Roman" w:cstheme="minorHAnsi"/>
          <w:color w:val="000000"/>
          <w:lang w:val="ru-RU"/>
        </w:rPr>
        <w:t>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Цвет: белый</w:t>
      </w:r>
    </w:p>
    <w:p w:rsidR="00952221" w:rsidRPr="00E0750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Степень жесткости: </w:t>
      </w:r>
      <w:r w:rsidR="007E6A92">
        <w:rPr>
          <w:rFonts w:eastAsia="Times New Roman" w:cstheme="minorHAnsi"/>
          <w:color w:val="000000"/>
          <w:lang w:val="ru-RU"/>
        </w:rPr>
        <w:t>средний</w:t>
      </w:r>
    </w:p>
    <w:p w:rsidR="00952221" w:rsidRPr="00952221" w:rsidRDefault="001F3AF8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Конструкция: </w:t>
      </w:r>
      <w:r w:rsidR="007E6A92">
        <w:rPr>
          <w:rFonts w:eastAsia="Times New Roman" w:cstheme="minorHAnsi"/>
          <w:color w:val="000000"/>
          <w:lang w:val="ru-RU"/>
        </w:rPr>
        <w:t>не</w:t>
      </w:r>
      <w:r w:rsidR="00952221" w:rsidRPr="00952221">
        <w:rPr>
          <w:rFonts w:eastAsia="Times New Roman" w:cstheme="minorHAnsi"/>
          <w:color w:val="000000"/>
          <w:lang w:val="ru-RU"/>
        </w:rPr>
        <w:t>симметричный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матраса: с независимым пружинным блоком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Макс. нагрузка на одно спальное место: 1</w:t>
      </w:r>
      <w:r w:rsidR="00CF2A35">
        <w:rPr>
          <w:rFonts w:eastAsia="Times New Roman" w:cstheme="minorHAnsi"/>
          <w:color w:val="000000"/>
          <w:lang w:val="ru-RU"/>
        </w:rPr>
        <w:t>3</w:t>
      </w:r>
      <w:r w:rsidRPr="00952221">
        <w:rPr>
          <w:rFonts w:eastAsia="Times New Roman" w:cstheme="minorHAnsi"/>
          <w:color w:val="000000"/>
          <w:lang w:val="ru-RU"/>
        </w:rPr>
        <w:t>0</w:t>
      </w:r>
      <w:r w:rsidRPr="00952221">
        <w:rPr>
          <w:rFonts w:eastAsia="Times New Roman" w:cstheme="minorHAnsi"/>
          <w:color w:val="000000"/>
        </w:rPr>
        <w:t> </w:t>
      </w:r>
      <w:r w:rsidRPr="00952221">
        <w:rPr>
          <w:rFonts w:eastAsia="Times New Roman" w:cstheme="minorHAnsi"/>
          <w:color w:val="000000"/>
          <w:lang w:val="ru-RU"/>
        </w:rPr>
        <w:t>кг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Базовый блок матраса: </w:t>
      </w:r>
      <w:r w:rsidR="001F3AF8">
        <w:rPr>
          <w:rFonts w:eastAsia="Times New Roman" w:cstheme="minorHAnsi"/>
          <w:color w:val="000000"/>
          <w:lang w:val="ru-RU"/>
        </w:rPr>
        <w:t xml:space="preserve">независимый пружинный </w:t>
      </w:r>
      <w:r w:rsidR="001F3AF8" w:rsidRPr="001F3AF8">
        <w:rPr>
          <w:rFonts w:eastAsia="Times New Roman" w:cstheme="minorHAnsi"/>
          <w:color w:val="000000"/>
          <w:lang w:val="ru-RU"/>
        </w:rPr>
        <w:t xml:space="preserve">блок </w:t>
      </w:r>
      <w:r w:rsidR="007E6A92">
        <w:rPr>
          <w:rFonts w:eastAsia="Times New Roman" w:cstheme="minorHAnsi"/>
        </w:rPr>
        <w:t>VR</w:t>
      </w:r>
      <w:r w:rsidR="007E6A92" w:rsidRPr="007E6A92">
        <w:rPr>
          <w:rFonts w:eastAsia="Times New Roman" w:cstheme="minorHAnsi"/>
          <w:lang w:val="ru-RU"/>
        </w:rPr>
        <w:t>1000</w:t>
      </w:r>
      <w:r w:rsidR="00536349" w:rsidRPr="00536349">
        <w:rPr>
          <w:rFonts w:eastAsia="Times New Roman" w:cstheme="minorHAnsi"/>
          <w:lang w:val="ru-RU"/>
        </w:rPr>
        <w:t xml:space="preserve"> </w:t>
      </w:r>
      <w:r w:rsidR="00CF2A35" w:rsidRPr="00CF2A35">
        <w:rPr>
          <w:rFonts w:eastAsia="Times New Roman" w:cstheme="minorHAnsi"/>
          <w:lang w:val="ru-RU"/>
        </w:rPr>
        <w:t>7-</w:t>
      </w:r>
      <w:r w:rsidR="00CF2A35">
        <w:rPr>
          <w:rFonts w:eastAsia="Times New Roman" w:cstheme="minorHAnsi"/>
        </w:rPr>
        <w:t>Zone</w:t>
      </w:r>
      <w:r w:rsidR="00536349" w:rsidRPr="00536349">
        <w:rPr>
          <w:rFonts w:eastAsia="Times New Roman" w:cstheme="minorHAnsi"/>
          <w:lang w:val="ru-RU"/>
        </w:rPr>
        <w:t xml:space="preserve"> </w:t>
      </w:r>
    </w:p>
    <w:p w:rsidR="00952221" w:rsidRPr="00CF2A35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Материалы: </w:t>
      </w:r>
      <w:r w:rsidR="007E6A92">
        <w:rPr>
          <w:rFonts w:eastAsia="Times New Roman" w:cstheme="minorHAnsi"/>
          <w:color w:val="000000"/>
          <w:lang w:val="ru-RU"/>
        </w:rPr>
        <w:t xml:space="preserve">высокоэластичная пена, </w:t>
      </w:r>
      <w:r w:rsidR="00CF2A35">
        <w:rPr>
          <w:rFonts w:eastAsia="Times New Roman" w:cstheme="minorHAnsi"/>
          <w:color w:val="000000"/>
          <w:lang w:val="ru-RU"/>
        </w:rPr>
        <w:t>пена высокой плотности</w:t>
      </w:r>
      <w:r w:rsidR="00536349" w:rsidRPr="00536349">
        <w:rPr>
          <w:rFonts w:eastAsia="Times New Roman" w:cstheme="minorHAnsi"/>
          <w:color w:val="000000"/>
          <w:lang w:val="ru-RU"/>
        </w:rPr>
        <w:t xml:space="preserve">, </w:t>
      </w:r>
      <w:proofErr w:type="spellStart"/>
      <w:r w:rsidR="00536349">
        <w:rPr>
          <w:rFonts w:eastAsia="Times New Roman" w:cstheme="minorHAnsi"/>
          <w:color w:val="000000"/>
          <w:lang w:val="ru-RU"/>
        </w:rPr>
        <w:t>техноволокно</w:t>
      </w:r>
      <w:proofErr w:type="spellEnd"/>
      <w:r w:rsidR="00CF2A35">
        <w:rPr>
          <w:rFonts w:eastAsia="Times New Roman" w:cstheme="minorHAnsi"/>
          <w:color w:val="000000"/>
          <w:lang w:val="ru-RU"/>
        </w:rPr>
        <w:t xml:space="preserve">, второй пружинный блок </w:t>
      </w:r>
      <w:r w:rsidR="00CF2A35">
        <w:rPr>
          <w:rFonts w:eastAsia="Times New Roman" w:cstheme="minorHAnsi"/>
          <w:color w:val="000000"/>
        </w:rPr>
        <w:t>TPS</w:t>
      </w:r>
    </w:p>
    <w:p w:rsidR="001321CB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Количество поперечных зон жесткости: </w:t>
      </w:r>
      <w:r w:rsidR="00CF2A35">
        <w:rPr>
          <w:rFonts w:eastAsia="Times New Roman" w:cstheme="minorHAnsi"/>
          <w:color w:val="000000"/>
          <w:lang w:val="ru-RU"/>
        </w:rPr>
        <w:t>7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Коллекция: </w:t>
      </w:r>
      <w:proofErr w:type="spellStart"/>
      <w:r w:rsidR="007E6A92">
        <w:rPr>
          <w:rFonts w:eastAsia="Times New Roman" w:cstheme="minorHAnsi"/>
          <w:color w:val="000000"/>
        </w:rPr>
        <w:t>Veluna</w:t>
      </w:r>
      <w:proofErr w:type="spellEnd"/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Срок службы </w:t>
      </w:r>
      <w:r w:rsidR="00334765">
        <w:rPr>
          <w:rFonts w:eastAsia="Times New Roman" w:cstheme="minorHAnsi"/>
          <w:color w:val="000000"/>
          <w:lang w:val="ru-RU"/>
        </w:rPr>
        <w:t>5</w:t>
      </w:r>
      <w:r w:rsidRPr="00952221">
        <w:rPr>
          <w:rFonts w:eastAsia="Times New Roman" w:cstheme="minorHAnsi"/>
          <w:color w:val="000000"/>
          <w:lang w:val="ru-RU"/>
        </w:rPr>
        <w:t xml:space="preserve"> лет</w:t>
      </w:r>
    </w:p>
    <w:p w:rsidR="00952221" w:rsidRPr="00952221" w:rsidRDefault="00952221" w:rsidP="00952221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Пружины</w:t>
      </w:r>
    </w:p>
    <w:p w:rsidR="00952221" w:rsidRPr="001321CB" w:rsidRDefault="00D529A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Количество пружин на м²: </w:t>
      </w:r>
      <w:r w:rsidR="00CF2A35">
        <w:rPr>
          <w:rFonts w:eastAsia="Times New Roman" w:cstheme="minorHAnsi"/>
          <w:color w:val="000000"/>
          <w:lang w:val="ru-RU"/>
        </w:rPr>
        <w:t>510</w:t>
      </w:r>
    </w:p>
    <w:p w:rsidR="00952221" w:rsidRPr="00152945" w:rsidRDefault="00952221" w:rsidP="00152945">
      <w:pPr>
        <w:spacing w:after="0" w:line="240" w:lineRule="auto"/>
        <w:rPr>
          <w:rFonts w:eastAsia="Times New Roman" w:cstheme="minorHAnsi"/>
          <w:lang w:val="ru-RU"/>
        </w:rPr>
      </w:pPr>
      <w:r w:rsidRPr="00952221">
        <w:rPr>
          <w:rFonts w:eastAsia="Times New Roman" w:cstheme="minorHAnsi"/>
          <w:color w:val="000000"/>
          <w:shd w:val="clear" w:color="auto" w:fill="FFFFFF"/>
        </w:rPr>
        <w:t> 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b/>
          <w:bCs/>
          <w:color w:val="000000"/>
          <w:lang w:val="ru-RU"/>
        </w:rPr>
      </w:pPr>
      <w:r w:rsidRPr="00952221">
        <w:rPr>
          <w:rFonts w:eastAsia="Times New Roman" w:cstheme="minorHAnsi"/>
          <w:b/>
          <w:bCs/>
          <w:color w:val="000000"/>
          <w:lang w:val="ru-RU"/>
        </w:rPr>
        <w:t>Чехол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Съемный чехол: нет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Тип чехла: стеганый</w:t>
      </w:r>
    </w:p>
    <w:p w:rsidR="00952221" w:rsidRPr="00536349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 xml:space="preserve">Тип ткани чехла: трикотаж, </w:t>
      </w:r>
      <w:r w:rsidR="00536349">
        <w:rPr>
          <w:rFonts w:eastAsia="Times New Roman" w:cstheme="minorHAnsi"/>
          <w:color w:val="000000"/>
          <w:lang w:val="ru-RU"/>
        </w:rPr>
        <w:t>мебельная ткань</w:t>
      </w:r>
    </w:p>
    <w:p w:rsidR="00952221" w:rsidRPr="00952221" w:rsidRDefault="00952221" w:rsidP="00952221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 w:rsidRPr="00952221">
        <w:rPr>
          <w:rFonts w:eastAsia="Times New Roman" w:cstheme="minorHAnsi"/>
          <w:color w:val="000000"/>
          <w:lang w:val="ru-RU"/>
        </w:rPr>
        <w:t>Зима-лето: нет</w:t>
      </w:r>
      <w:r w:rsidR="00152945">
        <w:rPr>
          <w:rFonts w:eastAsia="Times New Roman" w:cstheme="minorHAnsi"/>
          <w:color w:val="000000"/>
          <w:lang w:val="ru-RU"/>
        </w:rPr>
        <w:br/>
      </w:r>
    </w:p>
    <w:p w:rsidR="00396FD8" w:rsidRPr="00152945" w:rsidRDefault="00C03CFD" w:rsidP="00152945">
      <w:pPr>
        <w:shd w:val="clear" w:color="auto" w:fill="FFFFFF"/>
        <w:spacing w:after="0" w:line="240" w:lineRule="auto"/>
        <w:textAlignment w:val="center"/>
        <w:rPr>
          <w:rFonts w:eastAsia="Times New Roman" w:cstheme="minorHAnsi"/>
          <w:color w:val="000000"/>
          <w:lang w:val="ru-RU"/>
        </w:rPr>
      </w:pPr>
      <w:r>
        <w:rPr>
          <w:rFonts w:eastAsia="Times New Roman" w:cstheme="minorHAnsi"/>
          <w:color w:val="000000"/>
          <w:lang w:val="ru-RU"/>
        </w:rPr>
        <w:t xml:space="preserve">Толщина (высота) </w:t>
      </w:r>
      <w:r w:rsidR="00CF2A35">
        <w:rPr>
          <w:rFonts w:eastAsia="Times New Roman" w:cstheme="minorHAnsi"/>
          <w:color w:val="000000"/>
          <w:lang w:val="ru-RU"/>
        </w:rPr>
        <w:t>30</w:t>
      </w:r>
      <w:r w:rsidR="00952221" w:rsidRPr="00952221">
        <w:rPr>
          <w:rFonts w:eastAsia="Times New Roman" w:cstheme="minorHAnsi"/>
          <w:color w:val="000000"/>
          <w:lang w:val="ru-RU"/>
        </w:rPr>
        <w:t xml:space="preserve"> см </w:t>
      </w:r>
    </w:p>
    <w:sectPr w:rsidR="00396FD8" w:rsidRPr="00152945" w:rsidSect="00CA3945">
      <w:pgSz w:w="12240" w:h="15840"/>
      <w:pgMar w:top="851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64B50"/>
    <w:multiLevelType w:val="hybridMultilevel"/>
    <w:tmpl w:val="48B0FA20"/>
    <w:lvl w:ilvl="0" w:tplc="899A649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469A"/>
    <w:multiLevelType w:val="hybridMultilevel"/>
    <w:tmpl w:val="F79EEFB6"/>
    <w:lvl w:ilvl="0" w:tplc="C12098F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20561"/>
    <w:multiLevelType w:val="hybridMultilevel"/>
    <w:tmpl w:val="FF6A3C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A07C5"/>
    <w:multiLevelType w:val="hybridMultilevel"/>
    <w:tmpl w:val="804691E2"/>
    <w:lvl w:ilvl="0" w:tplc="3626BE98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D8"/>
    <w:rsid w:val="001321CB"/>
    <w:rsid w:val="00152945"/>
    <w:rsid w:val="001B3012"/>
    <w:rsid w:val="001F3AF8"/>
    <w:rsid w:val="002237BF"/>
    <w:rsid w:val="002818FD"/>
    <w:rsid w:val="002F0540"/>
    <w:rsid w:val="00334765"/>
    <w:rsid w:val="00396FD8"/>
    <w:rsid w:val="0053416B"/>
    <w:rsid w:val="00536349"/>
    <w:rsid w:val="005B14A7"/>
    <w:rsid w:val="006C225A"/>
    <w:rsid w:val="007627C6"/>
    <w:rsid w:val="00792912"/>
    <w:rsid w:val="007E6A92"/>
    <w:rsid w:val="00810589"/>
    <w:rsid w:val="00952221"/>
    <w:rsid w:val="00964CD2"/>
    <w:rsid w:val="009E3FFB"/>
    <w:rsid w:val="00B90D59"/>
    <w:rsid w:val="00C03CFD"/>
    <w:rsid w:val="00CA3945"/>
    <w:rsid w:val="00CA701E"/>
    <w:rsid w:val="00CF2A35"/>
    <w:rsid w:val="00D141AE"/>
    <w:rsid w:val="00D243A9"/>
    <w:rsid w:val="00D529A1"/>
    <w:rsid w:val="00D96416"/>
    <w:rsid w:val="00E0750B"/>
    <w:rsid w:val="00E32CFF"/>
    <w:rsid w:val="00EF4230"/>
    <w:rsid w:val="00F10781"/>
    <w:rsid w:val="00F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55685"/>
  <w15:chartTrackingRefBased/>
  <w15:docId w15:val="{B2B3B11E-C26F-41B1-8EB5-AF388FB1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ttrname">
    <w:name w:val="attr__name"/>
    <w:basedOn w:val="a0"/>
    <w:rsid w:val="00396FD8"/>
  </w:style>
  <w:style w:type="character" w:customStyle="1" w:styleId="attrvalue">
    <w:name w:val="attr__value"/>
    <w:basedOn w:val="a0"/>
    <w:rsid w:val="00396FD8"/>
  </w:style>
  <w:style w:type="character" w:customStyle="1" w:styleId="g-pseudohref">
    <w:name w:val="g-pseudo_href"/>
    <w:basedOn w:val="a0"/>
    <w:rsid w:val="00396FD8"/>
  </w:style>
  <w:style w:type="paragraph" w:styleId="a3">
    <w:name w:val="List Paragraph"/>
    <w:basedOn w:val="a"/>
    <w:uiPriority w:val="34"/>
    <w:qFormat/>
    <w:rsid w:val="00396FD8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034">
          <w:marLeft w:val="0"/>
          <w:marRight w:val="0"/>
          <w:marTop w:val="0"/>
          <w:marBottom w:val="0"/>
          <w:divBdr>
            <w:top w:val="single" w:sz="6" w:space="0" w:color="BC1F6E"/>
            <w:left w:val="single" w:sz="6" w:space="24" w:color="BC1F6E"/>
            <w:bottom w:val="none" w:sz="0" w:space="0" w:color="auto"/>
            <w:right w:val="single" w:sz="6" w:space="24" w:color="BC1F6E"/>
          </w:divBdr>
          <w:divsChild>
            <w:div w:id="560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26406">
          <w:marLeft w:val="-16348"/>
          <w:marRight w:val="0"/>
          <w:marTop w:val="0"/>
          <w:marBottom w:val="600"/>
          <w:divBdr>
            <w:top w:val="single" w:sz="6" w:space="18" w:color="BC1F6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8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Екатерина Горобец</cp:lastModifiedBy>
  <cp:revision>4</cp:revision>
  <dcterms:created xsi:type="dcterms:W3CDTF">2025-10-20T12:18:00Z</dcterms:created>
  <dcterms:modified xsi:type="dcterms:W3CDTF">2025-10-20T12:35:00Z</dcterms:modified>
</cp:coreProperties>
</file>