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b w:val="1"/>
          <w:sz w:val="72"/>
          <w:szCs w:val="72"/>
        </w:rPr>
      </w:pPr>
      <w:bookmarkStart w:colFirst="0" w:colLast="0" w:name="_f6z4n36u4r6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  <w:sectPr>
          <w:headerReference r:id="rId6" w:type="default"/>
          <w:headerReference r:id="rId7" w:type="even"/>
          <w:pgSz w:h="16838" w:w="11906" w:orient="portrait"/>
          <w:pgMar w:bottom="1276" w:top="1134" w:left="720" w:right="720" w:header="567" w:footer="0"/>
          <w:pgNumType w:start="1"/>
        </w:sectPr>
      </w:pPr>
      <w:bookmarkStart w:colFirst="0" w:colLast="0" w:name="_gjdgxs" w:id="1"/>
      <w:bookmarkEnd w:id="1"/>
      <w:r w:rsidDel="00000000" w:rsidR="00000000" w:rsidRPr="00000000">
        <w:rPr>
          <w:rFonts w:ascii="Candara" w:cs="Candara" w:eastAsia="Candara" w:hAnsi="Candara"/>
          <w:b w:val="1"/>
          <w:sz w:val="72"/>
          <w:szCs w:val="72"/>
          <w:rtl w:val="0"/>
        </w:rPr>
        <w:t xml:space="preserve">Building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ndara" w:cs="Candara" w:eastAsia="Candara" w:hAnsi="Candar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Page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Replace the words in bold: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and order the dialogues: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Page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hacer.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4. 1.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4. 2.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4. 3.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4. 4.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4. 5.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Working with 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Choose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decide which sentences are correct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     7.6.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“Your Turn” </w:t>
      </w:r>
      <w:r w:rsidDel="00000000" w:rsidR="00000000" w:rsidRPr="00000000">
        <w:rPr>
          <w:rFonts w:ascii="Candara" w:cs="Candara" w:eastAsia="Candara" w:hAnsi="Candara"/>
          <w:b w:val="0"/>
          <w:sz w:val="22"/>
          <w:szCs w:val="22"/>
          <w:rtl w:val="0"/>
        </w:rPr>
        <w:t xml:space="preserve">Nada que hacer.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ndara" w:cs="Candara" w:eastAsia="Candara" w:hAnsi="Candara"/>
          <w:b w:val="1"/>
          <w:sz w:val="72"/>
          <w:szCs w:val="72"/>
        </w:rPr>
        <w:sectPr>
          <w:type w:val="continuous"/>
          <w:pgSz w:h="16838" w:w="11906" w:orient="portrait"/>
          <w:pgMar w:bottom="1276" w:top="1134" w:left="720" w:right="720" w:header="567" w:footer="0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ndara" w:cs="Candara" w:eastAsia="Candara" w:hAnsi="Candara"/>
          <w:b w:val="1"/>
          <w:sz w:val="72"/>
          <w:szCs w:val="72"/>
        </w:rPr>
        <w:sectPr>
          <w:type w:val="continuous"/>
          <w:pgSz w:h="16838" w:w="11906" w:orient="portrait"/>
          <w:pgMar w:bottom="1276" w:top="1134" w:left="720" w:right="720" w:header="567" w:footer="0"/>
        </w:sectPr>
      </w:pPr>
      <w:r w:rsidDel="00000000" w:rsidR="00000000" w:rsidRPr="00000000">
        <w:rPr>
          <w:rFonts w:ascii="Candara" w:cs="Candara" w:eastAsia="Candara" w:hAnsi="Candara"/>
          <w:b w:val="1"/>
          <w:sz w:val="72"/>
          <w:szCs w:val="72"/>
          <w:rtl w:val="0"/>
        </w:rPr>
        <w:t xml:space="preserve">Network Equipment</w:t>
      </w:r>
    </w:p>
    <w:p w:rsidR="00000000" w:rsidDel="00000000" w:rsidP="00000000" w:rsidRDefault="00000000" w:rsidRPr="00000000" w14:paraId="0000003F">
      <w:pPr>
        <w:jc w:val="center"/>
        <w:rPr>
          <w:rFonts w:ascii="Candara" w:cs="Candara" w:eastAsia="Candara" w:hAnsi="Candar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Page 58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Choose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Match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2.2.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2.3.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2.6.</w:t>
      </w:r>
    </w:p>
    <w:p w:rsidR="00000000" w:rsidDel="00000000" w:rsidP="00000000" w:rsidRDefault="00000000" w:rsidRPr="00000000" w14:paraId="0000004F">
      <w:pPr>
        <w:jc w:val="center"/>
        <w:rPr>
          <w:rFonts w:ascii="Candara" w:cs="Candara" w:eastAsia="Candara" w:hAnsi="Candar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Page 59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hacer aquí.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Rule="auto"/>
        <w:ind w:left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Decide: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Rule="auto"/>
        <w:ind w:left="792" w:hanging="4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lineRule="auto"/>
        <w:ind w:left="792" w:hanging="4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lineRule="auto"/>
        <w:ind w:left="792" w:hanging="4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lineRule="auto"/>
        <w:ind w:left="792" w:hanging="4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lineRule="auto"/>
        <w:ind w:left="792" w:hanging="4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4.6.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ndara" w:cs="Candara" w:eastAsia="Candara" w:hAnsi="Candara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i w:val="1"/>
          <w:sz w:val="32"/>
          <w:szCs w:val="32"/>
          <w:u w:val="single"/>
          <w:rtl w:val="0"/>
        </w:rPr>
        <w:t xml:space="preserve">Working with vocabulary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46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5.6.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5.19685039370046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5.7.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Write the correct word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      7.7.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ndara" w:cs="Candara" w:eastAsia="Candara" w:hAnsi="Candar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Choose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160" w:before="0" w:line="259" w:lineRule="auto"/>
        <w:jc w:val="left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“Your Turn”</w:t>
      </w:r>
      <w:r w:rsidDel="00000000" w:rsidR="00000000" w:rsidRPr="00000000">
        <w:rPr>
          <w:rFonts w:ascii="Candara" w:cs="Candara" w:eastAsia="Candara" w:hAnsi="Candar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Nada que hacer aquí.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276" w:top="1134" w:left="720" w:right="720" w:header="567" w:footer="0"/>
      <w:cols w:equalWidth="0" w:num="2">
        <w:col w:space="708" w:w="4879"/>
        <w:col w:space="0" w:w="4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5103"/>
        <w:tab w:val="right" w:leader="none" w:pos="1046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1</w:t>
    </w:r>
    <w:r w:rsidDel="00000000" w:rsidR="00000000" w:rsidRPr="00000000">
      <w:rPr>
        <w:rFonts w:ascii="Candara" w:cs="Candara" w:eastAsia="Candara" w:hAnsi="Candara"/>
        <w:b w:val="1"/>
        <w:sz w:val="24"/>
        <w:szCs w:val="24"/>
        <w:rtl w:val="0"/>
      </w:rPr>
      <w:t xml:space="preserve">4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ndara" w:cs="Candara" w:eastAsia="Candara" w:hAnsi="Candara"/>
        <w:b w:val="1"/>
        <w:sz w:val="24"/>
        <w:szCs w:val="24"/>
        <w:rtl w:val="0"/>
      </w:rPr>
      <w:t xml:space="preserve">BUILDING A NETWORK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5103"/>
        <w:tab w:val="right" w:leader="none" w:pos="10466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UNIT 14</w:t>
      <w:tab/>
      <w:t xml:space="preserve">PART 2</w:t>
      <w:tab/>
    </w:r>
    <w:r w:rsidDel="00000000" w:rsidR="00000000" w:rsidRPr="00000000">
      <w:rPr>
        <w:rFonts w:ascii="Candara" w:cs="Candara" w:eastAsia="Candara" w:hAnsi="Candara"/>
        <w:b w:val="1"/>
        <w:sz w:val="24"/>
        <w:szCs w:val="24"/>
        <w:rtl w:val="0"/>
      </w:rPr>
      <w:t xml:space="preserve"> NetworK Equipment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