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9A832" w14:textId="76E78BF8" w:rsidR="00A05AE1" w:rsidRDefault="00F62D8B" w:rsidP="00112630">
      <w:pPr>
        <w:pStyle w:val="Subttulo"/>
        <w:jc w:val="right"/>
        <w:rPr>
          <w:rFonts w:asciiTheme="majorHAnsi" w:hAnsiTheme="majorHAnsi"/>
          <w:color w:val="auto"/>
          <w:spacing w:val="-10"/>
          <w:kern w:val="28"/>
          <w:sz w:val="56"/>
          <w:szCs w:val="56"/>
          <w:lang w:val="es-ES"/>
        </w:rPr>
      </w:pPr>
      <w:r>
        <w:rPr>
          <w:rFonts w:asciiTheme="majorHAnsi" w:hAnsiTheme="majorHAnsi"/>
          <w:color w:val="auto"/>
          <w:spacing w:val="-10"/>
          <w:kern w:val="28"/>
          <w:sz w:val="56"/>
          <w:szCs w:val="56"/>
          <w:lang w:val="es-ES"/>
        </w:rPr>
        <w:t>Necesidad Base de conocimiento corporativo (Negocio)</w:t>
      </w:r>
    </w:p>
    <w:p w14:paraId="6F0FEFBD" w14:textId="2EA01799" w:rsidR="005D58FF" w:rsidRPr="00F72FCC" w:rsidRDefault="00F72FCC" w:rsidP="00F72FCC">
      <w:pPr>
        <w:pStyle w:val="Subttulo"/>
        <w:ind w:left="-567"/>
        <w:jc w:val="right"/>
        <w:rPr>
          <w:sz w:val="22"/>
          <w:szCs w:val="22"/>
          <w:lang w:val="es-ES"/>
        </w:rPr>
      </w:pPr>
      <w:r w:rsidRPr="00F72FCC">
        <w:rPr>
          <w:sz w:val="22"/>
          <w:szCs w:val="22"/>
          <w:lang w:val="es-ES"/>
        </w:rPr>
        <w:t xml:space="preserve">Necesidad, reenfoque, metodología de trabajo y plan de acción - </w:t>
      </w:r>
      <w:r w:rsidR="00A033DD" w:rsidRPr="00F72FCC">
        <w:rPr>
          <w:sz w:val="22"/>
          <w:szCs w:val="22"/>
          <w:lang w:val="es-ES"/>
        </w:rPr>
        <w:t>Febrero</w:t>
      </w:r>
      <w:r w:rsidR="005D58FF" w:rsidRPr="00F72FCC">
        <w:rPr>
          <w:sz w:val="22"/>
          <w:szCs w:val="22"/>
          <w:lang w:val="es-ES"/>
        </w:rPr>
        <w:t xml:space="preserve"> 202</w:t>
      </w:r>
      <w:r w:rsidR="00A033DD" w:rsidRPr="00F72FCC">
        <w:rPr>
          <w:sz w:val="22"/>
          <w:szCs w:val="22"/>
          <w:lang w:val="es-ES"/>
        </w:rPr>
        <w:t>6</w:t>
      </w:r>
    </w:p>
    <w:p w14:paraId="4F619EA5" w14:textId="19E267B1" w:rsidR="005D58FF" w:rsidRPr="005D58FF" w:rsidRDefault="00761FA0" w:rsidP="005D58FF">
      <w:pPr>
        <w:rPr>
          <w:lang w:val="es-ES"/>
        </w:rPr>
      </w:pPr>
      <w:r>
        <w:rPr>
          <w:lang w:val="es-ES"/>
        </w:rPr>
        <w:pict w14:anchorId="3D239A47">
          <v:rect id="_x0000_i1025" style="width:0;height:1.5pt" o:hralign="center" o:hrstd="t" o:hr="t" fillcolor="#a0a0a0" stroked="f"/>
        </w:pict>
      </w:r>
    </w:p>
    <w:p w14:paraId="16C8C3D3" w14:textId="69C24E38" w:rsidR="005D58FF" w:rsidRPr="005D58FF" w:rsidRDefault="00EC78C6" w:rsidP="00EC78C6">
      <w:pPr>
        <w:jc w:val="right"/>
        <w:rPr>
          <w:i/>
          <w:iCs/>
          <w:sz w:val="24"/>
          <w:szCs w:val="24"/>
          <w:lang w:val="es-ES"/>
        </w:rPr>
      </w:pPr>
      <w:r>
        <w:rPr>
          <w:i/>
          <w:iCs/>
          <w:sz w:val="24"/>
          <w:szCs w:val="24"/>
          <w:lang w:val="es-ES"/>
        </w:rPr>
        <w:t>“</w:t>
      </w:r>
      <w:r w:rsidR="005D58FF" w:rsidRPr="005D58FF">
        <w:rPr>
          <w:i/>
          <w:iCs/>
          <w:sz w:val="24"/>
          <w:szCs w:val="24"/>
          <w:lang w:val="es-ES"/>
        </w:rPr>
        <w:t>De la información dispersa al conocimiento estratégico</w:t>
      </w:r>
      <w:r>
        <w:rPr>
          <w:i/>
          <w:iCs/>
          <w:sz w:val="24"/>
          <w:szCs w:val="24"/>
          <w:lang w:val="es-ES"/>
        </w:rPr>
        <w:t>”</w:t>
      </w:r>
    </w:p>
    <w:p w14:paraId="2F341E57" w14:textId="42E8AAEC" w:rsidR="00F72FCC" w:rsidRPr="002D3A31" w:rsidRDefault="00F72FCC" w:rsidP="00A92F71">
      <w:pPr>
        <w:pStyle w:val="TituloLDA"/>
        <w:numPr>
          <w:ilvl w:val="0"/>
          <w:numId w:val="1"/>
        </w:numPr>
        <w:ind w:left="284" w:hanging="284"/>
        <w:rPr>
          <w:rFonts w:cs="Arial"/>
          <w:lang w:val="es-ES"/>
        </w:rPr>
      </w:pPr>
      <w:r w:rsidRPr="002D3A31">
        <w:rPr>
          <w:rFonts w:cs="Arial"/>
          <w:lang w:val="es-ES"/>
        </w:rPr>
        <w:t>Resumen ejecutivo</w:t>
      </w:r>
      <w:r w:rsidR="00EA75D4">
        <w:rPr>
          <w:rFonts w:cs="Arial"/>
          <w:lang w:val="es-ES"/>
        </w:rPr>
        <w:t>.</w:t>
      </w:r>
    </w:p>
    <w:p w14:paraId="7D7CC6D2" w14:textId="62CECDE4" w:rsidR="00F72FCC" w:rsidRPr="00F72FCC" w:rsidRDefault="00F72FCC" w:rsidP="00F72FCC">
      <w:pPr>
        <w:pStyle w:val="Prrafodelista"/>
        <w:ind w:left="0"/>
        <w:rPr>
          <w:lang w:val="es-ES"/>
        </w:rPr>
      </w:pPr>
      <w:r w:rsidRPr="00F72FCC">
        <w:rPr>
          <w:lang w:val="es-ES"/>
        </w:rPr>
        <w:t>Li</w:t>
      </w:r>
      <w:r w:rsidR="0007778A">
        <w:rPr>
          <w:lang w:val="es-ES"/>
        </w:rPr>
        <w:t>d</w:t>
      </w:r>
      <w:r w:rsidR="0007778A" w:rsidRPr="0007778A">
        <w:rPr>
          <w:color w:val="C00000"/>
          <w:lang w:val="es-ES"/>
        </w:rPr>
        <w:t>I</w:t>
      </w:r>
      <w:r w:rsidRPr="0007778A">
        <w:rPr>
          <w:color w:val="C00000"/>
          <w:lang w:val="es-ES"/>
        </w:rPr>
        <w:t>A</w:t>
      </w:r>
      <w:r w:rsidRPr="00F72FCC">
        <w:rPr>
          <w:lang w:val="es-ES"/>
        </w:rPr>
        <w:t xml:space="preserve"> ha demostrado valor cuando el conocimiento está bien preparado y orientado a necesidades reales; y ha fallado cuando la información se ha tratado como “carga masiva” sin estructura ni responsables claros. </w:t>
      </w:r>
    </w:p>
    <w:p w14:paraId="1867ABDE" w14:textId="77777777" w:rsidR="00F72FCC" w:rsidRPr="00F72FCC" w:rsidRDefault="00F72FCC" w:rsidP="00F72FCC">
      <w:pPr>
        <w:pStyle w:val="Prrafodelista"/>
        <w:ind w:left="0"/>
        <w:rPr>
          <w:lang w:val="es-ES"/>
        </w:rPr>
      </w:pPr>
    </w:p>
    <w:p w14:paraId="36E4509D" w14:textId="6B328F33" w:rsidR="00F72FCC" w:rsidRPr="00F72FCC" w:rsidRDefault="00F72FCC" w:rsidP="00F72FCC">
      <w:pPr>
        <w:pStyle w:val="Prrafodelista"/>
        <w:ind w:left="0"/>
        <w:rPr>
          <w:lang w:val="es-ES"/>
        </w:rPr>
      </w:pPr>
      <w:r w:rsidRPr="00F72FCC">
        <w:rPr>
          <w:lang w:val="es-ES"/>
        </w:rPr>
        <w:t xml:space="preserve">El diagnóstico con datos reales confirma que el principal freno no es la tecnología base, sino la gobernanza y la calidad del conocimiento: tras auditar más de 10.000 consultas, la efectividad operativa se sitúa en 58,8% y el 77,5% de los fallos se explica por vacíos documentales (falta información estructurada), no por mala interpretación de la IA. </w:t>
      </w:r>
    </w:p>
    <w:p w14:paraId="7C63E3FC" w14:textId="77777777" w:rsidR="00CD1518" w:rsidRDefault="00CD1518" w:rsidP="00F72FCC">
      <w:pPr>
        <w:pStyle w:val="Prrafodelista"/>
        <w:ind w:left="0"/>
        <w:rPr>
          <w:lang w:val="es-ES"/>
        </w:rPr>
      </w:pPr>
    </w:p>
    <w:p w14:paraId="6FF56748" w14:textId="56BF1A61" w:rsidR="00F72FCC" w:rsidRPr="00F72FCC" w:rsidRDefault="00F72FCC" w:rsidP="00F72FCC">
      <w:pPr>
        <w:pStyle w:val="Prrafodelista"/>
        <w:ind w:left="0"/>
        <w:rPr>
          <w:lang w:val="es-ES"/>
        </w:rPr>
      </w:pPr>
      <w:r w:rsidRPr="00F72FCC">
        <w:rPr>
          <w:lang w:val="es-ES"/>
        </w:rPr>
        <w:t>Por eso necesitamos implantar una Base de Conocimiento Corporativa gobernada y organizada por casos de uso, que conecte con las fuentes de la verdad cuando existan, y que permita consolidar conocimiento disperso cuando no exista una fuente primaria, para convertirlo en referencia oficial.</w:t>
      </w:r>
    </w:p>
    <w:p w14:paraId="5FA5700A" w14:textId="2785C0DC" w:rsidR="000264D0" w:rsidRDefault="000264D0" w:rsidP="000264D0">
      <w:pPr>
        <w:pStyle w:val="Prrafodelista"/>
        <w:ind w:left="0" w:hanging="436"/>
        <w:rPr>
          <w:lang w:val="es-ES"/>
        </w:rPr>
      </w:pPr>
    </w:p>
    <w:p w14:paraId="5DE0CFF6" w14:textId="4CE3CB2B" w:rsidR="000264D0" w:rsidRDefault="00761FA0" w:rsidP="000264D0">
      <w:pPr>
        <w:pStyle w:val="Prrafodelista"/>
        <w:ind w:left="0" w:hanging="436"/>
        <w:rPr>
          <w:lang w:val="es-ES"/>
        </w:rPr>
      </w:pPr>
      <w:r>
        <w:rPr>
          <w:lang w:val="es-ES"/>
        </w:rPr>
        <w:pict w14:anchorId="5144865F">
          <v:rect id="_x0000_i1026" style="width:0;height:1.5pt" o:hralign="center" o:hrstd="t" o:hr="t" fillcolor="#a0a0a0" stroked="f"/>
        </w:pict>
      </w:r>
    </w:p>
    <w:p w14:paraId="40A65FCC" w14:textId="77777777" w:rsidR="00447194" w:rsidRPr="00486EA3" w:rsidRDefault="00447194" w:rsidP="00447194">
      <w:pPr>
        <w:pStyle w:val="TituloLDA"/>
        <w:numPr>
          <w:ilvl w:val="0"/>
          <w:numId w:val="1"/>
        </w:numPr>
        <w:rPr>
          <w:lang w:val="es-ES"/>
        </w:rPr>
      </w:pPr>
      <w:r w:rsidRPr="00486EA3">
        <w:rPr>
          <w:lang w:val="es-ES"/>
        </w:rPr>
        <w:t>Marco Estratégico 2026: Los 5 Pilares</w:t>
      </w:r>
    </w:p>
    <w:p w14:paraId="49B5FD7C" w14:textId="77777777" w:rsidR="00447194" w:rsidRPr="00486EA3" w:rsidRDefault="00447194" w:rsidP="00447194">
      <w:pPr>
        <w:rPr>
          <w:lang w:val="es-ES"/>
        </w:rPr>
      </w:pPr>
      <w:r w:rsidRPr="00486EA3">
        <w:rPr>
          <w:lang w:val="es-ES"/>
        </w:rPr>
        <w:t>Este reenfoque se sostiene sobre cinco pilares fundamentales que transformarán LidIA en el activo de inteligencia más potente de la compañía:</w:t>
      </w:r>
    </w:p>
    <w:p w14:paraId="65CA58DC" w14:textId="77777777" w:rsidR="00447194" w:rsidRPr="00486EA3" w:rsidRDefault="00447194" w:rsidP="00447194">
      <w:pPr>
        <w:rPr>
          <w:lang w:val="es-ES"/>
        </w:rPr>
      </w:pPr>
    </w:p>
    <w:tbl>
      <w:tblPr>
        <w:tblStyle w:val="Tabladelista1clara"/>
        <w:tblW w:w="0" w:type="auto"/>
        <w:tblLook w:val="04A0" w:firstRow="1" w:lastRow="0" w:firstColumn="1" w:lastColumn="0" w:noHBand="0" w:noVBand="1"/>
      </w:tblPr>
      <w:tblGrid>
        <w:gridCol w:w="2268"/>
        <w:gridCol w:w="6236"/>
      </w:tblGrid>
      <w:tr w:rsidR="007F5018" w:rsidRPr="007F5018" w14:paraId="26C35DAC" w14:textId="77777777" w:rsidTr="007F50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EBFCF75" w14:textId="77777777" w:rsidR="00447194" w:rsidRPr="007F5018" w:rsidRDefault="00447194" w:rsidP="00190B0A">
            <w:r w:rsidRPr="007F5018">
              <w:rPr>
                <w:rFonts w:ascii="Arial" w:hAnsi="Arial"/>
              </w:rPr>
              <w:t>1. Gobernanza</w:t>
            </w:r>
          </w:p>
        </w:tc>
        <w:tc>
          <w:tcPr>
            <w:tcW w:w="6236" w:type="dxa"/>
          </w:tcPr>
          <w:p w14:paraId="3F8685AF" w14:textId="77777777" w:rsidR="00447194" w:rsidRPr="007F5018" w:rsidRDefault="00447194" w:rsidP="00190B0A">
            <w:pPr>
              <w:cnfStyle w:val="100000000000" w:firstRow="1" w:lastRow="0" w:firstColumn="0" w:lastColumn="0" w:oddVBand="0" w:evenVBand="0" w:oddHBand="0" w:evenHBand="0" w:firstRowFirstColumn="0" w:firstRowLastColumn="0" w:lastRowFirstColumn="0" w:lastRowLastColumn="0"/>
              <w:rPr>
                <w:b w:val="0"/>
                <w:bCs w:val="0"/>
                <w:lang w:val="es-ES"/>
              </w:rPr>
            </w:pPr>
            <w:r w:rsidRPr="007F5018">
              <w:rPr>
                <w:rFonts w:ascii="Arial" w:hAnsi="Arial"/>
                <w:b w:val="0"/>
                <w:bCs w:val="0"/>
                <w:lang w:val="es-ES"/>
              </w:rPr>
              <w:t>Modelo transversal patrocinado por Dirección con responsables claros por área.</w:t>
            </w:r>
          </w:p>
        </w:tc>
      </w:tr>
      <w:tr w:rsidR="007F5018" w:rsidRPr="007F5018" w14:paraId="50FACF6C" w14:textId="77777777" w:rsidTr="007F5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ED53D2" w14:textId="77777777" w:rsidR="00447194" w:rsidRPr="007F5018" w:rsidRDefault="00447194" w:rsidP="00190B0A">
            <w:r w:rsidRPr="007F5018">
              <w:rPr>
                <w:rFonts w:ascii="Arial" w:hAnsi="Arial"/>
              </w:rPr>
              <w:t>2. Casos de Uso</w:t>
            </w:r>
          </w:p>
        </w:tc>
        <w:tc>
          <w:tcPr>
            <w:tcW w:w="6236" w:type="dxa"/>
          </w:tcPr>
          <w:p w14:paraId="3EB56BF1" w14:textId="77777777" w:rsidR="00447194" w:rsidRPr="007F5018" w:rsidRDefault="00447194" w:rsidP="00190B0A">
            <w:pPr>
              <w:cnfStyle w:val="000000100000" w:firstRow="0" w:lastRow="0" w:firstColumn="0" w:lastColumn="0" w:oddVBand="0" w:evenVBand="0" w:oddHBand="1" w:evenHBand="0" w:firstRowFirstColumn="0" w:firstRowLastColumn="0" w:lastRowFirstColumn="0" w:lastRowLastColumn="0"/>
              <w:rPr>
                <w:lang w:val="es-ES"/>
              </w:rPr>
            </w:pPr>
            <w:r w:rsidRPr="007F5018">
              <w:rPr>
                <w:rFonts w:ascii="Arial" w:hAnsi="Arial"/>
                <w:lang w:val="es-ES"/>
              </w:rPr>
              <w:t>Incorporación de conocimiento solo bajo necesidad real y medición de impacto.</w:t>
            </w:r>
          </w:p>
        </w:tc>
      </w:tr>
      <w:tr w:rsidR="007F5018" w:rsidRPr="007F5018" w14:paraId="144468B3" w14:textId="77777777" w:rsidTr="007F5018">
        <w:tc>
          <w:tcPr>
            <w:cnfStyle w:val="001000000000" w:firstRow="0" w:lastRow="0" w:firstColumn="1" w:lastColumn="0" w:oddVBand="0" w:evenVBand="0" w:oddHBand="0" w:evenHBand="0" w:firstRowFirstColumn="0" w:firstRowLastColumn="0" w:lastRowFirstColumn="0" w:lastRowLastColumn="0"/>
            <w:tcW w:w="2268" w:type="dxa"/>
          </w:tcPr>
          <w:p w14:paraId="40F43807" w14:textId="77777777" w:rsidR="00447194" w:rsidRPr="007F5018" w:rsidRDefault="00447194" w:rsidP="00190B0A">
            <w:r w:rsidRPr="007F5018">
              <w:rPr>
                <w:rFonts w:ascii="Arial" w:hAnsi="Arial"/>
              </w:rPr>
              <w:t>3. Estándares</w:t>
            </w:r>
          </w:p>
        </w:tc>
        <w:tc>
          <w:tcPr>
            <w:tcW w:w="6236" w:type="dxa"/>
          </w:tcPr>
          <w:p w14:paraId="74163D8E" w14:textId="77777777" w:rsidR="00447194" w:rsidRPr="007F5018" w:rsidRDefault="00447194" w:rsidP="00190B0A">
            <w:pPr>
              <w:cnfStyle w:val="000000000000" w:firstRow="0" w:lastRow="0" w:firstColumn="0" w:lastColumn="0" w:oddVBand="0" w:evenVBand="0" w:oddHBand="0" w:evenHBand="0" w:firstRowFirstColumn="0" w:firstRowLastColumn="0" w:lastRowFirstColumn="0" w:lastRowLastColumn="0"/>
              <w:rPr>
                <w:lang w:val="es-ES"/>
              </w:rPr>
            </w:pPr>
            <w:r w:rsidRPr="007F5018">
              <w:rPr>
                <w:rFonts w:ascii="Arial" w:hAnsi="Arial"/>
                <w:lang w:val="es-ES"/>
              </w:rPr>
              <w:t>Plantillas y protocolos comunes para garantizar homogeneidad y trazabilidad.</w:t>
            </w:r>
          </w:p>
        </w:tc>
      </w:tr>
      <w:tr w:rsidR="007F5018" w:rsidRPr="007F5018" w14:paraId="2C33D38A" w14:textId="77777777" w:rsidTr="007F5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715519" w14:textId="77777777" w:rsidR="00447194" w:rsidRPr="007F5018" w:rsidRDefault="00447194" w:rsidP="00190B0A">
            <w:r w:rsidRPr="007F5018">
              <w:rPr>
                <w:rFonts w:ascii="Arial" w:hAnsi="Arial"/>
              </w:rPr>
              <w:t>4. Automatización</w:t>
            </w:r>
          </w:p>
        </w:tc>
        <w:tc>
          <w:tcPr>
            <w:tcW w:w="6236" w:type="dxa"/>
          </w:tcPr>
          <w:p w14:paraId="59DA7127" w14:textId="77777777" w:rsidR="00447194" w:rsidRPr="007F5018" w:rsidRDefault="00447194" w:rsidP="00190B0A">
            <w:pPr>
              <w:cnfStyle w:val="000000100000" w:firstRow="0" w:lastRow="0" w:firstColumn="0" w:lastColumn="0" w:oddVBand="0" w:evenVBand="0" w:oddHBand="1" w:evenHBand="0" w:firstRowFirstColumn="0" w:firstRowLastColumn="0" w:lastRowFirstColumn="0" w:lastRowLastColumn="0"/>
              <w:rPr>
                <w:lang w:val="es-ES"/>
              </w:rPr>
            </w:pPr>
            <w:r w:rsidRPr="007F5018">
              <w:rPr>
                <w:rFonts w:ascii="Arial" w:hAnsi="Arial"/>
                <w:lang w:val="es-ES"/>
              </w:rPr>
              <w:t>Control de calidad asistido por IA para mantener la base de conocimiento viva.</w:t>
            </w:r>
          </w:p>
        </w:tc>
      </w:tr>
      <w:tr w:rsidR="007F5018" w:rsidRPr="007F5018" w14:paraId="2EBD5E33" w14:textId="77777777" w:rsidTr="007F5018">
        <w:tc>
          <w:tcPr>
            <w:cnfStyle w:val="001000000000" w:firstRow="0" w:lastRow="0" w:firstColumn="1" w:lastColumn="0" w:oddVBand="0" w:evenVBand="0" w:oddHBand="0" w:evenHBand="0" w:firstRowFirstColumn="0" w:firstRowLastColumn="0" w:lastRowFirstColumn="0" w:lastRowLastColumn="0"/>
            <w:tcW w:w="2268" w:type="dxa"/>
          </w:tcPr>
          <w:p w14:paraId="5B471DF6" w14:textId="77777777" w:rsidR="00447194" w:rsidRPr="007F5018" w:rsidRDefault="00447194" w:rsidP="00190B0A">
            <w:r w:rsidRPr="007F5018">
              <w:rPr>
                <w:rFonts w:ascii="Arial" w:hAnsi="Arial"/>
              </w:rPr>
              <w:t>5. Cultura</w:t>
            </w:r>
          </w:p>
        </w:tc>
        <w:tc>
          <w:tcPr>
            <w:tcW w:w="6236" w:type="dxa"/>
          </w:tcPr>
          <w:p w14:paraId="5255557C" w14:textId="77777777" w:rsidR="00447194" w:rsidRPr="007F5018" w:rsidRDefault="00447194" w:rsidP="00190B0A">
            <w:pPr>
              <w:cnfStyle w:val="000000000000" w:firstRow="0" w:lastRow="0" w:firstColumn="0" w:lastColumn="0" w:oddVBand="0" w:evenVBand="0" w:oddHBand="0" w:evenHBand="0" w:firstRowFirstColumn="0" w:firstRowLastColumn="0" w:lastRowFirstColumn="0" w:lastRowLastColumn="0"/>
              <w:rPr>
                <w:lang w:val="es-ES"/>
              </w:rPr>
            </w:pPr>
            <w:r w:rsidRPr="007F5018">
              <w:rPr>
                <w:rFonts w:ascii="Arial" w:hAnsi="Arial"/>
                <w:lang w:val="es-ES"/>
              </w:rPr>
              <w:t>LidIA como herramienta que piensa con la compañía, no un simple buscador.</w:t>
            </w:r>
          </w:p>
        </w:tc>
      </w:tr>
    </w:tbl>
    <w:p w14:paraId="31D39070" w14:textId="77777777" w:rsidR="00447194" w:rsidRPr="00486EA3" w:rsidRDefault="00447194" w:rsidP="00447194">
      <w:pPr>
        <w:rPr>
          <w:lang w:val="es-ES"/>
        </w:rPr>
      </w:pPr>
      <w:r w:rsidRPr="00486EA3">
        <w:rPr>
          <w:lang w:val="es-ES"/>
        </w:rPr>
        <w:br w:type="page"/>
      </w:r>
    </w:p>
    <w:p w14:paraId="65CA9AE4" w14:textId="33ED3C91" w:rsidR="00F72FCC" w:rsidRPr="002D3A31" w:rsidRDefault="000264D0" w:rsidP="00A92F71">
      <w:pPr>
        <w:pStyle w:val="TituloLDA"/>
        <w:numPr>
          <w:ilvl w:val="0"/>
          <w:numId w:val="1"/>
        </w:numPr>
        <w:ind w:left="284" w:hanging="284"/>
        <w:rPr>
          <w:rFonts w:cs="Arial"/>
          <w:lang w:val="es-ES"/>
        </w:rPr>
      </w:pPr>
      <w:r w:rsidRPr="002D3A31">
        <w:rPr>
          <w:rFonts w:cs="Arial"/>
          <w:lang w:val="es-ES"/>
        </w:rPr>
        <w:lastRenderedPageBreak/>
        <w:t>D</w:t>
      </w:r>
      <w:r w:rsidR="00F72FCC" w:rsidRPr="002D3A31">
        <w:rPr>
          <w:rFonts w:cs="Arial"/>
          <w:lang w:val="es-ES"/>
        </w:rPr>
        <w:t xml:space="preserve">e dónde venimos (historia y </w:t>
      </w:r>
      <w:proofErr w:type="spellStart"/>
      <w:r w:rsidR="007F5018">
        <w:rPr>
          <w:rFonts w:cs="Arial"/>
          <w:lang w:val="es-ES"/>
        </w:rPr>
        <w:t>evolucion</w:t>
      </w:r>
      <w:proofErr w:type="spellEnd"/>
      <w:r w:rsidR="00F72FCC" w:rsidRPr="002D3A31">
        <w:rPr>
          <w:rFonts w:cs="Arial"/>
          <w:lang w:val="es-ES"/>
        </w:rPr>
        <w:t>)</w:t>
      </w:r>
      <w:r w:rsidR="00EA75D4">
        <w:rPr>
          <w:rFonts w:cs="Arial"/>
          <w:lang w:val="es-ES"/>
        </w:rPr>
        <w:t>.</w:t>
      </w:r>
    </w:p>
    <w:p w14:paraId="0EBFC058" w14:textId="77777777" w:rsidR="000264D0" w:rsidRPr="000264D0" w:rsidRDefault="000264D0" w:rsidP="000264D0">
      <w:pPr>
        <w:pStyle w:val="Prrafodelista"/>
        <w:ind w:left="0"/>
        <w:rPr>
          <w:lang w:val="es-ES"/>
        </w:rPr>
      </w:pPr>
    </w:p>
    <w:p w14:paraId="28A515C4" w14:textId="57F99E9B" w:rsidR="00F72FCC" w:rsidRPr="00F72FCC" w:rsidRDefault="00F72FCC" w:rsidP="00A92F71">
      <w:pPr>
        <w:pStyle w:val="Prrafodelista"/>
        <w:numPr>
          <w:ilvl w:val="0"/>
          <w:numId w:val="2"/>
        </w:numPr>
        <w:rPr>
          <w:lang w:val="es-ES"/>
        </w:rPr>
      </w:pPr>
      <w:r w:rsidRPr="00F72FCC">
        <w:rPr>
          <w:b/>
          <w:bCs/>
          <w:lang w:val="es-ES"/>
        </w:rPr>
        <w:t>Origen (2023):</w:t>
      </w:r>
      <w:r w:rsidRPr="00F72FCC">
        <w:rPr>
          <w:lang w:val="es-ES"/>
        </w:rPr>
        <w:t xml:space="preserve"> LiDiA nace para gestión de personas, como piloto en intranet para validar tecnología en un entorno controlado.</w:t>
      </w:r>
      <w:r w:rsidR="000264D0" w:rsidRPr="00F72FCC">
        <w:rPr>
          <w:lang w:val="es-ES"/>
        </w:rPr>
        <w:t xml:space="preserve"> </w:t>
      </w:r>
    </w:p>
    <w:p w14:paraId="6040BA1F" w14:textId="35F47DE2" w:rsidR="00F72FCC" w:rsidRPr="00F72FCC" w:rsidRDefault="00F1430A" w:rsidP="00A92F71">
      <w:pPr>
        <w:pStyle w:val="Prrafodelista"/>
        <w:numPr>
          <w:ilvl w:val="0"/>
          <w:numId w:val="2"/>
        </w:numPr>
        <w:rPr>
          <w:lang w:val="es-ES"/>
        </w:rPr>
      </w:pPr>
      <w:r w:rsidRPr="00F72FCC">
        <w:rPr>
          <w:b/>
          <w:bCs/>
          <w:lang w:val="es-ES"/>
        </w:rPr>
        <w:t xml:space="preserve">Reenfoque </w:t>
      </w:r>
      <w:r>
        <w:rPr>
          <w:b/>
          <w:bCs/>
          <w:lang w:val="es-ES"/>
        </w:rPr>
        <w:t>a</w:t>
      </w:r>
      <w:r w:rsidR="00937275">
        <w:rPr>
          <w:b/>
          <w:bCs/>
          <w:lang w:val="es-ES"/>
        </w:rPr>
        <w:t xml:space="preserve"> Negocio </w:t>
      </w:r>
      <w:r w:rsidR="00F72FCC" w:rsidRPr="00F72FCC">
        <w:rPr>
          <w:b/>
          <w:bCs/>
          <w:lang w:val="es-ES"/>
        </w:rPr>
        <w:t>(2024):</w:t>
      </w:r>
      <w:r w:rsidR="00F72FCC" w:rsidRPr="00F72FCC">
        <w:rPr>
          <w:lang w:val="es-ES"/>
        </w:rPr>
        <w:t xml:space="preserve"> </w:t>
      </w:r>
      <w:r w:rsidR="00444D2E" w:rsidRPr="00486EA3">
        <w:rPr>
          <w:rFonts w:ascii="Arial" w:hAnsi="Arial"/>
          <w:lang w:val="es-ES"/>
        </w:rPr>
        <w:t xml:space="preserve">Incorporación de conocimiento específico de negocio: Mascotas, </w:t>
      </w:r>
      <w:r w:rsidR="00444D2E" w:rsidRPr="00486EA3">
        <w:rPr>
          <w:rFonts w:ascii="Arial" w:hAnsi="Arial"/>
          <w:lang w:val="es-ES"/>
        </w:rPr>
        <w:t>Anticipación</w:t>
      </w:r>
      <w:r w:rsidR="00444D2E" w:rsidRPr="00486EA3">
        <w:rPr>
          <w:rFonts w:ascii="Arial" w:hAnsi="Arial"/>
          <w:lang w:val="es-ES"/>
        </w:rPr>
        <w:t xml:space="preserve"> y Especialistas. El repositorio escala de 70 páginas a más de 7,500 documentos. Enfoque lineal sin estructura clara por caso de uso.</w:t>
      </w:r>
    </w:p>
    <w:p w14:paraId="4A81B88A" w14:textId="6D915182" w:rsidR="00444D2E" w:rsidRDefault="00937275" w:rsidP="005510AC">
      <w:pPr>
        <w:pStyle w:val="Prrafodelista"/>
        <w:numPr>
          <w:ilvl w:val="0"/>
          <w:numId w:val="2"/>
        </w:numPr>
        <w:rPr>
          <w:lang w:val="es-ES"/>
        </w:rPr>
      </w:pPr>
      <w:r w:rsidRPr="00444D2E">
        <w:rPr>
          <w:b/>
          <w:bCs/>
          <w:lang w:val="es-ES"/>
        </w:rPr>
        <w:t>Estructura y Especialización (2025)</w:t>
      </w:r>
      <w:r w:rsidR="00F72FCC" w:rsidRPr="00444D2E">
        <w:rPr>
          <w:lang w:val="es-ES"/>
        </w:rPr>
        <w:t xml:space="preserve">: </w:t>
      </w:r>
      <w:r w:rsidR="00F0259E" w:rsidRPr="00444D2E">
        <w:rPr>
          <w:lang w:val="es-ES"/>
        </w:rPr>
        <w:t>Aceleramos la incorporación de información y rediseñamos la arquitectura del conocimiento en dos bloques estratégicos: Fichas de Producto (detalles técnicos) y Documentación de Negocio (operativas, argumentarios y flujos comerciales)</w:t>
      </w:r>
      <w:r w:rsidR="00444D2E">
        <w:rPr>
          <w:lang w:val="es-ES"/>
        </w:rPr>
        <w:t>.</w:t>
      </w:r>
    </w:p>
    <w:p w14:paraId="4E324DC7" w14:textId="09A999E6" w:rsidR="00937275" w:rsidRPr="00444D2E" w:rsidRDefault="00C3715A" w:rsidP="005510AC">
      <w:pPr>
        <w:pStyle w:val="Prrafodelista"/>
        <w:numPr>
          <w:ilvl w:val="0"/>
          <w:numId w:val="2"/>
        </w:numPr>
        <w:rPr>
          <w:lang w:val="es-ES"/>
        </w:rPr>
      </w:pPr>
      <w:r w:rsidRPr="00444D2E">
        <w:rPr>
          <w:b/>
          <w:bCs/>
          <w:lang w:val="es-ES"/>
        </w:rPr>
        <w:t>Inteligencia Colectiva y Gobierno (2026 en Curso):</w:t>
      </w:r>
      <w:r w:rsidRPr="00444D2E">
        <w:rPr>
          <w:lang w:val="es-ES"/>
        </w:rPr>
        <w:t xml:space="preserve"> </w:t>
      </w:r>
      <w:r w:rsidR="0074354F" w:rsidRPr="00444D2E">
        <w:rPr>
          <w:lang w:val="es-ES"/>
        </w:rPr>
        <w:t>Evolución hacia un modelo sólido de Gobierno del Conocimiento. Implementación de una metodología estandarizada basada en casos de uso reales para garantizar que LidIA sea el activo de inteligencia más potente de la compañía.</w:t>
      </w:r>
    </w:p>
    <w:p w14:paraId="5321438C" w14:textId="329D42F8" w:rsidR="00444D2E" w:rsidRDefault="000D10DB" w:rsidP="00444D2E">
      <w:pPr>
        <w:rPr>
          <w:b/>
          <w:bCs/>
          <w:lang w:val="es-ES"/>
        </w:rPr>
      </w:pPr>
      <w:r>
        <w:rPr>
          <w:noProof/>
          <w:lang w:val="es-ES"/>
        </w:rPr>
        <mc:AlternateContent>
          <mc:Choice Requires="wps">
            <w:drawing>
              <wp:anchor distT="0" distB="0" distL="114300" distR="114300" simplePos="0" relativeHeight="251656192" behindDoc="0" locked="0" layoutInCell="1" allowOverlap="1" wp14:anchorId="4D449AC6" wp14:editId="7C398DCA">
                <wp:simplePos x="0" y="0"/>
                <wp:positionH relativeFrom="column">
                  <wp:posOffset>-53975</wp:posOffset>
                </wp:positionH>
                <wp:positionV relativeFrom="paragraph">
                  <wp:posOffset>209550</wp:posOffset>
                </wp:positionV>
                <wp:extent cx="0" cy="354842"/>
                <wp:effectExtent l="19050" t="0" r="19050" b="26670"/>
                <wp:wrapNone/>
                <wp:docPr id="1996586196" name="Conector recto 3"/>
                <wp:cNvGraphicFramePr/>
                <a:graphic xmlns:a="http://schemas.openxmlformats.org/drawingml/2006/main">
                  <a:graphicData uri="http://schemas.microsoft.com/office/word/2010/wordprocessingShape">
                    <wps:wsp>
                      <wps:cNvCnPr/>
                      <wps:spPr>
                        <a:xfrm>
                          <a:off x="0" y="0"/>
                          <a:ext cx="0" cy="354842"/>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B742B1" id="Conector recto 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25pt,16.5pt" to="-4.2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" strokecolor="#c00000" strokeweight="2.25pt">
                <v:stroke joinstyle="miter"/>
              </v:line>
            </w:pict>
          </mc:Fallback>
        </mc:AlternateContent>
      </w:r>
    </w:p>
    <w:p w14:paraId="2DC2A917" w14:textId="0F11A2BF" w:rsidR="00B83E7C" w:rsidRPr="00444D2E" w:rsidRDefault="00F72FCC" w:rsidP="00444D2E">
      <w:pPr>
        <w:rPr>
          <w:smallCaps/>
          <w:lang w:val="es-ES"/>
        </w:rPr>
      </w:pPr>
      <w:r w:rsidRPr="00444D2E">
        <w:rPr>
          <w:b/>
          <w:bCs/>
          <w:smallCaps/>
          <w:lang w:val="es-ES"/>
        </w:rPr>
        <w:t>La lección estructural</w:t>
      </w:r>
      <w:r w:rsidRPr="00444D2E">
        <w:rPr>
          <w:smallCaps/>
          <w:lang w:val="es-ES"/>
        </w:rPr>
        <w:t>: Li</w:t>
      </w:r>
      <w:r w:rsidR="00444D2E" w:rsidRPr="00444D2E">
        <w:rPr>
          <w:smallCaps/>
          <w:lang w:val="es-ES"/>
        </w:rPr>
        <w:t>d</w:t>
      </w:r>
      <w:r w:rsidR="00444D2E" w:rsidRPr="00444D2E">
        <w:rPr>
          <w:smallCaps/>
          <w:color w:val="C00000"/>
          <w:lang w:val="es-ES"/>
        </w:rPr>
        <w:t>I</w:t>
      </w:r>
      <w:r w:rsidRPr="00444D2E">
        <w:rPr>
          <w:smallCaps/>
          <w:color w:val="C00000"/>
          <w:lang w:val="es-ES"/>
        </w:rPr>
        <w:t>A</w:t>
      </w:r>
      <w:r w:rsidRPr="00444D2E">
        <w:rPr>
          <w:smallCaps/>
          <w:lang w:val="es-ES"/>
        </w:rPr>
        <w:t xml:space="preserve"> no es un repositorio documental al uso; es un asistente de conocimiento. Si el repositorio está desordenado, la IA hereda ese desorden. </w:t>
      </w:r>
    </w:p>
    <w:p w14:paraId="6E6C434E" w14:textId="77777777" w:rsidR="000D10DB" w:rsidRDefault="000D10DB">
      <w:pPr>
        <w:rPr>
          <w:lang w:val="es-ES"/>
        </w:rPr>
      </w:pPr>
    </w:p>
    <w:p w14:paraId="6F308059" w14:textId="77777777" w:rsidR="000D10DB" w:rsidRPr="00486EA3" w:rsidRDefault="000D10DB" w:rsidP="000D10DB">
      <w:pPr>
        <w:pStyle w:val="TituloLDA"/>
        <w:numPr>
          <w:ilvl w:val="0"/>
          <w:numId w:val="1"/>
        </w:numPr>
        <w:rPr>
          <w:lang w:val="es-ES"/>
        </w:rPr>
      </w:pPr>
      <w:r w:rsidRPr="00486EA3">
        <w:rPr>
          <w:lang w:val="es-ES"/>
        </w:rPr>
        <w:t>Anatomía del problema: 6 síntomas de información no gobernada</w:t>
      </w:r>
    </w:p>
    <w:p w14:paraId="32B8CAD9" w14:textId="77777777" w:rsidR="000D10DB" w:rsidRPr="00486EA3" w:rsidRDefault="000D10DB" w:rsidP="000D10DB">
      <w:pPr>
        <w:rPr>
          <w:lang w:val="es-ES"/>
        </w:rPr>
      </w:pPr>
      <w:r w:rsidRPr="00486EA3">
        <w:rPr>
          <w:lang w:val="es-ES"/>
        </w:rPr>
        <w:t>Antes de hablar de soluciones, hay que entender qué está roto. Estos son los 6 problemas estructurales que impiden que la IA funcione:</w:t>
      </w:r>
    </w:p>
    <w:p w14:paraId="764AABB0" w14:textId="77777777" w:rsidR="000D10DB" w:rsidRPr="00486EA3" w:rsidRDefault="000D10DB" w:rsidP="000D10DB">
      <w:pPr>
        <w:rPr>
          <w:lang w:val="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4246"/>
      </w:tblGrid>
      <w:tr w:rsidR="000D10DB" w:rsidRPr="000D10DB" w14:paraId="4E7B65ED" w14:textId="77777777" w:rsidTr="000D10DB">
        <w:tc>
          <w:tcPr>
            <w:tcW w:w="4320" w:type="dxa"/>
          </w:tcPr>
          <w:p w14:paraId="7D285F64" w14:textId="77777777" w:rsidR="000D10DB" w:rsidRDefault="000D10DB" w:rsidP="000D10DB">
            <w:pPr>
              <w:jc w:val="left"/>
              <w:rPr>
                <w:lang w:val="es-ES"/>
              </w:rPr>
            </w:pPr>
            <w:r w:rsidRPr="000D10DB">
              <w:rPr>
                <w:color w:val="E4002B"/>
                <w:lang w:val="es-ES"/>
              </w:rPr>
              <w:t xml:space="preserve">1. </w:t>
            </w:r>
            <w:r w:rsidRPr="000D10DB">
              <w:rPr>
                <w:color w:val="C00000"/>
                <w:lang w:val="es-ES"/>
              </w:rPr>
              <w:t>FRAGMENTADA</w:t>
            </w:r>
            <w:r w:rsidRPr="000D10DB">
              <w:rPr>
                <w:lang w:val="es-ES"/>
              </w:rPr>
              <w:br/>
              <w:t>Dispersa en Word, Notes y Emails sin conexión.</w:t>
            </w:r>
          </w:p>
          <w:p w14:paraId="29A97C5F" w14:textId="62E92CCF" w:rsidR="000D10DB" w:rsidRPr="000D10DB" w:rsidRDefault="000D10DB" w:rsidP="000D10DB">
            <w:pPr>
              <w:jc w:val="left"/>
              <w:rPr>
                <w:lang w:val="es-ES"/>
              </w:rPr>
            </w:pPr>
          </w:p>
        </w:tc>
        <w:tc>
          <w:tcPr>
            <w:tcW w:w="4320" w:type="dxa"/>
          </w:tcPr>
          <w:p w14:paraId="6614FEAF" w14:textId="21376E55" w:rsidR="000D10DB" w:rsidRPr="000D10DB" w:rsidRDefault="000D10DB" w:rsidP="000D10DB">
            <w:pPr>
              <w:jc w:val="left"/>
              <w:rPr>
                <w:lang w:val="es-ES"/>
              </w:rPr>
            </w:pPr>
            <w:r w:rsidRPr="000D10DB">
              <w:rPr>
                <w:color w:val="E4002B"/>
                <w:lang w:val="es-ES"/>
              </w:rPr>
              <w:t xml:space="preserve">2. </w:t>
            </w:r>
            <w:r w:rsidRPr="000D10DB">
              <w:rPr>
                <w:color w:val="C00000"/>
                <w:lang w:val="es-ES"/>
              </w:rPr>
              <w:t>OCULTA</w:t>
            </w:r>
            <w:r w:rsidRPr="000D10DB">
              <w:rPr>
                <w:lang w:val="es-ES"/>
              </w:rPr>
              <w:br/>
              <w:t>Invisible a buscadores. Dependemos de 'preguntar'.</w:t>
            </w:r>
          </w:p>
        </w:tc>
      </w:tr>
      <w:tr w:rsidR="000D10DB" w:rsidRPr="000D10DB" w14:paraId="0D971C89" w14:textId="77777777" w:rsidTr="000D10DB">
        <w:tc>
          <w:tcPr>
            <w:tcW w:w="4320" w:type="dxa"/>
          </w:tcPr>
          <w:p w14:paraId="752DF63E" w14:textId="77777777" w:rsidR="000D10DB" w:rsidRDefault="000D10DB" w:rsidP="000D10DB">
            <w:pPr>
              <w:jc w:val="left"/>
            </w:pPr>
            <w:r w:rsidRPr="000D10DB">
              <w:rPr>
                <w:color w:val="E4002B"/>
                <w:lang w:val="es-ES"/>
              </w:rPr>
              <w:t xml:space="preserve">3. </w:t>
            </w:r>
            <w:r w:rsidRPr="000D10DB">
              <w:rPr>
                <w:color w:val="C00000"/>
                <w:lang w:val="es-ES"/>
              </w:rPr>
              <w:t>OBSOLETA</w:t>
            </w:r>
            <w:r w:rsidRPr="000D10DB">
              <w:rPr>
                <w:lang w:val="es-ES"/>
              </w:rPr>
              <w:br/>
              <w:t xml:space="preserve">Sin fechas de vigencia claras. </w:t>
            </w:r>
            <w:r w:rsidRPr="000D10DB">
              <w:t>¿Sigue aplicando?</w:t>
            </w:r>
          </w:p>
          <w:p w14:paraId="6F021394" w14:textId="4D06DEFB" w:rsidR="000D10DB" w:rsidRPr="000D10DB" w:rsidRDefault="000D10DB" w:rsidP="000D10DB">
            <w:pPr>
              <w:jc w:val="left"/>
            </w:pPr>
          </w:p>
        </w:tc>
        <w:tc>
          <w:tcPr>
            <w:tcW w:w="4320" w:type="dxa"/>
          </w:tcPr>
          <w:p w14:paraId="3DB616D7" w14:textId="279C6942" w:rsidR="000D10DB" w:rsidRPr="000D10DB" w:rsidRDefault="000D10DB" w:rsidP="000D10DB">
            <w:pPr>
              <w:jc w:val="left"/>
              <w:rPr>
                <w:lang w:val="es-ES"/>
              </w:rPr>
            </w:pPr>
            <w:r w:rsidRPr="000D10DB">
              <w:rPr>
                <w:color w:val="E4002B"/>
                <w:lang w:val="es-ES"/>
              </w:rPr>
              <w:t xml:space="preserve">4. </w:t>
            </w:r>
            <w:r w:rsidRPr="000D10DB">
              <w:rPr>
                <w:color w:val="C00000"/>
                <w:lang w:val="es-ES"/>
              </w:rPr>
              <w:t>DUPLICADA</w:t>
            </w:r>
            <w:r w:rsidRPr="000D10DB">
              <w:rPr>
                <w:lang w:val="es-ES"/>
              </w:rPr>
              <w:br/>
              <w:t>Múltiples versiones rotando sin control.</w:t>
            </w:r>
          </w:p>
        </w:tc>
      </w:tr>
      <w:tr w:rsidR="000D10DB" w:rsidRPr="000D10DB" w14:paraId="45203D77" w14:textId="77777777" w:rsidTr="000D10DB">
        <w:tc>
          <w:tcPr>
            <w:tcW w:w="4320" w:type="dxa"/>
          </w:tcPr>
          <w:p w14:paraId="792E72DB" w14:textId="3CA51F8A" w:rsidR="000D10DB" w:rsidRPr="000D10DB" w:rsidRDefault="000D10DB" w:rsidP="000D10DB">
            <w:pPr>
              <w:jc w:val="left"/>
              <w:rPr>
                <w:lang w:val="es-ES"/>
              </w:rPr>
            </w:pPr>
            <w:r w:rsidRPr="000D10DB">
              <w:rPr>
                <w:color w:val="E4002B"/>
                <w:lang w:val="es-ES"/>
              </w:rPr>
              <w:t xml:space="preserve">5. </w:t>
            </w:r>
            <w:r w:rsidRPr="000D10DB">
              <w:rPr>
                <w:color w:val="C00000"/>
                <w:lang w:val="es-ES"/>
              </w:rPr>
              <w:t>CONTRADICTORIA</w:t>
            </w:r>
            <w:r w:rsidRPr="000D10DB">
              <w:rPr>
                <w:lang w:val="es-ES"/>
              </w:rPr>
              <w:br/>
              <w:t>Datos inconsistentes que generan errores.</w:t>
            </w:r>
          </w:p>
        </w:tc>
        <w:tc>
          <w:tcPr>
            <w:tcW w:w="4320" w:type="dxa"/>
          </w:tcPr>
          <w:p w14:paraId="05F93984" w14:textId="14A53EA5" w:rsidR="000D10DB" w:rsidRPr="000D10DB" w:rsidRDefault="000D10DB" w:rsidP="000D10DB">
            <w:pPr>
              <w:jc w:val="left"/>
              <w:rPr>
                <w:lang w:val="es-ES"/>
              </w:rPr>
            </w:pPr>
            <w:r w:rsidRPr="000D10DB">
              <w:rPr>
                <w:color w:val="E4002B"/>
                <w:lang w:val="es-ES"/>
              </w:rPr>
              <w:t xml:space="preserve">6. </w:t>
            </w:r>
            <w:r w:rsidRPr="000D10DB">
              <w:rPr>
                <w:color w:val="C00000"/>
                <w:lang w:val="es-ES"/>
              </w:rPr>
              <w:t>INCOMPLETA</w:t>
            </w:r>
            <w:r w:rsidRPr="000D10DB">
              <w:rPr>
                <w:lang w:val="es-ES"/>
              </w:rPr>
              <w:br/>
              <w:t>Notas rápidas que carecen del contexto necesario.</w:t>
            </w:r>
          </w:p>
        </w:tc>
      </w:tr>
    </w:tbl>
    <w:p w14:paraId="00E2E722" w14:textId="58FD46C9" w:rsidR="000D10DB" w:rsidRPr="00486EA3" w:rsidRDefault="000D10DB" w:rsidP="000D10DB">
      <w:pPr>
        <w:rPr>
          <w:lang w:val="es-ES"/>
        </w:rPr>
      </w:pPr>
      <w:r>
        <w:rPr>
          <w:noProof/>
          <w:lang w:val="es-ES"/>
        </w:rPr>
        <mc:AlternateContent>
          <mc:Choice Requires="wps">
            <w:drawing>
              <wp:anchor distT="0" distB="0" distL="114300" distR="114300" simplePos="0" relativeHeight="251658240" behindDoc="0" locked="0" layoutInCell="1" allowOverlap="1" wp14:anchorId="5CD19AA7" wp14:editId="59D39A8C">
                <wp:simplePos x="0" y="0"/>
                <wp:positionH relativeFrom="column">
                  <wp:posOffset>-54320</wp:posOffset>
                </wp:positionH>
                <wp:positionV relativeFrom="paragraph">
                  <wp:posOffset>246380</wp:posOffset>
                </wp:positionV>
                <wp:extent cx="0" cy="354842"/>
                <wp:effectExtent l="19050" t="0" r="19050" b="26670"/>
                <wp:wrapNone/>
                <wp:docPr id="265138505" name="Conector recto 3"/>
                <wp:cNvGraphicFramePr/>
                <a:graphic xmlns:a="http://schemas.openxmlformats.org/drawingml/2006/main">
                  <a:graphicData uri="http://schemas.microsoft.com/office/word/2010/wordprocessingShape">
                    <wps:wsp>
                      <wps:cNvCnPr/>
                      <wps:spPr>
                        <a:xfrm>
                          <a:off x="0" y="0"/>
                          <a:ext cx="0" cy="354842"/>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A7567" id="Conector recto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3pt,19.4pt" to="-4.3pt,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" strokecolor="#c00000" strokeweight="2.25pt">
                <v:stroke joinstyle="miter"/>
              </v:line>
            </w:pict>
          </mc:Fallback>
        </mc:AlternateContent>
      </w:r>
    </w:p>
    <w:p w14:paraId="1BC9C238" w14:textId="008A697B" w:rsidR="000D10DB" w:rsidRPr="000D10DB" w:rsidRDefault="000D10DB" w:rsidP="000D10DB">
      <w:pPr>
        <w:rPr>
          <w:smallCaps/>
          <w:lang w:val="es-ES"/>
        </w:rPr>
      </w:pPr>
      <w:r w:rsidRPr="000D10DB">
        <w:rPr>
          <w:b/>
          <w:smallCaps/>
          <w:lang w:val="es-ES"/>
        </w:rPr>
        <w:t xml:space="preserve">Resultado: </w:t>
      </w:r>
      <w:r w:rsidRPr="000D10DB">
        <w:rPr>
          <w:smallCaps/>
          <w:lang w:val="es-ES"/>
        </w:rPr>
        <w:t>la IA puede ser brillante, pero si le das basura, devuelve basura. El problema no es tecnológico, es organizativo.</w:t>
      </w:r>
    </w:p>
    <w:p w14:paraId="4779A8FA" w14:textId="38EAFF34" w:rsidR="00B83E7C" w:rsidRDefault="00B83E7C">
      <w:pPr>
        <w:rPr>
          <w:lang w:val="es-ES"/>
        </w:rPr>
      </w:pPr>
      <w:r>
        <w:rPr>
          <w:lang w:val="es-ES"/>
        </w:rPr>
        <w:br w:type="page"/>
      </w:r>
    </w:p>
    <w:p w14:paraId="00FA0EA3" w14:textId="5E25B469" w:rsidR="000264D0" w:rsidRPr="001D1002" w:rsidRDefault="00F72FCC" w:rsidP="00A92F71">
      <w:pPr>
        <w:pStyle w:val="TituloLDA"/>
        <w:numPr>
          <w:ilvl w:val="0"/>
          <w:numId w:val="1"/>
        </w:numPr>
        <w:ind w:left="284" w:hanging="284"/>
        <w:rPr>
          <w:rFonts w:cs="Arial"/>
          <w:lang w:val="es-ES"/>
        </w:rPr>
      </w:pPr>
      <w:r w:rsidRPr="001D1002">
        <w:rPr>
          <w:rFonts w:cs="Arial"/>
          <w:lang w:val="es-ES"/>
        </w:rPr>
        <w:lastRenderedPageBreak/>
        <w:t>Qué hemos aprendido (lo que funciona vs lo que no)</w:t>
      </w:r>
      <w:r w:rsidR="00EA75D4">
        <w:rPr>
          <w:rFonts w:cs="Arial"/>
          <w:lang w:val="es-ES"/>
        </w:rPr>
        <w:t>.</w:t>
      </w:r>
    </w:p>
    <w:p w14:paraId="1DD48F0C" w14:textId="524C8F63" w:rsidR="00F72FCC" w:rsidRPr="00C762C2" w:rsidRDefault="00F72FCC" w:rsidP="00A92F71">
      <w:pPr>
        <w:pStyle w:val="Titulo2LDA"/>
        <w:numPr>
          <w:ilvl w:val="0"/>
          <w:numId w:val="16"/>
        </w:numPr>
        <w:rPr>
          <w:rFonts w:cs="Arial"/>
          <w:lang w:val="es-ES"/>
        </w:rPr>
      </w:pPr>
      <w:r w:rsidRPr="00C762C2">
        <w:rPr>
          <w:rFonts w:cs="Arial"/>
          <w:lang w:val="es-ES"/>
        </w:rPr>
        <w:t>Cuando funciona (caso DANA: “el éxito”)</w:t>
      </w:r>
      <w:r w:rsidR="00EA75D4">
        <w:rPr>
          <w:rFonts w:cs="Arial"/>
          <w:lang w:val="es-ES"/>
        </w:rPr>
        <w:t>.</w:t>
      </w:r>
    </w:p>
    <w:p w14:paraId="49714BC1" w14:textId="77777777" w:rsidR="000264D0" w:rsidRDefault="00F72FCC" w:rsidP="00C762C2">
      <w:pPr>
        <w:pStyle w:val="Prrafodelista"/>
        <w:tabs>
          <w:tab w:val="left" w:pos="284"/>
        </w:tabs>
        <w:ind w:left="284"/>
        <w:rPr>
          <w:lang w:val="es-ES"/>
        </w:rPr>
      </w:pPr>
      <w:r w:rsidRPr="00F72FCC">
        <w:rPr>
          <w:lang w:val="es-ES"/>
        </w:rPr>
        <w:t>Cuando la información se organiza por caso de negocio y con responsable claro, el impacto es inmediato: permite atender situaciones de alta presión con rapidez y calidad</w:t>
      </w:r>
      <w:r w:rsidR="000264D0">
        <w:rPr>
          <w:lang w:val="es-ES"/>
        </w:rPr>
        <w:t>.</w:t>
      </w:r>
    </w:p>
    <w:p w14:paraId="17A3E73C" w14:textId="77777777" w:rsidR="00C10FEB" w:rsidRDefault="00C10FEB" w:rsidP="00C762C2">
      <w:pPr>
        <w:pStyle w:val="Prrafodelista"/>
        <w:tabs>
          <w:tab w:val="left" w:pos="284"/>
        </w:tabs>
        <w:ind w:left="284"/>
        <w:rPr>
          <w:lang w:val="es-ES"/>
        </w:rPr>
      </w:pPr>
    </w:p>
    <w:p w14:paraId="7F084A2A" w14:textId="0437C74C" w:rsidR="00C10FEB" w:rsidRPr="00C10FEB" w:rsidRDefault="00C10FEB" w:rsidP="00B13679">
      <w:pPr>
        <w:pStyle w:val="Prrafodelista"/>
        <w:numPr>
          <w:ilvl w:val="0"/>
          <w:numId w:val="23"/>
        </w:numPr>
        <w:rPr>
          <w:lang w:val="es-ES"/>
        </w:rPr>
      </w:pPr>
      <w:r w:rsidRPr="00C10FEB">
        <w:rPr>
          <w:lang w:val="es-ES"/>
        </w:rPr>
        <w:t>Información organizada específicamente para el caso de uso.</w:t>
      </w:r>
    </w:p>
    <w:p w14:paraId="7C121A0D" w14:textId="52D7C5D8" w:rsidR="00C10FEB" w:rsidRPr="00C10FEB" w:rsidRDefault="00C10FEB" w:rsidP="00B13679">
      <w:pPr>
        <w:pStyle w:val="Prrafodelista"/>
        <w:numPr>
          <w:ilvl w:val="0"/>
          <w:numId w:val="23"/>
        </w:numPr>
        <w:tabs>
          <w:tab w:val="left" w:pos="284"/>
        </w:tabs>
        <w:rPr>
          <w:lang w:val="es-ES"/>
        </w:rPr>
      </w:pPr>
      <w:r w:rsidRPr="00C10FEB">
        <w:rPr>
          <w:lang w:val="es-ES"/>
        </w:rPr>
        <w:t>Atención de emergencias con rapidez.</w:t>
      </w:r>
    </w:p>
    <w:p w14:paraId="5D7E5B08" w14:textId="5EC82C83" w:rsidR="00C10FEB" w:rsidRPr="00C10FEB" w:rsidRDefault="00C10FEB" w:rsidP="00B13679">
      <w:pPr>
        <w:pStyle w:val="Prrafodelista"/>
        <w:numPr>
          <w:ilvl w:val="0"/>
          <w:numId w:val="23"/>
        </w:numPr>
        <w:tabs>
          <w:tab w:val="left" w:pos="284"/>
        </w:tabs>
        <w:rPr>
          <w:lang w:val="es-ES"/>
        </w:rPr>
      </w:pPr>
      <w:r w:rsidRPr="00C10FEB">
        <w:rPr>
          <w:lang w:val="es-ES"/>
        </w:rPr>
        <w:t>Calidad de respuesta excepcional.</w:t>
      </w:r>
    </w:p>
    <w:p w14:paraId="15D8AB54" w14:textId="7F9712EF" w:rsidR="00C10FEB" w:rsidRDefault="00C10FEB" w:rsidP="00B13679">
      <w:pPr>
        <w:pStyle w:val="Prrafodelista"/>
        <w:numPr>
          <w:ilvl w:val="0"/>
          <w:numId w:val="23"/>
        </w:numPr>
        <w:tabs>
          <w:tab w:val="left" w:pos="284"/>
        </w:tabs>
        <w:rPr>
          <w:lang w:val="es-ES"/>
        </w:rPr>
      </w:pPr>
      <w:r w:rsidRPr="00C10FEB">
        <w:rPr>
          <w:lang w:val="es-ES"/>
        </w:rPr>
        <w:t>Responsable de información definido (</w:t>
      </w:r>
      <w:proofErr w:type="spellStart"/>
      <w:r w:rsidRPr="00C10FEB">
        <w:rPr>
          <w:lang w:val="es-ES"/>
        </w:rPr>
        <w:t>SvP</w:t>
      </w:r>
      <w:proofErr w:type="spellEnd"/>
      <w:r w:rsidRPr="00C10FEB">
        <w:rPr>
          <w:lang w:val="es-ES"/>
        </w:rPr>
        <w:t>).</w:t>
      </w:r>
    </w:p>
    <w:p w14:paraId="22F5B411" w14:textId="141A5C1D" w:rsidR="00F72FCC" w:rsidRPr="00C762C2" w:rsidRDefault="00F72FCC" w:rsidP="00A92F71">
      <w:pPr>
        <w:pStyle w:val="Titulo2LDA"/>
        <w:numPr>
          <w:ilvl w:val="0"/>
          <w:numId w:val="16"/>
        </w:numPr>
        <w:rPr>
          <w:rFonts w:cs="Arial"/>
          <w:lang w:val="es-ES"/>
        </w:rPr>
      </w:pPr>
      <w:r w:rsidRPr="00C762C2">
        <w:rPr>
          <w:rFonts w:cs="Arial"/>
          <w:lang w:val="es-ES"/>
        </w:rPr>
        <w:t>Cuando no funciona (caso Salud: “la lección”)</w:t>
      </w:r>
      <w:r w:rsidR="00EA75D4">
        <w:rPr>
          <w:rFonts w:cs="Arial"/>
          <w:lang w:val="es-ES"/>
        </w:rPr>
        <w:t>.</w:t>
      </w:r>
    </w:p>
    <w:p w14:paraId="48B8CB71" w14:textId="77777777" w:rsidR="00C10FEB" w:rsidRDefault="00F72FCC" w:rsidP="00C762C2">
      <w:pPr>
        <w:pStyle w:val="Prrafodelista"/>
        <w:tabs>
          <w:tab w:val="left" w:pos="284"/>
        </w:tabs>
        <w:ind w:left="284"/>
        <w:rPr>
          <w:lang w:val="es-ES"/>
        </w:rPr>
      </w:pPr>
      <w:r w:rsidRPr="00F72FCC">
        <w:rPr>
          <w:lang w:val="es-ES"/>
        </w:rPr>
        <w:t>La carga masiva de información en formatos variados y sin foco en la necesidad del operador termina en:</w:t>
      </w:r>
      <w:r w:rsidR="00380087">
        <w:rPr>
          <w:lang w:val="es-ES"/>
        </w:rPr>
        <w:t xml:space="preserve"> </w:t>
      </w:r>
    </w:p>
    <w:p w14:paraId="2B4E6561" w14:textId="77777777" w:rsidR="00C10FEB" w:rsidRDefault="00C10FEB" w:rsidP="00941373">
      <w:pPr>
        <w:pStyle w:val="Prrafodelista"/>
        <w:tabs>
          <w:tab w:val="left" w:pos="284"/>
        </w:tabs>
        <w:ind w:left="284"/>
        <w:rPr>
          <w:lang w:val="es-ES"/>
        </w:rPr>
      </w:pPr>
    </w:p>
    <w:p w14:paraId="3383DB2F" w14:textId="109B01A8" w:rsidR="00941373" w:rsidRPr="00941373" w:rsidRDefault="00941373" w:rsidP="00B13679">
      <w:pPr>
        <w:pStyle w:val="Prrafodelista"/>
        <w:numPr>
          <w:ilvl w:val="0"/>
          <w:numId w:val="22"/>
        </w:numPr>
        <w:tabs>
          <w:tab w:val="left" w:pos="284"/>
        </w:tabs>
        <w:rPr>
          <w:lang w:val="es-ES"/>
        </w:rPr>
      </w:pPr>
      <w:r w:rsidRPr="00941373">
        <w:rPr>
          <w:lang w:val="es-ES"/>
        </w:rPr>
        <w:t>Baja usabilidad y menor valor percibido.</w:t>
      </w:r>
    </w:p>
    <w:p w14:paraId="647C5AF6" w14:textId="1562F45F" w:rsidR="00941373" w:rsidRPr="00941373" w:rsidRDefault="00941373" w:rsidP="00B13679">
      <w:pPr>
        <w:pStyle w:val="Prrafodelista"/>
        <w:numPr>
          <w:ilvl w:val="0"/>
          <w:numId w:val="22"/>
        </w:numPr>
        <w:tabs>
          <w:tab w:val="left" w:pos="284"/>
        </w:tabs>
        <w:rPr>
          <w:lang w:val="es-ES"/>
        </w:rPr>
      </w:pPr>
      <w:r w:rsidRPr="00941373">
        <w:rPr>
          <w:lang w:val="es-ES"/>
        </w:rPr>
        <w:t>Complejidad excesiva para IA y humano.</w:t>
      </w:r>
    </w:p>
    <w:p w14:paraId="11BA74C0" w14:textId="1045908B" w:rsidR="00941373" w:rsidRPr="00941373" w:rsidRDefault="00941373" w:rsidP="00B13679">
      <w:pPr>
        <w:pStyle w:val="Prrafodelista"/>
        <w:numPr>
          <w:ilvl w:val="0"/>
          <w:numId w:val="22"/>
        </w:numPr>
        <w:tabs>
          <w:tab w:val="left" w:pos="284"/>
        </w:tabs>
        <w:rPr>
          <w:lang w:val="es-ES"/>
        </w:rPr>
      </w:pPr>
      <w:r w:rsidRPr="00941373">
        <w:rPr>
          <w:lang w:val="es-ES"/>
        </w:rPr>
        <w:t>Falta de memoria de acceso histórico.</w:t>
      </w:r>
    </w:p>
    <w:p w14:paraId="215D479C" w14:textId="77777777" w:rsidR="00B13679" w:rsidRDefault="00941373" w:rsidP="00B13679">
      <w:pPr>
        <w:pStyle w:val="Prrafodelista"/>
        <w:numPr>
          <w:ilvl w:val="0"/>
          <w:numId w:val="22"/>
        </w:numPr>
        <w:tabs>
          <w:tab w:val="left" w:pos="284"/>
        </w:tabs>
        <w:rPr>
          <w:lang w:val="es-ES"/>
        </w:rPr>
      </w:pPr>
      <w:r w:rsidRPr="00B13679">
        <w:rPr>
          <w:lang w:val="es-ES"/>
        </w:rPr>
        <w:t>Desactualización por falta de circuito de mantenimiento.</w:t>
      </w:r>
    </w:p>
    <w:p w14:paraId="3C104BC6" w14:textId="046B3F05" w:rsidR="00C10FEB" w:rsidRPr="00B13679" w:rsidRDefault="00941373" w:rsidP="00B13679">
      <w:pPr>
        <w:pStyle w:val="Prrafodelista"/>
        <w:numPr>
          <w:ilvl w:val="0"/>
          <w:numId w:val="22"/>
        </w:numPr>
        <w:tabs>
          <w:tab w:val="left" w:pos="284"/>
        </w:tabs>
        <w:rPr>
          <w:lang w:val="es-ES"/>
        </w:rPr>
      </w:pPr>
      <w:r w:rsidRPr="00B13679">
        <w:rPr>
          <w:lang w:val="es-ES"/>
        </w:rPr>
        <w:t>Aporte de valor limitado por saturación.</w:t>
      </w:r>
    </w:p>
    <w:p w14:paraId="653030E0" w14:textId="77777777" w:rsidR="00941373" w:rsidRDefault="00941373" w:rsidP="00941373">
      <w:pPr>
        <w:pStyle w:val="Prrafodelista"/>
        <w:tabs>
          <w:tab w:val="left" w:pos="284"/>
        </w:tabs>
        <w:ind w:left="0"/>
        <w:rPr>
          <w:lang w:val="es-ES"/>
        </w:rPr>
      </w:pPr>
    </w:p>
    <w:p w14:paraId="55998483" w14:textId="7993F44E" w:rsidR="0088482A" w:rsidRDefault="003C1E13" w:rsidP="00B83E7C">
      <w:pPr>
        <w:pStyle w:val="Prrafodelista"/>
        <w:tabs>
          <w:tab w:val="left" w:pos="284"/>
        </w:tabs>
        <w:ind w:left="0"/>
        <w:rPr>
          <w:lang w:val="es-ES"/>
        </w:rPr>
      </w:pPr>
      <w:r>
        <w:rPr>
          <w:noProof/>
          <w:lang w:val="es-ES"/>
        </w:rPr>
        <mc:AlternateContent>
          <mc:Choice Requires="wps">
            <w:drawing>
              <wp:anchor distT="0" distB="0" distL="114300" distR="114300" simplePos="0" relativeHeight="251661312" behindDoc="0" locked="0" layoutInCell="1" allowOverlap="1" wp14:anchorId="1D02EC30" wp14:editId="64380BBE">
                <wp:simplePos x="0" y="0"/>
                <wp:positionH relativeFrom="column">
                  <wp:posOffset>-70201</wp:posOffset>
                </wp:positionH>
                <wp:positionV relativeFrom="paragraph">
                  <wp:posOffset>154125</wp:posOffset>
                </wp:positionV>
                <wp:extent cx="0" cy="354842"/>
                <wp:effectExtent l="19050" t="0" r="19050" b="26670"/>
                <wp:wrapNone/>
                <wp:docPr id="619915933" name="Conector recto 3"/>
                <wp:cNvGraphicFramePr/>
                <a:graphic xmlns:a="http://schemas.openxmlformats.org/drawingml/2006/main">
                  <a:graphicData uri="http://schemas.microsoft.com/office/word/2010/wordprocessingShape">
                    <wps:wsp>
                      <wps:cNvCnPr/>
                      <wps:spPr>
                        <a:xfrm>
                          <a:off x="0" y="0"/>
                          <a:ext cx="0" cy="354842"/>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8787A9" id="Conector rec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5pt,12.15pt" to="-5.55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" strokecolor="#c00000" strokeweight="2.25pt">
                <v:stroke joinstyle="miter"/>
              </v:line>
            </w:pict>
          </mc:Fallback>
        </mc:AlternateContent>
      </w:r>
    </w:p>
    <w:p w14:paraId="5166FDB1" w14:textId="5ADC3D49" w:rsidR="00F72FCC" w:rsidRPr="00F72FCC" w:rsidRDefault="00F72FCC" w:rsidP="00B83E7C">
      <w:pPr>
        <w:pStyle w:val="Prrafodelista"/>
        <w:tabs>
          <w:tab w:val="left" w:pos="284"/>
        </w:tabs>
        <w:ind w:left="0"/>
        <w:rPr>
          <w:lang w:val="es-ES"/>
        </w:rPr>
      </w:pPr>
      <w:r w:rsidRPr="00D27B24">
        <w:rPr>
          <w:b/>
          <w:bCs/>
          <w:smallCaps/>
          <w:color w:val="747474" w:themeColor="background2" w:themeShade="80"/>
          <w:lang w:val="es-ES"/>
        </w:rPr>
        <w:t>Conclusión operativa:</w:t>
      </w:r>
      <w:r w:rsidRPr="00D27B24">
        <w:rPr>
          <w:smallCaps/>
          <w:color w:val="747474" w:themeColor="background2" w:themeShade="80"/>
          <w:lang w:val="es-ES"/>
        </w:rPr>
        <w:t xml:space="preserve"> </w:t>
      </w:r>
      <w:r w:rsidRPr="003249F9">
        <w:rPr>
          <w:rStyle w:val="Referenciasutil"/>
          <w:rFonts w:eastAsiaTheme="minorEastAsia"/>
          <w:smallCaps w:val="0"/>
        </w:rPr>
        <w:t>el problema no es “meter más documentos”, es construir conocimiento utilizable: completo, no redundante, orientado a resolver escenarios reales.</w:t>
      </w:r>
      <w:r w:rsidRPr="003249F9">
        <w:rPr>
          <w:rStyle w:val="Referenciasutil"/>
          <w:rFonts w:eastAsiaTheme="minorEastAsia"/>
        </w:rPr>
        <w:t xml:space="preserve"> </w:t>
      </w:r>
      <w:r w:rsidR="00761FA0">
        <w:rPr>
          <w:lang w:val="es-ES"/>
        </w:rPr>
        <w:pict w14:anchorId="63122829">
          <v:rect id="_x0000_i1027" style="width:0;height:1.5pt" o:hralign="center" o:hrstd="t" o:hr="t" fillcolor="#a0a0a0" stroked="f"/>
        </w:pict>
      </w:r>
    </w:p>
    <w:p w14:paraId="771F5E31" w14:textId="6EAD942C" w:rsidR="00F72FCC" w:rsidRPr="00D27B24" w:rsidRDefault="00F72FCC" w:rsidP="00A92F71">
      <w:pPr>
        <w:pStyle w:val="TituloLDA"/>
        <w:numPr>
          <w:ilvl w:val="0"/>
          <w:numId w:val="1"/>
        </w:numPr>
        <w:ind w:left="284" w:hanging="284"/>
        <w:rPr>
          <w:rFonts w:cs="Arial"/>
          <w:lang w:val="es-ES"/>
        </w:rPr>
      </w:pPr>
      <w:r w:rsidRPr="00D27B24">
        <w:rPr>
          <w:rFonts w:cs="Arial"/>
          <w:lang w:val="es-ES"/>
        </w:rPr>
        <w:t xml:space="preserve">Diagnóstico actual con datos reales </w:t>
      </w:r>
      <w:r w:rsidR="00EA75D4">
        <w:rPr>
          <w:rFonts w:cs="Arial"/>
          <w:lang w:val="es-ES"/>
        </w:rPr>
        <w:t>.</w:t>
      </w:r>
    </w:p>
    <w:p w14:paraId="478AC97E" w14:textId="43C2F16C" w:rsidR="00F72FCC" w:rsidRPr="00F72FCC" w:rsidRDefault="00F72FCC" w:rsidP="00380087">
      <w:pPr>
        <w:pStyle w:val="Prrafodelista"/>
        <w:ind w:left="0"/>
        <w:rPr>
          <w:lang w:val="es-ES"/>
        </w:rPr>
      </w:pPr>
      <w:r w:rsidRPr="00F72FCC">
        <w:rPr>
          <w:lang w:val="es-ES"/>
        </w:rPr>
        <w:t>El informe de diagnóstico operativo (17 de noviembre de 2025) aporta una foto objetiva: Tecnología base funcional: el sistema entiende intención y reutiliza refraseos en un 98,6% de los casos.</w:t>
      </w:r>
      <w:r w:rsidR="00380087" w:rsidRPr="00F72FCC">
        <w:rPr>
          <w:lang w:val="es-ES"/>
        </w:rPr>
        <w:t xml:space="preserve"> </w:t>
      </w:r>
    </w:p>
    <w:p w14:paraId="39293CB8" w14:textId="1F1B40CF" w:rsidR="00B13679" w:rsidRDefault="00F72FCC" w:rsidP="00CE6C43">
      <w:pPr>
        <w:pStyle w:val="Prrafodelista"/>
        <w:rPr>
          <w:lang w:val="es-ES"/>
        </w:rPr>
      </w:pPr>
      <w:r w:rsidRPr="00380087">
        <w:rPr>
          <w:lang w:val="es-ES"/>
        </w:rPr>
        <w:t xml:space="preserve"> </w:t>
      </w:r>
    </w:p>
    <w:tbl>
      <w:tblPr>
        <w:tblStyle w:val="Tablanormal1"/>
        <w:tblW w:w="8493" w:type="dxa"/>
        <w:tblLook w:val="0420" w:firstRow="1" w:lastRow="0" w:firstColumn="0" w:lastColumn="0" w:noHBand="0" w:noVBand="1"/>
      </w:tblPr>
      <w:tblGrid>
        <w:gridCol w:w="2123"/>
        <w:gridCol w:w="2123"/>
        <w:gridCol w:w="2123"/>
        <w:gridCol w:w="2124"/>
      </w:tblGrid>
      <w:tr w:rsidR="00CE6C43" w:rsidRPr="00B13679" w14:paraId="678005FC" w14:textId="77777777" w:rsidTr="00CE6C43">
        <w:trPr>
          <w:cnfStyle w:val="100000000000" w:firstRow="1" w:lastRow="0" w:firstColumn="0" w:lastColumn="0" w:oddVBand="0" w:evenVBand="0" w:oddHBand="0" w:evenHBand="0" w:firstRowFirstColumn="0" w:firstRowLastColumn="0" w:lastRowFirstColumn="0" w:lastRowLastColumn="0"/>
        </w:trPr>
        <w:tc>
          <w:tcPr>
            <w:tcW w:w="2123" w:type="dxa"/>
          </w:tcPr>
          <w:p w14:paraId="148A059C" w14:textId="062E48DE" w:rsidR="00CE6C43" w:rsidRDefault="00CE6C43" w:rsidP="00CE6C43">
            <w:pPr>
              <w:jc w:val="center"/>
            </w:pPr>
            <w:r>
              <w:t>Tecnología Base</w:t>
            </w:r>
          </w:p>
        </w:tc>
        <w:tc>
          <w:tcPr>
            <w:tcW w:w="2123" w:type="dxa"/>
          </w:tcPr>
          <w:p w14:paraId="157CEE19" w14:textId="3849C949" w:rsidR="00CE6C43" w:rsidRPr="00B13679" w:rsidRDefault="00CE6C43" w:rsidP="00CE6C43">
            <w:pPr>
              <w:jc w:val="center"/>
            </w:pPr>
            <w:r>
              <w:t>Efectividad operativa</w:t>
            </w:r>
          </w:p>
        </w:tc>
        <w:tc>
          <w:tcPr>
            <w:tcW w:w="2123" w:type="dxa"/>
          </w:tcPr>
          <w:p w14:paraId="74C6F152" w14:textId="068529A7" w:rsidR="00CE6C43" w:rsidRPr="00B13679" w:rsidRDefault="00CE6C43" w:rsidP="00CE6C43">
            <w:pPr>
              <w:jc w:val="center"/>
            </w:pPr>
            <w:r>
              <w:t>Causa raíz</w:t>
            </w:r>
          </w:p>
        </w:tc>
        <w:tc>
          <w:tcPr>
            <w:tcW w:w="2124" w:type="dxa"/>
          </w:tcPr>
          <w:p w14:paraId="13921D70" w14:textId="1515AD0C" w:rsidR="00CE6C43" w:rsidRPr="00B13679" w:rsidRDefault="00CE6C43" w:rsidP="00CE6C43">
            <w:pPr>
              <w:jc w:val="center"/>
            </w:pPr>
            <w:r>
              <w:t>Necesidad de intervención</w:t>
            </w:r>
          </w:p>
        </w:tc>
      </w:tr>
      <w:tr w:rsidR="00CE6C43" w:rsidRPr="00B13679" w14:paraId="0124F927" w14:textId="77777777" w:rsidTr="00CE6C43">
        <w:trPr>
          <w:cnfStyle w:val="000000100000" w:firstRow="0" w:lastRow="0" w:firstColumn="0" w:lastColumn="0" w:oddVBand="0" w:evenVBand="0" w:oddHBand="1" w:evenHBand="0" w:firstRowFirstColumn="0" w:firstRowLastColumn="0" w:lastRowFirstColumn="0" w:lastRowLastColumn="0"/>
        </w:trPr>
        <w:tc>
          <w:tcPr>
            <w:tcW w:w="2123" w:type="dxa"/>
          </w:tcPr>
          <w:p w14:paraId="4FA5B3F6" w14:textId="38AE1735" w:rsidR="00CE6C43" w:rsidRPr="00CE6C43" w:rsidRDefault="00CE6C43" w:rsidP="00CE6C43">
            <w:pPr>
              <w:jc w:val="center"/>
              <w:rPr>
                <w:sz w:val="18"/>
                <w:szCs w:val="18"/>
              </w:rPr>
            </w:pPr>
            <w:r w:rsidRPr="00CE6C43">
              <w:rPr>
                <w:sz w:val="18"/>
                <w:szCs w:val="18"/>
                <w:lang w:val="es-ES"/>
              </w:rPr>
              <w:t xml:space="preserve">Funcional: el sistema entiende intención y reutiliza </w:t>
            </w:r>
            <w:proofErr w:type="spellStart"/>
            <w:r w:rsidRPr="00CE6C43">
              <w:rPr>
                <w:sz w:val="18"/>
                <w:szCs w:val="18"/>
                <w:lang w:val="es-ES"/>
              </w:rPr>
              <w:t>refraseos</w:t>
            </w:r>
            <w:proofErr w:type="spellEnd"/>
            <w:r w:rsidRPr="00CE6C43">
              <w:rPr>
                <w:sz w:val="18"/>
                <w:szCs w:val="18"/>
                <w:lang w:val="es-ES"/>
              </w:rPr>
              <w:t xml:space="preserve"> en un 98,6% de los casos.</w:t>
            </w:r>
          </w:p>
        </w:tc>
        <w:tc>
          <w:tcPr>
            <w:tcW w:w="2123" w:type="dxa"/>
          </w:tcPr>
          <w:p w14:paraId="420C4F9D" w14:textId="49FE67D7" w:rsidR="00CE6C43" w:rsidRPr="00CE6C43" w:rsidRDefault="00CE6C43" w:rsidP="00CE6C43">
            <w:pPr>
              <w:jc w:val="center"/>
              <w:rPr>
                <w:sz w:val="18"/>
                <w:szCs w:val="18"/>
              </w:rPr>
            </w:pPr>
            <w:r w:rsidRPr="00CE6C43">
              <w:rPr>
                <w:sz w:val="18"/>
                <w:szCs w:val="18"/>
              </w:rPr>
              <w:t>58,8% (insuficiente para escalar)</w:t>
            </w:r>
          </w:p>
        </w:tc>
        <w:tc>
          <w:tcPr>
            <w:tcW w:w="2123" w:type="dxa"/>
          </w:tcPr>
          <w:p w14:paraId="6D570BDB" w14:textId="46EB1356" w:rsidR="00CE6C43" w:rsidRPr="00CE6C43" w:rsidRDefault="00CE6C43" w:rsidP="00CE6C43">
            <w:pPr>
              <w:jc w:val="center"/>
              <w:rPr>
                <w:sz w:val="18"/>
                <w:szCs w:val="18"/>
              </w:rPr>
            </w:pPr>
            <w:r w:rsidRPr="00CE6C43">
              <w:rPr>
                <w:sz w:val="18"/>
                <w:szCs w:val="18"/>
                <w:lang w:val="es-ES"/>
              </w:rPr>
              <w:t>77,5% de los fallos (3.225 casos) se deben a vacíos documentales.</w:t>
            </w:r>
          </w:p>
        </w:tc>
        <w:tc>
          <w:tcPr>
            <w:tcW w:w="2124" w:type="dxa"/>
          </w:tcPr>
          <w:p w14:paraId="15914587" w14:textId="6BC9100F" w:rsidR="00CE6C43" w:rsidRPr="00CE6C43" w:rsidRDefault="00CE6C43" w:rsidP="00CE6C43">
            <w:pPr>
              <w:jc w:val="center"/>
              <w:rPr>
                <w:sz w:val="18"/>
                <w:szCs w:val="18"/>
              </w:rPr>
            </w:pPr>
            <w:r w:rsidRPr="00CE6C43">
              <w:rPr>
                <w:sz w:val="18"/>
                <w:szCs w:val="18"/>
              </w:rPr>
              <w:t>43,3% de consultas requieren crear o mejorar documentación</w:t>
            </w:r>
          </w:p>
        </w:tc>
      </w:tr>
    </w:tbl>
    <w:p w14:paraId="1386ACB1" w14:textId="77777777" w:rsidR="00B13679" w:rsidRPr="00B13679" w:rsidRDefault="00B13679" w:rsidP="00B13679"/>
    <w:p w14:paraId="096A2F89" w14:textId="29295424" w:rsidR="00F72FCC" w:rsidRPr="000825E0" w:rsidRDefault="00D27B24" w:rsidP="00380087">
      <w:pPr>
        <w:rPr>
          <w:smallCaps/>
          <w:color w:val="747474" w:themeColor="background2" w:themeShade="80"/>
          <w:lang w:val="es-ES"/>
        </w:rPr>
      </w:pPr>
      <w:r>
        <w:rPr>
          <w:noProof/>
          <w:lang w:val="es-ES"/>
        </w:rPr>
        <mc:AlternateContent>
          <mc:Choice Requires="wps">
            <w:drawing>
              <wp:anchor distT="0" distB="0" distL="114300" distR="114300" simplePos="0" relativeHeight="251663360" behindDoc="0" locked="0" layoutInCell="1" allowOverlap="1" wp14:anchorId="594FAE8F" wp14:editId="5BB6C620">
                <wp:simplePos x="0" y="0"/>
                <wp:positionH relativeFrom="column">
                  <wp:posOffset>-63500</wp:posOffset>
                </wp:positionH>
                <wp:positionV relativeFrom="paragraph">
                  <wp:posOffset>13335</wp:posOffset>
                </wp:positionV>
                <wp:extent cx="0" cy="354330"/>
                <wp:effectExtent l="19050" t="0" r="19050" b="26670"/>
                <wp:wrapNone/>
                <wp:docPr id="471724863" name="Conector recto 3"/>
                <wp:cNvGraphicFramePr/>
                <a:graphic xmlns:a="http://schemas.openxmlformats.org/drawingml/2006/main">
                  <a:graphicData uri="http://schemas.microsoft.com/office/word/2010/wordprocessingShape">
                    <wps:wsp>
                      <wps:cNvCnPr/>
                      <wps:spPr>
                        <a:xfrm>
                          <a:off x="0" y="0"/>
                          <a:ext cx="0" cy="35433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BFA474" id="Conector recto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pt,1.05pt" to="-5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" strokecolor="#c00000" strokeweight="2.25pt">
                <v:stroke joinstyle="miter"/>
              </v:line>
            </w:pict>
          </mc:Fallback>
        </mc:AlternateContent>
      </w:r>
      <w:r w:rsidR="00F72FCC" w:rsidRPr="00D27B24">
        <w:rPr>
          <w:b/>
          <w:bCs/>
          <w:smallCaps/>
          <w:color w:val="747474" w:themeColor="background2" w:themeShade="80"/>
          <w:lang w:val="es-ES"/>
        </w:rPr>
        <w:t xml:space="preserve">Conclusión: </w:t>
      </w:r>
      <w:r w:rsidR="00F72FCC" w:rsidRPr="00D27B24">
        <w:rPr>
          <w:smallCaps/>
          <w:color w:val="747474" w:themeColor="background2" w:themeShade="80"/>
          <w:lang w:val="es-ES"/>
        </w:rPr>
        <w:t>el desafío prioritario es la gobernanza del dato/conocimiento (validado, actualizado y estructurado por negocio)</w:t>
      </w:r>
      <w:r w:rsidR="00380087" w:rsidRPr="00D27B24">
        <w:rPr>
          <w:smallCaps/>
          <w:color w:val="747474" w:themeColor="background2" w:themeShade="80"/>
          <w:lang w:val="es-ES"/>
        </w:rPr>
        <w:t>.</w:t>
      </w:r>
      <w:r w:rsidR="00380087" w:rsidRPr="00D27B24">
        <w:rPr>
          <w:b/>
          <w:bCs/>
          <w:smallCaps/>
          <w:color w:val="747474" w:themeColor="background2" w:themeShade="80"/>
          <w:lang w:val="es-ES"/>
        </w:rPr>
        <w:t xml:space="preserve"> </w:t>
      </w:r>
      <w:r w:rsidR="000825E0" w:rsidRPr="000825E0">
        <w:rPr>
          <w:smallCaps/>
          <w:color w:val="747474" w:themeColor="background2" w:themeShade="80"/>
          <w:lang w:val="es-ES"/>
        </w:rPr>
        <w:t>La tecnología funciona; lo que falla es la calidad y organización del conocimiento.</w:t>
      </w:r>
    </w:p>
    <w:p w14:paraId="229BCFAA" w14:textId="77777777" w:rsidR="000825E0" w:rsidRDefault="000825E0" w:rsidP="00380087">
      <w:pPr>
        <w:pStyle w:val="Prrafodelista"/>
        <w:ind w:left="0"/>
        <w:rPr>
          <w:lang w:val="es-ES"/>
        </w:rPr>
      </w:pPr>
    </w:p>
    <w:p w14:paraId="49AE5BBB" w14:textId="318DA911" w:rsidR="00F72FCC" w:rsidRPr="00F72FCC" w:rsidRDefault="00F72FCC" w:rsidP="00380087">
      <w:pPr>
        <w:pStyle w:val="Prrafodelista"/>
        <w:ind w:left="0"/>
        <w:rPr>
          <w:lang w:val="es-ES"/>
        </w:rPr>
      </w:pPr>
      <w:r w:rsidRPr="00F72FCC">
        <w:rPr>
          <w:lang w:val="es-ES"/>
        </w:rPr>
        <w:t>Además, ya se había identificado que la documentación incompleta, redundante o que cubre</w:t>
      </w:r>
      <w:r w:rsidR="00380087">
        <w:rPr>
          <w:lang w:val="es-ES"/>
        </w:rPr>
        <w:t xml:space="preserve"> </w:t>
      </w:r>
      <w:r w:rsidRPr="00F72FCC">
        <w:rPr>
          <w:lang w:val="es-ES"/>
        </w:rPr>
        <w:t>solo partes del proceso empeora el rendimiento y precisión de la IA.</w:t>
      </w:r>
      <w:r w:rsidR="00380087" w:rsidRPr="00F72FCC">
        <w:rPr>
          <w:lang w:val="es-ES"/>
        </w:rPr>
        <w:t xml:space="preserve"> </w:t>
      </w:r>
    </w:p>
    <w:p w14:paraId="41020148" w14:textId="3857A187" w:rsidR="00B83E7C" w:rsidRDefault="00761FA0" w:rsidP="00F72FCC">
      <w:pPr>
        <w:pStyle w:val="Prrafodelista"/>
        <w:ind w:left="0" w:hanging="436"/>
        <w:rPr>
          <w:lang w:val="es-ES"/>
        </w:rPr>
      </w:pPr>
      <w:r>
        <w:rPr>
          <w:lang w:val="es-ES"/>
        </w:rPr>
        <w:pict w14:anchorId="4A9BA215">
          <v:rect id="_x0000_i1028" style="width:0;height:1.5pt" o:hralign="center" o:hrstd="t" o:hr="t" fillcolor="#a0a0a0" stroked="f"/>
        </w:pict>
      </w:r>
    </w:p>
    <w:p w14:paraId="14DC8F43" w14:textId="77777777" w:rsidR="00B83E7C" w:rsidRDefault="00B83E7C">
      <w:pPr>
        <w:rPr>
          <w:lang w:val="es-ES"/>
        </w:rPr>
      </w:pPr>
      <w:r>
        <w:rPr>
          <w:lang w:val="es-ES"/>
        </w:rPr>
        <w:br w:type="page"/>
      </w:r>
    </w:p>
    <w:p w14:paraId="04F7F3A9" w14:textId="46F63720" w:rsidR="00F72FCC" w:rsidRPr="00D27B24" w:rsidRDefault="00F72FCC" w:rsidP="00A92F71">
      <w:pPr>
        <w:pStyle w:val="TituloLDA"/>
        <w:numPr>
          <w:ilvl w:val="0"/>
          <w:numId w:val="1"/>
        </w:numPr>
        <w:ind w:left="284" w:hanging="284"/>
        <w:rPr>
          <w:rFonts w:cs="Arial"/>
          <w:lang w:val="es-ES"/>
        </w:rPr>
      </w:pPr>
      <w:r w:rsidRPr="00D27B24">
        <w:rPr>
          <w:rFonts w:cs="Arial"/>
          <w:lang w:val="es-ES"/>
        </w:rPr>
        <w:lastRenderedPageBreak/>
        <w:t>Reenfoque estratégico: de “repositorio general” a “gestión por casos de uso”</w:t>
      </w:r>
      <w:r w:rsidR="00EA75D4">
        <w:rPr>
          <w:rFonts w:cs="Arial"/>
          <w:lang w:val="es-ES"/>
        </w:rPr>
        <w:t>.</w:t>
      </w:r>
    </w:p>
    <w:p w14:paraId="374B5F54" w14:textId="0100922D" w:rsidR="00F72FCC" w:rsidRDefault="00F72FCC" w:rsidP="00380087">
      <w:pPr>
        <w:pStyle w:val="Prrafodelista"/>
        <w:ind w:left="0"/>
        <w:rPr>
          <w:lang w:val="es-ES"/>
        </w:rPr>
      </w:pPr>
      <w:r w:rsidRPr="000825E0">
        <w:rPr>
          <w:b/>
          <w:bCs/>
          <w:lang w:val="es-ES"/>
        </w:rPr>
        <w:t>Este reenfoque es el punto clave</w:t>
      </w:r>
      <w:r w:rsidRPr="00F72FCC">
        <w:rPr>
          <w:lang w:val="es-ES"/>
        </w:rPr>
        <w:t>: pasamos de acumular contenido a cerrar escenarios de negocio.</w:t>
      </w:r>
    </w:p>
    <w:p w14:paraId="6194F78D" w14:textId="16048886" w:rsidR="00F72FCC" w:rsidRPr="00F72FCC" w:rsidRDefault="00F72FCC" w:rsidP="00D27B24">
      <w:pPr>
        <w:pStyle w:val="Titulo2LDA"/>
        <w:rPr>
          <w:lang w:val="es-ES"/>
        </w:rPr>
      </w:pPr>
      <w:r w:rsidRPr="00F72FCC">
        <w:rPr>
          <w:lang w:val="es-ES"/>
        </w:rPr>
        <w:t>Qué significa “caso de uso” aquí</w:t>
      </w:r>
      <w:r w:rsidR="00EA75D4">
        <w:rPr>
          <w:lang w:val="es-ES"/>
        </w:rPr>
        <w:t>.</w:t>
      </w:r>
    </w:p>
    <w:p w14:paraId="2AE9B47D" w14:textId="77777777" w:rsidR="00F72FCC" w:rsidRPr="00F72FCC" w:rsidRDefault="00F72FCC" w:rsidP="00380087">
      <w:pPr>
        <w:pStyle w:val="Prrafodelista"/>
        <w:ind w:left="0"/>
        <w:rPr>
          <w:lang w:val="es-ES"/>
        </w:rPr>
      </w:pPr>
      <w:r w:rsidRPr="00F72FCC">
        <w:rPr>
          <w:lang w:val="es-ES"/>
        </w:rPr>
        <w:t>Un caso de uso es un escenario operativo repetible donde:</w:t>
      </w:r>
    </w:p>
    <w:p w14:paraId="62BDF833" w14:textId="4459692C" w:rsidR="00F72FCC" w:rsidRPr="00380087" w:rsidRDefault="00380087" w:rsidP="00A92F71">
      <w:pPr>
        <w:pStyle w:val="Prrafodelista"/>
        <w:numPr>
          <w:ilvl w:val="0"/>
          <w:numId w:val="5"/>
        </w:numPr>
        <w:rPr>
          <w:lang w:val="es-ES"/>
        </w:rPr>
      </w:pPr>
      <w:r>
        <w:rPr>
          <w:lang w:val="es-ES"/>
        </w:rPr>
        <w:t>H</w:t>
      </w:r>
      <w:r w:rsidR="00F72FCC" w:rsidRPr="00380087">
        <w:rPr>
          <w:lang w:val="es-ES"/>
        </w:rPr>
        <w:t xml:space="preserve">ay un conjunto acotado de </w:t>
      </w:r>
      <w:r w:rsidR="007F0BC7">
        <w:rPr>
          <w:lang w:val="es-ES"/>
        </w:rPr>
        <w:t>dudas</w:t>
      </w:r>
      <w:r w:rsidR="00F72FCC" w:rsidRPr="00380087">
        <w:rPr>
          <w:lang w:val="es-ES"/>
        </w:rPr>
        <w:t xml:space="preserve"> típicas</w:t>
      </w:r>
      <w:r w:rsidR="007F0BC7">
        <w:rPr>
          <w:lang w:val="es-ES"/>
        </w:rPr>
        <w:t xml:space="preserve"> por parte del operador</w:t>
      </w:r>
      <w:r>
        <w:rPr>
          <w:lang w:val="es-ES"/>
        </w:rPr>
        <w:t>.</w:t>
      </w:r>
    </w:p>
    <w:p w14:paraId="2CE79FBC" w14:textId="10EE222C" w:rsidR="00F72FCC" w:rsidRPr="00380087" w:rsidRDefault="00380087" w:rsidP="00A92F71">
      <w:pPr>
        <w:pStyle w:val="Prrafodelista"/>
        <w:numPr>
          <w:ilvl w:val="0"/>
          <w:numId w:val="5"/>
        </w:numPr>
        <w:rPr>
          <w:lang w:val="es-ES"/>
        </w:rPr>
      </w:pPr>
      <w:r>
        <w:rPr>
          <w:lang w:val="es-ES"/>
        </w:rPr>
        <w:t>U</w:t>
      </w:r>
      <w:r w:rsidR="00F72FCC" w:rsidRPr="00380087">
        <w:rPr>
          <w:lang w:val="es-ES"/>
        </w:rPr>
        <w:t>n conjunto acotado de información válida</w:t>
      </w:r>
      <w:r w:rsidR="007F0BC7">
        <w:rPr>
          <w:lang w:val="es-ES"/>
        </w:rPr>
        <w:t xml:space="preserve"> para dar respuesta a es</w:t>
      </w:r>
      <w:r w:rsidR="003B4D34">
        <w:rPr>
          <w:lang w:val="es-ES"/>
        </w:rPr>
        <w:t>a duda.</w:t>
      </w:r>
      <w:r>
        <w:rPr>
          <w:lang w:val="es-ES"/>
        </w:rPr>
        <w:t>.</w:t>
      </w:r>
    </w:p>
    <w:p w14:paraId="5036F76F" w14:textId="09C5063B" w:rsidR="00380087" w:rsidRPr="00380087" w:rsidRDefault="00380087" w:rsidP="00A92F71">
      <w:pPr>
        <w:pStyle w:val="Prrafodelista"/>
        <w:numPr>
          <w:ilvl w:val="0"/>
          <w:numId w:val="5"/>
        </w:numPr>
        <w:rPr>
          <w:lang w:val="es-ES"/>
        </w:rPr>
      </w:pPr>
      <w:r>
        <w:rPr>
          <w:lang w:val="es-ES"/>
        </w:rPr>
        <w:t>U</w:t>
      </w:r>
      <w:r w:rsidR="00F72FCC" w:rsidRPr="00380087">
        <w:rPr>
          <w:lang w:val="es-ES"/>
        </w:rPr>
        <w:t>na respuesta esperada “oficial” del área.</w:t>
      </w:r>
    </w:p>
    <w:p w14:paraId="2D245E66" w14:textId="77777777" w:rsidR="00380087" w:rsidRDefault="00380087" w:rsidP="00380087">
      <w:pPr>
        <w:pStyle w:val="Prrafodelista"/>
        <w:ind w:left="0"/>
        <w:rPr>
          <w:lang w:val="es-ES"/>
        </w:rPr>
      </w:pPr>
    </w:p>
    <w:p w14:paraId="7030B702" w14:textId="30DC7F18" w:rsidR="00F72FCC" w:rsidRPr="00F72FCC" w:rsidRDefault="00F72FCC" w:rsidP="00D27B24">
      <w:pPr>
        <w:pStyle w:val="Titulo2LDA"/>
        <w:rPr>
          <w:lang w:val="es-ES"/>
        </w:rPr>
      </w:pPr>
      <w:r w:rsidRPr="00F72FCC">
        <w:rPr>
          <w:lang w:val="es-ES"/>
        </w:rPr>
        <w:t>Por qué es necesario</w:t>
      </w:r>
      <w:r w:rsidR="00EA75D4">
        <w:rPr>
          <w:lang w:val="es-ES"/>
        </w:rPr>
        <w:t>.</w:t>
      </w:r>
    </w:p>
    <w:p w14:paraId="44B78429" w14:textId="258B863A" w:rsidR="003B4D34" w:rsidRDefault="00F72FCC" w:rsidP="00380087">
      <w:pPr>
        <w:pStyle w:val="Prrafodelista"/>
        <w:ind w:left="0"/>
        <w:rPr>
          <w:lang w:val="es-ES"/>
        </w:rPr>
      </w:pPr>
      <w:r w:rsidRPr="00F72FCC">
        <w:rPr>
          <w:lang w:val="es-ES"/>
        </w:rPr>
        <w:t>Porque en un RAG grande con muchas temáticas, la búsqueda global trae ruido, ambigüedad y mezcla de contextos. El reenfoque introduce una idea simple:</w:t>
      </w:r>
      <w:r w:rsidRPr="00F72FCC">
        <w:rPr>
          <w:lang w:val="es-ES"/>
        </w:rPr>
        <w:br/>
      </w:r>
    </w:p>
    <w:p w14:paraId="17E9C4C9" w14:textId="74A932FD" w:rsidR="00B83E7C" w:rsidRPr="00F51DF2" w:rsidRDefault="00F51DF2" w:rsidP="00380087">
      <w:pPr>
        <w:pStyle w:val="Prrafodelista"/>
        <w:ind w:left="0"/>
        <w:rPr>
          <w:b/>
          <w:bCs/>
          <w:i/>
          <w:iCs/>
          <w:color w:val="7F7F7F" w:themeColor="text1" w:themeTint="80"/>
          <w:lang w:val="es-ES"/>
        </w:rPr>
      </w:pPr>
      <w:r>
        <w:rPr>
          <w:noProof/>
          <w:lang w:val="es-ES"/>
        </w:rPr>
        <mc:AlternateContent>
          <mc:Choice Requires="wps">
            <w:drawing>
              <wp:anchor distT="0" distB="0" distL="114300" distR="114300" simplePos="0" relativeHeight="251667456" behindDoc="0" locked="0" layoutInCell="1" allowOverlap="1" wp14:anchorId="7B826970" wp14:editId="4AFE73A6">
                <wp:simplePos x="0" y="0"/>
                <wp:positionH relativeFrom="column">
                  <wp:posOffset>-50165</wp:posOffset>
                </wp:positionH>
                <wp:positionV relativeFrom="paragraph">
                  <wp:posOffset>17955</wp:posOffset>
                </wp:positionV>
                <wp:extent cx="0" cy="354330"/>
                <wp:effectExtent l="19050" t="0" r="19050" b="26670"/>
                <wp:wrapNone/>
                <wp:docPr id="802121957" name="Conector recto 3"/>
                <wp:cNvGraphicFramePr/>
                <a:graphic xmlns:a="http://schemas.openxmlformats.org/drawingml/2006/main">
                  <a:graphicData uri="http://schemas.microsoft.com/office/word/2010/wordprocessingShape">
                    <wps:wsp>
                      <wps:cNvCnPr/>
                      <wps:spPr>
                        <a:xfrm>
                          <a:off x="0" y="0"/>
                          <a:ext cx="0" cy="35433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958BC3" id="Conector recto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95pt,1.4pt" to="-3.95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" strokecolor="#c00000" strokeweight="2.25pt">
                <v:stroke joinstyle="miter"/>
              </v:line>
            </w:pict>
          </mc:Fallback>
        </mc:AlternateContent>
      </w:r>
      <w:r w:rsidR="003B4D34" w:rsidRPr="00F51DF2">
        <w:rPr>
          <w:b/>
          <w:bCs/>
          <w:i/>
          <w:iCs/>
          <w:color w:val="7F7F7F" w:themeColor="text1" w:themeTint="80"/>
          <w:lang w:val="es-ES"/>
        </w:rPr>
        <w:t>P</w:t>
      </w:r>
      <w:r w:rsidR="00F72FCC" w:rsidRPr="00F51DF2">
        <w:rPr>
          <w:b/>
          <w:bCs/>
          <w:i/>
          <w:iCs/>
          <w:color w:val="7F7F7F" w:themeColor="text1" w:themeTint="80"/>
          <w:lang w:val="es-ES"/>
        </w:rPr>
        <w:t>rimero clasifica la consulta (si pertenece a un caso</w:t>
      </w:r>
      <w:r w:rsidR="00EA75D4" w:rsidRPr="00F51DF2">
        <w:rPr>
          <w:b/>
          <w:bCs/>
          <w:i/>
          <w:iCs/>
          <w:color w:val="7F7F7F" w:themeColor="text1" w:themeTint="80"/>
          <w:lang w:val="es-ES"/>
        </w:rPr>
        <w:t xml:space="preserve"> de uso</w:t>
      </w:r>
      <w:r w:rsidR="00F72FCC" w:rsidRPr="00F51DF2">
        <w:rPr>
          <w:b/>
          <w:bCs/>
          <w:i/>
          <w:iCs/>
          <w:color w:val="7F7F7F" w:themeColor="text1" w:themeTint="80"/>
          <w:lang w:val="es-ES"/>
        </w:rPr>
        <w:t>), luego recupera solo lo que toca</w:t>
      </w:r>
      <w:r w:rsidR="00EA75D4" w:rsidRPr="00F51DF2">
        <w:rPr>
          <w:b/>
          <w:bCs/>
          <w:i/>
          <w:iCs/>
          <w:color w:val="7F7F7F" w:themeColor="text1" w:themeTint="80"/>
          <w:lang w:val="es-ES"/>
        </w:rPr>
        <w:t>.</w:t>
      </w:r>
    </w:p>
    <w:p w14:paraId="01170210" w14:textId="77777777" w:rsidR="00B83E7C" w:rsidRDefault="00B83E7C">
      <w:pPr>
        <w:rPr>
          <w:lang w:val="es-ES"/>
        </w:rPr>
      </w:pPr>
      <w:r>
        <w:rPr>
          <w:lang w:val="es-ES"/>
        </w:rPr>
        <w:br w:type="page"/>
      </w:r>
    </w:p>
    <w:p w14:paraId="6E04BD34" w14:textId="04DD1788" w:rsidR="00F72FCC" w:rsidRPr="00D27B24" w:rsidRDefault="00F72FCC" w:rsidP="00A92F71">
      <w:pPr>
        <w:pStyle w:val="TituloLDA"/>
        <w:numPr>
          <w:ilvl w:val="0"/>
          <w:numId w:val="1"/>
        </w:numPr>
        <w:ind w:left="284" w:hanging="284"/>
        <w:rPr>
          <w:rFonts w:cs="Arial"/>
          <w:lang w:val="es-ES"/>
        </w:rPr>
      </w:pPr>
      <w:r w:rsidRPr="00D27B24">
        <w:rPr>
          <w:rFonts w:cs="Arial"/>
          <w:lang w:val="es-ES"/>
        </w:rPr>
        <w:lastRenderedPageBreak/>
        <w:t>La necesidad que levantamos: Base/Biblioteca de</w:t>
      </w:r>
      <w:r w:rsidR="00380087" w:rsidRPr="00D27B24">
        <w:rPr>
          <w:rFonts w:cs="Arial"/>
          <w:lang w:val="es-ES"/>
        </w:rPr>
        <w:t xml:space="preserve"> </w:t>
      </w:r>
      <w:r w:rsidRPr="00D27B24">
        <w:rPr>
          <w:rFonts w:cs="Arial"/>
          <w:lang w:val="es-ES"/>
        </w:rPr>
        <w:t>Conocimiento Corporativa gobernada</w:t>
      </w:r>
      <w:r w:rsidR="00EA75D4">
        <w:rPr>
          <w:rFonts w:cs="Arial"/>
          <w:lang w:val="es-ES"/>
        </w:rPr>
        <w:t>.</w:t>
      </w:r>
    </w:p>
    <w:p w14:paraId="57B0BCC4" w14:textId="2C599CB2" w:rsidR="00EA75D4" w:rsidRPr="00F72FCC" w:rsidRDefault="00F72FCC" w:rsidP="00D27B24">
      <w:pPr>
        <w:pStyle w:val="Titulo2LDA"/>
        <w:rPr>
          <w:lang w:val="es-ES"/>
        </w:rPr>
      </w:pPr>
      <w:r w:rsidRPr="00F72FCC">
        <w:rPr>
          <w:lang w:val="es-ES"/>
        </w:rPr>
        <w:t>Definición (sin entrar aún en estructura técnica)</w:t>
      </w:r>
      <w:r w:rsidR="00EA75D4">
        <w:rPr>
          <w:lang w:val="es-ES"/>
        </w:rPr>
        <w:t>.</w:t>
      </w:r>
    </w:p>
    <w:p w14:paraId="674A44C8" w14:textId="77777777" w:rsidR="00F72FCC" w:rsidRPr="00F72FCC" w:rsidRDefault="00F72FCC" w:rsidP="00380087">
      <w:pPr>
        <w:pStyle w:val="Prrafodelista"/>
        <w:ind w:left="0"/>
        <w:rPr>
          <w:lang w:val="es-ES"/>
        </w:rPr>
      </w:pPr>
      <w:r w:rsidRPr="00F72FCC">
        <w:rPr>
          <w:lang w:val="es-ES"/>
        </w:rPr>
        <w:t>Necesitamos una base de conocimiento corporativa que convierta la información dispersa en conocimiento:</w:t>
      </w:r>
    </w:p>
    <w:p w14:paraId="273D9183" w14:textId="03F82D8B" w:rsidR="00F72FCC" w:rsidRPr="00380087" w:rsidRDefault="00380087" w:rsidP="00A92F71">
      <w:pPr>
        <w:pStyle w:val="Prrafodelista"/>
        <w:numPr>
          <w:ilvl w:val="0"/>
          <w:numId w:val="4"/>
        </w:numPr>
        <w:rPr>
          <w:lang w:val="es-ES"/>
        </w:rPr>
      </w:pPr>
      <w:r>
        <w:rPr>
          <w:lang w:val="es-ES"/>
        </w:rPr>
        <w:t>Ú</w:t>
      </w:r>
      <w:r w:rsidRPr="00380087">
        <w:rPr>
          <w:lang w:val="es-ES"/>
        </w:rPr>
        <w:t>nico</w:t>
      </w:r>
      <w:r w:rsidR="00F72FCC" w:rsidRPr="00380087">
        <w:rPr>
          <w:lang w:val="es-ES"/>
        </w:rPr>
        <w:t xml:space="preserve"> (una referencia oficial por tema)</w:t>
      </w:r>
      <w:r>
        <w:rPr>
          <w:lang w:val="es-ES"/>
        </w:rPr>
        <w:t>.</w:t>
      </w:r>
    </w:p>
    <w:p w14:paraId="000414CD" w14:textId="5CBD6843" w:rsidR="00F72FCC" w:rsidRPr="00380087" w:rsidRDefault="00380087" w:rsidP="00A92F71">
      <w:pPr>
        <w:pStyle w:val="Prrafodelista"/>
        <w:numPr>
          <w:ilvl w:val="0"/>
          <w:numId w:val="4"/>
        </w:numPr>
        <w:rPr>
          <w:lang w:val="es-ES"/>
        </w:rPr>
      </w:pPr>
      <w:r>
        <w:rPr>
          <w:lang w:val="es-ES"/>
        </w:rPr>
        <w:t>A</w:t>
      </w:r>
      <w:r w:rsidR="00F72FCC" w:rsidRPr="00380087">
        <w:rPr>
          <w:lang w:val="es-ES"/>
        </w:rPr>
        <w:t>ctualizado (con ciclo de revisión y responsables)</w:t>
      </w:r>
      <w:r>
        <w:rPr>
          <w:lang w:val="es-ES"/>
        </w:rPr>
        <w:t>.</w:t>
      </w:r>
    </w:p>
    <w:p w14:paraId="379EB784" w14:textId="19A0D105" w:rsidR="00F72FCC" w:rsidRPr="00380087" w:rsidRDefault="00380087" w:rsidP="00A92F71">
      <w:pPr>
        <w:pStyle w:val="Prrafodelista"/>
        <w:numPr>
          <w:ilvl w:val="0"/>
          <w:numId w:val="4"/>
        </w:numPr>
        <w:rPr>
          <w:lang w:val="es-ES"/>
        </w:rPr>
      </w:pPr>
      <w:r>
        <w:rPr>
          <w:lang w:val="es-ES"/>
        </w:rPr>
        <w:t>Tr</w:t>
      </w:r>
      <w:r w:rsidR="00F72FCC" w:rsidRPr="00380087">
        <w:rPr>
          <w:lang w:val="es-ES"/>
        </w:rPr>
        <w:t>azable (origen, versión, quién valida)</w:t>
      </w:r>
      <w:r>
        <w:rPr>
          <w:lang w:val="es-ES"/>
        </w:rPr>
        <w:t>.</w:t>
      </w:r>
    </w:p>
    <w:p w14:paraId="5EF321E3" w14:textId="56DD722A" w:rsidR="00F72FCC" w:rsidRPr="00380087" w:rsidRDefault="00380087" w:rsidP="00A92F71">
      <w:pPr>
        <w:pStyle w:val="Prrafodelista"/>
        <w:numPr>
          <w:ilvl w:val="0"/>
          <w:numId w:val="4"/>
        </w:numPr>
        <w:rPr>
          <w:lang w:val="es-ES"/>
        </w:rPr>
      </w:pPr>
      <w:r>
        <w:rPr>
          <w:lang w:val="es-ES"/>
        </w:rPr>
        <w:t>Y</w:t>
      </w:r>
      <w:r w:rsidR="00F72FCC" w:rsidRPr="00380087">
        <w:rPr>
          <w:lang w:val="es-ES"/>
        </w:rPr>
        <w:t xml:space="preserve"> usable por los modelos de IA (Li</w:t>
      </w:r>
      <w:r w:rsidR="00F51DF2">
        <w:rPr>
          <w:lang w:val="es-ES"/>
        </w:rPr>
        <w:t>dIA</w:t>
      </w:r>
      <w:r w:rsidR="00F72FCC" w:rsidRPr="00380087">
        <w:rPr>
          <w:lang w:val="es-ES"/>
        </w:rPr>
        <w:t xml:space="preserve"> y futuros RAG/CAG).</w:t>
      </w:r>
    </w:p>
    <w:p w14:paraId="36F44F64" w14:textId="77777777" w:rsidR="00EA75D4" w:rsidRDefault="00EA75D4" w:rsidP="00EA75D4">
      <w:pPr>
        <w:pStyle w:val="Prrafodelista"/>
      </w:pPr>
      <w:r w:rsidRPr="00F72FCC">
        <w:rPr>
          <w:noProof/>
          <w:lang w:val="es-ES"/>
        </w:rPr>
        <mc:AlternateContent>
          <mc:Choice Requires="wps">
            <w:drawing>
              <wp:anchor distT="0" distB="0" distL="114300" distR="114300" simplePos="0" relativeHeight="251665408" behindDoc="0" locked="0" layoutInCell="1" allowOverlap="1" wp14:anchorId="0AFF2976" wp14:editId="492CAC85">
                <wp:simplePos x="0" y="0"/>
                <wp:positionH relativeFrom="column">
                  <wp:posOffset>-78446</wp:posOffset>
                </wp:positionH>
                <wp:positionV relativeFrom="paragraph">
                  <wp:posOffset>194045</wp:posOffset>
                </wp:positionV>
                <wp:extent cx="0" cy="272955"/>
                <wp:effectExtent l="19050" t="0" r="19050" b="32385"/>
                <wp:wrapNone/>
                <wp:docPr id="1636572025" name="Conector recto 1"/>
                <wp:cNvGraphicFramePr/>
                <a:graphic xmlns:a="http://schemas.openxmlformats.org/drawingml/2006/main">
                  <a:graphicData uri="http://schemas.microsoft.com/office/word/2010/wordprocessingShape">
                    <wps:wsp>
                      <wps:cNvCnPr/>
                      <wps:spPr>
                        <a:xfrm>
                          <a:off x="0" y="0"/>
                          <a:ext cx="0" cy="272955"/>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EA9B975" id="Conector recto 1"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2pt,15.3pt" to="-6.2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" strokecolor="#c00000" strokeweight="2.25pt">
                <v:stroke joinstyle="miter"/>
              </v:line>
            </w:pict>
          </mc:Fallback>
        </mc:AlternateContent>
      </w:r>
    </w:p>
    <w:p w14:paraId="5596887E" w14:textId="6765E6E9" w:rsidR="00EA75D4" w:rsidRPr="00EA75D4" w:rsidRDefault="00EA75D4" w:rsidP="00EA75D4">
      <w:pPr>
        <w:rPr>
          <w:smallCaps/>
          <w:color w:val="747474" w:themeColor="background2" w:themeShade="80"/>
          <w:lang w:val="es-ES"/>
        </w:rPr>
      </w:pPr>
      <w:r w:rsidRPr="00EA75D4">
        <w:rPr>
          <w:smallCaps/>
          <w:color w:val="747474" w:themeColor="background2" w:themeShade="80"/>
          <w:lang w:val="es-ES"/>
        </w:rPr>
        <w:t>Una sola fuente. Un documento canónico por cada información. Reutilizar, no duplicar.</w:t>
      </w:r>
    </w:p>
    <w:p w14:paraId="494D564B" w14:textId="77777777" w:rsidR="00EA75D4" w:rsidRPr="00380087" w:rsidRDefault="00EA75D4" w:rsidP="00380087">
      <w:pPr>
        <w:rPr>
          <w:lang w:val="es-ES"/>
        </w:rPr>
      </w:pPr>
    </w:p>
    <w:p w14:paraId="3067EE7D" w14:textId="1C095048" w:rsidR="00F72FCC" w:rsidRPr="00F72FCC" w:rsidRDefault="00F72FCC" w:rsidP="00D27B24">
      <w:pPr>
        <w:pStyle w:val="Titulo2LDA"/>
        <w:rPr>
          <w:lang w:val="es-ES"/>
        </w:rPr>
      </w:pPr>
      <w:r w:rsidRPr="00F72FCC">
        <w:rPr>
          <w:lang w:val="es-ES"/>
        </w:rPr>
        <w:t>Dos situaciones que debe soportar (clave de tu matiz)</w:t>
      </w:r>
      <w:r w:rsidR="00EA75D4">
        <w:rPr>
          <w:lang w:val="es-ES"/>
        </w:rPr>
        <w:t>.</w:t>
      </w:r>
    </w:p>
    <w:p w14:paraId="49088B5F" w14:textId="77777777" w:rsidR="008D2036" w:rsidRPr="008D2036" w:rsidRDefault="00F72FCC" w:rsidP="00A92F71">
      <w:pPr>
        <w:pStyle w:val="Prrafodelista"/>
        <w:numPr>
          <w:ilvl w:val="0"/>
          <w:numId w:val="6"/>
        </w:numPr>
        <w:jc w:val="left"/>
        <w:rPr>
          <w:lang w:val="es-ES"/>
        </w:rPr>
      </w:pPr>
      <w:r w:rsidRPr="00F72FCC">
        <w:rPr>
          <w:lang w:val="es-ES"/>
        </w:rPr>
        <w:t>Existe fuente primaria (“fuente de la verdad”)</w:t>
      </w:r>
      <w:r w:rsidR="00EA75D4">
        <w:rPr>
          <w:lang w:val="es-ES"/>
        </w:rPr>
        <w:t>.</w:t>
      </w:r>
      <w:r w:rsidRPr="00F72FCC">
        <w:rPr>
          <w:lang w:val="es-ES"/>
        </w:rPr>
        <w:br/>
      </w:r>
    </w:p>
    <w:p w14:paraId="1E34EFE7" w14:textId="1D61B925" w:rsidR="00F72FCC" w:rsidRPr="008D2036" w:rsidRDefault="00F72FCC" w:rsidP="008D2036">
      <w:pPr>
        <w:pStyle w:val="Prrafodelista"/>
        <w:ind w:left="360"/>
        <w:jc w:val="left"/>
        <w:rPr>
          <w:lang w:val="es-ES"/>
        </w:rPr>
      </w:pPr>
      <w:r w:rsidRPr="00EA75D4">
        <w:rPr>
          <w:i/>
          <w:iCs/>
          <w:lang w:val="es-ES"/>
        </w:rPr>
        <w:t>La bas</w:t>
      </w:r>
      <w:r w:rsidR="00EA75D4">
        <w:rPr>
          <w:i/>
          <w:iCs/>
          <w:lang w:val="es-ES"/>
        </w:rPr>
        <w:t xml:space="preserve">e de conocimiento </w:t>
      </w:r>
      <w:r w:rsidRPr="00EA75D4">
        <w:rPr>
          <w:i/>
          <w:iCs/>
          <w:lang w:val="es-ES"/>
        </w:rPr>
        <w:t>debe conectarse a esa fuente y usarla como origen (ej.: maestro</w:t>
      </w:r>
      <w:r w:rsidR="00EA75D4">
        <w:rPr>
          <w:i/>
          <w:iCs/>
          <w:lang w:val="es-ES"/>
        </w:rPr>
        <w:t xml:space="preserve"> de coberturas</w:t>
      </w:r>
      <w:r w:rsidRPr="00EA75D4">
        <w:rPr>
          <w:i/>
          <w:iCs/>
          <w:lang w:val="es-ES"/>
        </w:rPr>
        <w:t>)</w:t>
      </w:r>
      <w:r w:rsidR="00380087" w:rsidRPr="00EA75D4">
        <w:rPr>
          <w:i/>
          <w:iCs/>
          <w:lang w:val="es-ES"/>
        </w:rPr>
        <w:t>.</w:t>
      </w:r>
    </w:p>
    <w:p w14:paraId="30CF57A2" w14:textId="77777777" w:rsidR="008D2036" w:rsidRPr="00F72FCC" w:rsidRDefault="008D2036" w:rsidP="008D2036">
      <w:pPr>
        <w:pStyle w:val="Prrafodelista"/>
        <w:ind w:left="360"/>
        <w:jc w:val="left"/>
        <w:rPr>
          <w:lang w:val="es-ES"/>
        </w:rPr>
      </w:pPr>
    </w:p>
    <w:p w14:paraId="5278872A" w14:textId="77777777" w:rsidR="008D2036" w:rsidRDefault="00F72FCC" w:rsidP="00A92F71">
      <w:pPr>
        <w:pStyle w:val="Prrafodelista"/>
        <w:numPr>
          <w:ilvl w:val="0"/>
          <w:numId w:val="6"/>
        </w:numPr>
        <w:jc w:val="left"/>
        <w:rPr>
          <w:lang w:val="es-ES"/>
        </w:rPr>
      </w:pPr>
      <w:r w:rsidRPr="00F72FCC">
        <w:rPr>
          <w:lang w:val="es-ES"/>
        </w:rPr>
        <w:t>No existe fuente primaria (conocimiento disperso)</w:t>
      </w:r>
      <w:r w:rsidR="00EA75D4">
        <w:rPr>
          <w:lang w:val="es-ES"/>
        </w:rPr>
        <w:t>.</w:t>
      </w:r>
      <w:r w:rsidRPr="00F72FCC">
        <w:rPr>
          <w:lang w:val="es-ES"/>
        </w:rPr>
        <w:br/>
      </w:r>
    </w:p>
    <w:p w14:paraId="6FE43720" w14:textId="67D78790" w:rsidR="00F72FCC" w:rsidRDefault="00F72FCC" w:rsidP="008D2036">
      <w:pPr>
        <w:pStyle w:val="Prrafodelista"/>
        <w:ind w:left="360"/>
        <w:jc w:val="left"/>
        <w:rPr>
          <w:lang w:val="es-ES"/>
        </w:rPr>
      </w:pPr>
      <w:r w:rsidRPr="00F72FCC">
        <w:rPr>
          <w:lang w:val="es-ES"/>
        </w:rPr>
        <w:t>La base</w:t>
      </w:r>
      <w:r w:rsidR="00EA75D4">
        <w:rPr>
          <w:lang w:val="es-ES"/>
        </w:rPr>
        <w:t xml:space="preserve"> de conocimiento</w:t>
      </w:r>
      <w:r w:rsidRPr="00F72FCC">
        <w:rPr>
          <w:lang w:val="es-ES"/>
        </w:rPr>
        <w:t xml:space="preserve"> debe permitir consolidar y declarar una referencia oficial gobernada (lo que hoy está en mails, excels, notas, wikis sueltas</w:t>
      </w:r>
      <w:r w:rsidR="00EA75D4">
        <w:rPr>
          <w:lang w:val="es-ES"/>
        </w:rPr>
        <w:t>, BBDD notes…</w:t>
      </w:r>
      <w:r w:rsidRPr="00F72FCC">
        <w:rPr>
          <w:lang w:val="es-ES"/>
        </w:rPr>
        <w:t>).</w:t>
      </w:r>
    </w:p>
    <w:p w14:paraId="338E214B" w14:textId="37B24575" w:rsidR="00380087" w:rsidRPr="00F72FCC" w:rsidRDefault="00380087" w:rsidP="00380087">
      <w:pPr>
        <w:pStyle w:val="Prrafodelista"/>
        <w:ind w:left="360"/>
        <w:jc w:val="left"/>
        <w:rPr>
          <w:lang w:val="es-ES"/>
        </w:rPr>
      </w:pPr>
      <w:r>
        <w:rPr>
          <w:noProof/>
          <w:lang w:val="es-ES"/>
        </w:rPr>
        <mc:AlternateContent>
          <mc:Choice Requires="wps">
            <w:drawing>
              <wp:anchor distT="0" distB="0" distL="114300" distR="114300" simplePos="0" relativeHeight="251660288" behindDoc="0" locked="0" layoutInCell="1" allowOverlap="1" wp14:anchorId="4D1F5A64" wp14:editId="52728206">
                <wp:simplePos x="0" y="0"/>
                <wp:positionH relativeFrom="column">
                  <wp:posOffset>-131018</wp:posOffset>
                </wp:positionH>
                <wp:positionV relativeFrom="paragraph">
                  <wp:posOffset>175260</wp:posOffset>
                </wp:positionV>
                <wp:extent cx="0" cy="313899"/>
                <wp:effectExtent l="19050" t="0" r="19050" b="29210"/>
                <wp:wrapNone/>
                <wp:docPr id="620366538" name="Conector recto 2"/>
                <wp:cNvGraphicFramePr/>
                <a:graphic xmlns:a="http://schemas.openxmlformats.org/drawingml/2006/main">
                  <a:graphicData uri="http://schemas.microsoft.com/office/word/2010/wordprocessingShape">
                    <wps:wsp>
                      <wps:cNvCnPr/>
                      <wps:spPr>
                        <a:xfrm>
                          <a:off x="0" y="0"/>
                          <a:ext cx="0" cy="313899"/>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5335D0"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3pt,13.8pt" to="-10.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" strokecolor="#c00000" strokeweight="2.25pt">
                <v:stroke joinstyle="miter"/>
              </v:line>
            </w:pict>
          </mc:Fallback>
        </mc:AlternateContent>
      </w:r>
    </w:p>
    <w:p w14:paraId="2123A809" w14:textId="200AA7AA" w:rsidR="00F72FCC" w:rsidRPr="00D27B24" w:rsidRDefault="00F72FCC" w:rsidP="00380087">
      <w:pPr>
        <w:pStyle w:val="Prrafodelista"/>
        <w:ind w:left="0"/>
        <w:rPr>
          <w:smallCaps/>
          <w:color w:val="747474" w:themeColor="background2" w:themeShade="80"/>
          <w:lang w:val="es-ES"/>
        </w:rPr>
      </w:pPr>
      <w:r w:rsidRPr="00D27B24">
        <w:rPr>
          <w:smallCaps/>
          <w:color w:val="747474" w:themeColor="background2" w:themeShade="80"/>
          <w:lang w:val="es-ES"/>
        </w:rPr>
        <w:t xml:space="preserve">Esto es crítico porque la compañía hoy convive con silos y caminos distintos para llegar a la información, sin estándares y con formatos variados. </w:t>
      </w:r>
    </w:p>
    <w:p w14:paraId="44DF3E37" w14:textId="77777777" w:rsidR="00380087" w:rsidRPr="00F72FCC" w:rsidRDefault="00380087" w:rsidP="00380087">
      <w:pPr>
        <w:pStyle w:val="Prrafodelista"/>
        <w:ind w:left="0"/>
        <w:rPr>
          <w:lang w:val="es-ES"/>
        </w:rPr>
      </w:pPr>
    </w:p>
    <w:p w14:paraId="6FF219D6" w14:textId="41A9C037" w:rsidR="00F72FCC" w:rsidRPr="00714304" w:rsidRDefault="00F72FCC" w:rsidP="00714304">
      <w:pPr>
        <w:pStyle w:val="TituloLDA"/>
        <w:numPr>
          <w:ilvl w:val="0"/>
          <w:numId w:val="1"/>
        </w:numPr>
        <w:ind w:left="284" w:hanging="284"/>
        <w:rPr>
          <w:rFonts w:cs="Arial"/>
          <w:lang w:val="es-ES"/>
        </w:rPr>
      </w:pPr>
      <w:r w:rsidRPr="00714304">
        <w:rPr>
          <w:rFonts w:cs="Arial"/>
          <w:lang w:val="es-ES"/>
        </w:rPr>
        <w:t>Objetivos de negocio (para que se entienda el “para qué”)</w:t>
      </w:r>
      <w:r w:rsidR="00EA75D4" w:rsidRPr="00714304">
        <w:rPr>
          <w:rFonts w:cs="Arial"/>
          <w:lang w:val="es-ES"/>
        </w:rPr>
        <w:t>.</w:t>
      </w:r>
    </w:p>
    <w:p w14:paraId="35D62C44" w14:textId="2DE2BB17" w:rsidR="00F72FCC" w:rsidRPr="0072095C" w:rsidRDefault="00F72FCC" w:rsidP="00A92F71">
      <w:pPr>
        <w:pStyle w:val="Prrafodelista"/>
        <w:numPr>
          <w:ilvl w:val="0"/>
          <w:numId w:val="7"/>
        </w:numPr>
        <w:rPr>
          <w:lang w:val="es-ES"/>
        </w:rPr>
      </w:pPr>
      <w:r w:rsidRPr="0072095C">
        <w:rPr>
          <w:lang w:val="es-ES"/>
        </w:rPr>
        <w:t xml:space="preserve">Ahorro de tiempo en búsqueda → mejora de eficiencia operativa. </w:t>
      </w:r>
    </w:p>
    <w:p w14:paraId="746CFA8D" w14:textId="4A44EB61" w:rsidR="00F72FCC" w:rsidRPr="0072095C" w:rsidRDefault="00F72FCC" w:rsidP="00A92F71">
      <w:pPr>
        <w:pStyle w:val="Prrafodelista"/>
        <w:numPr>
          <w:ilvl w:val="0"/>
          <w:numId w:val="7"/>
        </w:numPr>
        <w:rPr>
          <w:lang w:val="es-ES"/>
        </w:rPr>
      </w:pPr>
      <w:r w:rsidRPr="0072095C">
        <w:rPr>
          <w:lang w:val="es-ES"/>
        </w:rPr>
        <w:t>Respuestas homogéneas, actualizadas y “de compañía”.</w:t>
      </w:r>
      <w:r w:rsidR="0072095C" w:rsidRPr="0072095C">
        <w:rPr>
          <w:lang w:val="es-ES"/>
        </w:rPr>
        <w:t xml:space="preserve"> </w:t>
      </w:r>
    </w:p>
    <w:p w14:paraId="13D4E8DD" w14:textId="283FE708" w:rsidR="00F72FCC" w:rsidRPr="0072095C" w:rsidRDefault="00F72FCC" w:rsidP="00A92F71">
      <w:pPr>
        <w:pStyle w:val="Prrafodelista"/>
        <w:numPr>
          <w:ilvl w:val="0"/>
          <w:numId w:val="7"/>
        </w:numPr>
        <w:rPr>
          <w:lang w:val="es-ES"/>
        </w:rPr>
      </w:pPr>
      <w:r w:rsidRPr="0072095C">
        <w:rPr>
          <w:lang w:val="es-ES"/>
        </w:rPr>
        <w:t>Profesionalización y reducción de riesgo operativo (menos contradicciones</w:t>
      </w:r>
      <w:r w:rsidR="00EA75D4">
        <w:rPr>
          <w:lang w:val="es-ES"/>
        </w:rPr>
        <w:t>)</w:t>
      </w:r>
    </w:p>
    <w:p w14:paraId="224F939E" w14:textId="6EE50377" w:rsidR="00A53E4E" w:rsidRDefault="00F72FCC" w:rsidP="00A92F71">
      <w:pPr>
        <w:pStyle w:val="Prrafodelista"/>
        <w:numPr>
          <w:ilvl w:val="0"/>
          <w:numId w:val="7"/>
        </w:numPr>
        <w:rPr>
          <w:lang w:val="es-ES"/>
        </w:rPr>
      </w:pPr>
      <w:r w:rsidRPr="0072095C">
        <w:rPr>
          <w:lang w:val="es-ES"/>
        </w:rPr>
        <w:t>Preparar el conocimiento para el futuro (CRM/IA): sin conocimiento estructurado no hay salto cualitativo sostenible</w:t>
      </w:r>
      <w:r w:rsidR="0072095C">
        <w:rPr>
          <w:lang w:val="es-ES"/>
        </w:rPr>
        <w:t>.</w:t>
      </w:r>
    </w:p>
    <w:p w14:paraId="62C2EA55" w14:textId="77777777" w:rsidR="00A53E4E" w:rsidRDefault="00A53E4E">
      <w:pPr>
        <w:rPr>
          <w:lang w:val="es-ES"/>
        </w:rPr>
      </w:pPr>
      <w:r>
        <w:rPr>
          <w:lang w:val="es-ES"/>
        </w:rPr>
        <w:br w:type="page"/>
      </w:r>
    </w:p>
    <w:p w14:paraId="61DECBEB" w14:textId="29F9A8C1" w:rsidR="00F72FCC" w:rsidRPr="00A53E4E" w:rsidRDefault="00F72FCC" w:rsidP="00714304">
      <w:pPr>
        <w:pStyle w:val="TituloLDA"/>
        <w:numPr>
          <w:ilvl w:val="0"/>
          <w:numId w:val="1"/>
        </w:numPr>
        <w:rPr>
          <w:rFonts w:cs="Arial"/>
          <w:lang w:val="es-ES"/>
        </w:rPr>
      </w:pPr>
      <w:r w:rsidRPr="00A53E4E">
        <w:rPr>
          <w:rFonts w:cs="Arial"/>
          <w:lang w:val="es-ES"/>
        </w:rPr>
        <w:lastRenderedPageBreak/>
        <w:t>Alcance del conocimiento (qué entra en la base)</w:t>
      </w:r>
    </w:p>
    <w:p w14:paraId="3B41E710" w14:textId="6CB444EE" w:rsidR="00F72FCC" w:rsidRDefault="00EA75D4" w:rsidP="0072095C">
      <w:pPr>
        <w:pStyle w:val="Prrafodelista"/>
        <w:ind w:left="0"/>
        <w:rPr>
          <w:lang w:val="es-ES"/>
        </w:rPr>
      </w:pPr>
      <w:r>
        <w:rPr>
          <w:lang w:val="es-ES"/>
        </w:rPr>
        <w:t>Proponemos</w:t>
      </w:r>
      <w:r w:rsidR="00F72FCC" w:rsidRPr="00F72FCC">
        <w:rPr>
          <w:lang w:val="es-ES"/>
        </w:rPr>
        <w:t xml:space="preserve"> dos grandes bloques: </w:t>
      </w:r>
    </w:p>
    <w:p w14:paraId="161B58E8" w14:textId="77777777" w:rsidR="0072095C" w:rsidRPr="00F72FCC" w:rsidRDefault="0072095C" w:rsidP="0072095C">
      <w:pPr>
        <w:pStyle w:val="Prrafodelista"/>
        <w:ind w:left="0"/>
        <w:rPr>
          <w:lang w:val="es-ES"/>
        </w:rPr>
      </w:pPr>
    </w:p>
    <w:p w14:paraId="5BB6ABF7" w14:textId="77777777" w:rsidR="0072095C" w:rsidRPr="003D34E1" w:rsidRDefault="00F72FCC" w:rsidP="00A92F71">
      <w:pPr>
        <w:pStyle w:val="Prrafodelista"/>
        <w:numPr>
          <w:ilvl w:val="0"/>
          <w:numId w:val="8"/>
        </w:numPr>
        <w:tabs>
          <w:tab w:val="left" w:pos="284"/>
        </w:tabs>
        <w:rPr>
          <w:lang w:val="es-ES"/>
        </w:rPr>
      </w:pPr>
      <w:r w:rsidRPr="003D34E1">
        <w:rPr>
          <w:lang w:val="es-ES"/>
        </w:rPr>
        <w:t xml:space="preserve">Producto (por ramos): conceptos generales, condiciones generales, coberturas, exclusiones, etc. </w:t>
      </w:r>
    </w:p>
    <w:p w14:paraId="3B670DED" w14:textId="58CFE6A8" w:rsidR="00F72FCC" w:rsidRPr="003D34E1" w:rsidRDefault="00F72FCC" w:rsidP="00A92F71">
      <w:pPr>
        <w:pStyle w:val="Prrafodelista"/>
        <w:numPr>
          <w:ilvl w:val="0"/>
          <w:numId w:val="8"/>
        </w:numPr>
        <w:tabs>
          <w:tab w:val="left" w:pos="284"/>
        </w:tabs>
        <w:rPr>
          <w:lang w:val="es-ES"/>
        </w:rPr>
      </w:pPr>
      <w:r w:rsidRPr="003D34E1">
        <w:rPr>
          <w:lang w:val="es-ES"/>
        </w:rPr>
        <w:t>Operativas por proceso de negocio: operativas, campañas, normas de suscripción, manuales, etc.</w:t>
      </w:r>
    </w:p>
    <w:p w14:paraId="6EF7802A" w14:textId="77777777" w:rsidR="0072095C" w:rsidRPr="00F72FCC" w:rsidRDefault="0072095C" w:rsidP="0072095C">
      <w:pPr>
        <w:pStyle w:val="Prrafodelista"/>
        <w:ind w:left="0"/>
        <w:rPr>
          <w:lang w:val="es-ES"/>
        </w:rPr>
      </w:pPr>
    </w:p>
    <w:p w14:paraId="7B8E0A7F" w14:textId="258C9CD8" w:rsidR="00F72FCC" w:rsidRPr="00F72FCC" w:rsidRDefault="00F72FCC" w:rsidP="0072095C">
      <w:pPr>
        <w:pStyle w:val="Prrafodelista"/>
        <w:ind w:left="0"/>
        <w:rPr>
          <w:lang w:val="es-ES"/>
        </w:rPr>
      </w:pPr>
      <w:r w:rsidRPr="00F72FCC">
        <w:rPr>
          <w:lang w:val="es-ES"/>
        </w:rPr>
        <w:t>Y una regla práctica: priorizamos por impacto real (mapa de calor de dudas) y resolvemos bloques temáticos cerrados.</w:t>
      </w:r>
      <w:r w:rsidR="0072095C" w:rsidRPr="00F72FCC">
        <w:rPr>
          <w:lang w:val="es-ES"/>
        </w:rPr>
        <w:t xml:space="preserve"> </w:t>
      </w:r>
    </w:p>
    <w:p w14:paraId="13359C55" w14:textId="77777777" w:rsidR="00F72FCC" w:rsidRPr="00F72FCC" w:rsidRDefault="00761FA0" w:rsidP="00F72FCC">
      <w:pPr>
        <w:pStyle w:val="Prrafodelista"/>
        <w:ind w:left="0" w:hanging="436"/>
        <w:rPr>
          <w:lang w:val="es-ES"/>
        </w:rPr>
      </w:pPr>
      <w:r>
        <w:rPr>
          <w:lang w:val="es-ES"/>
        </w:rPr>
        <w:pict w14:anchorId="5D3C1748">
          <v:rect id="_x0000_i1029" style="width:0;height:1.5pt" o:hralign="center" o:hrstd="t" o:hr="t" fillcolor="#a0a0a0" stroked="f"/>
        </w:pict>
      </w:r>
    </w:p>
    <w:p w14:paraId="0959AA37" w14:textId="77777777" w:rsidR="003D34E1" w:rsidRDefault="003D34E1" w:rsidP="00F72FCC">
      <w:pPr>
        <w:pStyle w:val="Prrafodelista"/>
        <w:ind w:left="0" w:hanging="436"/>
        <w:rPr>
          <w:lang w:val="es-ES"/>
        </w:rPr>
      </w:pPr>
    </w:p>
    <w:p w14:paraId="0ABB1577" w14:textId="5710A973" w:rsidR="00F72FCC" w:rsidRPr="00884A29" w:rsidRDefault="00F72FCC" w:rsidP="003B2C68">
      <w:pPr>
        <w:pStyle w:val="TituloLDA"/>
        <w:numPr>
          <w:ilvl w:val="0"/>
          <w:numId w:val="1"/>
        </w:numPr>
        <w:rPr>
          <w:rFonts w:cs="Arial"/>
          <w:lang w:val="es-ES"/>
        </w:rPr>
      </w:pPr>
      <w:r w:rsidRPr="00884A29">
        <w:rPr>
          <w:rFonts w:cs="Arial"/>
          <w:lang w:val="es-ES"/>
        </w:rPr>
        <w:t>Metodología de trabajo (modelo operativo por casos de uso)</w:t>
      </w:r>
    </w:p>
    <w:p w14:paraId="3443F162" w14:textId="74898A92" w:rsidR="00F72FCC" w:rsidRPr="00F72FCC" w:rsidRDefault="00F72FCC" w:rsidP="00884A29">
      <w:pPr>
        <w:pStyle w:val="Titulo2LDA"/>
        <w:rPr>
          <w:lang w:val="es-ES"/>
        </w:rPr>
      </w:pPr>
      <w:r w:rsidRPr="00F72FCC">
        <w:rPr>
          <w:lang w:val="es-ES"/>
        </w:rPr>
        <w:t>Principio de trabajo</w:t>
      </w:r>
    </w:p>
    <w:p w14:paraId="2D900EB9" w14:textId="493783DD" w:rsidR="00F72FCC" w:rsidRPr="00F72FCC" w:rsidRDefault="00F72FCC" w:rsidP="003D34E1">
      <w:pPr>
        <w:pStyle w:val="Prrafodelista"/>
        <w:ind w:left="0"/>
        <w:rPr>
          <w:lang w:val="es-ES"/>
        </w:rPr>
      </w:pPr>
      <w:r w:rsidRPr="00F72FCC">
        <w:rPr>
          <w:lang w:val="es-ES"/>
        </w:rPr>
        <w:t>Evolucionamos del repositorio general a un modelo de precisión y validación, trabajando por bloques cerrados para garantizar fiabilidad</w:t>
      </w:r>
      <w:r w:rsidR="00884A29">
        <w:rPr>
          <w:lang w:val="es-ES"/>
        </w:rPr>
        <w:t>.</w:t>
      </w:r>
    </w:p>
    <w:p w14:paraId="0A91AC0C" w14:textId="01C79640" w:rsidR="00F72FCC" w:rsidRPr="00F72FCC" w:rsidRDefault="00F72FCC" w:rsidP="00884A29">
      <w:pPr>
        <w:pStyle w:val="Titulo2LDA"/>
        <w:rPr>
          <w:lang w:val="es-ES"/>
        </w:rPr>
      </w:pPr>
      <w:r w:rsidRPr="00F72FCC">
        <w:rPr>
          <w:lang w:val="es-ES"/>
        </w:rPr>
        <w:t>Flujo de trabajo (6 fases) y entregables</w:t>
      </w:r>
    </w:p>
    <w:p w14:paraId="623496A6" w14:textId="77777777" w:rsidR="00714304" w:rsidRDefault="00F72FCC" w:rsidP="00A92F71">
      <w:pPr>
        <w:pStyle w:val="Prrafodelista"/>
        <w:numPr>
          <w:ilvl w:val="0"/>
          <w:numId w:val="10"/>
        </w:numPr>
        <w:rPr>
          <w:lang w:val="es-ES"/>
        </w:rPr>
      </w:pPr>
      <w:r w:rsidRPr="00714304">
        <w:rPr>
          <w:b/>
          <w:bCs/>
          <w:lang w:val="es-ES"/>
        </w:rPr>
        <w:t>Fase 1 — Alineación:</w:t>
      </w:r>
      <w:r w:rsidRPr="00F72FCC">
        <w:rPr>
          <w:lang w:val="es-ES"/>
        </w:rPr>
        <w:t xml:space="preserve"> acordar modelo, funciones y planificación.</w:t>
      </w:r>
    </w:p>
    <w:p w14:paraId="1181FDDD" w14:textId="3C8633D9" w:rsidR="00F72FCC" w:rsidRPr="00714304" w:rsidRDefault="00F72FCC" w:rsidP="00714304">
      <w:pPr>
        <w:pStyle w:val="Prrafodelista"/>
        <w:rPr>
          <w:lang w:val="es-ES"/>
        </w:rPr>
      </w:pPr>
      <w:r w:rsidRPr="00714304">
        <w:rPr>
          <w:i/>
          <w:iCs/>
          <w:lang w:val="es-ES"/>
        </w:rPr>
        <w:t>Entregable: metodología + estimación/planificación.</w:t>
      </w:r>
      <w:r w:rsidR="00380D63" w:rsidRPr="00714304">
        <w:rPr>
          <w:lang w:val="es-ES"/>
        </w:rPr>
        <w:t xml:space="preserve"> </w:t>
      </w:r>
    </w:p>
    <w:p w14:paraId="6979151A" w14:textId="77777777" w:rsidR="00335F97" w:rsidRPr="00F72FCC" w:rsidRDefault="00335F97" w:rsidP="00335F97">
      <w:pPr>
        <w:pStyle w:val="Prrafodelista"/>
        <w:rPr>
          <w:lang w:val="es-ES"/>
        </w:rPr>
      </w:pPr>
    </w:p>
    <w:p w14:paraId="4C41E38E" w14:textId="77777777" w:rsidR="00714304" w:rsidRDefault="00F72FCC" w:rsidP="00A92F71">
      <w:pPr>
        <w:pStyle w:val="Prrafodelista"/>
        <w:numPr>
          <w:ilvl w:val="0"/>
          <w:numId w:val="10"/>
        </w:numPr>
        <w:rPr>
          <w:lang w:val="es-ES"/>
        </w:rPr>
      </w:pPr>
      <w:r w:rsidRPr="00714304">
        <w:rPr>
          <w:b/>
          <w:bCs/>
          <w:lang w:val="es-ES"/>
        </w:rPr>
        <w:t>Fase 2 — Análisis y priorización</w:t>
      </w:r>
      <w:r w:rsidRPr="00F72FCC">
        <w:rPr>
          <w:lang w:val="es-ES"/>
        </w:rPr>
        <w:t>: mapa de calor de necesidades, priorización.</w:t>
      </w:r>
    </w:p>
    <w:p w14:paraId="501BD405" w14:textId="74F717E4" w:rsidR="00335F97" w:rsidRDefault="00F72FCC" w:rsidP="00714304">
      <w:pPr>
        <w:pStyle w:val="Prrafodelista"/>
        <w:rPr>
          <w:lang w:val="es-ES"/>
        </w:rPr>
      </w:pPr>
      <w:r w:rsidRPr="00714304">
        <w:rPr>
          <w:i/>
          <w:iCs/>
          <w:lang w:val="es-ES"/>
        </w:rPr>
        <w:t>Entregable: backlog de casos de uso por prioridad.</w:t>
      </w:r>
      <w:r w:rsidR="00380D63" w:rsidRPr="00714304">
        <w:rPr>
          <w:lang w:val="es-ES"/>
        </w:rPr>
        <w:t xml:space="preserve"> </w:t>
      </w:r>
    </w:p>
    <w:p w14:paraId="64022FEF" w14:textId="77777777" w:rsidR="00714304" w:rsidRPr="00714304" w:rsidRDefault="00714304" w:rsidP="00714304">
      <w:pPr>
        <w:pStyle w:val="Prrafodelista"/>
        <w:rPr>
          <w:lang w:val="es-ES"/>
        </w:rPr>
      </w:pPr>
    </w:p>
    <w:p w14:paraId="3FE770F2" w14:textId="0E388F4C" w:rsidR="00F72FCC" w:rsidRPr="00714304" w:rsidRDefault="00F72FCC" w:rsidP="00714304">
      <w:pPr>
        <w:pStyle w:val="Prrafodelista"/>
        <w:numPr>
          <w:ilvl w:val="0"/>
          <w:numId w:val="10"/>
        </w:numPr>
        <w:rPr>
          <w:lang w:val="es-ES"/>
        </w:rPr>
      </w:pPr>
      <w:r w:rsidRPr="00714304">
        <w:rPr>
          <w:b/>
          <w:bCs/>
          <w:lang w:val="es-ES"/>
        </w:rPr>
        <w:t>Fase 3 — Ejecución del caso:</w:t>
      </w:r>
      <w:r w:rsidRPr="00714304">
        <w:rPr>
          <w:lang w:val="es-ES"/>
        </w:rPr>
        <w:t xml:space="preserve"> revisar respuesta actual, analizar información disponible, consensuar </w:t>
      </w:r>
      <w:proofErr w:type="spellStart"/>
      <w:r w:rsidRPr="00714304">
        <w:rPr>
          <w:lang w:val="es-ES"/>
        </w:rPr>
        <w:t>info</w:t>
      </w:r>
      <w:proofErr w:type="spellEnd"/>
      <w:r w:rsidRPr="00714304">
        <w:rPr>
          <w:lang w:val="es-ES"/>
        </w:rPr>
        <w:t xml:space="preserve"> necesaria, documentar faltantes y etiquetar.</w:t>
      </w:r>
      <w:r w:rsidRPr="00714304">
        <w:rPr>
          <w:lang w:val="es-ES"/>
        </w:rPr>
        <w:br/>
      </w:r>
      <w:r w:rsidR="00714304" w:rsidRPr="00714304">
        <w:rPr>
          <w:i/>
          <w:iCs/>
          <w:lang w:val="es-ES"/>
        </w:rPr>
        <w:t>Ent</w:t>
      </w:r>
      <w:r w:rsidRPr="00714304">
        <w:rPr>
          <w:i/>
          <w:iCs/>
          <w:lang w:val="es-ES"/>
        </w:rPr>
        <w:t>regable: documentación registrada en repositorio corporativo.</w:t>
      </w:r>
      <w:r w:rsidRPr="00714304">
        <w:rPr>
          <w:lang w:val="es-ES"/>
        </w:rPr>
        <w:t xml:space="preserve"> </w:t>
      </w:r>
    </w:p>
    <w:p w14:paraId="50DA4A57" w14:textId="77777777" w:rsidR="00335F97" w:rsidRPr="00F72FCC" w:rsidRDefault="00335F97" w:rsidP="00C6113E">
      <w:pPr>
        <w:pStyle w:val="Prrafodelista"/>
        <w:rPr>
          <w:lang w:val="es-ES"/>
        </w:rPr>
      </w:pPr>
    </w:p>
    <w:p w14:paraId="2CE4CC42" w14:textId="24C98276" w:rsidR="00F72FCC" w:rsidRDefault="00F72FCC" w:rsidP="00A92F71">
      <w:pPr>
        <w:pStyle w:val="Prrafodelista"/>
        <w:numPr>
          <w:ilvl w:val="0"/>
          <w:numId w:val="10"/>
        </w:numPr>
        <w:rPr>
          <w:lang w:val="es-ES"/>
        </w:rPr>
      </w:pPr>
      <w:r w:rsidRPr="00714304">
        <w:rPr>
          <w:b/>
          <w:bCs/>
          <w:lang w:val="es-ES"/>
        </w:rPr>
        <w:t>Fase 4 — Puesta en marcha</w:t>
      </w:r>
      <w:r w:rsidRPr="00F72FCC">
        <w:rPr>
          <w:lang w:val="es-ES"/>
        </w:rPr>
        <w:t>: ajuste del motor</w:t>
      </w:r>
      <w:r w:rsidR="00C6113E">
        <w:rPr>
          <w:lang w:val="es-ES"/>
        </w:rPr>
        <w:t xml:space="preserve"> de búsqueda de información (“el bibliotecario”</w:t>
      </w:r>
      <w:r w:rsidRPr="00F72FCC">
        <w:rPr>
          <w:lang w:val="es-ES"/>
        </w:rPr>
        <w:t>, validación técnica y validación funcional (OK/NOK y refinado).</w:t>
      </w:r>
      <w:r w:rsidR="00380D63" w:rsidRPr="00F72FCC">
        <w:rPr>
          <w:lang w:val="es-ES"/>
        </w:rPr>
        <w:t xml:space="preserve"> </w:t>
      </w:r>
    </w:p>
    <w:p w14:paraId="42BBF59E" w14:textId="77777777" w:rsidR="00C6113E" w:rsidRPr="00C6113E" w:rsidRDefault="00C6113E" w:rsidP="00C6113E">
      <w:pPr>
        <w:pStyle w:val="Prrafodelista"/>
        <w:rPr>
          <w:lang w:val="es-ES"/>
        </w:rPr>
      </w:pPr>
    </w:p>
    <w:p w14:paraId="607CB95F" w14:textId="3976FBBA" w:rsidR="00F72FCC" w:rsidRDefault="00F72FCC" w:rsidP="00A92F71">
      <w:pPr>
        <w:pStyle w:val="Prrafodelista"/>
        <w:numPr>
          <w:ilvl w:val="0"/>
          <w:numId w:val="10"/>
        </w:numPr>
        <w:rPr>
          <w:lang w:val="es-ES"/>
        </w:rPr>
      </w:pPr>
      <w:r w:rsidRPr="00714304">
        <w:rPr>
          <w:b/>
          <w:bCs/>
          <w:lang w:val="es-ES"/>
        </w:rPr>
        <w:t>Fase 5 — Retrospectiva:</w:t>
      </w:r>
      <w:r w:rsidRPr="00F72FCC">
        <w:rPr>
          <w:lang w:val="es-ES"/>
        </w:rPr>
        <w:t xml:space="preserve"> qué funcionó y qué mejorar del proceso. </w:t>
      </w:r>
    </w:p>
    <w:p w14:paraId="369F9D53" w14:textId="77777777" w:rsidR="00C6113E" w:rsidRPr="00F72FCC" w:rsidRDefault="00C6113E" w:rsidP="00C6113E">
      <w:pPr>
        <w:pStyle w:val="Prrafodelista"/>
        <w:rPr>
          <w:lang w:val="es-ES"/>
        </w:rPr>
      </w:pPr>
    </w:p>
    <w:p w14:paraId="2BE05099" w14:textId="4000AB57" w:rsidR="00F72FCC" w:rsidRPr="00F72FCC" w:rsidRDefault="00F72FCC" w:rsidP="00A92F71">
      <w:pPr>
        <w:pStyle w:val="Prrafodelista"/>
        <w:numPr>
          <w:ilvl w:val="0"/>
          <w:numId w:val="10"/>
        </w:numPr>
        <w:rPr>
          <w:lang w:val="es-ES"/>
        </w:rPr>
      </w:pPr>
      <w:r w:rsidRPr="00714304">
        <w:rPr>
          <w:b/>
          <w:bCs/>
          <w:lang w:val="es-ES"/>
        </w:rPr>
        <w:t>Fase 6 — Seguimiento:</w:t>
      </w:r>
      <w:r w:rsidRPr="00F72FCC">
        <w:rPr>
          <w:lang w:val="es-ES"/>
        </w:rPr>
        <w:t xml:space="preserve"> monitorización en producción; si hay errores/mejoras, se reabre el ciclo.</w:t>
      </w:r>
      <w:r w:rsidR="00E13576" w:rsidRPr="00F72FCC">
        <w:rPr>
          <w:lang w:val="es-ES"/>
        </w:rPr>
        <w:t xml:space="preserve"> </w:t>
      </w:r>
    </w:p>
    <w:p w14:paraId="5780C450" w14:textId="140F5554" w:rsidR="00F72FCC" w:rsidRPr="00F72FCC" w:rsidRDefault="00F72FCC" w:rsidP="00884A29">
      <w:pPr>
        <w:pStyle w:val="Titulo2LDA"/>
        <w:rPr>
          <w:lang w:val="es-ES"/>
        </w:rPr>
      </w:pPr>
      <w:r w:rsidRPr="00F72FCC">
        <w:rPr>
          <w:lang w:val="es-ES"/>
        </w:rPr>
        <w:t>Gobernanza: roles y responsabilidad</w:t>
      </w:r>
    </w:p>
    <w:p w14:paraId="0DABC3C2" w14:textId="77777777" w:rsidR="00FE4EB6" w:rsidRPr="00FE4EB6" w:rsidRDefault="00FE4EB6" w:rsidP="00FE4EB6">
      <w:pPr>
        <w:rPr>
          <w:lang w:val="es-ES"/>
        </w:rPr>
      </w:pPr>
      <w:r w:rsidRPr="00FE4EB6">
        <w:rPr>
          <w:lang w:val="es-ES"/>
        </w:rPr>
        <w:t>Diferenciamos entre roles estratégicos (gobierno) y roles operativos (ejecución):</w:t>
      </w:r>
    </w:p>
    <w:p w14:paraId="73677CEC" w14:textId="77777777" w:rsidR="006E619E" w:rsidRPr="00486EA3" w:rsidRDefault="006E619E" w:rsidP="006E619E">
      <w:pPr>
        <w:pStyle w:val="Titulo3LDA"/>
      </w:pPr>
      <w:r w:rsidRPr="00486EA3">
        <w:t>Roles de Gobierno (estrategia y control)</w:t>
      </w:r>
    </w:p>
    <w:tbl>
      <w:tblPr>
        <w:tblStyle w:val="Tabladecuadrcula2"/>
        <w:tblW w:w="0" w:type="auto"/>
        <w:tblLook w:val="0420" w:firstRow="1" w:lastRow="0" w:firstColumn="0" w:lastColumn="0" w:noHBand="0" w:noVBand="1"/>
      </w:tblPr>
      <w:tblGrid>
        <w:gridCol w:w="4247"/>
        <w:gridCol w:w="4247"/>
      </w:tblGrid>
      <w:tr w:rsidR="006E619E" w:rsidRPr="006E619E" w14:paraId="76CCCEA2" w14:textId="77777777" w:rsidTr="006E619E">
        <w:trPr>
          <w:cnfStyle w:val="100000000000" w:firstRow="1" w:lastRow="0" w:firstColumn="0" w:lastColumn="0" w:oddVBand="0" w:evenVBand="0" w:oddHBand="0" w:evenHBand="0" w:firstRowFirstColumn="0" w:firstRowLastColumn="0" w:lastRowFirstColumn="0" w:lastRowLastColumn="0"/>
        </w:trPr>
        <w:tc>
          <w:tcPr>
            <w:tcW w:w="4247" w:type="dxa"/>
          </w:tcPr>
          <w:p w14:paraId="78B78AAC" w14:textId="2A200CA5" w:rsidR="006E619E" w:rsidRPr="006E619E" w:rsidRDefault="006E619E" w:rsidP="006E619E">
            <w:pPr>
              <w:rPr>
                <w:sz w:val="20"/>
                <w:szCs w:val="20"/>
              </w:rPr>
            </w:pPr>
            <w:r w:rsidRPr="006E619E">
              <w:rPr>
                <w:sz w:val="20"/>
                <w:szCs w:val="20"/>
              </w:rPr>
              <w:t>Rol</w:t>
            </w:r>
          </w:p>
        </w:tc>
        <w:tc>
          <w:tcPr>
            <w:tcW w:w="4247" w:type="dxa"/>
          </w:tcPr>
          <w:p w14:paraId="344FDC8D" w14:textId="2A91F015" w:rsidR="006E619E" w:rsidRPr="006E619E" w:rsidRDefault="006E619E" w:rsidP="006E619E">
            <w:pPr>
              <w:rPr>
                <w:sz w:val="20"/>
                <w:szCs w:val="20"/>
              </w:rPr>
            </w:pPr>
            <w:r w:rsidRPr="006E619E">
              <w:rPr>
                <w:sz w:val="20"/>
                <w:szCs w:val="20"/>
              </w:rPr>
              <w:t>Responsabilidad</w:t>
            </w:r>
          </w:p>
        </w:tc>
      </w:tr>
      <w:tr w:rsidR="006E619E" w:rsidRPr="006E619E" w14:paraId="20B5EDC5" w14:textId="77777777" w:rsidTr="006E619E">
        <w:trPr>
          <w:cnfStyle w:val="000000100000" w:firstRow="0" w:lastRow="0" w:firstColumn="0" w:lastColumn="0" w:oddVBand="0" w:evenVBand="0" w:oddHBand="1" w:evenHBand="0" w:firstRowFirstColumn="0" w:firstRowLastColumn="0" w:lastRowFirstColumn="0" w:lastRowLastColumn="0"/>
        </w:trPr>
        <w:tc>
          <w:tcPr>
            <w:tcW w:w="4247" w:type="dxa"/>
          </w:tcPr>
          <w:p w14:paraId="6A38EA7B" w14:textId="7E6F5E8D" w:rsidR="006E619E" w:rsidRPr="006E619E" w:rsidRDefault="006E619E" w:rsidP="006E619E">
            <w:pPr>
              <w:rPr>
                <w:sz w:val="20"/>
                <w:szCs w:val="20"/>
              </w:rPr>
            </w:pPr>
            <w:r w:rsidRPr="006E619E">
              <w:rPr>
                <w:sz w:val="20"/>
                <w:szCs w:val="20"/>
              </w:rPr>
              <w:t>Responsable de Proyecto por área</w:t>
            </w:r>
          </w:p>
        </w:tc>
        <w:tc>
          <w:tcPr>
            <w:tcW w:w="4247" w:type="dxa"/>
          </w:tcPr>
          <w:p w14:paraId="24886C78" w14:textId="118B4C13" w:rsidR="006E619E" w:rsidRPr="006E619E" w:rsidRDefault="006E619E" w:rsidP="006E619E">
            <w:pPr>
              <w:rPr>
                <w:sz w:val="20"/>
                <w:szCs w:val="20"/>
              </w:rPr>
            </w:pPr>
            <w:r w:rsidRPr="006E619E">
              <w:rPr>
                <w:sz w:val="20"/>
                <w:szCs w:val="20"/>
              </w:rPr>
              <w:t>valida/aprueba/alinea con visión de negocio</w:t>
            </w:r>
          </w:p>
        </w:tc>
      </w:tr>
      <w:tr w:rsidR="006E619E" w:rsidRPr="006E619E" w14:paraId="447A1A79" w14:textId="77777777" w:rsidTr="006E619E">
        <w:tc>
          <w:tcPr>
            <w:tcW w:w="4247" w:type="dxa"/>
          </w:tcPr>
          <w:p w14:paraId="7AE2B970" w14:textId="1B56603D" w:rsidR="006E619E" w:rsidRPr="006E619E" w:rsidRDefault="006E619E" w:rsidP="006E619E">
            <w:pPr>
              <w:rPr>
                <w:sz w:val="20"/>
                <w:szCs w:val="20"/>
              </w:rPr>
            </w:pPr>
            <w:r w:rsidRPr="006E619E">
              <w:rPr>
                <w:sz w:val="20"/>
                <w:szCs w:val="20"/>
              </w:rPr>
              <w:t>Embajadores de Calidad</w:t>
            </w:r>
          </w:p>
        </w:tc>
        <w:tc>
          <w:tcPr>
            <w:tcW w:w="4247" w:type="dxa"/>
          </w:tcPr>
          <w:p w14:paraId="66F0F1D3" w14:textId="5BB6B430" w:rsidR="006E619E" w:rsidRPr="006E619E" w:rsidRDefault="006E619E" w:rsidP="006E619E">
            <w:pPr>
              <w:rPr>
                <w:sz w:val="20"/>
                <w:szCs w:val="20"/>
              </w:rPr>
            </w:pPr>
            <w:r w:rsidRPr="006E619E">
              <w:rPr>
                <w:sz w:val="20"/>
                <w:szCs w:val="20"/>
              </w:rPr>
              <w:t>garantizan estándares de forma y fondo</w:t>
            </w:r>
          </w:p>
        </w:tc>
      </w:tr>
      <w:tr w:rsidR="006E619E" w:rsidRPr="006E619E" w14:paraId="342E26EB" w14:textId="77777777" w:rsidTr="006E619E">
        <w:trPr>
          <w:cnfStyle w:val="000000100000" w:firstRow="0" w:lastRow="0" w:firstColumn="0" w:lastColumn="0" w:oddVBand="0" w:evenVBand="0" w:oddHBand="1" w:evenHBand="0" w:firstRowFirstColumn="0" w:firstRowLastColumn="0" w:lastRowFirstColumn="0" w:lastRowLastColumn="0"/>
        </w:trPr>
        <w:tc>
          <w:tcPr>
            <w:tcW w:w="4247" w:type="dxa"/>
          </w:tcPr>
          <w:p w14:paraId="3208CD49" w14:textId="6997C3B6" w:rsidR="006E619E" w:rsidRPr="006E619E" w:rsidRDefault="006E619E" w:rsidP="006E619E">
            <w:pPr>
              <w:rPr>
                <w:sz w:val="20"/>
                <w:szCs w:val="20"/>
              </w:rPr>
            </w:pPr>
            <w:r w:rsidRPr="006E619E">
              <w:rPr>
                <w:sz w:val="20"/>
                <w:szCs w:val="20"/>
              </w:rPr>
              <w:t>Especialistas de Documentación</w:t>
            </w:r>
          </w:p>
        </w:tc>
        <w:tc>
          <w:tcPr>
            <w:tcW w:w="4247" w:type="dxa"/>
          </w:tcPr>
          <w:p w14:paraId="16B8374C" w14:textId="7E3BFBC0" w:rsidR="006E619E" w:rsidRPr="006E619E" w:rsidRDefault="006E619E" w:rsidP="006E619E">
            <w:pPr>
              <w:rPr>
                <w:sz w:val="20"/>
                <w:szCs w:val="20"/>
              </w:rPr>
            </w:pPr>
            <w:r w:rsidRPr="006E619E">
              <w:rPr>
                <w:sz w:val="20"/>
                <w:szCs w:val="20"/>
              </w:rPr>
              <w:t>actualización periódica + trazabilidad</w:t>
            </w:r>
          </w:p>
        </w:tc>
      </w:tr>
      <w:tr w:rsidR="006E619E" w:rsidRPr="006E619E" w14:paraId="63DA9CE4" w14:textId="77777777" w:rsidTr="006E619E">
        <w:tc>
          <w:tcPr>
            <w:tcW w:w="4247" w:type="dxa"/>
          </w:tcPr>
          <w:p w14:paraId="71505B7F" w14:textId="54C1B7A2" w:rsidR="006E619E" w:rsidRPr="006E619E" w:rsidRDefault="006E619E" w:rsidP="006E619E">
            <w:pPr>
              <w:rPr>
                <w:sz w:val="20"/>
                <w:szCs w:val="20"/>
              </w:rPr>
            </w:pPr>
            <w:r w:rsidRPr="006E619E">
              <w:rPr>
                <w:sz w:val="20"/>
                <w:szCs w:val="20"/>
              </w:rPr>
              <w:t>Informados y Afectados</w:t>
            </w:r>
          </w:p>
        </w:tc>
        <w:tc>
          <w:tcPr>
            <w:tcW w:w="4247" w:type="dxa"/>
          </w:tcPr>
          <w:p w14:paraId="32D30103" w14:textId="26AEB5C4" w:rsidR="006E619E" w:rsidRPr="006E619E" w:rsidRDefault="006E619E" w:rsidP="006E619E">
            <w:pPr>
              <w:rPr>
                <w:sz w:val="20"/>
                <w:szCs w:val="20"/>
              </w:rPr>
            </w:pPr>
            <w:r w:rsidRPr="006E619E">
              <w:rPr>
                <w:sz w:val="20"/>
                <w:szCs w:val="20"/>
              </w:rPr>
              <w:t>notificación/visto bueno según impacto</w:t>
            </w:r>
          </w:p>
        </w:tc>
      </w:tr>
      <w:tr w:rsidR="006E619E" w:rsidRPr="006E619E" w14:paraId="764A0EA5" w14:textId="77777777" w:rsidTr="006E619E">
        <w:trPr>
          <w:cnfStyle w:val="000000100000" w:firstRow="0" w:lastRow="0" w:firstColumn="0" w:lastColumn="0" w:oddVBand="0" w:evenVBand="0" w:oddHBand="1" w:evenHBand="0" w:firstRowFirstColumn="0" w:firstRowLastColumn="0" w:lastRowFirstColumn="0" w:lastRowLastColumn="0"/>
        </w:trPr>
        <w:tc>
          <w:tcPr>
            <w:tcW w:w="4247" w:type="dxa"/>
          </w:tcPr>
          <w:p w14:paraId="31735DEA" w14:textId="1220C8CE" w:rsidR="006E619E" w:rsidRPr="006E619E" w:rsidRDefault="006E619E" w:rsidP="006E619E">
            <w:pPr>
              <w:rPr>
                <w:sz w:val="20"/>
                <w:szCs w:val="20"/>
              </w:rPr>
            </w:pPr>
            <w:r w:rsidRPr="006E619E">
              <w:rPr>
                <w:sz w:val="20"/>
                <w:szCs w:val="20"/>
              </w:rPr>
              <w:t xml:space="preserve">Líder de </w:t>
            </w:r>
            <w:proofErr w:type="spellStart"/>
            <w:r w:rsidRPr="006E619E">
              <w:rPr>
                <w:sz w:val="20"/>
                <w:szCs w:val="20"/>
              </w:rPr>
              <w:t>Insights</w:t>
            </w:r>
            <w:proofErr w:type="spellEnd"/>
          </w:p>
        </w:tc>
        <w:tc>
          <w:tcPr>
            <w:tcW w:w="4247" w:type="dxa"/>
          </w:tcPr>
          <w:p w14:paraId="31E69760" w14:textId="0EC439DE" w:rsidR="006E619E" w:rsidRPr="006E619E" w:rsidRDefault="006E619E" w:rsidP="006E619E">
            <w:pPr>
              <w:rPr>
                <w:sz w:val="20"/>
                <w:szCs w:val="20"/>
              </w:rPr>
            </w:pPr>
            <w:r w:rsidRPr="006E619E">
              <w:rPr>
                <w:sz w:val="20"/>
                <w:szCs w:val="20"/>
              </w:rPr>
              <w:t>métricas, indicadores y analítica de uso</w:t>
            </w:r>
          </w:p>
        </w:tc>
      </w:tr>
    </w:tbl>
    <w:p w14:paraId="6DDAB998" w14:textId="77777777" w:rsidR="006E619E" w:rsidRDefault="006E619E" w:rsidP="006E619E"/>
    <w:p w14:paraId="590130EE" w14:textId="77777777" w:rsidR="003B2C68" w:rsidRPr="006E619E" w:rsidRDefault="003B2C68" w:rsidP="006E619E"/>
    <w:p w14:paraId="239DA824" w14:textId="77777777" w:rsidR="00DE55F0" w:rsidRDefault="00DE55F0" w:rsidP="00DE55F0">
      <w:pPr>
        <w:pStyle w:val="Titulo3LDA"/>
      </w:pPr>
      <w:r w:rsidRPr="00486EA3">
        <w:lastRenderedPageBreak/>
        <w:t>Roles Operativos (el motor de ejecución)</w:t>
      </w:r>
    </w:p>
    <w:tbl>
      <w:tblPr>
        <w:tblStyle w:val="Tabladecuadrcula2"/>
        <w:tblW w:w="0" w:type="auto"/>
        <w:tblLook w:val="0420" w:firstRow="1" w:lastRow="0" w:firstColumn="0" w:lastColumn="0" w:noHBand="0" w:noVBand="1"/>
      </w:tblPr>
      <w:tblGrid>
        <w:gridCol w:w="4247"/>
        <w:gridCol w:w="4247"/>
      </w:tblGrid>
      <w:tr w:rsidR="003B2C68" w:rsidRPr="006E619E" w14:paraId="08125FCA" w14:textId="77777777" w:rsidTr="00190B0A">
        <w:trPr>
          <w:cnfStyle w:val="100000000000" w:firstRow="1" w:lastRow="0" w:firstColumn="0" w:lastColumn="0" w:oddVBand="0" w:evenVBand="0" w:oddHBand="0" w:evenHBand="0" w:firstRowFirstColumn="0" w:firstRowLastColumn="0" w:lastRowFirstColumn="0" w:lastRowLastColumn="0"/>
        </w:trPr>
        <w:tc>
          <w:tcPr>
            <w:tcW w:w="4247" w:type="dxa"/>
          </w:tcPr>
          <w:p w14:paraId="06B480BB" w14:textId="77777777" w:rsidR="003B2C68" w:rsidRPr="006E619E" w:rsidRDefault="003B2C68" w:rsidP="00190B0A">
            <w:pPr>
              <w:rPr>
                <w:sz w:val="20"/>
                <w:szCs w:val="20"/>
              </w:rPr>
            </w:pPr>
            <w:r w:rsidRPr="006E619E">
              <w:rPr>
                <w:sz w:val="20"/>
                <w:szCs w:val="20"/>
              </w:rPr>
              <w:t>Rol</w:t>
            </w:r>
          </w:p>
        </w:tc>
        <w:tc>
          <w:tcPr>
            <w:tcW w:w="4247" w:type="dxa"/>
          </w:tcPr>
          <w:p w14:paraId="55BB28A0" w14:textId="77777777" w:rsidR="003B2C68" w:rsidRPr="006E619E" w:rsidRDefault="003B2C68" w:rsidP="00190B0A">
            <w:pPr>
              <w:rPr>
                <w:sz w:val="20"/>
                <w:szCs w:val="20"/>
              </w:rPr>
            </w:pPr>
            <w:r w:rsidRPr="006E619E">
              <w:rPr>
                <w:sz w:val="20"/>
                <w:szCs w:val="20"/>
              </w:rPr>
              <w:t>Responsabilidad</w:t>
            </w:r>
          </w:p>
        </w:tc>
      </w:tr>
      <w:tr w:rsidR="003B2C68" w:rsidRPr="006E619E" w14:paraId="5F2AF9C4" w14:textId="77777777" w:rsidTr="00190B0A">
        <w:trPr>
          <w:cnfStyle w:val="000000100000" w:firstRow="0" w:lastRow="0" w:firstColumn="0" w:lastColumn="0" w:oddVBand="0" w:evenVBand="0" w:oddHBand="1" w:evenHBand="0" w:firstRowFirstColumn="0" w:firstRowLastColumn="0" w:lastRowFirstColumn="0" w:lastRowLastColumn="0"/>
        </w:trPr>
        <w:tc>
          <w:tcPr>
            <w:tcW w:w="4247" w:type="dxa"/>
          </w:tcPr>
          <w:p w14:paraId="43F17DCF" w14:textId="2DFEF64C" w:rsidR="003B2C68" w:rsidRPr="006E619E" w:rsidRDefault="003B2C68" w:rsidP="00190B0A">
            <w:pPr>
              <w:rPr>
                <w:sz w:val="20"/>
                <w:szCs w:val="20"/>
              </w:rPr>
            </w:pPr>
            <w:r>
              <w:rPr>
                <w:sz w:val="20"/>
                <w:szCs w:val="20"/>
              </w:rPr>
              <w:t>El Analista (</w:t>
            </w:r>
            <w:r w:rsidRPr="003B2C68">
              <w:rPr>
                <w:sz w:val="20"/>
                <w:szCs w:val="20"/>
              </w:rPr>
              <w:t>Rol: Investigador</w:t>
            </w:r>
            <w:r>
              <w:rPr>
                <w:sz w:val="20"/>
                <w:szCs w:val="20"/>
              </w:rPr>
              <w:t>)</w:t>
            </w:r>
          </w:p>
        </w:tc>
        <w:tc>
          <w:tcPr>
            <w:tcW w:w="4247" w:type="dxa"/>
          </w:tcPr>
          <w:p w14:paraId="2274353C" w14:textId="3D5C5F3B" w:rsidR="003B2C68" w:rsidRPr="006E619E" w:rsidRDefault="003B2C68" w:rsidP="003B2C68">
            <w:pPr>
              <w:rPr>
                <w:sz w:val="20"/>
                <w:szCs w:val="20"/>
              </w:rPr>
            </w:pPr>
            <w:r w:rsidRPr="003B2C68">
              <w:rPr>
                <w:sz w:val="20"/>
                <w:szCs w:val="20"/>
              </w:rPr>
              <w:t>Detecta la necesidad del negocio y localiza dónde está la información hoy.</w:t>
            </w:r>
          </w:p>
        </w:tc>
      </w:tr>
      <w:tr w:rsidR="003B2C68" w:rsidRPr="006E619E" w14:paraId="00CBFB40" w14:textId="77777777" w:rsidTr="00190B0A">
        <w:tc>
          <w:tcPr>
            <w:tcW w:w="4247" w:type="dxa"/>
          </w:tcPr>
          <w:p w14:paraId="5040A781" w14:textId="2EFEFFCE" w:rsidR="003B2C68" w:rsidRPr="003B2C68" w:rsidRDefault="003B2C68" w:rsidP="003B2C68">
            <w:pPr>
              <w:rPr>
                <w:sz w:val="20"/>
                <w:szCs w:val="20"/>
              </w:rPr>
            </w:pPr>
            <w:r>
              <w:rPr>
                <w:sz w:val="20"/>
                <w:szCs w:val="20"/>
              </w:rPr>
              <w:t>El Experto</w:t>
            </w:r>
            <w:r w:rsidRPr="003B2C68">
              <w:rPr>
                <w:sz w:val="20"/>
                <w:szCs w:val="20"/>
              </w:rPr>
              <w:t xml:space="preserve"> </w:t>
            </w:r>
            <w:r>
              <w:rPr>
                <w:sz w:val="20"/>
                <w:szCs w:val="20"/>
              </w:rPr>
              <w:t>(</w:t>
            </w:r>
            <w:r w:rsidRPr="003B2C68">
              <w:rPr>
                <w:sz w:val="20"/>
                <w:szCs w:val="20"/>
              </w:rPr>
              <w:t>Rol: Negocio</w:t>
            </w:r>
            <w:r>
              <w:rPr>
                <w:sz w:val="20"/>
                <w:szCs w:val="20"/>
              </w:rPr>
              <w:t>)</w:t>
            </w:r>
          </w:p>
          <w:p w14:paraId="0EBCAC2C" w14:textId="5B66E0BF" w:rsidR="003B2C68" w:rsidRPr="006E619E" w:rsidRDefault="003B2C68" w:rsidP="00190B0A">
            <w:pPr>
              <w:rPr>
                <w:sz w:val="20"/>
                <w:szCs w:val="20"/>
              </w:rPr>
            </w:pPr>
          </w:p>
        </w:tc>
        <w:tc>
          <w:tcPr>
            <w:tcW w:w="4247" w:type="dxa"/>
          </w:tcPr>
          <w:p w14:paraId="7725D0E6" w14:textId="566C9C5B" w:rsidR="003B2C68" w:rsidRPr="006E619E" w:rsidRDefault="003B2C68" w:rsidP="003B2C68">
            <w:pPr>
              <w:rPr>
                <w:sz w:val="20"/>
                <w:szCs w:val="20"/>
              </w:rPr>
            </w:pPr>
            <w:r w:rsidRPr="003B2C68">
              <w:rPr>
                <w:sz w:val="20"/>
                <w:szCs w:val="20"/>
              </w:rPr>
              <w:t>Válida</w:t>
            </w:r>
            <w:r w:rsidRPr="003B2C68">
              <w:rPr>
                <w:sz w:val="20"/>
                <w:szCs w:val="20"/>
              </w:rPr>
              <w:t xml:space="preserve"> la veracidad del contenido y aclara las dudas de contexto.</w:t>
            </w:r>
          </w:p>
        </w:tc>
      </w:tr>
      <w:tr w:rsidR="003B2C68" w:rsidRPr="006E619E" w14:paraId="1656AC08" w14:textId="77777777" w:rsidTr="00190B0A">
        <w:trPr>
          <w:cnfStyle w:val="000000100000" w:firstRow="0" w:lastRow="0" w:firstColumn="0" w:lastColumn="0" w:oddVBand="0" w:evenVBand="0" w:oddHBand="1" w:evenHBand="0" w:firstRowFirstColumn="0" w:firstRowLastColumn="0" w:lastRowFirstColumn="0" w:lastRowLastColumn="0"/>
        </w:trPr>
        <w:tc>
          <w:tcPr>
            <w:tcW w:w="4247" w:type="dxa"/>
          </w:tcPr>
          <w:p w14:paraId="2C7264BF" w14:textId="2C86DC4A" w:rsidR="003B2C68" w:rsidRPr="006E619E" w:rsidRDefault="003B2C68" w:rsidP="00190B0A">
            <w:pPr>
              <w:rPr>
                <w:sz w:val="20"/>
                <w:szCs w:val="20"/>
              </w:rPr>
            </w:pPr>
            <w:r>
              <w:rPr>
                <w:sz w:val="20"/>
                <w:szCs w:val="20"/>
              </w:rPr>
              <w:t>El Redactor (</w:t>
            </w:r>
            <w:r w:rsidRPr="00DE55F0">
              <w:rPr>
                <w:sz w:val="18"/>
                <w:szCs w:val="18"/>
                <w:lang w:val="es-ES"/>
              </w:rPr>
              <w:t>Rol: Calidad</w:t>
            </w:r>
            <w:r>
              <w:rPr>
                <w:sz w:val="18"/>
                <w:szCs w:val="18"/>
                <w:lang w:val="es-ES"/>
              </w:rPr>
              <w:t>)</w:t>
            </w:r>
          </w:p>
        </w:tc>
        <w:tc>
          <w:tcPr>
            <w:tcW w:w="4247" w:type="dxa"/>
          </w:tcPr>
          <w:p w14:paraId="3B8FCA75" w14:textId="44D9F39A" w:rsidR="003B2C68" w:rsidRPr="003B2C68" w:rsidRDefault="003B2C68" w:rsidP="00190B0A">
            <w:pPr>
              <w:rPr>
                <w:sz w:val="20"/>
                <w:szCs w:val="20"/>
              </w:rPr>
            </w:pPr>
            <w:r w:rsidRPr="003B2C68">
              <w:rPr>
                <w:sz w:val="20"/>
                <w:szCs w:val="20"/>
                <w:lang w:val="es-ES"/>
              </w:rPr>
              <w:t>Transforma la información vaga en operativas precisas y completa la Ficha Maestra.</w:t>
            </w:r>
          </w:p>
        </w:tc>
      </w:tr>
      <w:tr w:rsidR="003B2C68" w:rsidRPr="006E619E" w14:paraId="4CB35C77" w14:textId="77777777" w:rsidTr="00190B0A">
        <w:tc>
          <w:tcPr>
            <w:tcW w:w="4247" w:type="dxa"/>
          </w:tcPr>
          <w:p w14:paraId="16126FA6" w14:textId="3C5DE668" w:rsidR="003B2C68" w:rsidRPr="006E619E" w:rsidRDefault="003B2C68" w:rsidP="00190B0A">
            <w:pPr>
              <w:rPr>
                <w:sz w:val="20"/>
                <w:szCs w:val="20"/>
              </w:rPr>
            </w:pPr>
            <w:r>
              <w:rPr>
                <w:sz w:val="20"/>
                <w:szCs w:val="20"/>
              </w:rPr>
              <w:t>El Validador (</w:t>
            </w:r>
            <w:r w:rsidRPr="00DE55F0">
              <w:rPr>
                <w:sz w:val="18"/>
                <w:szCs w:val="18"/>
                <w:lang w:val="es-ES"/>
              </w:rPr>
              <w:t>Rol: Líder</w:t>
            </w:r>
            <w:r>
              <w:rPr>
                <w:sz w:val="18"/>
                <w:szCs w:val="18"/>
                <w:lang w:val="es-ES"/>
              </w:rPr>
              <w:t>)</w:t>
            </w:r>
          </w:p>
        </w:tc>
        <w:tc>
          <w:tcPr>
            <w:tcW w:w="4247" w:type="dxa"/>
          </w:tcPr>
          <w:p w14:paraId="5C51E462" w14:textId="49520EAD" w:rsidR="003B2C68" w:rsidRPr="006E619E" w:rsidRDefault="003B2C68" w:rsidP="00190B0A">
            <w:pPr>
              <w:rPr>
                <w:sz w:val="20"/>
                <w:szCs w:val="20"/>
              </w:rPr>
            </w:pPr>
            <w:r w:rsidRPr="00DE55F0">
              <w:rPr>
                <w:sz w:val="18"/>
                <w:szCs w:val="18"/>
                <w:lang w:val="es-ES"/>
              </w:rPr>
              <w:t>Revisión de calidad final y publicación oficial en el Espacio</w:t>
            </w:r>
          </w:p>
        </w:tc>
      </w:tr>
    </w:tbl>
    <w:p w14:paraId="33D4A37C" w14:textId="77777777" w:rsidR="001A5B5A" w:rsidRDefault="001A5B5A" w:rsidP="00884A29">
      <w:pPr>
        <w:pStyle w:val="Titulo2LDA"/>
        <w:rPr>
          <w:lang w:val="es-ES"/>
        </w:rPr>
      </w:pPr>
    </w:p>
    <w:p w14:paraId="7BE31C1F" w14:textId="5CCE4DFD" w:rsidR="00F72FCC" w:rsidRPr="00F72FCC" w:rsidRDefault="00F72FCC" w:rsidP="00884A29">
      <w:pPr>
        <w:pStyle w:val="Titulo2LDA"/>
        <w:rPr>
          <w:lang w:val="es-ES"/>
        </w:rPr>
      </w:pPr>
      <w:r w:rsidRPr="00F72FCC">
        <w:rPr>
          <w:lang w:val="es-ES"/>
        </w:rPr>
        <w:t>Método para asignar propietarios (owner) a la información</w:t>
      </w:r>
    </w:p>
    <w:p w14:paraId="52BABF2E" w14:textId="4C3357D6" w:rsidR="00F72FCC" w:rsidRPr="00F72FCC" w:rsidRDefault="00F72FCC" w:rsidP="003D34E1">
      <w:pPr>
        <w:pStyle w:val="Prrafodelista"/>
        <w:ind w:left="0"/>
        <w:rPr>
          <w:lang w:val="es-ES"/>
        </w:rPr>
      </w:pPr>
      <w:r w:rsidRPr="00F72FCC">
        <w:rPr>
          <w:lang w:val="es-ES"/>
        </w:rPr>
        <w:t xml:space="preserve">Se propone identificar tipos de información, origen, quién la define, quién la usa, quién decide cambios y quién actualiza el origen. </w:t>
      </w:r>
    </w:p>
    <w:p w14:paraId="61453388" w14:textId="27768B5E" w:rsidR="00F72FCC" w:rsidRPr="00F72FCC" w:rsidRDefault="00F72FCC" w:rsidP="00F72FCC">
      <w:pPr>
        <w:pStyle w:val="Prrafodelista"/>
        <w:ind w:left="0" w:hanging="436"/>
        <w:rPr>
          <w:lang w:val="es-ES"/>
        </w:rPr>
      </w:pPr>
    </w:p>
    <w:p w14:paraId="36D6D0DB" w14:textId="1940CD6F" w:rsidR="00F72FCC" w:rsidRPr="00884A29" w:rsidRDefault="00F72FCC" w:rsidP="003B2C68">
      <w:pPr>
        <w:pStyle w:val="TituloLDA"/>
        <w:numPr>
          <w:ilvl w:val="0"/>
          <w:numId w:val="1"/>
        </w:numPr>
        <w:rPr>
          <w:rFonts w:cs="Arial"/>
          <w:lang w:val="es-ES"/>
        </w:rPr>
      </w:pPr>
      <w:r w:rsidRPr="00884A29">
        <w:rPr>
          <w:rFonts w:cs="Arial"/>
          <w:lang w:val="es-ES"/>
        </w:rPr>
        <w:t>Requisito tecnológico (condición imprescindible para que el modelo funcione)</w:t>
      </w:r>
    </w:p>
    <w:p w14:paraId="6A174356" w14:textId="77777777" w:rsidR="00F72FCC" w:rsidRPr="00F72FCC" w:rsidRDefault="00F72FCC" w:rsidP="00E13576">
      <w:pPr>
        <w:pStyle w:val="Prrafodelista"/>
        <w:ind w:left="0"/>
        <w:rPr>
          <w:lang w:val="es-ES"/>
        </w:rPr>
      </w:pPr>
      <w:r w:rsidRPr="00F72FCC">
        <w:rPr>
          <w:lang w:val="es-ES"/>
        </w:rPr>
        <w:t>Este punto es importante porque ata el “cómo trabajamos” con el “qué hay que construir”.</w:t>
      </w:r>
    </w:p>
    <w:p w14:paraId="3F171B5E" w14:textId="77777777" w:rsidR="003B2C68" w:rsidRDefault="003B2C68" w:rsidP="00E13576">
      <w:pPr>
        <w:pStyle w:val="Prrafodelista"/>
        <w:ind w:left="0"/>
        <w:rPr>
          <w:b/>
          <w:bCs/>
          <w:i/>
          <w:iCs/>
          <w:color w:val="7F7F7F" w:themeColor="text1" w:themeTint="80"/>
          <w:lang w:val="es-ES"/>
        </w:rPr>
      </w:pPr>
    </w:p>
    <w:p w14:paraId="197F3C05" w14:textId="6E86A93A" w:rsidR="00F72FCC" w:rsidRPr="00F72FCC" w:rsidRDefault="001A5B5A" w:rsidP="00E13576">
      <w:pPr>
        <w:pStyle w:val="Prrafodelista"/>
        <w:ind w:left="0"/>
        <w:rPr>
          <w:lang w:val="es-ES"/>
        </w:rPr>
      </w:pPr>
      <w:r w:rsidRPr="001A5B5A">
        <w:rPr>
          <w:b/>
          <w:bCs/>
          <w:i/>
          <w:iCs/>
          <w:color w:val="7F7F7F" w:themeColor="text1" w:themeTint="80"/>
          <w:lang w:val="es-ES"/>
        </w:rPr>
        <w:t>N</w:t>
      </w:r>
      <w:r w:rsidR="00F72FCC" w:rsidRPr="001A5B5A">
        <w:rPr>
          <w:b/>
          <w:bCs/>
          <w:i/>
          <w:iCs/>
          <w:color w:val="7F7F7F" w:themeColor="text1" w:themeTint="80"/>
          <w:lang w:val="es-ES"/>
        </w:rPr>
        <w:t>o basta con mejorar documentación, hay que evolucionar la arquitectura de búsqueda a un modelo segmentado por caso de uso</w:t>
      </w:r>
      <w:r w:rsidR="00F72FCC" w:rsidRPr="00F72FCC">
        <w:rPr>
          <w:lang w:val="es-ES"/>
        </w:rPr>
        <w:t>. Si no, el motor seguirá mezclando contextos y generando respuestas imprecisas o contradictori</w:t>
      </w:r>
      <w:r w:rsidR="00E13576">
        <w:rPr>
          <w:lang w:val="es-ES"/>
        </w:rPr>
        <w:t>o.</w:t>
      </w:r>
    </w:p>
    <w:p w14:paraId="412E565F" w14:textId="30421651" w:rsidR="00F72FCC" w:rsidRPr="00F72FCC" w:rsidRDefault="00F72FCC" w:rsidP="00884A29">
      <w:pPr>
        <w:pStyle w:val="Titulo2LDA"/>
        <w:rPr>
          <w:lang w:val="es-ES"/>
        </w:rPr>
      </w:pPr>
      <w:r w:rsidRPr="00F72FCC">
        <w:rPr>
          <w:lang w:val="es-ES"/>
        </w:rPr>
        <w:t>Necesidad concreta</w:t>
      </w:r>
    </w:p>
    <w:p w14:paraId="29B44A16" w14:textId="2ED89F4D" w:rsidR="00F72FCC" w:rsidRPr="00F72FCC" w:rsidRDefault="00F72FCC" w:rsidP="00E13576">
      <w:pPr>
        <w:pStyle w:val="Prrafodelista"/>
        <w:ind w:left="0"/>
        <w:rPr>
          <w:lang w:val="es-ES"/>
        </w:rPr>
      </w:pPr>
      <w:r w:rsidRPr="00F72FCC">
        <w:rPr>
          <w:lang w:val="es-ES"/>
        </w:rPr>
        <w:t>Implementar una capa previa (“router”) capaz de distinguir entre consulta genérica y específica antes de buscar la respuesta.</w:t>
      </w:r>
      <w:r w:rsidR="00E13576" w:rsidRPr="00F72FCC">
        <w:rPr>
          <w:lang w:val="es-ES"/>
        </w:rPr>
        <w:t xml:space="preserve"> </w:t>
      </w:r>
    </w:p>
    <w:p w14:paraId="048B0417" w14:textId="573A07E5" w:rsidR="00F72FCC" w:rsidRPr="00F72FCC" w:rsidRDefault="00F72FCC" w:rsidP="00884A29">
      <w:pPr>
        <w:pStyle w:val="Titulo2LDA"/>
        <w:rPr>
          <w:lang w:val="es-ES"/>
        </w:rPr>
      </w:pPr>
      <w:r w:rsidRPr="00F72FCC">
        <w:rPr>
          <w:lang w:val="es-ES"/>
        </w:rPr>
        <w:t>Cómo conviven ambos sistemas</w:t>
      </w:r>
    </w:p>
    <w:p w14:paraId="64288E84" w14:textId="77777777" w:rsidR="00F72FCC" w:rsidRPr="00F72FCC" w:rsidRDefault="00F72FCC" w:rsidP="00A92F71">
      <w:pPr>
        <w:pStyle w:val="Prrafodelista"/>
        <w:numPr>
          <w:ilvl w:val="0"/>
          <w:numId w:val="11"/>
        </w:numPr>
        <w:rPr>
          <w:lang w:val="es-ES"/>
        </w:rPr>
      </w:pPr>
      <w:r w:rsidRPr="00F72FCC">
        <w:rPr>
          <w:lang w:val="es-ES"/>
        </w:rPr>
        <w:t>Si la pregunta encaja en un caso validado → búsqueda acotada a documentación validada del caso.</w:t>
      </w:r>
    </w:p>
    <w:p w14:paraId="02F04595" w14:textId="50E378A2" w:rsidR="00F72FCC" w:rsidRPr="00F72FCC" w:rsidRDefault="00F72FCC" w:rsidP="00A92F71">
      <w:pPr>
        <w:pStyle w:val="Prrafodelista"/>
        <w:numPr>
          <w:ilvl w:val="0"/>
          <w:numId w:val="11"/>
        </w:numPr>
        <w:rPr>
          <w:lang w:val="es-ES"/>
        </w:rPr>
      </w:pPr>
      <w:r w:rsidRPr="00F72FCC">
        <w:rPr>
          <w:lang w:val="es-ES"/>
        </w:rPr>
        <w:t xml:space="preserve">Si no encaja → búsqueda global estándar. </w:t>
      </w:r>
    </w:p>
    <w:p w14:paraId="3157B846" w14:textId="58449DB4" w:rsidR="003B2C68" w:rsidRDefault="003B2C68" w:rsidP="003B2C68">
      <w:pPr>
        <w:pStyle w:val="Prrafodelista"/>
        <w:rPr>
          <w:lang w:val="es-ES"/>
        </w:rPr>
      </w:pPr>
      <w:r>
        <w:rPr>
          <w:noProof/>
          <w:lang w:val="es-ES"/>
        </w:rPr>
        <mc:AlternateContent>
          <mc:Choice Requires="wps">
            <w:drawing>
              <wp:anchor distT="0" distB="0" distL="114300" distR="114300" simplePos="0" relativeHeight="251660288" behindDoc="0" locked="0" layoutInCell="1" allowOverlap="1" wp14:anchorId="1AAF93B5" wp14:editId="5B02109D">
                <wp:simplePos x="0" y="0"/>
                <wp:positionH relativeFrom="column">
                  <wp:posOffset>-54321</wp:posOffset>
                </wp:positionH>
                <wp:positionV relativeFrom="paragraph">
                  <wp:posOffset>164898</wp:posOffset>
                </wp:positionV>
                <wp:extent cx="0" cy="313899"/>
                <wp:effectExtent l="19050" t="0" r="19050" b="29210"/>
                <wp:wrapNone/>
                <wp:docPr id="1526300789" name="Conector recto 2"/>
                <wp:cNvGraphicFramePr/>
                <a:graphic xmlns:a="http://schemas.openxmlformats.org/drawingml/2006/main">
                  <a:graphicData uri="http://schemas.microsoft.com/office/word/2010/wordprocessingShape">
                    <wps:wsp>
                      <wps:cNvCnPr/>
                      <wps:spPr>
                        <a:xfrm>
                          <a:off x="0" y="0"/>
                          <a:ext cx="0" cy="313899"/>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2F749C"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3pt,13pt" to="-4.3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" strokecolor="#c00000" strokeweight="2.25pt">
                <v:stroke joinstyle="miter"/>
              </v:line>
            </w:pict>
          </mc:Fallback>
        </mc:AlternateContent>
      </w:r>
    </w:p>
    <w:p w14:paraId="56AA209F" w14:textId="6625EEBC" w:rsidR="00F72FCC" w:rsidRPr="003B2C68" w:rsidRDefault="00F72FCC" w:rsidP="003B2C68">
      <w:pPr>
        <w:rPr>
          <w:smallCaps/>
          <w:lang w:val="es-ES"/>
        </w:rPr>
      </w:pPr>
      <w:r w:rsidRPr="003B2C68">
        <w:rPr>
          <w:b/>
          <w:bCs/>
          <w:smallCaps/>
          <w:lang w:val="es-ES"/>
        </w:rPr>
        <w:t>Beneficio</w:t>
      </w:r>
      <w:r w:rsidRPr="003B2C68">
        <w:rPr>
          <w:smallCaps/>
          <w:lang w:val="es-ES"/>
        </w:rPr>
        <w:t>: más precisión, más rapidez, menos riesgo operativo.</w:t>
      </w:r>
      <w:r w:rsidR="00E13576" w:rsidRPr="003B2C68">
        <w:rPr>
          <w:smallCaps/>
          <w:lang w:val="es-ES"/>
        </w:rPr>
        <w:t xml:space="preserve"> </w:t>
      </w:r>
    </w:p>
    <w:p w14:paraId="57B25625" w14:textId="77777777" w:rsidR="00F72FCC" w:rsidRPr="00F72FCC" w:rsidRDefault="00761FA0" w:rsidP="00F72FCC">
      <w:pPr>
        <w:pStyle w:val="Prrafodelista"/>
        <w:ind w:left="0" w:hanging="436"/>
        <w:rPr>
          <w:lang w:val="es-ES"/>
        </w:rPr>
      </w:pPr>
      <w:r>
        <w:rPr>
          <w:lang w:val="es-ES"/>
        </w:rPr>
        <w:pict w14:anchorId="2FDF25E7">
          <v:rect id="_x0000_i1030" style="width:0;height:1.5pt" o:hralign="center" o:hrstd="t" o:hr="t" fillcolor="#a0a0a0" stroked="f"/>
        </w:pict>
      </w:r>
    </w:p>
    <w:p w14:paraId="6F9FA6E0" w14:textId="2077E706" w:rsidR="00F72FCC" w:rsidRPr="00884A29" w:rsidRDefault="00F72FCC" w:rsidP="003B2C68">
      <w:pPr>
        <w:pStyle w:val="TituloLDA"/>
        <w:numPr>
          <w:ilvl w:val="0"/>
          <w:numId w:val="1"/>
        </w:numPr>
        <w:rPr>
          <w:rFonts w:cs="Arial"/>
          <w:lang w:val="es-ES"/>
        </w:rPr>
      </w:pPr>
      <w:r w:rsidRPr="00884A29">
        <w:rPr>
          <w:rFonts w:cs="Arial"/>
          <w:lang w:val="es-ES"/>
        </w:rPr>
        <w:t>Plan de acción propuesto (escalable)</w:t>
      </w:r>
    </w:p>
    <w:p w14:paraId="5AD1CC9F" w14:textId="723EA4D1" w:rsidR="00F72FCC" w:rsidRDefault="00F72FCC" w:rsidP="00E13576">
      <w:pPr>
        <w:pStyle w:val="Prrafodelista"/>
        <w:ind w:left="0"/>
        <w:rPr>
          <w:lang w:val="es-ES"/>
        </w:rPr>
      </w:pPr>
      <w:r w:rsidRPr="00F72FCC">
        <w:rPr>
          <w:lang w:val="es-ES"/>
        </w:rPr>
        <w:t xml:space="preserve">El propio documento plantea un enfoque de piloto + escalado, y gobierno en paralelo para no bloquear avances. </w:t>
      </w:r>
    </w:p>
    <w:p w14:paraId="58E2DC77" w14:textId="77777777" w:rsidR="00E13576" w:rsidRPr="00F72FCC" w:rsidRDefault="00E13576" w:rsidP="00E13576">
      <w:pPr>
        <w:pStyle w:val="Prrafodelista"/>
        <w:ind w:left="0"/>
        <w:rPr>
          <w:lang w:val="es-ES"/>
        </w:rPr>
      </w:pPr>
    </w:p>
    <w:p w14:paraId="0EEE198B" w14:textId="77777777" w:rsidR="00E13576" w:rsidRPr="003B2C68" w:rsidRDefault="00F72FCC" w:rsidP="00A92F71">
      <w:pPr>
        <w:pStyle w:val="Prrafodelista"/>
        <w:numPr>
          <w:ilvl w:val="0"/>
          <w:numId w:val="12"/>
        </w:numPr>
        <w:rPr>
          <w:lang w:val="es-ES"/>
        </w:rPr>
      </w:pPr>
      <w:r w:rsidRPr="003B2C68">
        <w:rPr>
          <w:lang w:val="es-ES"/>
        </w:rPr>
        <w:t>Línea A — Pilotos por casos de uso (para demostrar impacto)</w:t>
      </w:r>
    </w:p>
    <w:p w14:paraId="27EF2DA3" w14:textId="77777777" w:rsidR="00E13576" w:rsidRDefault="00F72FCC" w:rsidP="00A92F71">
      <w:pPr>
        <w:pStyle w:val="Prrafodelista"/>
        <w:numPr>
          <w:ilvl w:val="1"/>
          <w:numId w:val="12"/>
        </w:numPr>
        <w:rPr>
          <w:lang w:val="es-ES"/>
        </w:rPr>
      </w:pPr>
      <w:r w:rsidRPr="00F72FCC">
        <w:rPr>
          <w:lang w:val="es-ES"/>
        </w:rPr>
        <w:t xml:space="preserve">Piloto con un caso de uso por área, priorizando alto impacto. </w:t>
      </w:r>
    </w:p>
    <w:p w14:paraId="640FC9F8" w14:textId="5E3A03CE" w:rsidR="00F72FCC" w:rsidRDefault="00F72FCC" w:rsidP="00A92F71">
      <w:pPr>
        <w:pStyle w:val="Prrafodelista"/>
        <w:numPr>
          <w:ilvl w:val="1"/>
          <w:numId w:val="12"/>
        </w:numPr>
        <w:rPr>
          <w:lang w:val="es-ES"/>
        </w:rPr>
      </w:pPr>
      <w:r w:rsidRPr="00F72FCC">
        <w:rPr>
          <w:lang w:val="es-ES"/>
        </w:rPr>
        <w:t>Prueba controlada con grupo de control vs grupo con Li</w:t>
      </w:r>
      <w:r w:rsidR="0048582B">
        <w:rPr>
          <w:lang w:val="es-ES"/>
        </w:rPr>
        <w:t>dIA</w:t>
      </w:r>
      <w:r w:rsidRPr="00F72FCC">
        <w:rPr>
          <w:lang w:val="es-ES"/>
        </w:rPr>
        <w:t xml:space="preserve"> para medir eficiencia y presentar resultados.</w:t>
      </w:r>
    </w:p>
    <w:p w14:paraId="079FA90B" w14:textId="77777777" w:rsidR="0048582B" w:rsidRPr="00F72FCC" w:rsidRDefault="0048582B" w:rsidP="0048582B">
      <w:pPr>
        <w:pStyle w:val="Prrafodelista"/>
        <w:ind w:left="1076"/>
        <w:rPr>
          <w:lang w:val="es-ES"/>
        </w:rPr>
      </w:pPr>
    </w:p>
    <w:p w14:paraId="2DE42490" w14:textId="77777777" w:rsidR="00E13576" w:rsidRPr="003B2C68" w:rsidRDefault="00F72FCC" w:rsidP="00A92F71">
      <w:pPr>
        <w:pStyle w:val="Prrafodelista"/>
        <w:numPr>
          <w:ilvl w:val="0"/>
          <w:numId w:val="12"/>
        </w:numPr>
        <w:rPr>
          <w:lang w:val="es-ES"/>
        </w:rPr>
      </w:pPr>
      <w:r w:rsidRPr="003B2C68">
        <w:rPr>
          <w:lang w:val="es-ES"/>
        </w:rPr>
        <w:t>Línea B — Gobierno del conocimiento en paralelo (para asegurar sostenibilidad)</w:t>
      </w:r>
    </w:p>
    <w:p w14:paraId="1CA2306E" w14:textId="5B4BB8C8" w:rsidR="00F72FCC" w:rsidRPr="00F72FCC" w:rsidRDefault="00F72FCC" w:rsidP="00A92F71">
      <w:pPr>
        <w:pStyle w:val="Prrafodelista"/>
        <w:numPr>
          <w:ilvl w:val="1"/>
          <w:numId w:val="12"/>
        </w:numPr>
        <w:rPr>
          <w:lang w:val="es-ES"/>
        </w:rPr>
      </w:pPr>
      <w:r w:rsidRPr="00F72FCC">
        <w:rPr>
          <w:lang w:val="es-ES"/>
        </w:rPr>
        <w:t>Asignar propietarios a cada registro / tipo de información siguiendo el modelo de gobierno.</w:t>
      </w:r>
      <w:r w:rsidR="00E13576" w:rsidRPr="00F72FCC">
        <w:rPr>
          <w:lang w:val="es-ES"/>
        </w:rPr>
        <w:t xml:space="preserve"> </w:t>
      </w:r>
    </w:p>
    <w:p w14:paraId="1528BC70" w14:textId="25C7FAAD" w:rsidR="00F72FCC" w:rsidRDefault="00F72FCC" w:rsidP="00A92F71">
      <w:pPr>
        <w:pStyle w:val="Prrafodelista"/>
        <w:numPr>
          <w:ilvl w:val="1"/>
          <w:numId w:val="12"/>
        </w:numPr>
        <w:rPr>
          <w:lang w:val="es-ES"/>
        </w:rPr>
      </w:pPr>
      <w:r w:rsidRPr="00F72FCC">
        <w:rPr>
          <w:lang w:val="es-ES"/>
        </w:rPr>
        <w:t>Coordinarse con Gobierno del Dato para adoptar un enfoque corporativo unificado, en la medida de lo posible.</w:t>
      </w:r>
      <w:r w:rsidR="00E13576" w:rsidRPr="00F72FCC">
        <w:rPr>
          <w:lang w:val="es-ES"/>
        </w:rPr>
        <w:t xml:space="preserve"> </w:t>
      </w:r>
    </w:p>
    <w:p w14:paraId="05C86152" w14:textId="77777777" w:rsidR="0048582B" w:rsidRPr="00F72FCC" w:rsidRDefault="0048582B" w:rsidP="0048582B">
      <w:pPr>
        <w:pStyle w:val="Prrafodelista"/>
        <w:ind w:left="1076"/>
        <w:rPr>
          <w:lang w:val="es-ES"/>
        </w:rPr>
      </w:pPr>
    </w:p>
    <w:p w14:paraId="56D1CB4F" w14:textId="665D7227" w:rsidR="00F72FCC" w:rsidRPr="003B2C68" w:rsidRDefault="00F72FCC" w:rsidP="00A92F71">
      <w:pPr>
        <w:pStyle w:val="Prrafodelista"/>
        <w:numPr>
          <w:ilvl w:val="0"/>
          <w:numId w:val="12"/>
        </w:numPr>
        <w:rPr>
          <w:lang w:val="es-ES"/>
        </w:rPr>
      </w:pPr>
      <w:r w:rsidRPr="003B2C68">
        <w:rPr>
          <w:lang w:val="es-ES"/>
        </w:rPr>
        <w:t>Línea C — Adopción y capacitación</w:t>
      </w:r>
    </w:p>
    <w:p w14:paraId="49717F7F" w14:textId="7E5B798A" w:rsidR="00F72FCC" w:rsidRPr="00F72FCC" w:rsidRDefault="00F72FCC" w:rsidP="00E13576">
      <w:pPr>
        <w:pStyle w:val="Prrafodelista"/>
        <w:ind w:left="0"/>
        <w:rPr>
          <w:lang w:val="es-ES"/>
        </w:rPr>
      </w:pPr>
      <w:r w:rsidRPr="00F72FCC">
        <w:rPr>
          <w:lang w:val="es-ES"/>
        </w:rPr>
        <w:t xml:space="preserve">La documentación histórica también señala que factores limitantes han sido adopción apresurada, baja madurez y falta de responsables claros; por eso el plan debe incluir formación y gestión de expectativas. </w:t>
      </w:r>
    </w:p>
    <w:p w14:paraId="34B4CA59" w14:textId="77777777" w:rsidR="00F72FCC" w:rsidRPr="00F72FCC" w:rsidRDefault="00761FA0" w:rsidP="00F72FCC">
      <w:pPr>
        <w:pStyle w:val="Prrafodelista"/>
        <w:ind w:left="0" w:hanging="436"/>
        <w:rPr>
          <w:lang w:val="es-ES"/>
        </w:rPr>
      </w:pPr>
      <w:r>
        <w:rPr>
          <w:lang w:val="es-ES"/>
        </w:rPr>
        <w:pict w14:anchorId="769FCBC2">
          <v:rect id="_x0000_i1031" style="width:0;height:1.5pt" o:hralign="center" o:hrstd="t" o:hr="t" fillcolor="#a0a0a0" stroked="f"/>
        </w:pict>
      </w:r>
    </w:p>
    <w:p w14:paraId="16C38D27" w14:textId="54847220" w:rsidR="00F72FCC" w:rsidRPr="00884A29" w:rsidRDefault="00F72FCC" w:rsidP="003B2C68">
      <w:pPr>
        <w:pStyle w:val="TituloLDA"/>
        <w:numPr>
          <w:ilvl w:val="0"/>
          <w:numId w:val="1"/>
        </w:numPr>
        <w:rPr>
          <w:rFonts w:cs="Arial"/>
          <w:lang w:val="es-ES"/>
        </w:rPr>
      </w:pPr>
      <w:r w:rsidRPr="00884A29">
        <w:rPr>
          <w:rFonts w:cs="Arial"/>
          <w:lang w:val="es-ES"/>
        </w:rPr>
        <w:t>Riesgos si no se hace (para cerrar el “por qué ahora”)</w:t>
      </w:r>
    </w:p>
    <w:p w14:paraId="670ADC52" w14:textId="64DBC1AA" w:rsidR="00F72FCC" w:rsidRPr="00E13576" w:rsidRDefault="00F72FCC" w:rsidP="00A92F71">
      <w:pPr>
        <w:pStyle w:val="Prrafodelista"/>
        <w:numPr>
          <w:ilvl w:val="0"/>
          <w:numId w:val="13"/>
        </w:numPr>
        <w:rPr>
          <w:lang w:val="es-ES"/>
        </w:rPr>
      </w:pPr>
      <w:r w:rsidRPr="00E13576">
        <w:rPr>
          <w:lang w:val="es-ES"/>
        </w:rPr>
        <w:t xml:space="preserve">Seguiremos con una IA que responde con ruido y mezcla de contextos (pérdida de confianza y adopción). </w:t>
      </w:r>
    </w:p>
    <w:p w14:paraId="26B316C0" w14:textId="5DA19456" w:rsidR="00F72FCC" w:rsidRPr="00E13576" w:rsidRDefault="00F72FCC" w:rsidP="00A92F71">
      <w:pPr>
        <w:pStyle w:val="Prrafodelista"/>
        <w:numPr>
          <w:ilvl w:val="0"/>
          <w:numId w:val="13"/>
        </w:numPr>
        <w:rPr>
          <w:lang w:val="es-ES"/>
        </w:rPr>
      </w:pPr>
      <w:r w:rsidRPr="00E13576">
        <w:rPr>
          <w:lang w:val="es-ES"/>
        </w:rPr>
        <w:t xml:space="preserve">La base documental crecerá, pero el valor no: más volumen ≠ mejor conocimiento. </w:t>
      </w:r>
    </w:p>
    <w:p w14:paraId="3F7C78E0" w14:textId="021137DA" w:rsidR="00F72FCC" w:rsidRPr="00E13576" w:rsidRDefault="00F72FCC" w:rsidP="00A92F71">
      <w:pPr>
        <w:pStyle w:val="Prrafodelista"/>
        <w:numPr>
          <w:ilvl w:val="0"/>
          <w:numId w:val="13"/>
        </w:numPr>
        <w:rPr>
          <w:lang w:val="es-ES"/>
        </w:rPr>
      </w:pPr>
      <w:r w:rsidRPr="00E13576">
        <w:rPr>
          <w:lang w:val="es-ES"/>
        </w:rPr>
        <w:t>Reproceso y duplicidad: cada área seguirá creando “su versión”, y la compañía pagará el coste en eficiencia y coherencia.</w:t>
      </w:r>
    </w:p>
    <w:p w14:paraId="2535FAE6" w14:textId="77777777" w:rsidR="00F72FCC" w:rsidRPr="00F72FCC" w:rsidRDefault="00761FA0" w:rsidP="00F72FCC">
      <w:pPr>
        <w:pStyle w:val="Prrafodelista"/>
        <w:ind w:left="0" w:hanging="436"/>
        <w:rPr>
          <w:lang w:val="es-ES"/>
        </w:rPr>
      </w:pPr>
      <w:r>
        <w:rPr>
          <w:lang w:val="es-ES"/>
        </w:rPr>
        <w:pict w14:anchorId="6B58C4DD">
          <v:rect id="_x0000_i1032" style="width:0;height:1.5pt" o:hralign="center" o:hrstd="t" o:hr="t" fillcolor="#a0a0a0" stroked="f"/>
        </w:pict>
      </w:r>
    </w:p>
    <w:p w14:paraId="18FB8F02" w14:textId="5443D52E" w:rsidR="00746F78" w:rsidRPr="0048582B" w:rsidRDefault="00746F78" w:rsidP="00746F78">
      <w:pPr>
        <w:rPr>
          <w:rStyle w:val="Referenciasutil"/>
          <w:b/>
          <w:bCs/>
          <w:color w:val="7F7F7F" w:themeColor="text1" w:themeTint="80"/>
        </w:rPr>
      </w:pPr>
      <w:r w:rsidRPr="0048582B">
        <w:rPr>
          <w:rStyle w:val="Referenciasutil"/>
          <w:b/>
          <w:bCs/>
          <w:color w:val="7F7F7F" w:themeColor="text1" w:themeTint="80"/>
        </w:rPr>
        <w:t>La Biblioteca del Conocimiento por Casos de Uso no solo conecta a la IA con sistemas oficiales ya existentes; también crea documentos canónicos que, cuando no hay una fuente primaria clara, se convierten en la nueva referencia oficial y gobernada de la compañía para ese tema.</w:t>
      </w:r>
    </w:p>
    <w:p w14:paraId="10E62373" w14:textId="77777777" w:rsidR="003D34E1" w:rsidRPr="0048582B" w:rsidRDefault="003D34E1" w:rsidP="00746F78">
      <w:pPr>
        <w:rPr>
          <w:rStyle w:val="Referenciasutil"/>
          <w:b/>
          <w:bCs/>
          <w:color w:val="7F7F7F" w:themeColor="text1" w:themeTint="80"/>
        </w:rPr>
      </w:pPr>
    </w:p>
    <w:p w14:paraId="62E640DA" w14:textId="77621C2A" w:rsidR="00746F78" w:rsidRPr="0048582B" w:rsidRDefault="00746F78" w:rsidP="00746F78">
      <w:pPr>
        <w:rPr>
          <w:rStyle w:val="Referenciasutil"/>
          <w:b/>
          <w:bCs/>
          <w:color w:val="7F7F7F" w:themeColor="text1" w:themeTint="80"/>
        </w:rPr>
      </w:pPr>
      <w:r w:rsidRPr="0048582B">
        <w:rPr>
          <w:rStyle w:val="Referenciasutil"/>
          <w:b/>
          <w:bCs/>
          <w:color w:val="7F7F7F" w:themeColor="text1" w:themeTint="80"/>
        </w:rPr>
        <w:t>Así resolvemos la situación actual de información dispersa y aseguramos que cualquier IA (LidIA hoy, las que vengan mañana) responda siempre con conocimiento único, trazable y validado.</w:t>
      </w:r>
    </w:p>
    <w:p w14:paraId="036AC9CA" w14:textId="05C86BFF" w:rsidR="00746F78" w:rsidRDefault="00746F78">
      <w:pPr>
        <w:rPr>
          <w:lang w:val="es-ES"/>
        </w:rPr>
      </w:pPr>
      <w:r>
        <w:rPr>
          <w:lang w:val="es-ES"/>
        </w:rPr>
        <w:br w:type="page"/>
      </w:r>
    </w:p>
    <w:p w14:paraId="22E71502" w14:textId="33E26836" w:rsidR="00F72FCC" w:rsidRPr="00F72FCC" w:rsidRDefault="00F72FCC" w:rsidP="00884A29">
      <w:pPr>
        <w:pStyle w:val="TituloLDA"/>
        <w:rPr>
          <w:lang w:val="es-ES"/>
        </w:rPr>
      </w:pPr>
      <w:r w:rsidRPr="00F72FCC">
        <w:rPr>
          <w:lang w:val="es-ES"/>
        </w:rPr>
        <w:lastRenderedPageBreak/>
        <w:t>ANEXO A — Modelo propuesto de biblioteca (ya con estructura y reglas)</w:t>
      </w:r>
    </w:p>
    <w:p w14:paraId="0EFC7D2C" w14:textId="07C54F43" w:rsidR="00F72FCC" w:rsidRPr="00F72FCC" w:rsidRDefault="00F72FCC" w:rsidP="00884A29">
      <w:pPr>
        <w:pStyle w:val="Titulo2LDA"/>
        <w:rPr>
          <w:lang w:val="es-ES"/>
        </w:rPr>
      </w:pPr>
      <w:r w:rsidRPr="00F72FCC">
        <w:rPr>
          <w:lang w:val="es-ES"/>
        </w:rPr>
        <w:t>Propósito</w:t>
      </w:r>
    </w:p>
    <w:p w14:paraId="075AADA5" w14:textId="04CF0901" w:rsidR="00F72FCC" w:rsidRPr="00F72FCC" w:rsidRDefault="00F72FCC" w:rsidP="00E13576">
      <w:pPr>
        <w:pStyle w:val="Prrafodelista"/>
        <w:ind w:left="0"/>
        <w:rPr>
          <w:i/>
          <w:iCs/>
          <w:lang w:val="es-ES"/>
        </w:rPr>
      </w:pPr>
      <w:r w:rsidRPr="00F72FCC">
        <w:rPr>
          <w:i/>
          <w:iCs/>
          <w:lang w:val="es-ES"/>
        </w:rPr>
        <w:t xml:space="preserve">Tener una biblioteca ágil donde cada caso de uso usa información única, fiable y fácil de mantener, sin duplicidades y con trazabilidad para que LiDiA responda con certeza. </w:t>
      </w:r>
    </w:p>
    <w:p w14:paraId="3CC4504F" w14:textId="3A941CBF" w:rsidR="00F72FCC" w:rsidRPr="00F72FCC" w:rsidRDefault="00F72FCC" w:rsidP="00884A29">
      <w:pPr>
        <w:pStyle w:val="Titulo2LDA"/>
        <w:rPr>
          <w:lang w:val="es-ES"/>
        </w:rPr>
      </w:pPr>
      <w:r w:rsidRPr="00F72FCC">
        <w:rPr>
          <w:lang w:val="es-ES"/>
        </w:rPr>
        <w:t>Principio rector</w:t>
      </w:r>
    </w:p>
    <w:p w14:paraId="5249B779" w14:textId="77777777" w:rsidR="00F72FCC" w:rsidRPr="00F72FCC" w:rsidRDefault="00F72FCC" w:rsidP="00E13576">
      <w:pPr>
        <w:pStyle w:val="Prrafodelista"/>
        <w:ind w:left="0"/>
        <w:rPr>
          <w:lang w:val="es-ES"/>
        </w:rPr>
      </w:pPr>
      <w:r w:rsidRPr="00F72FCC">
        <w:rPr>
          <w:lang w:val="es-ES"/>
        </w:rPr>
        <w:t>Una sola fuente. Un documento canónico. Reutilizar, no duplicar.</w:t>
      </w:r>
    </w:p>
    <w:p w14:paraId="71106F73" w14:textId="2EFE041D" w:rsidR="00F72FCC" w:rsidRPr="00F72FCC" w:rsidRDefault="00F72FCC" w:rsidP="00A92F71">
      <w:pPr>
        <w:pStyle w:val="Prrafodelista"/>
        <w:numPr>
          <w:ilvl w:val="0"/>
          <w:numId w:val="14"/>
        </w:numPr>
        <w:rPr>
          <w:lang w:val="es-ES"/>
        </w:rPr>
      </w:pPr>
      <w:r w:rsidRPr="00F72FCC">
        <w:rPr>
          <w:lang w:val="es-ES"/>
        </w:rPr>
        <w:t>Documentos canónicos: dos tipos de origen</w:t>
      </w:r>
      <w:r w:rsidR="00EA75D4">
        <w:rPr>
          <w:lang w:val="es-ES"/>
        </w:rPr>
        <w:t>.</w:t>
      </w:r>
    </w:p>
    <w:p w14:paraId="1E908E75" w14:textId="77777777" w:rsidR="00F72FCC" w:rsidRDefault="00F72FCC" w:rsidP="00A92F71">
      <w:pPr>
        <w:pStyle w:val="Prrafodelista"/>
        <w:numPr>
          <w:ilvl w:val="1"/>
          <w:numId w:val="14"/>
        </w:numPr>
        <w:rPr>
          <w:lang w:val="es-ES"/>
        </w:rPr>
      </w:pPr>
      <w:r w:rsidRPr="00EA75D4">
        <w:rPr>
          <w:b/>
          <w:bCs/>
          <w:lang w:val="es-ES"/>
        </w:rPr>
        <w:t>Primaria externa</w:t>
      </w:r>
      <w:r w:rsidRPr="00F72FCC">
        <w:rPr>
          <w:lang w:val="es-ES"/>
        </w:rPr>
        <w:t>: existe fuente de verdad → el documento referencia y apunta a ese origen.</w:t>
      </w:r>
    </w:p>
    <w:p w14:paraId="277B546A" w14:textId="75C0EEE8" w:rsidR="00AB258A" w:rsidRPr="00AB258A" w:rsidRDefault="00AB258A" w:rsidP="00AB258A">
      <w:pPr>
        <w:ind w:left="732" w:firstLine="708"/>
        <w:rPr>
          <w:i/>
          <w:iCs/>
          <w:sz w:val="20"/>
          <w:szCs w:val="20"/>
          <w:lang w:val="es-ES"/>
        </w:rPr>
      </w:pPr>
      <w:r w:rsidRPr="00AB258A">
        <w:rPr>
          <w:i/>
          <w:iCs/>
          <w:sz w:val="20"/>
          <w:szCs w:val="20"/>
          <w:lang w:val="es-ES"/>
        </w:rPr>
        <w:t>*   El documento canónico se marca como `tipo_origen = primaria_externa`</w:t>
      </w:r>
    </w:p>
    <w:p w14:paraId="2AB5E5C3" w14:textId="6F0A75DB" w:rsidR="00F72FCC" w:rsidRDefault="00F72FCC" w:rsidP="00A92F71">
      <w:pPr>
        <w:pStyle w:val="Prrafodelista"/>
        <w:numPr>
          <w:ilvl w:val="1"/>
          <w:numId w:val="14"/>
        </w:numPr>
        <w:rPr>
          <w:lang w:val="es-ES"/>
        </w:rPr>
      </w:pPr>
      <w:r w:rsidRPr="00EA75D4">
        <w:rPr>
          <w:b/>
          <w:bCs/>
          <w:lang w:val="es-ES"/>
        </w:rPr>
        <w:t>Canónico único</w:t>
      </w:r>
      <w:r w:rsidRPr="00F72FCC">
        <w:rPr>
          <w:lang w:val="es-ES"/>
        </w:rPr>
        <w:t>: no existe fuente primaria → el documento consolidado se convierte en referencia oficial (con owner, validación y revisiones).</w:t>
      </w:r>
    </w:p>
    <w:p w14:paraId="77C5BB78" w14:textId="2C1AFE35" w:rsidR="00AB258A" w:rsidRPr="00AB258A" w:rsidRDefault="00AB258A" w:rsidP="00AB258A">
      <w:pPr>
        <w:ind w:left="1416"/>
        <w:rPr>
          <w:i/>
          <w:iCs/>
          <w:sz w:val="20"/>
          <w:szCs w:val="20"/>
          <w:lang w:val="es-ES"/>
        </w:rPr>
      </w:pPr>
      <w:r w:rsidRPr="00AB258A">
        <w:rPr>
          <w:i/>
          <w:iCs/>
          <w:sz w:val="20"/>
          <w:szCs w:val="20"/>
          <w:lang w:val="es-ES"/>
        </w:rPr>
        <w:t xml:space="preserve"> *  En este caso, el documento canónico **consolida y unifica** toda esa información dispersa y, una vez validado por su owner, **se declara la referencia oficial de la compañía para ese tema**.</w:t>
      </w:r>
    </w:p>
    <w:p w14:paraId="3A6682D7" w14:textId="77777777" w:rsidR="00746F78" w:rsidRDefault="00746F78" w:rsidP="00746F78">
      <w:pPr>
        <w:pStyle w:val="Citadestacada"/>
        <w:spacing w:before="0" w:after="0"/>
        <w:ind w:left="284" w:right="397"/>
        <w:jc w:val="both"/>
        <w:rPr>
          <w:smallCaps/>
          <w:color w:val="747474" w:themeColor="background2" w:themeShade="80"/>
          <w:sz w:val="18"/>
          <w:szCs w:val="18"/>
          <w:lang w:val="es-ES"/>
        </w:rPr>
      </w:pPr>
      <w:r w:rsidRPr="00746F78">
        <w:rPr>
          <w:b/>
          <w:bCs/>
          <w:smallCaps/>
          <w:color w:val="747474" w:themeColor="background2" w:themeShade="80"/>
          <w:sz w:val="18"/>
          <w:szCs w:val="18"/>
          <w:lang w:val="es-ES"/>
        </w:rPr>
        <w:t>NOTA:</w:t>
      </w:r>
      <w:r w:rsidRPr="00746F78">
        <w:rPr>
          <w:smallCaps/>
          <w:color w:val="747474" w:themeColor="background2" w:themeShade="80"/>
          <w:sz w:val="18"/>
          <w:szCs w:val="18"/>
          <w:lang w:val="es-ES"/>
        </w:rPr>
        <w:t xml:space="preserve">  </w:t>
      </w:r>
    </w:p>
    <w:p w14:paraId="5E3E678E" w14:textId="08F21A19" w:rsidR="00746F78" w:rsidRDefault="00746F78" w:rsidP="00746F78">
      <w:pPr>
        <w:pStyle w:val="Citadestacada"/>
        <w:spacing w:before="0" w:after="0"/>
        <w:ind w:left="284" w:right="397"/>
        <w:jc w:val="both"/>
        <w:rPr>
          <w:smallCaps/>
          <w:color w:val="747474" w:themeColor="background2" w:themeShade="80"/>
          <w:sz w:val="18"/>
          <w:szCs w:val="18"/>
          <w:lang w:val="es-ES"/>
        </w:rPr>
      </w:pPr>
      <w:r>
        <w:rPr>
          <w:smallCaps/>
          <w:color w:val="747474" w:themeColor="background2" w:themeShade="80"/>
          <w:sz w:val="18"/>
          <w:szCs w:val="18"/>
          <w:lang w:val="es-ES"/>
        </w:rPr>
        <w:t xml:space="preserve">&gt; </w:t>
      </w:r>
      <w:r w:rsidRPr="00746F78">
        <w:rPr>
          <w:smallCaps/>
          <w:color w:val="747474" w:themeColor="background2" w:themeShade="80"/>
          <w:sz w:val="18"/>
          <w:szCs w:val="18"/>
          <w:lang w:val="es-ES"/>
        </w:rPr>
        <w:t xml:space="preserve">Siempre que exista </w:t>
      </w:r>
      <w:r>
        <w:rPr>
          <w:smallCaps/>
          <w:color w:val="747474" w:themeColor="background2" w:themeShade="80"/>
          <w:sz w:val="18"/>
          <w:szCs w:val="18"/>
          <w:lang w:val="es-ES"/>
        </w:rPr>
        <w:t xml:space="preserve"> “T</w:t>
      </w:r>
      <w:r w:rsidRPr="00746F78">
        <w:rPr>
          <w:smallCaps/>
          <w:color w:val="747474" w:themeColor="background2" w:themeShade="80"/>
          <w:sz w:val="18"/>
          <w:szCs w:val="18"/>
          <w:lang w:val="es-ES"/>
        </w:rPr>
        <w:t xml:space="preserve">ipo_origen = primaria_externa`, la IA debe apoyarse en esa fuente primaria.  </w:t>
      </w:r>
    </w:p>
    <w:p w14:paraId="71757F2C" w14:textId="0D9312A1" w:rsidR="00746F78" w:rsidRPr="00746F78" w:rsidRDefault="00746F78" w:rsidP="00746F78">
      <w:pPr>
        <w:pStyle w:val="Citadestacada"/>
        <w:spacing w:before="0" w:after="0"/>
        <w:ind w:left="284" w:right="397"/>
        <w:jc w:val="both"/>
        <w:rPr>
          <w:smallCaps/>
          <w:color w:val="747474" w:themeColor="background2" w:themeShade="80"/>
          <w:sz w:val="18"/>
          <w:szCs w:val="18"/>
          <w:lang w:val="es-ES"/>
        </w:rPr>
      </w:pPr>
      <w:r w:rsidRPr="00746F78">
        <w:rPr>
          <w:smallCaps/>
          <w:color w:val="747474" w:themeColor="background2" w:themeShade="80"/>
          <w:sz w:val="18"/>
          <w:szCs w:val="18"/>
          <w:lang w:val="es-ES"/>
        </w:rPr>
        <w:t>&gt; Cuando `tipo_origen = canonico_único`, la IA toma el propio documento canónico como fuente de la verdad.</w:t>
      </w:r>
    </w:p>
    <w:p w14:paraId="3EEF383B" w14:textId="439CA2FC" w:rsidR="00AB258A" w:rsidRDefault="00AB258A" w:rsidP="00AB258A">
      <w:pPr>
        <w:pStyle w:val="Prrafodelista"/>
        <w:ind w:left="1440"/>
        <w:rPr>
          <w:lang w:val="es-ES"/>
        </w:rPr>
      </w:pPr>
    </w:p>
    <w:p w14:paraId="12B24511" w14:textId="77777777" w:rsidR="00746F78" w:rsidRDefault="00746F78" w:rsidP="00AB258A">
      <w:pPr>
        <w:pStyle w:val="Prrafodelista"/>
        <w:ind w:left="1440"/>
        <w:rPr>
          <w:lang w:val="es-ES"/>
        </w:rPr>
      </w:pPr>
    </w:p>
    <w:p w14:paraId="7D8E2744" w14:textId="77777777" w:rsidR="00304900" w:rsidRPr="00486EA3" w:rsidRDefault="00304900" w:rsidP="00304900">
      <w:pPr>
        <w:pStyle w:val="Titulo2LDA"/>
        <w:rPr>
          <w:lang w:val="es-ES"/>
        </w:rPr>
      </w:pPr>
      <w:r w:rsidRPr="00486EA3">
        <w:rPr>
          <w:lang w:val="es-ES"/>
        </w:rPr>
        <w:t>El Bibliotecario: Los 10 Campos Sagrados</w:t>
      </w:r>
    </w:p>
    <w:p w14:paraId="5185595B" w14:textId="77777777" w:rsidR="00304900" w:rsidRPr="00486EA3" w:rsidRDefault="00304900" w:rsidP="00304900">
      <w:pPr>
        <w:rPr>
          <w:lang w:val="es-ES"/>
        </w:rPr>
      </w:pPr>
      <w:r w:rsidRPr="00486EA3">
        <w:rPr>
          <w:b/>
          <w:lang w:val="es-ES"/>
        </w:rPr>
        <w:t>La Analogía del Bibliotecario:</w:t>
      </w:r>
    </w:p>
    <w:p w14:paraId="03C1E96E" w14:textId="77777777" w:rsidR="00304900" w:rsidRPr="00486EA3" w:rsidRDefault="00304900" w:rsidP="00304900">
      <w:pPr>
        <w:jc w:val="center"/>
        <w:rPr>
          <w:lang w:val="es-ES"/>
        </w:rPr>
      </w:pPr>
      <w:r w:rsidRPr="00486EA3">
        <w:rPr>
          <w:i/>
          <w:color w:val="4B5563"/>
          <w:lang w:val="es-ES"/>
        </w:rPr>
        <w:t>Imagina una biblioteca infinita. El bibliotecario no lee cada libro para ayudarte; busca en el fichero de metadatos.</w:t>
      </w:r>
    </w:p>
    <w:p w14:paraId="4124CD9E" w14:textId="77777777" w:rsidR="00304900" w:rsidRPr="00486EA3" w:rsidRDefault="00304900" w:rsidP="00304900">
      <w:pPr>
        <w:rPr>
          <w:lang w:val="es-ES"/>
        </w:rPr>
      </w:pPr>
    </w:p>
    <w:p w14:paraId="3BF10A21" w14:textId="77777777" w:rsidR="00304900" w:rsidRPr="00486EA3" w:rsidRDefault="00304900" w:rsidP="00304900">
      <w:pPr>
        <w:rPr>
          <w:lang w:val="es-ES"/>
        </w:rPr>
      </w:pPr>
      <w:r w:rsidRPr="00486EA3">
        <w:rPr>
          <w:lang w:val="es-ES"/>
        </w:rPr>
        <w:t>Si no etiquetas correctamente estos 10 campos, tu conocimiento será invisible para la IA:</w:t>
      </w:r>
    </w:p>
    <w:tbl>
      <w:tblPr>
        <w:tblStyle w:val="Tabladelista1clara"/>
        <w:tblW w:w="0" w:type="auto"/>
        <w:tblLook w:val="04A0" w:firstRow="1" w:lastRow="0" w:firstColumn="1" w:lastColumn="0" w:noHBand="0" w:noVBand="1"/>
      </w:tblPr>
      <w:tblGrid>
        <w:gridCol w:w="4245"/>
        <w:gridCol w:w="4249"/>
      </w:tblGrid>
      <w:tr w:rsidR="00304900" w:rsidRPr="00304900" w14:paraId="5D37EB2C" w14:textId="77777777" w:rsidTr="00304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25001DA8" w14:textId="732EA373" w:rsidR="00304900" w:rsidRPr="00304900" w:rsidRDefault="00304900" w:rsidP="00190B0A">
            <w:pPr>
              <w:rPr>
                <w:b w:val="0"/>
                <w:bCs w:val="0"/>
                <w:sz w:val="20"/>
                <w:szCs w:val="20"/>
              </w:rPr>
            </w:pPr>
            <w:r>
              <w:rPr>
                <w:b w:val="0"/>
                <w:bCs w:val="0"/>
                <w:sz w:val="20"/>
                <w:szCs w:val="20"/>
              </w:rPr>
              <w:t>Doc ID</w:t>
            </w:r>
          </w:p>
        </w:tc>
        <w:tc>
          <w:tcPr>
            <w:tcW w:w="4249" w:type="dxa"/>
          </w:tcPr>
          <w:p w14:paraId="107E6D68" w14:textId="17D990A1" w:rsidR="00304900" w:rsidRPr="00304900" w:rsidRDefault="00304900" w:rsidP="00190B0A">
            <w:pPr>
              <w:cnfStyle w:val="100000000000" w:firstRow="1" w:lastRow="0" w:firstColumn="0" w:lastColumn="0" w:oddVBand="0" w:evenVBand="0" w:oddHBand="0" w:evenHBand="0" w:firstRowFirstColumn="0" w:firstRowLastColumn="0" w:lastRowFirstColumn="0" w:lastRowLastColumn="0"/>
              <w:rPr>
                <w:b w:val="0"/>
                <w:bCs w:val="0"/>
                <w:sz w:val="20"/>
                <w:szCs w:val="20"/>
                <w:lang w:val="es-ES"/>
              </w:rPr>
            </w:pPr>
            <w:r>
              <w:rPr>
                <w:b w:val="0"/>
                <w:bCs w:val="0"/>
                <w:sz w:val="20"/>
                <w:szCs w:val="20"/>
                <w:lang w:val="es-ES"/>
              </w:rPr>
              <w:t>Identificador documento</w:t>
            </w:r>
            <w:r w:rsidR="00492344">
              <w:rPr>
                <w:b w:val="0"/>
                <w:bCs w:val="0"/>
                <w:sz w:val="20"/>
                <w:szCs w:val="20"/>
                <w:lang w:val="es-ES"/>
              </w:rPr>
              <w:t xml:space="preserve"> </w:t>
            </w:r>
            <w:proofErr w:type="spellStart"/>
            <w:r w:rsidR="00492344">
              <w:rPr>
                <w:b w:val="0"/>
                <w:bCs w:val="0"/>
                <w:sz w:val="20"/>
                <w:szCs w:val="20"/>
                <w:lang w:val="es-ES"/>
              </w:rPr>
              <w:t>Ej</w:t>
            </w:r>
            <w:proofErr w:type="spellEnd"/>
            <w:r w:rsidR="00492344">
              <w:rPr>
                <w:b w:val="0"/>
                <w:bCs w:val="0"/>
                <w:sz w:val="20"/>
                <w:szCs w:val="20"/>
                <w:lang w:val="es-ES"/>
              </w:rPr>
              <w:t xml:space="preserve">: </w:t>
            </w:r>
            <w:r w:rsidR="00492344" w:rsidRPr="00492344">
              <w:rPr>
                <w:b w:val="0"/>
                <w:bCs w:val="0"/>
                <w:sz w:val="20"/>
                <w:szCs w:val="20"/>
                <w:lang w:val="es-ES"/>
              </w:rPr>
              <w:t>'</w:t>
            </w:r>
            <w:r w:rsidR="00492344" w:rsidRPr="00492344">
              <w:rPr>
                <w:b w:val="0"/>
                <w:bCs w:val="0"/>
                <w:sz w:val="20"/>
                <w:szCs w:val="20"/>
                <w:lang w:val="es-ES"/>
              </w:rPr>
              <w:t>DOC-123</w:t>
            </w:r>
            <w:r w:rsidR="00492344" w:rsidRPr="00492344">
              <w:rPr>
                <w:b w:val="0"/>
                <w:bCs w:val="0"/>
                <w:sz w:val="20"/>
                <w:szCs w:val="20"/>
                <w:lang w:val="es-ES"/>
              </w:rPr>
              <w:t>'</w:t>
            </w:r>
          </w:p>
        </w:tc>
      </w:tr>
      <w:tr w:rsidR="00304900" w:rsidRPr="00304900" w14:paraId="503D1835" w14:textId="77777777" w:rsidTr="0030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0E0C5F57" w14:textId="26B03EBB" w:rsidR="00304900" w:rsidRPr="00304900" w:rsidRDefault="00304900" w:rsidP="00190B0A">
            <w:pPr>
              <w:rPr>
                <w:sz w:val="20"/>
                <w:szCs w:val="20"/>
              </w:rPr>
            </w:pPr>
            <w:r w:rsidRPr="00304900">
              <w:rPr>
                <w:b w:val="0"/>
                <w:bCs w:val="0"/>
                <w:sz w:val="20"/>
                <w:szCs w:val="20"/>
              </w:rPr>
              <w:t>Caso de Uso</w:t>
            </w:r>
          </w:p>
        </w:tc>
        <w:tc>
          <w:tcPr>
            <w:tcW w:w="4249" w:type="dxa"/>
          </w:tcPr>
          <w:p w14:paraId="0BB23F8F" w14:textId="77777777" w:rsidR="00304900" w:rsidRPr="00304900" w:rsidRDefault="00304900" w:rsidP="00190B0A">
            <w:pPr>
              <w:cnfStyle w:val="000000100000" w:firstRow="0" w:lastRow="0" w:firstColumn="0" w:lastColumn="0" w:oddVBand="0" w:evenVBand="0" w:oddHBand="1" w:evenHBand="0" w:firstRowFirstColumn="0" w:firstRowLastColumn="0" w:lastRowFirstColumn="0" w:lastRowLastColumn="0"/>
              <w:rPr>
                <w:sz w:val="20"/>
                <w:szCs w:val="20"/>
                <w:lang w:val="es-ES"/>
              </w:rPr>
            </w:pPr>
            <w:r w:rsidRPr="00304900">
              <w:rPr>
                <w:sz w:val="20"/>
                <w:szCs w:val="20"/>
                <w:lang w:val="es-ES"/>
              </w:rPr>
              <w:t xml:space="preserve">Proceso macro. </w:t>
            </w:r>
            <w:proofErr w:type="spellStart"/>
            <w:r w:rsidRPr="00304900">
              <w:rPr>
                <w:sz w:val="20"/>
                <w:szCs w:val="20"/>
                <w:lang w:val="es-ES"/>
              </w:rPr>
              <w:t>Ej</w:t>
            </w:r>
            <w:proofErr w:type="spellEnd"/>
            <w:r w:rsidRPr="00304900">
              <w:rPr>
                <w:sz w:val="20"/>
                <w:szCs w:val="20"/>
                <w:lang w:val="es-ES"/>
              </w:rPr>
              <w:t>: 'Gestión de Bajas'</w:t>
            </w:r>
          </w:p>
        </w:tc>
      </w:tr>
      <w:tr w:rsidR="00304900" w:rsidRPr="00304900" w14:paraId="3B5D2F43" w14:textId="77777777" w:rsidTr="00304900">
        <w:tc>
          <w:tcPr>
            <w:cnfStyle w:val="001000000000" w:firstRow="0" w:lastRow="0" w:firstColumn="1" w:lastColumn="0" w:oddVBand="0" w:evenVBand="0" w:oddHBand="0" w:evenHBand="0" w:firstRowFirstColumn="0" w:firstRowLastColumn="0" w:lastRowFirstColumn="0" w:lastRowLastColumn="0"/>
            <w:tcW w:w="4245" w:type="dxa"/>
          </w:tcPr>
          <w:p w14:paraId="52D67920" w14:textId="4F32ACBC" w:rsidR="00304900" w:rsidRPr="00304900" w:rsidRDefault="00304900" w:rsidP="00190B0A">
            <w:pPr>
              <w:rPr>
                <w:b w:val="0"/>
                <w:bCs w:val="0"/>
                <w:sz w:val="20"/>
                <w:szCs w:val="20"/>
              </w:rPr>
            </w:pPr>
            <w:r w:rsidRPr="00304900">
              <w:rPr>
                <w:b w:val="0"/>
                <w:bCs w:val="0"/>
                <w:sz w:val="20"/>
                <w:szCs w:val="20"/>
              </w:rPr>
              <w:t>Nombre</w:t>
            </w:r>
          </w:p>
        </w:tc>
        <w:tc>
          <w:tcPr>
            <w:tcW w:w="4249" w:type="dxa"/>
          </w:tcPr>
          <w:p w14:paraId="08F1B298" w14:textId="77777777" w:rsidR="00304900" w:rsidRPr="00304900" w:rsidRDefault="00304900" w:rsidP="00190B0A">
            <w:pPr>
              <w:cnfStyle w:val="000000000000" w:firstRow="0" w:lastRow="0" w:firstColumn="0" w:lastColumn="0" w:oddVBand="0" w:evenVBand="0" w:oddHBand="0" w:evenHBand="0" w:firstRowFirstColumn="0" w:firstRowLastColumn="0" w:lastRowFirstColumn="0" w:lastRowLastColumn="0"/>
              <w:rPr>
                <w:sz w:val="20"/>
                <w:szCs w:val="20"/>
                <w:lang w:val="es-ES"/>
              </w:rPr>
            </w:pPr>
            <w:r w:rsidRPr="00304900">
              <w:rPr>
                <w:sz w:val="20"/>
                <w:szCs w:val="20"/>
                <w:lang w:val="es-ES"/>
              </w:rPr>
              <w:t xml:space="preserve">Título específico. </w:t>
            </w:r>
            <w:proofErr w:type="spellStart"/>
            <w:r w:rsidRPr="00304900">
              <w:rPr>
                <w:sz w:val="20"/>
                <w:szCs w:val="20"/>
                <w:lang w:val="es-ES"/>
              </w:rPr>
              <w:t>Ej</w:t>
            </w:r>
            <w:proofErr w:type="spellEnd"/>
            <w:r w:rsidRPr="00304900">
              <w:rPr>
                <w:sz w:val="20"/>
                <w:szCs w:val="20"/>
                <w:lang w:val="es-ES"/>
              </w:rPr>
              <w:t>: 'Devolución Prima'</w:t>
            </w:r>
          </w:p>
        </w:tc>
      </w:tr>
      <w:tr w:rsidR="00304900" w:rsidRPr="00304900" w14:paraId="2B682FAB" w14:textId="77777777" w:rsidTr="0030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00EAE01B" w14:textId="50C712BA" w:rsidR="00304900" w:rsidRPr="00304900" w:rsidRDefault="00304900" w:rsidP="00190B0A">
            <w:pPr>
              <w:rPr>
                <w:b w:val="0"/>
                <w:bCs w:val="0"/>
                <w:sz w:val="20"/>
                <w:szCs w:val="20"/>
              </w:rPr>
            </w:pPr>
            <w:r w:rsidRPr="00304900">
              <w:rPr>
                <w:b w:val="0"/>
                <w:bCs w:val="0"/>
                <w:sz w:val="20"/>
                <w:szCs w:val="20"/>
              </w:rPr>
              <w:t>Tipo</w:t>
            </w:r>
          </w:p>
        </w:tc>
        <w:tc>
          <w:tcPr>
            <w:tcW w:w="4249" w:type="dxa"/>
          </w:tcPr>
          <w:p w14:paraId="4DA41937" w14:textId="77777777" w:rsidR="00304900" w:rsidRPr="00304900" w:rsidRDefault="00304900" w:rsidP="00190B0A">
            <w:pPr>
              <w:cnfStyle w:val="000000100000" w:firstRow="0" w:lastRow="0" w:firstColumn="0" w:lastColumn="0" w:oddVBand="0" w:evenVBand="0" w:oddHBand="1" w:evenHBand="0" w:firstRowFirstColumn="0" w:firstRowLastColumn="0" w:lastRowFirstColumn="0" w:lastRowLastColumn="0"/>
              <w:rPr>
                <w:sz w:val="20"/>
                <w:szCs w:val="20"/>
              </w:rPr>
            </w:pPr>
            <w:r w:rsidRPr="00304900">
              <w:rPr>
                <w:sz w:val="20"/>
                <w:szCs w:val="20"/>
              </w:rPr>
              <w:t xml:space="preserve">Naturaleza. </w:t>
            </w:r>
            <w:proofErr w:type="spellStart"/>
            <w:r w:rsidRPr="00304900">
              <w:rPr>
                <w:sz w:val="20"/>
                <w:szCs w:val="20"/>
              </w:rPr>
              <w:t>Ej</w:t>
            </w:r>
            <w:proofErr w:type="spellEnd"/>
            <w:r w:rsidRPr="00304900">
              <w:rPr>
                <w:sz w:val="20"/>
                <w:szCs w:val="20"/>
              </w:rPr>
              <w:t>: 'Normativa'</w:t>
            </w:r>
          </w:p>
        </w:tc>
      </w:tr>
      <w:tr w:rsidR="00304900" w:rsidRPr="00304900" w14:paraId="40B95CAE" w14:textId="77777777" w:rsidTr="00304900">
        <w:tc>
          <w:tcPr>
            <w:cnfStyle w:val="001000000000" w:firstRow="0" w:lastRow="0" w:firstColumn="1" w:lastColumn="0" w:oddVBand="0" w:evenVBand="0" w:oddHBand="0" w:evenHBand="0" w:firstRowFirstColumn="0" w:firstRowLastColumn="0" w:lastRowFirstColumn="0" w:lastRowLastColumn="0"/>
            <w:tcW w:w="4245" w:type="dxa"/>
          </w:tcPr>
          <w:p w14:paraId="56F98C82" w14:textId="33BDCE31" w:rsidR="00304900" w:rsidRPr="00304900" w:rsidRDefault="00304900" w:rsidP="00190B0A">
            <w:pPr>
              <w:rPr>
                <w:b w:val="0"/>
                <w:bCs w:val="0"/>
                <w:sz w:val="20"/>
                <w:szCs w:val="20"/>
              </w:rPr>
            </w:pPr>
            <w:r w:rsidRPr="00304900">
              <w:rPr>
                <w:b w:val="0"/>
                <w:bCs w:val="0"/>
                <w:sz w:val="20"/>
                <w:szCs w:val="20"/>
              </w:rPr>
              <w:t>Ramo/Producto</w:t>
            </w:r>
          </w:p>
        </w:tc>
        <w:tc>
          <w:tcPr>
            <w:tcW w:w="4249" w:type="dxa"/>
          </w:tcPr>
          <w:p w14:paraId="3E904BD1" w14:textId="77777777" w:rsidR="00304900" w:rsidRPr="00304900" w:rsidRDefault="00304900" w:rsidP="00190B0A">
            <w:pPr>
              <w:cnfStyle w:val="000000000000" w:firstRow="0" w:lastRow="0" w:firstColumn="0" w:lastColumn="0" w:oddVBand="0" w:evenVBand="0" w:oddHBand="0" w:evenHBand="0" w:firstRowFirstColumn="0" w:firstRowLastColumn="0" w:lastRowFirstColumn="0" w:lastRowLastColumn="0"/>
              <w:rPr>
                <w:sz w:val="20"/>
                <w:szCs w:val="20"/>
              </w:rPr>
            </w:pPr>
            <w:r w:rsidRPr="00304900">
              <w:rPr>
                <w:sz w:val="20"/>
                <w:szCs w:val="20"/>
              </w:rPr>
              <w:t xml:space="preserve">Alcance. </w:t>
            </w:r>
            <w:proofErr w:type="spellStart"/>
            <w:r w:rsidRPr="00304900">
              <w:rPr>
                <w:sz w:val="20"/>
                <w:szCs w:val="20"/>
              </w:rPr>
              <w:t>Ej</w:t>
            </w:r>
            <w:proofErr w:type="spellEnd"/>
            <w:r w:rsidRPr="00304900">
              <w:rPr>
                <w:sz w:val="20"/>
                <w:szCs w:val="20"/>
              </w:rPr>
              <w:t>: 'Hogar', 'Motor'</w:t>
            </w:r>
          </w:p>
        </w:tc>
      </w:tr>
      <w:tr w:rsidR="00492344" w:rsidRPr="00304900" w14:paraId="23CAA451" w14:textId="77777777" w:rsidTr="0030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302F3652" w14:textId="18D62933" w:rsidR="00492344" w:rsidRPr="00304900" w:rsidRDefault="00492344" w:rsidP="00492344">
            <w:pPr>
              <w:pStyle w:val="Apartados"/>
              <w:numPr>
                <w:ilvl w:val="0"/>
                <w:numId w:val="0"/>
              </w:numPr>
              <w:rPr>
                <w:sz w:val="20"/>
                <w:szCs w:val="20"/>
              </w:rPr>
            </w:pPr>
            <w:r w:rsidRPr="00492344">
              <w:rPr>
                <w:b w:val="0"/>
                <w:bCs w:val="0"/>
                <w:sz w:val="20"/>
                <w:szCs w:val="20"/>
                <w:lang w:val="en-US"/>
              </w:rPr>
              <w:t>Owne</w:t>
            </w:r>
            <w:r>
              <w:rPr>
                <w:b w:val="0"/>
                <w:bCs w:val="0"/>
                <w:sz w:val="20"/>
                <w:szCs w:val="20"/>
                <w:lang w:val="en-US"/>
              </w:rPr>
              <w:t>r</w:t>
            </w:r>
          </w:p>
        </w:tc>
        <w:tc>
          <w:tcPr>
            <w:tcW w:w="4249" w:type="dxa"/>
          </w:tcPr>
          <w:p w14:paraId="1E43A2D6" w14:textId="6120E2F6" w:rsidR="00492344" w:rsidRPr="00304900" w:rsidRDefault="00492344" w:rsidP="00492344">
            <w:pPr>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92344">
              <w:rPr>
                <w:sz w:val="18"/>
                <w:szCs w:val="18"/>
                <w:lang w:val="es-ES"/>
              </w:rPr>
              <w:t>Responsible</w:t>
            </w:r>
            <w:proofErr w:type="spellEnd"/>
            <w:r>
              <w:rPr>
                <w:sz w:val="18"/>
                <w:szCs w:val="18"/>
                <w:lang w:val="es-ES"/>
              </w:rPr>
              <w:t xml:space="preserve"> . </w:t>
            </w:r>
            <w:proofErr w:type="spellStart"/>
            <w:r w:rsidRPr="00304900">
              <w:rPr>
                <w:sz w:val="20"/>
                <w:szCs w:val="20"/>
                <w:lang w:val="es-ES"/>
              </w:rPr>
              <w:t>Ej</w:t>
            </w:r>
            <w:proofErr w:type="spellEnd"/>
            <w:r>
              <w:rPr>
                <w:sz w:val="20"/>
                <w:szCs w:val="20"/>
                <w:lang w:val="es-ES"/>
              </w:rPr>
              <w:t xml:space="preserve"> </w:t>
            </w:r>
            <w:r w:rsidRPr="00304900">
              <w:rPr>
                <w:sz w:val="20"/>
                <w:szCs w:val="20"/>
                <w:lang w:val="es-ES"/>
              </w:rPr>
              <w:t>'</w:t>
            </w:r>
            <w:r w:rsidRPr="00492344">
              <w:rPr>
                <w:sz w:val="18"/>
                <w:szCs w:val="18"/>
                <w:lang w:val="es-ES"/>
              </w:rPr>
              <w:t>maria.lopez@empresa.com</w:t>
            </w:r>
            <w:r w:rsidR="001A740C" w:rsidRPr="00304900">
              <w:rPr>
                <w:sz w:val="20"/>
                <w:szCs w:val="20"/>
                <w:lang w:val="es-ES"/>
              </w:rPr>
              <w:t>'</w:t>
            </w:r>
          </w:p>
        </w:tc>
      </w:tr>
      <w:tr w:rsidR="00304900" w:rsidRPr="00304900" w14:paraId="38B68B4F" w14:textId="77777777" w:rsidTr="00304900">
        <w:tc>
          <w:tcPr>
            <w:cnfStyle w:val="001000000000" w:firstRow="0" w:lastRow="0" w:firstColumn="1" w:lastColumn="0" w:oddVBand="0" w:evenVBand="0" w:oddHBand="0" w:evenHBand="0" w:firstRowFirstColumn="0" w:firstRowLastColumn="0" w:lastRowFirstColumn="0" w:lastRowLastColumn="0"/>
            <w:tcW w:w="4245" w:type="dxa"/>
          </w:tcPr>
          <w:p w14:paraId="22254B31" w14:textId="36523289" w:rsidR="00304900" w:rsidRPr="00304900" w:rsidRDefault="00304900" w:rsidP="00190B0A">
            <w:pPr>
              <w:rPr>
                <w:b w:val="0"/>
                <w:bCs w:val="0"/>
                <w:sz w:val="20"/>
                <w:szCs w:val="20"/>
              </w:rPr>
            </w:pPr>
            <w:r w:rsidRPr="00304900">
              <w:rPr>
                <w:b w:val="0"/>
                <w:bCs w:val="0"/>
                <w:sz w:val="20"/>
                <w:szCs w:val="20"/>
              </w:rPr>
              <w:t>Estado</w:t>
            </w:r>
          </w:p>
        </w:tc>
        <w:tc>
          <w:tcPr>
            <w:tcW w:w="4249" w:type="dxa"/>
          </w:tcPr>
          <w:p w14:paraId="0BC25153" w14:textId="77777777" w:rsidR="00304900" w:rsidRPr="00304900" w:rsidRDefault="00304900" w:rsidP="00190B0A">
            <w:pPr>
              <w:cnfStyle w:val="000000000000" w:firstRow="0" w:lastRow="0" w:firstColumn="0" w:lastColumn="0" w:oddVBand="0" w:evenVBand="0" w:oddHBand="0" w:evenHBand="0" w:firstRowFirstColumn="0" w:firstRowLastColumn="0" w:lastRowFirstColumn="0" w:lastRowLastColumn="0"/>
              <w:rPr>
                <w:sz w:val="20"/>
                <w:szCs w:val="20"/>
              </w:rPr>
            </w:pPr>
            <w:r w:rsidRPr="00304900">
              <w:rPr>
                <w:sz w:val="20"/>
                <w:szCs w:val="20"/>
              </w:rPr>
              <w:t xml:space="preserve">Confianza. </w:t>
            </w:r>
            <w:proofErr w:type="spellStart"/>
            <w:r w:rsidRPr="00304900">
              <w:rPr>
                <w:sz w:val="20"/>
                <w:szCs w:val="20"/>
              </w:rPr>
              <w:t>Ej</w:t>
            </w:r>
            <w:proofErr w:type="spellEnd"/>
            <w:r w:rsidRPr="00304900">
              <w:rPr>
                <w:sz w:val="20"/>
                <w:szCs w:val="20"/>
              </w:rPr>
              <w:t>: 'Vigente'</w:t>
            </w:r>
          </w:p>
        </w:tc>
      </w:tr>
      <w:tr w:rsidR="00B463E3" w:rsidRPr="00304900" w14:paraId="6F2A69FE" w14:textId="77777777" w:rsidTr="0030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74B2445E" w14:textId="015D99F0" w:rsidR="00B463E3" w:rsidRPr="00B463E3" w:rsidRDefault="00B463E3" w:rsidP="00190B0A">
            <w:pPr>
              <w:rPr>
                <w:b w:val="0"/>
                <w:bCs w:val="0"/>
                <w:sz w:val="20"/>
                <w:szCs w:val="20"/>
              </w:rPr>
            </w:pPr>
            <w:r w:rsidRPr="00B463E3">
              <w:rPr>
                <w:b w:val="0"/>
                <w:bCs w:val="0"/>
                <w:sz w:val="20"/>
                <w:szCs w:val="20"/>
              </w:rPr>
              <w:t>Tipo origen</w:t>
            </w:r>
          </w:p>
        </w:tc>
        <w:tc>
          <w:tcPr>
            <w:tcW w:w="4249" w:type="dxa"/>
          </w:tcPr>
          <w:p w14:paraId="5899D450" w14:textId="77777777" w:rsidR="00B463E3" w:rsidRPr="00B463E3" w:rsidRDefault="00B463E3" w:rsidP="00B463E3">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463E3">
              <w:rPr>
                <w:sz w:val="20"/>
                <w:szCs w:val="20"/>
              </w:rPr>
              <w:t>Primaria_externa</w:t>
            </w:r>
            <w:proofErr w:type="spellEnd"/>
            <w:r w:rsidRPr="00B463E3">
              <w:rPr>
                <w:sz w:val="20"/>
                <w:szCs w:val="20"/>
              </w:rPr>
              <w:t xml:space="preserve">   # cuando existe un sistema / servicio origen</w:t>
            </w:r>
          </w:p>
          <w:p w14:paraId="2072F26E" w14:textId="77777777" w:rsidR="00B463E3" w:rsidRPr="00B463E3" w:rsidRDefault="00B463E3" w:rsidP="00B463E3">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463E3">
              <w:rPr>
                <w:sz w:val="20"/>
                <w:szCs w:val="20"/>
              </w:rPr>
              <w:t>Canonico_único</w:t>
            </w:r>
            <w:proofErr w:type="spellEnd"/>
            <w:r w:rsidRPr="00B463E3">
              <w:rPr>
                <w:sz w:val="20"/>
                <w:szCs w:val="20"/>
              </w:rPr>
              <w:t xml:space="preserve">     # cuando el propio </w:t>
            </w:r>
            <w:proofErr w:type="spellStart"/>
            <w:r w:rsidRPr="00B463E3">
              <w:rPr>
                <w:sz w:val="20"/>
                <w:szCs w:val="20"/>
              </w:rPr>
              <w:t>doc</w:t>
            </w:r>
            <w:proofErr w:type="spellEnd"/>
            <w:r w:rsidRPr="00B463E3">
              <w:rPr>
                <w:sz w:val="20"/>
                <w:szCs w:val="20"/>
              </w:rPr>
              <w:t xml:space="preserve"> es la fuente de la verdad</w:t>
            </w:r>
          </w:p>
          <w:p w14:paraId="75F5BB96" w14:textId="77777777" w:rsidR="00B463E3" w:rsidRPr="00B463E3" w:rsidRDefault="00B463E3" w:rsidP="00190B0A">
            <w:pP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B463E3" w:rsidRPr="00304900" w14:paraId="3D7D4006" w14:textId="77777777" w:rsidTr="00304900">
        <w:tc>
          <w:tcPr>
            <w:cnfStyle w:val="001000000000" w:firstRow="0" w:lastRow="0" w:firstColumn="1" w:lastColumn="0" w:oddVBand="0" w:evenVBand="0" w:oddHBand="0" w:evenHBand="0" w:firstRowFirstColumn="0" w:firstRowLastColumn="0" w:lastRowFirstColumn="0" w:lastRowLastColumn="0"/>
            <w:tcW w:w="4245" w:type="dxa"/>
          </w:tcPr>
          <w:p w14:paraId="15B14187" w14:textId="1E575236" w:rsidR="00B463E3" w:rsidRPr="00B463E3" w:rsidRDefault="00B463E3" w:rsidP="00B463E3">
            <w:pPr>
              <w:jc w:val="left"/>
              <w:rPr>
                <w:b w:val="0"/>
                <w:bCs w:val="0"/>
                <w:sz w:val="20"/>
                <w:szCs w:val="20"/>
              </w:rPr>
            </w:pPr>
            <w:r w:rsidRPr="00B463E3">
              <w:rPr>
                <w:b w:val="0"/>
                <w:bCs w:val="0"/>
                <w:sz w:val="20"/>
                <w:szCs w:val="20"/>
              </w:rPr>
              <w:t>Fuente primaria</w:t>
            </w:r>
          </w:p>
        </w:tc>
        <w:tc>
          <w:tcPr>
            <w:tcW w:w="4249" w:type="dxa"/>
          </w:tcPr>
          <w:p w14:paraId="21590ADC" w14:textId="07AD4EDB" w:rsidR="00B463E3" w:rsidRPr="00B463E3" w:rsidRDefault="00B463E3" w:rsidP="00B463E3">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B463E3">
              <w:rPr>
                <w:sz w:val="20"/>
                <w:szCs w:val="20"/>
              </w:rPr>
              <w:t>https://... (URL servicio/sistema oficial)   # si aplica</w:t>
            </w:r>
          </w:p>
          <w:p w14:paraId="4C2B8AEB" w14:textId="70027110" w:rsidR="00B463E3" w:rsidRPr="00304900" w:rsidRDefault="00B463E3" w:rsidP="00B463E3">
            <w:pPr>
              <w:jc w:val="left"/>
              <w:cnfStyle w:val="000000000000" w:firstRow="0" w:lastRow="0" w:firstColumn="0" w:lastColumn="0" w:oddVBand="0" w:evenVBand="0" w:oddHBand="0" w:evenHBand="0" w:firstRowFirstColumn="0" w:firstRowLastColumn="0" w:lastRowFirstColumn="0" w:lastRowLastColumn="0"/>
              <w:rPr>
                <w:sz w:val="20"/>
                <w:szCs w:val="20"/>
              </w:rPr>
            </w:pPr>
            <w:r w:rsidRPr="00B463E3">
              <w:rPr>
                <w:sz w:val="20"/>
                <w:szCs w:val="20"/>
              </w:rPr>
              <w:t xml:space="preserve">- </w:t>
            </w:r>
            <w:proofErr w:type="spellStart"/>
            <w:r w:rsidRPr="00B463E3">
              <w:rPr>
                <w:sz w:val="20"/>
                <w:szCs w:val="20"/>
              </w:rPr>
              <w:t>null</w:t>
            </w:r>
            <w:proofErr w:type="spellEnd"/>
            <w:r w:rsidRPr="00B463E3">
              <w:rPr>
                <w:sz w:val="20"/>
                <w:szCs w:val="20"/>
              </w:rPr>
              <w:t xml:space="preserve"> / N/A                                   # si el documento es la fuente</w:t>
            </w:r>
          </w:p>
        </w:tc>
      </w:tr>
      <w:tr w:rsidR="00304900" w:rsidRPr="00304900" w14:paraId="69449859" w14:textId="77777777" w:rsidTr="0030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4E0B2B57" w14:textId="17286265" w:rsidR="00304900" w:rsidRPr="00304900" w:rsidRDefault="00304900" w:rsidP="00190B0A">
            <w:pPr>
              <w:rPr>
                <w:b w:val="0"/>
                <w:bCs w:val="0"/>
                <w:sz w:val="20"/>
                <w:szCs w:val="20"/>
              </w:rPr>
            </w:pPr>
            <w:r w:rsidRPr="00304900">
              <w:rPr>
                <w:b w:val="0"/>
                <w:bCs w:val="0"/>
                <w:sz w:val="20"/>
                <w:szCs w:val="20"/>
              </w:rPr>
              <w:t>Vigencia</w:t>
            </w:r>
          </w:p>
        </w:tc>
        <w:tc>
          <w:tcPr>
            <w:tcW w:w="4249" w:type="dxa"/>
          </w:tcPr>
          <w:p w14:paraId="1D8A9A0D" w14:textId="77777777" w:rsidR="00304900" w:rsidRPr="00304900" w:rsidRDefault="00304900" w:rsidP="00190B0A">
            <w:pPr>
              <w:cnfStyle w:val="000000100000" w:firstRow="0" w:lastRow="0" w:firstColumn="0" w:lastColumn="0" w:oddVBand="0" w:evenVBand="0" w:oddHBand="1" w:evenHBand="0" w:firstRowFirstColumn="0" w:firstRowLastColumn="0" w:lastRowFirstColumn="0" w:lastRowLastColumn="0"/>
              <w:rPr>
                <w:sz w:val="20"/>
                <w:szCs w:val="20"/>
              </w:rPr>
            </w:pPr>
            <w:r w:rsidRPr="00304900">
              <w:rPr>
                <w:sz w:val="20"/>
                <w:szCs w:val="20"/>
              </w:rPr>
              <w:t xml:space="preserve">Tempo. </w:t>
            </w:r>
            <w:proofErr w:type="spellStart"/>
            <w:r w:rsidRPr="00304900">
              <w:rPr>
                <w:sz w:val="20"/>
                <w:szCs w:val="20"/>
              </w:rPr>
              <w:t>Ej</w:t>
            </w:r>
            <w:proofErr w:type="spellEnd"/>
            <w:r w:rsidRPr="00304900">
              <w:rPr>
                <w:sz w:val="20"/>
                <w:szCs w:val="20"/>
              </w:rPr>
              <w:t>: 'Desde 01/2026'</w:t>
            </w:r>
          </w:p>
        </w:tc>
      </w:tr>
      <w:tr w:rsidR="00304900" w:rsidRPr="00304900" w14:paraId="580DAD00" w14:textId="77777777" w:rsidTr="00304900">
        <w:tc>
          <w:tcPr>
            <w:cnfStyle w:val="001000000000" w:firstRow="0" w:lastRow="0" w:firstColumn="1" w:lastColumn="0" w:oddVBand="0" w:evenVBand="0" w:oddHBand="0" w:evenHBand="0" w:firstRowFirstColumn="0" w:firstRowLastColumn="0" w:lastRowFirstColumn="0" w:lastRowLastColumn="0"/>
            <w:tcW w:w="4245" w:type="dxa"/>
          </w:tcPr>
          <w:p w14:paraId="07956DF2" w14:textId="2F81A8B5" w:rsidR="00304900" w:rsidRPr="00304900" w:rsidRDefault="00304900" w:rsidP="00190B0A">
            <w:pPr>
              <w:rPr>
                <w:b w:val="0"/>
                <w:bCs w:val="0"/>
                <w:sz w:val="20"/>
                <w:szCs w:val="20"/>
              </w:rPr>
            </w:pPr>
            <w:r w:rsidRPr="00304900">
              <w:rPr>
                <w:b w:val="0"/>
                <w:bCs w:val="0"/>
                <w:sz w:val="20"/>
                <w:szCs w:val="20"/>
              </w:rPr>
              <w:t>Etiquetas</w:t>
            </w:r>
          </w:p>
        </w:tc>
        <w:tc>
          <w:tcPr>
            <w:tcW w:w="4249" w:type="dxa"/>
          </w:tcPr>
          <w:p w14:paraId="0AA787B4" w14:textId="77777777" w:rsidR="00304900" w:rsidRPr="00304900" w:rsidRDefault="00304900" w:rsidP="00190B0A">
            <w:pPr>
              <w:cnfStyle w:val="000000000000" w:firstRow="0" w:lastRow="0" w:firstColumn="0" w:lastColumn="0" w:oddVBand="0" w:evenVBand="0" w:oddHBand="0" w:evenHBand="0" w:firstRowFirstColumn="0" w:firstRowLastColumn="0" w:lastRowFirstColumn="0" w:lastRowLastColumn="0"/>
              <w:rPr>
                <w:sz w:val="20"/>
                <w:szCs w:val="20"/>
              </w:rPr>
            </w:pPr>
            <w:r w:rsidRPr="00304900">
              <w:rPr>
                <w:sz w:val="20"/>
                <w:szCs w:val="20"/>
              </w:rPr>
              <w:t xml:space="preserve">Anzuelos. </w:t>
            </w:r>
            <w:proofErr w:type="spellStart"/>
            <w:r w:rsidRPr="00304900">
              <w:rPr>
                <w:sz w:val="20"/>
                <w:szCs w:val="20"/>
              </w:rPr>
              <w:t>Ej</w:t>
            </w:r>
            <w:proofErr w:type="spellEnd"/>
            <w:r w:rsidRPr="00304900">
              <w:rPr>
                <w:sz w:val="20"/>
                <w:szCs w:val="20"/>
              </w:rPr>
              <w:t>: 'baja, anulación'</w:t>
            </w:r>
          </w:p>
        </w:tc>
      </w:tr>
      <w:tr w:rsidR="00A171C9" w:rsidRPr="00304900" w14:paraId="790D2EDF" w14:textId="77777777" w:rsidTr="0030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3E46B185" w14:textId="307A1574" w:rsidR="00A171C9" w:rsidRPr="00A171C9" w:rsidRDefault="00A171C9" w:rsidP="00190B0A">
            <w:pPr>
              <w:rPr>
                <w:b w:val="0"/>
                <w:bCs w:val="0"/>
                <w:sz w:val="20"/>
                <w:szCs w:val="20"/>
              </w:rPr>
            </w:pPr>
            <w:r w:rsidRPr="00A171C9">
              <w:rPr>
                <w:b w:val="0"/>
                <w:bCs w:val="0"/>
                <w:sz w:val="20"/>
                <w:szCs w:val="20"/>
              </w:rPr>
              <w:lastRenderedPageBreak/>
              <w:t>Estado</w:t>
            </w:r>
          </w:p>
        </w:tc>
        <w:tc>
          <w:tcPr>
            <w:tcW w:w="4249" w:type="dxa"/>
          </w:tcPr>
          <w:p w14:paraId="39151681" w14:textId="573586B0" w:rsidR="00A171C9" w:rsidRPr="00304900" w:rsidRDefault="00A171C9" w:rsidP="00190B0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Estado de documento </w:t>
            </w:r>
            <w:proofErr w:type="spellStart"/>
            <w:r>
              <w:rPr>
                <w:sz w:val="20"/>
                <w:szCs w:val="20"/>
              </w:rPr>
              <w:t>ej</w:t>
            </w:r>
            <w:proofErr w:type="spellEnd"/>
            <w:r>
              <w:rPr>
                <w:sz w:val="20"/>
                <w:szCs w:val="20"/>
              </w:rPr>
              <w:t xml:space="preserve">; </w:t>
            </w:r>
            <w:proofErr w:type="spellStart"/>
            <w:r>
              <w:rPr>
                <w:sz w:val="20"/>
                <w:szCs w:val="20"/>
              </w:rPr>
              <w:t>Activo,Obsolote</w:t>
            </w:r>
            <w:proofErr w:type="spellEnd"/>
            <w:r>
              <w:rPr>
                <w:sz w:val="20"/>
                <w:szCs w:val="20"/>
              </w:rPr>
              <w:t>…</w:t>
            </w:r>
          </w:p>
        </w:tc>
      </w:tr>
      <w:tr w:rsidR="00304900" w:rsidRPr="00304900" w14:paraId="5BD7D589" w14:textId="77777777" w:rsidTr="00304900">
        <w:tc>
          <w:tcPr>
            <w:cnfStyle w:val="001000000000" w:firstRow="0" w:lastRow="0" w:firstColumn="1" w:lastColumn="0" w:oddVBand="0" w:evenVBand="0" w:oddHBand="0" w:evenHBand="0" w:firstRowFirstColumn="0" w:firstRowLastColumn="0" w:lastRowFirstColumn="0" w:lastRowLastColumn="0"/>
            <w:tcW w:w="4245" w:type="dxa"/>
          </w:tcPr>
          <w:p w14:paraId="1FB2C413" w14:textId="3CA27521" w:rsidR="00304900" w:rsidRPr="00304900" w:rsidRDefault="00B463E3" w:rsidP="00190B0A">
            <w:pPr>
              <w:rPr>
                <w:b w:val="0"/>
                <w:bCs w:val="0"/>
                <w:sz w:val="20"/>
                <w:szCs w:val="20"/>
              </w:rPr>
            </w:pPr>
            <w:r>
              <w:rPr>
                <w:b w:val="0"/>
                <w:bCs w:val="0"/>
                <w:sz w:val="20"/>
                <w:szCs w:val="20"/>
              </w:rPr>
              <w:t>Ultima revisión</w:t>
            </w:r>
          </w:p>
        </w:tc>
        <w:tc>
          <w:tcPr>
            <w:tcW w:w="4249" w:type="dxa"/>
          </w:tcPr>
          <w:p w14:paraId="2818D609" w14:textId="3BDA3996" w:rsidR="00304900" w:rsidRPr="00304900" w:rsidRDefault="00B463E3" w:rsidP="00190B0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Fecha ultima revisión de documento</w:t>
            </w:r>
          </w:p>
        </w:tc>
      </w:tr>
      <w:tr w:rsidR="00B463E3" w:rsidRPr="00304900" w14:paraId="53571CD3" w14:textId="77777777" w:rsidTr="0030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4FF9B413" w14:textId="56D5B36C" w:rsidR="00B463E3" w:rsidRPr="00B463E3" w:rsidRDefault="00B463E3" w:rsidP="00B463E3">
            <w:pPr>
              <w:pStyle w:val="Apartados"/>
              <w:numPr>
                <w:ilvl w:val="0"/>
                <w:numId w:val="0"/>
              </w:numPr>
              <w:rPr>
                <w:sz w:val="24"/>
                <w:szCs w:val="24"/>
                <w:lang w:val="es-ES"/>
              </w:rPr>
            </w:pPr>
            <w:r w:rsidRPr="00B463E3">
              <w:rPr>
                <w:b w:val="0"/>
                <w:bCs w:val="0"/>
                <w:sz w:val="20"/>
                <w:szCs w:val="20"/>
                <w:lang w:val="es-ES"/>
              </w:rPr>
              <w:t>S</w:t>
            </w:r>
            <w:r w:rsidRPr="00B463E3">
              <w:rPr>
                <w:b w:val="0"/>
                <w:bCs w:val="0"/>
                <w:sz w:val="20"/>
                <w:szCs w:val="20"/>
                <w:lang w:val="es-ES"/>
              </w:rPr>
              <w:t>ensibilidad</w:t>
            </w:r>
            <w:r w:rsidRPr="00B463E3">
              <w:rPr>
                <w:sz w:val="20"/>
                <w:szCs w:val="20"/>
                <w:lang w:val="es-ES"/>
              </w:rPr>
              <w:t xml:space="preserve">: </w:t>
            </w:r>
          </w:p>
          <w:p w14:paraId="4841A483" w14:textId="77777777" w:rsidR="00B463E3" w:rsidRPr="00304900" w:rsidRDefault="00B463E3" w:rsidP="00190B0A">
            <w:pPr>
              <w:rPr>
                <w:sz w:val="20"/>
                <w:szCs w:val="20"/>
              </w:rPr>
            </w:pPr>
          </w:p>
        </w:tc>
        <w:tc>
          <w:tcPr>
            <w:tcW w:w="4249" w:type="dxa"/>
          </w:tcPr>
          <w:p w14:paraId="1950FF19" w14:textId="6CAE44F2" w:rsidR="00B463E3" w:rsidRPr="00B463E3" w:rsidRDefault="00B463E3" w:rsidP="00190B0A">
            <w:pPr>
              <w:cnfStyle w:val="000000100000" w:firstRow="0" w:lastRow="0" w:firstColumn="0" w:lastColumn="0" w:oddVBand="0" w:evenVBand="0" w:oddHBand="1" w:evenHBand="0" w:firstRowFirstColumn="0" w:firstRowLastColumn="0" w:lastRowFirstColumn="0" w:lastRowLastColumn="0"/>
              <w:rPr>
                <w:sz w:val="20"/>
                <w:szCs w:val="20"/>
              </w:rPr>
            </w:pPr>
            <w:r w:rsidRPr="00B463E3">
              <w:rPr>
                <w:sz w:val="20"/>
                <w:szCs w:val="20"/>
                <w:lang w:val="es-ES"/>
              </w:rPr>
              <w:t>Interno</w:t>
            </w:r>
            <w:r w:rsidR="00182B4F">
              <w:rPr>
                <w:sz w:val="20"/>
                <w:szCs w:val="20"/>
                <w:lang w:val="es-ES"/>
              </w:rPr>
              <w:t xml:space="preserve">, </w:t>
            </w:r>
            <w:proofErr w:type="spellStart"/>
            <w:r w:rsidR="00182B4F">
              <w:rPr>
                <w:sz w:val="20"/>
                <w:szCs w:val="20"/>
                <w:lang w:val="es-ES"/>
              </w:rPr>
              <w:t>Condidencial</w:t>
            </w:r>
            <w:proofErr w:type="spellEnd"/>
            <w:r w:rsidR="00182B4F">
              <w:rPr>
                <w:sz w:val="20"/>
                <w:szCs w:val="20"/>
                <w:lang w:val="es-ES"/>
              </w:rPr>
              <w:t>…</w:t>
            </w:r>
          </w:p>
        </w:tc>
      </w:tr>
      <w:tr w:rsidR="00304900" w:rsidRPr="00304900" w14:paraId="22238689" w14:textId="77777777" w:rsidTr="00304900">
        <w:tc>
          <w:tcPr>
            <w:cnfStyle w:val="001000000000" w:firstRow="0" w:lastRow="0" w:firstColumn="1" w:lastColumn="0" w:oddVBand="0" w:evenVBand="0" w:oddHBand="0" w:evenHBand="0" w:firstRowFirstColumn="0" w:firstRowLastColumn="0" w:lastRowFirstColumn="0" w:lastRowLastColumn="0"/>
            <w:tcW w:w="4245" w:type="dxa"/>
          </w:tcPr>
          <w:p w14:paraId="0227C071" w14:textId="1D8E59CD" w:rsidR="00304900" w:rsidRPr="00304900" w:rsidRDefault="00304900" w:rsidP="00190B0A">
            <w:pPr>
              <w:rPr>
                <w:b w:val="0"/>
                <w:bCs w:val="0"/>
                <w:sz w:val="20"/>
                <w:szCs w:val="20"/>
              </w:rPr>
            </w:pPr>
            <w:r w:rsidRPr="00304900">
              <w:rPr>
                <w:b w:val="0"/>
                <w:bCs w:val="0"/>
                <w:sz w:val="20"/>
                <w:szCs w:val="20"/>
              </w:rPr>
              <w:t>Resumen</w:t>
            </w:r>
          </w:p>
        </w:tc>
        <w:tc>
          <w:tcPr>
            <w:tcW w:w="4249" w:type="dxa"/>
          </w:tcPr>
          <w:p w14:paraId="4A0E5018" w14:textId="77777777" w:rsidR="00304900" w:rsidRPr="00304900" w:rsidRDefault="00304900" w:rsidP="00190B0A">
            <w:pPr>
              <w:cnfStyle w:val="000000000000" w:firstRow="0" w:lastRow="0" w:firstColumn="0" w:lastColumn="0" w:oddVBand="0" w:evenVBand="0" w:oddHBand="0" w:evenHBand="0" w:firstRowFirstColumn="0" w:firstRowLastColumn="0" w:lastRowFirstColumn="0" w:lastRowLastColumn="0"/>
              <w:rPr>
                <w:sz w:val="20"/>
                <w:szCs w:val="20"/>
              </w:rPr>
            </w:pPr>
            <w:r w:rsidRPr="00304900">
              <w:rPr>
                <w:sz w:val="20"/>
                <w:szCs w:val="20"/>
              </w:rPr>
              <w:t xml:space="preserve">Síntesis. </w:t>
            </w:r>
            <w:proofErr w:type="spellStart"/>
            <w:r w:rsidRPr="00304900">
              <w:rPr>
                <w:sz w:val="20"/>
                <w:szCs w:val="20"/>
              </w:rPr>
              <w:t>Ej</w:t>
            </w:r>
            <w:proofErr w:type="spellEnd"/>
            <w:r w:rsidRPr="00304900">
              <w:rPr>
                <w:sz w:val="20"/>
                <w:szCs w:val="20"/>
              </w:rPr>
              <w:t>: 'Pauta extornos'</w:t>
            </w:r>
          </w:p>
        </w:tc>
      </w:tr>
      <w:tr w:rsidR="00304900" w:rsidRPr="00304900" w14:paraId="7BF91792" w14:textId="77777777" w:rsidTr="0030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47ECE9C5" w14:textId="171C40BA" w:rsidR="00304900" w:rsidRPr="00304900" w:rsidRDefault="00304900" w:rsidP="00190B0A">
            <w:pPr>
              <w:rPr>
                <w:b w:val="0"/>
                <w:bCs w:val="0"/>
                <w:sz w:val="20"/>
                <w:szCs w:val="20"/>
              </w:rPr>
            </w:pPr>
            <w:r w:rsidRPr="00304900">
              <w:rPr>
                <w:b w:val="0"/>
                <w:bCs w:val="0"/>
                <w:sz w:val="20"/>
                <w:szCs w:val="20"/>
              </w:rPr>
              <w:t>Relaciones</w:t>
            </w:r>
          </w:p>
        </w:tc>
        <w:tc>
          <w:tcPr>
            <w:tcW w:w="4249" w:type="dxa"/>
          </w:tcPr>
          <w:p w14:paraId="66D106A7" w14:textId="77777777" w:rsidR="00304900" w:rsidRPr="00304900" w:rsidRDefault="00304900" w:rsidP="00190B0A">
            <w:pPr>
              <w:cnfStyle w:val="000000100000" w:firstRow="0" w:lastRow="0" w:firstColumn="0" w:lastColumn="0" w:oddVBand="0" w:evenVBand="0" w:oddHBand="1" w:evenHBand="0" w:firstRowFirstColumn="0" w:firstRowLastColumn="0" w:lastRowFirstColumn="0" w:lastRowLastColumn="0"/>
              <w:rPr>
                <w:sz w:val="20"/>
                <w:szCs w:val="20"/>
                <w:lang w:val="es-ES"/>
              </w:rPr>
            </w:pPr>
            <w:r w:rsidRPr="00304900">
              <w:rPr>
                <w:sz w:val="20"/>
                <w:szCs w:val="20"/>
                <w:lang w:val="es-ES"/>
              </w:rPr>
              <w:t xml:space="preserve">Vínculos. </w:t>
            </w:r>
            <w:proofErr w:type="spellStart"/>
            <w:r w:rsidRPr="00304900">
              <w:rPr>
                <w:sz w:val="20"/>
                <w:szCs w:val="20"/>
                <w:lang w:val="es-ES"/>
              </w:rPr>
              <w:t>Ej</w:t>
            </w:r>
            <w:proofErr w:type="spellEnd"/>
            <w:r w:rsidRPr="00304900">
              <w:rPr>
                <w:sz w:val="20"/>
                <w:szCs w:val="20"/>
                <w:lang w:val="es-ES"/>
              </w:rPr>
              <w:t>: '[[Condicionado]]'</w:t>
            </w:r>
          </w:p>
        </w:tc>
      </w:tr>
      <w:tr w:rsidR="00304900" w:rsidRPr="00304900" w14:paraId="3AFB720F" w14:textId="77777777" w:rsidTr="00304900">
        <w:tc>
          <w:tcPr>
            <w:cnfStyle w:val="001000000000" w:firstRow="0" w:lastRow="0" w:firstColumn="1" w:lastColumn="0" w:oddVBand="0" w:evenVBand="0" w:oddHBand="0" w:evenHBand="0" w:firstRowFirstColumn="0" w:firstRowLastColumn="0" w:lastRowFirstColumn="0" w:lastRowLastColumn="0"/>
            <w:tcW w:w="4245" w:type="dxa"/>
          </w:tcPr>
          <w:p w14:paraId="26A7F5BE" w14:textId="5206F10E" w:rsidR="00304900" w:rsidRPr="00304900" w:rsidRDefault="00304900" w:rsidP="00190B0A">
            <w:pPr>
              <w:rPr>
                <w:b w:val="0"/>
                <w:bCs w:val="0"/>
                <w:sz w:val="20"/>
                <w:szCs w:val="20"/>
              </w:rPr>
            </w:pPr>
            <w:r>
              <w:rPr>
                <w:b w:val="0"/>
                <w:bCs w:val="0"/>
                <w:sz w:val="20"/>
                <w:szCs w:val="20"/>
              </w:rPr>
              <w:t xml:space="preserve"> </w:t>
            </w:r>
          </w:p>
        </w:tc>
        <w:tc>
          <w:tcPr>
            <w:tcW w:w="4249" w:type="dxa"/>
          </w:tcPr>
          <w:p w14:paraId="148B31A0" w14:textId="77777777" w:rsidR="00304900" w:rsidRPr="00304900" w:rsidRDefault="00304900" w:rsidP="00190B0A">
            <w:pPr>
              <w:cnfStyle w:val="000000000000" w:firstRow="0" w:lastRow="0" w:firstColumn="0" w:lastColumn="0" w:oddVBand="0" w:evenVBand="0" w:oddHBand="0" w:evenHBand="0" w:firstRowFirstColumn="0" w:firstRowLastColumn="0" w:lastRowFirstColumn="0" w:lastRowLastColumn="0"/>
              <w:rPr>
                <w:sz w:val="20"/>
                <w:szCs w:val="20"/>
                <w:lang w:val="es-ES"/>
              </w:rPr>
            </w:pPr>
          </w:p>
        </w:tc>
      </w:tr>
    </w:tbl>
    <w:p w14:paraId="7311C47A" w14:textId="77777777" w:rsidR="00746F78" w:rsidRDefault="00746F78" w:rsidP="00AB258A">
      <w:pPr>
        <w:pStyle w:val="Prrafodelista"/>
        <w:rPr>
          <w:lang w:val="es-ES"/>
        </w:rPr>
      </w:pPr>
    </w:p>
    <w:p w14:paraId="1F3C39B7" w14:textId="3B0E7467" w:rsidR="00F72FCC" w:rsidRPr="00F72FCC" w:rsidRDefault="00AB258A" w:rsidP="00A92F71">
      <w:pPr>
        <w:pStyle w:val="Prrafodelista"/>
        <w:numPr>
          <w:ilvl w:val="0"/>
          <w:numId w:val="14"/>
        </w:numPr>
        <w:rPr>
          <w:lang w:val="es-ES"/>
        </w:rPr>
      </w:pPr>
      <w:r>
        <w:rPr>
          <w:lang w:val="es-ES"/>
        </w:rPr>
        <w:t>R</w:t>
      </w:r>
      <w:r w:rsidR="00F72FCC" w:rsidRPr="00F72FCC">
        <w:rPr>
          <w:lang w:val="es-ES"/>
        </w:rPr>
        <w:t>egla de validación</w:t>
      </w:r>
      <w:r w:rsidR="00EA75D4">
        <w:rPr>
          <w:lang w:val="es-ES"/>
        </w:rPr>
        <w:t>.</w:t>
      </w:r>
    </w:p>
    <w:p w14:paraId="5B91C48B" w14:textId="77777777" w:rsidR="00AB258A" w:rsidRDefault="00AB258A" w:rsidP="00E13576">
      <w:pPr>
        <w:pStyle w:val="Prrafodelista"/>
        <w:ind w:left="0"/>
        <w:rPr>
          <w:b/>
          <w:bCs/>
          <w:i/>
          <w:iCs/>
          <w:lang w:val="es-ES"/>
        </w:rPr>
      </w:pPr>
    </w:p>
    <w:p w14:paraId="647EED15" w14:textId="28E45B5D" w:rsidR="00F72FCC" w:rsidRPr="00F72FCC" w:rsidRDefault="00F72FCC" w:rsidP="00E13576">
      <w:pPr>
        <w:pStyle w:val="Prrafodelista"/>
        <w:ind w:left="0"/>
        <w:rPr>
          <w:i/>
          <w:iCs/>
          <w:lang w:val="es-ES"/>
        </w:rPr>
      </w:pPr>
      <w:r w:rsidRPr="00F72FCC">
        <w:rPr>
          <w:b/>
          <w:bCs/>
          <w:i/>
          <w:iCs/>
          <w:lang w:val="es-ES"/>
        </w:rPr>
        <w:t>Regla de oro:</w:t>
      </w:r>
      <w:r w:rsidRPr="00F72FCC">
        <w:rPr>
          <w:i/>
          <w:iCs/>
          <w:lang w:val="es-ES"/>
        </w:rPr>
        <w:t xml:space="preserve"> sin owner no hay “validado”; si hay fuente primaria externa, debe quedar trazada. </w:t>
      </w:r>
    </w:p>
    <w:p w14:paraId="7644446F" w14:textId="77777777" w:rsidR="00EA3DE2" w:rsidRDefault="00EA3DE2" w:rsidP="00E13576">
      <w:pPr>
        <w:pStyle w:val="Prrafodelista"/>
        <w:ind w:left="0"/>
        <w:rPr>
          <w:lang w:val="es-ES"/>
        </w:rPr>
      </w:pPr>
    </w:p>
    <w:p w14:paraId="745A2308" w14:textId="5E9C8218" w:rsidR="00F72FCC" w:rsidRPr="00EA3DE2" w:rsidRDefault="00F72FCC" w:rsidP="00A92F71">
      <w:pPr>
        <w:pStyle w:val="Prrafodelista"/>
        <w:numPr>
          <w:ilvl w:val="0"/>
          <w:numId w:val="14"/>
        </w:numPr>
        <w:rPr>
          <w:lang w:val="es-ES"/>
        </w:rPr>
      </w:pPr>
      <w:r w:rsidRPr="00EA3DE2">
        <w:rPr>
          <w:lang w:val="es-ES"/>
        </w:rPr>
        <w:t>Manifiesto del caso</w:t>
      </w:r>
      <w:r w:rsidR="00EA75D4">
        <w:rPr>
          <w:lang w:val="es-ES"/>
        </w:rPr>
        <w:t xml:space="preserve"> de uso</w:t>
      </w:r>
      <w:r w:rsidRPr="00EA3DE2">
        <w:rPr>
          <w:lang w:val="es-ES"/>
        </w:rPr>
        <w:t xml:space="preserve"> (mapa </w:t>
      </w:r>
      <w:r w:rsidR="00AB258A">
        <w:rPr>
          <w:lang w:val="es-ES"/>
        </w:rPr>
        <w:t>de información</w:t>
      </w:r>
      <w:r w:rsidRPr="00EA3DE2">
        <w:rPr>
          <w:lang w:val="es-ES"/>
        </w:rPr>
        <w:t>)</w:t>
      </w:r>
    </w:p>
    <w:p w14:paraId="40FED308" w14:textId="139D838F" w:rsidR="00F72FCC" w:rsidRDefault="00F72FCC" w:rsidP="00E13576">
      <w:pPr>
        <w:pStyle w:val="Prrafodelista"/>
        <w:ind w:left="0"/>
        <w:rPr>
          <w:lang w:val="es-ES"/>
        </w:rPr>
      </w:pPr>
      <w:r w:rsidRPr="00F72FCC">
        <w:rPr>
          <w:lang w:val="es-ES"/>
        </w:rPr>
        <w:t>Un manifiesto por caso</w:t>
      </w:r>
      <w:r w:rsidR="00AB258A">
        <w:rPr>
          <w:lang w:val="es-ES"/>
        </w:rPr>
        <w:t xml:space="preserve"> de uso</w:t>
      </w:r>
      <w:r w:rsidRPr="00F72FCC">
        <w:rPr>
          <w:lang w:val="es-ES"/>
        </w:rPr>
        <w:t xml:space="preserve"> que lista qué documentos, fragmentos y componentes se usan, con notas de alcance.</w:t>
      </w:r>
    </w:p>
    <w:p w14:paraId="12601109" w14:textId="77777777" w:rsidR="00EA3DE2" w:rsidRPr="00F72FCC" w:rsidRDefault="00EA3DE2" w:rsidP="00E13576">
      <w:pPr>
        <w:pStyle w:val="Prrafodelista"/>
        <w:ind w:left="0"/>
        <w:rPr>
          <w:lang w:val="es-ES"/>
        </w:rPr>
      </w:pPr>
    </w:p>
    <w:p w14:paraId="0AF2ADC1" w14:textId="5B63B5DF" w:rsidR="00F72FCC" w:rsidRPr="00F72FCC" w:rsidRDefault="00F72FCC" w:rsidP="00A92F71">
      <w:pPr>
        <w:pStyle w:val="Prrafodelista"/>
        <w:numPr>
          <w:ilvl w:val="0"/>
          <w:numId w:val="14"/>
        </w:numPr>
        <w:rPr>
          <w:lang w:val="es-ES"/>
        </w:rPr>
      </w:pPr>
      <w:r w:rsidRPr="00F72FCC">
        <w:rPr>
          <w:lang w:val="es-ES"/>
        </w:rPr>
        <w:t>Componentes atómicos</w:t>
      </w:r>
    </w:p>
    <w:p w14:paraId="1B008268" w14:textId="77777777" w:rsidR="00F72FCC" w:rsidRDefault="00F72FCC" w:rsidP="00E13576">
      <w:pPr>
        <w:pStyle w:val="Prrafodelista"/>
        <w:ind w:left="0"/>
        <w:rPr>
          <w:lang w:val="es-ES"/>
        </w:rPr>
      </w:pPr>
      <w:r w:rsidRPr="00F72FCC">
        <w:rPr>
          <w:lang w:val="es-ES"/>
        </w:rPr>
        <w:t>Piezas reutilizables para evitar repetir definiciones, tablas y cláusulas.</w:t>
      </w:r>
    </w:p>
    <w:p w14:paraId="0E2B2868" w14:textId="77777777" w:rsidR="00EA3DE2" w:rsidRPr="00F72FCC" w:rsidRDefault="00EA3DE2" w:rsidP="00E13576">
      <w:pPr>
        <w:pStyle w:val="Prrafodelista"/>
        <w:ind w:left="0"/>
        <w:rPr>
          <w:lang w:val="es-ES"/>
        </w:rPr>
      </w:pPr>
    </w:p>
    <w:p w14:paraId="7D979995" w14:textId="610AF6E7" w:rsidR="00F72FCC" w:rsidRPr="00F72FCC" w:rsidRDefault="00F72FCC" w:rsidP="00A92F71">
      <w:pPr>
        <w:pStyle w:val="Prrafodelista"/>
        <w:numPr>
          <w:ilvl w:val="0"/>
          <w:numId w:val="14"/>
        </w:numPr>
        <w:rPr>
          <w:lang w:val="es-ES"/>
        </w:rPr>
      </w:pPr>
      <w:r w:rsidRPr="00F72FCC">
        <w:rPr>
          <w:lang w:val="es-ES"/>
        </w:rPr>
        <w:t>“El Bibliotecario” (capa lógica)</w:t>
      </w:r>
    </w:p>
    <w:p w14:paraId="3BEBE61C" w14:textId="0CCB4906" w:rsidR="00884A29" w:rsidRDefault="00F72FCC" w:rsidP="00E13576">
      <w:pPr>
        <w:pStyle w:val="Prrafodelista"/>
        <w:ind w:left="0"/>
        <w:rPr>
          <w:lang w:val="es-ES"/>
        </w:rPr>
      </w:pPr>
      <w:r w:rsidRPr="00F72FCC">
        <w:rPr>
          <w:lang w:val="es-ES"/>
        </w:rPr>
        <w:t>Servicio que lee manifiestos, recupera el contenido correcto, respeta fuentes originales y ejecuta las reglas de gobernanza (sin sustituir al responsable humano).</w:t>
      </w:r>
    </w:p>
    <w:p w14:paraId="30965E6B" w14:textId="77777777" w:rsidR="000D7936" w:rsidRDefault="000D7936">
      <w:pPr>
        <w:rPr>
          <w:lang w:val="es-ES"/>
        </w:rPr>
      </w:pPr>
    </w:p>
    <w:p w14:paraId="09070709" w14:textId="77777777" w:rsidR="000D7936" w:rsidRDefault="000D7936">
      <w:pPr>
        <w:rPr>
          <w:lang w:val="es-ES"/>
        </w:rPr>
      </w:pPr>
    </w:p>
    <w:p w14:paraId="6DA597E5" w14:textId="77777777" w:rsidR="000D7936" w:rsidRPr="00486EA3" w:rsidRDefault="000D7936" w:rsidP="000D7936">
      <w:pPr>
        <w:pStyle w:val="TituloLDA"/>
        <w:rPr>
          <w:lang w:val="es-ES"/>
        </w:rPr>
      </w:pPr>
      <w:r w:rsidRPr="00486EA3">
        <w:rPr>
          <w:lang w:val="es-ES"/>
        </w:rPr>
        <w:t>ANEXO C — Estándar de Redacción LidIA</w:t>
      </w:r>
    </w:p>
    <w:p w14:paraId="04C10BCE" w14:textId="77777777" w:rsidR="000D7936" w:rsidRPr="00486EA3" w:rsidRDefault="000D7936" w:rsidP="000D7936">
      <w:pPr>
        <w:pStyle w:val="Titulo3LDA"/>
      </w:pPr>
      <w:r w:rsidRPr="00486EA3">
        <w:t>El Principio de Oro:</w:t>
      </w:r>
    </w:p>
    <w:p w14:paraId="7CEE889E" w14:textId="77777777" w:rsidR="000D7936" w:rsidRPr="00486EA3" w:rsidRDefault="000D7936" w:rsidP="000D7936">
      <w:pPr>
        <w:jc w:val="center"/>
        <w:rPr>
          <w:lang w:val="es-ES"/>
        </w:rPr>
      </w:pPr>
      <w:r w:rsidRPr="00486EA3">
        <w:rPr>
          <w:b/>
          <w:i/>
          <w:sz w:val="28"/>
          <w:lang w:val="es-ES"/>
        </w:rPr>
        <w:t>"Si no está escrito, la IA no lo sabe."</w:t>
      </w:r>
    </w:p>
    <w:p w14:paraId="65FC0ABC" w14:textId="77777777" w:rsidR="000D7936" w:rsidRPr="00486EA3" w:rsidRDefault="000D7936" w:rsidP="000D7936">
      <w:pPr>
        <w:rPr>
          <w:lang w:val="es-ES"/>
        </w:rPr>
      </w:pPr>
    </w:p>
    <w:p w14:paraId="1134B986" w14:textId="77777777" w:rsidR="000D7936" w:rsidRPr="00486EA3" w:rsidRDefault="000D7936" w:rsidP="000D7936">
      <w:pPr>
        <w:rPr>
          <w:lang w:val="es-ES"/>
        </w:rPr>
      </w:pPr>
      <w:r w:rsidRPr="00486EA3">
        <w:rPr>
          <w:lang w:val="es-ES"/>
        </w:rPr>
        <w:t>A diferencia de un humano, la IA no sobreentiende nada. No resumas. No asumas. Tu misión es explicar el proceso completo, como si el operador no supiera nada del negocio.</w:t>
      </w:r>
    </w:p>
    <w:p w14:paraId="2EBDFA62" w14:textId="77777777" w:rsidR="000D7936" w:rsidRPr="00486EA3" w:rsidRDefault="000D7936" w:rsidP="000D7936">
      <w:pPr>
        <w:rPr>
          <w:lang w:val="es-ES"/>
        </w:rPr>
      </w:pPr>
    </w:p>
    <w:p w14:paraId="493B5DFD" w14:textId="77777777" w:rsidR="000D7936" w:rsidRDefault="000D7936" w:rsidP="000D7936">
      <w:pPr>
        <w:pStyle w:val="Titulo3LDA"/>
      </w:pPr>
      <w:r>
        <w:t>Los 3 Mandamientos de Redacción Estratégica</w:t>
      </w:r>
    </w:p>
    <w:p w14:paraId="0326C7D8" w14:textId="77777777" w:rsidR="000D7936" w:rsidRDefault="000D7936" w:rsidP="000D7936">
      <w:pPr>
        <w:pStyle w:val="Titulo3LDA"/>
      </w:pPr>
    </w:p>
    <w:tbl>
      <w:tblPr>
        <w:tblStyle w:val="Tabladelista1clara"/>
        <w:tblW w:w="0" w:type="auto"/>
        <w:tblLook w:val="04A0" w:firstRow="1" w:lastRow="0" w:firstColumn="1" w:lastColumn="0" w:noHBand="0" w:noVBand="1"/>
      </w:tblPr>
      <w:tblGrid>
        <w:gridCol w:w="4258"/>
        <w:gridCol w:w="4246"/>
      </w:tblGrid>
      <w:tr w:rsidR="000D7936" w:rsidRPr="000D7936" w14:paraId="3E0BF3B4" w14:textId="77777777" w:rsidTr="000D7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918B54" w14:textId="77777777" w:rsidR="000D7936" w:rsidRPr="000D7936" w:rsidRDefault="000D7936" w:rsidP="000D7936">
            <w:pPr>
              <w:jc w:val="left"/>
              <w:rPr>
                <w:b w:val="0"/>
                <w:bCs w:val="0"/>
              </w:rPr>
            </w:pPr>
            <w:r w:rsidRPr="000D7936">
              <w:rPr>
                <w:rFonts w:ascii="Arial" w:hAnsi="Arial"/>
                <w:b w:val="0"/>
                <w:bCs w:val="0"/>
              </w:rPr>
              <w:t>1. DESCOMPOSICIÓN</w:t>
            </w:r>
          </w:p>
        </w:tc>
        <w:tc>
          <w:tcPr>
            <w:tcW w:w="4320" w:type="dxa"/>
          </w:tcPr>
          <w:p w14:paraId="3B9AD5E1" w14:textId="7F13398F" w:rsidR="000D7936" w:rsidRPr="000D7936" w:rsidRDefault="000D7936" w:rsidP="00190B0A">
            <w:pPr>
              <w:cnfStyle w:val="100000000000" w:firstRow="1" w:lastRow="0" w:firstColumn="0" w:lastColumn="0" w:oddVBand="0" w:evenVBand="0" w:oddHBand="0" w:evenHBand="0" w:firstRowFirstColumn="0" w:firstRowLastColumn="0" w:lastRowFirstColumn="0" w:lastRowLastColumn="0"/>
              <w:rPr>
                <w:b w:val="0"/>
                <w:bCs w:val="0"/>
                <w:lang w:val="es-ES"/>
              </w:rPr>
            </w:pPr>
            <w:r w:rsidRPr="000D7936">
              <w:rPr>
                <w:rFonts w:ascii="Arial" w:hAnsi="Arial"/>
                <w:b w:val="0"/>
                <w:bCs w:val="0"/>
                <w:lang w:val="es-ES"/>
              </w:rPr>
              <w:t>Divide procesos largos en pasos atómicos:</w:t>
            </w:r>
            <w:r w:rsidRPr="000D7936">
              <w:rPr>
                <w:rFonts w:ascii="Arial" w:hAnsi="Arial"/>
                <w:b w:val="0"/>
                <w:bCs w:val="0"/>
                <w:lang w:val="es-ES"/>
              </w:rPr>
              <w:br/>
              <w:t>Situación → Comprobación → Acción</w:t>
            </w:r>
          </w:p>
        </w:tc>
      </w:tr>
      <w:tr w:rsidR="000D7936" w:rsidRPr="000D7936" w14:paraId="73614B88" w14:textId="77777777" w:rsidTr="000D7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1077F" w14:textId="77777777" w:rsidR="000D7936" w:rsidRPr="000D7936" w:rsidRDefault="000D7936" w:rsidP="000D7936">
            <w:pPr>
              <w:jc w:val="left"/>
              <w:rPr>
                <w:b w:val="0"/>
                <w:bCs w:val="0"/>
              </w:rPr>
            </w:pPr>
            <w:r w:rsidRPr="000D7936">
              <w:rPr>
                <w:rFonts w:ascii="Arial" w:hAnsi="Arial"/>
                <w:b w:val="0"/>
                <w:bCs w:val="0"/>
              </w:rPr>
              <w:t>2. CERO AMBIGÜEDAD</w:t>
            </w:r>
          </w:p>
        </w:tc>
        <w:tc>
          <w:tcPr>
            <w:tcW w:w="4320" w:type="dxa"/>
          </w:tcPr>
          <w:p w14:paraId="35D97B70" w14:textId="6C652397" w:rsidR="000D7936" w:rsidRPr="000D7936" w:rsidRDefault="000D7936" w:rsidP="00190B0A">
            <w:pPr>
              <w:cnfStyle w:val="000000100000" w:firstRow="0" w:lastRow="0" w:firstColumn="0" w:lastColumn="0" w:oddVBand="0" w:evenVBand="0" w:oddHBand="1" w:evenHBand="0" w:firstRowFirstColumn="0" w:firstRowLastColumn="0" w:lastRowFirstColumn="0" w:lastRowLastColumn="0"/>
              <w:rPr>
                <w:lang w:val="es-ES"/>
              </w:rPr>
            </w:pPr>
            <w:r w:rsidRPr="000D7936">
              <w:rPr>
                <w:rFonts w:ascii="Arial" w:hAnsi="Arial"/>
                <w:lang w:val="es-ES"/>
              </w:rPr>
              <w:t>Evita interpretaciones. Usa reglas directas</w:t>
            </w:r>
            <w:r>
              <w:rPr>
                <w:rFonts w:ascii="Arial" w:hAnsi="Arial"/>
                <w:lang w:val="es-ES"/>
              </w:rPr>
              <w:t>:</w:t>
            </w:r>
            <w:r w:rsidRPr="000D7936">
              <w:rPr>
                <w:rFonts w:ascii="Arial" w:hAnsi="Arial"/>
                <w:lang w:val="es-ES"/>
              </w:rPr>
              <w:br/>
              <w:t>'Si sucede A, aplica B'</w:t>
            </w:r>
          </w:p>
        </w:tc>
      </w:tr>
      <w:tr w:rsidR="000D7936" w:rsidRPr="000D7936" w14:paraId="1D36FAD6" w14:textId="77777777" w:rsidTr="000D7936">
        <w:tc>
          <w:tcPr>
            <w:cnfStyle w:val="001000000000" w:firstRow="0" w:lastRow="0" w:firstColumn="1" w:lastColumn="0" w:oddVBand="0" w:evenVBand="0" w:oddHBand="0" w:evenHBand="0" w:firstRowFirstColumn="0" w:firstRowLastColumn="0" w:lastRowFirstColumn="0" w:lastRowLastColumn="0"/>
            <w:tcW w:w="4320" w:type="dxa"/>
          </w:tcPr>
          <w:p w14:paraId="769B840F" w14:textId="77777777" w:rsidR="000D7936" w:rsidRPr="000D7936" w:rsidRDefault="000D7936" w:rsidP="000D7936">
            <w:pPr>
              <w:jc w:val="left"/>
              <w:rPr>
                <w:b w:val="0"/>
                <w:bCs w:val="0"/>
              </w:rPr>
            </w:pPr>
            <w:r w:rsidRPr="000D7936">
              <w:rPr>
                <w:rFonts w:ascii="Arial" w:hAnsi="Arial"/>
                <w:b w:val="0"/>
                <w:bCs w:val="0"/>
              </w:rPr>
              <w:t>3. CONTEXTO ES REY</w:t>
            </w:r>
          </w:p>
        </w:tc>
        <w:tc>
          <w:tcPr>
            <w:tcW w:w="4320" w:type="dxa"/>
          </w:tcPr>
          <w:p w14:paraId="10466A3B" w14:textId="77777777" w:rsidR="000D7936" w:rsidRDefault="000D7936" w:rsidP="00190B0A">
            <w:pPr>
              <w:cnfStyle w:val="000000000000" w:firstRow="0" w:lastRow="0" w:firstColumn="0" w:lastColumn="0" w:oddVBand="0" w:evenVBand="0" w:oddHBand="0" w:evenHBand="0" w:firstRowFirstColumn="0" w:firstRowLastColumn="0" w:lastRowFirstColumn="0" w:lastRowLastColumn="0"/>
              <w:rPr>
                <w:rFonts w:ascii="Arial" w:hAnsi="Arial"/>
                <w:lang w:val="es-ES"/>
              </w:rPr>
            </w:pPr>
            <w:r w:rsidRPr="000D7936">
              <w:rPr>
                <w:rFonts w:ascii="Arial" w:hAnsi="Arial"/>
                <w:lang w:val="es-ES"/>
              </w:rPr>
              <w:t>Explica el POR QUÉ.</w:t>
            </w:r>
          </w:p>
          <w:p w14:paraId="472623C4" w14:textId="7D7D3EA6" w:rsidR="000D7936" w:rsidRPr="000D7936" w:rsidRDefault="000D7936" w:rsidP="00190B0A">
            <w:pPr>
              <w:cnfStyle w:val="000000000000" w:firstRow="0" w:lastRow="0" w:firstColumn="0" w:lastColumn="0" w:oddVBand="0" w:evenVBand="0" w:oddHBand="0" w:evenHBand="0" w:firstRowFirstColumn="0" w:firstRowLastColumn="0" w:lastRowFirstColumn="0" w:lastRowLastColumn="0"/>
              <w:rPr>
                <w:rFonts w:ascii="Arial" w:hAnsi="Arial"/>
                <w:lang w:val="es-ES"/>
              </w:rPr>
            </w:pPr>
            <w:r w:rsidRPr="000D7936">
              <w:rPr>
                <w:rFonts w:ascii="Arial" w:hAnsi="Arial"/>
                <w:lang w:val="es-ES"/>
              </w:rPr>
              <w:t>Ayuda a la IA a entender la intención detrás de la norma.</w:t>
            </w:r>
          </w:p>
        </w:tc>
      </w:tr>
    </w:tbl>
    <w:p w14:paraId="6141950B" w14:textId="77777777" w:rsidR="000D7936" w:rsidRPr="00486EA3" w:rsidRDefault="000D7936" w:rsidP="000D7936">
      <w:pPr>
        <w:rPr>
          <w:lang w:val="es-ES"/>
        </w:rPr>
      </w:pPr>
    </w:p>
    <w:p w14:paraId="2BFFB4C5" w14:textId="77777777" w:rsidR="000D7936" w:rsidRPr="00486EA3" w:rsidRDefault="000D7936" w:rsidP="000D7936">
      <w:pPr>
        <w:pStyle w:val="Titulo3LDA"/>
      </w:pPr>
      <w:r w:rsidRPr="00486EA3">
        <w:t>Casos Reales: Antes vs Después</w:t>
      </w:r>
    </w:p>
    <w:p w14:paraId="0BC6A104" w14:textId="77777777" w:rsidR="000D7936" w:rsidRDefault="000D7936" w:rsidP="000D7936">
      <w:pPr>
        <w:rPr>
          <w:lang w:val="es-ES"/>
        </w:rPr>
      </w:pPr>
      <w:r w:rsidRPr="00486EA3">
        <w:rPr>
          <w:lang w:val="es-ES"/>
        </w:rPr>
        <w:lastRenderedPageBreak/>
        <w:t>Ejemplo 1: Transferencia a Cross-</w:t>
      </w:r>
      <w:proofErr w:type="spellStart"/>
      <w:r w:rsidRPr="00486EA3">
        <w:rPr>
          <w:lang w:val="es-ES"/>
        </w:rPr>
        <w:t>selling</w:t>
      </w:r>
      <w:proofErr w:type="spellEnd"/>
    </w:p>
    <w:p w14:paraId="6C057269" w14:textId="77777777" w:rsidR="000D7936" w:rsidRPr="000D7936" w:rsidRDefault="000D7936" w:rsidP="000D7936">
      <w:pPr>
        <w:rPr>
          <w:lang w:val="es-ES"/>
        </w:rPr>
      </w:pPr>
    </w:p>
    <w:tbl>
      <w:tblPr>
        <w:tblStyle w:val="Tabladelista1clara"/>
        <w:tblW w:w="0" w:type="auto"/>
        <w:tblLook w:val="04A0" w:firstRow="1" w:lastRow="0" w:firstColumn="1" w:lastColumn="0" w:noHBand="0" w:noVBand="1"/>
      </w:tblPr>
      <w:tblGrid>
        <w:gridCol w:w="4251"/>
        <w:gridCol w:w="4253"/>
      </w:tblGrid>
      <w:tr w:rsidR="000D7936" w:rsidRPr="000D7936" w14:paraId="5E9C7F8F" w14:textId="77777777" w:rsidTr="000D7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1BD9D0" w14:textId="77777777" w:rsidR="000D7936" w:rsidRPr="000D7936" w:rsidRDefault="000D7936" w:rsidP="00190B0A">
            <w:pPr>
              <w:rPr>
                <w:b w:val="0"/>
                <w:bCs w:val="0"/>
              </w:rPr>
            </w:pPr>
            <w:r w:rsidRPr="000D7936">
              <w:rPr>
                <w:rFonts w:ascii="Segoe UI Emoji" w:hAnsi="Segoe UI Emoji" w:cs="Segoe UI Emoji"/>
                <w:b w:val="0"/>
                <w:bCs w:val="0"/>
                <w:color w:val="C53030"/>
              </w:rPr>
              <w:t>❌</w:t>
            </w:r>
            <w:r w:rsidRPr="000D7936">
              <w:rPr>
                <w:rFonts w:ascii="Arial" w:hAnsi="Arial"/>
                <w:b w:val="0"/>
                <w:bCs w:val="0"/>
                <w:color w:val="C53030"/>
              </w:rPr>
              <w:t xml:space="preserve"> ACTUAL (DIFUSO)</w:t>
            </w:r>
          </w:p>
        </w:tc>
        <w:tc>
          <w:tcPr>
            <w:tcW w:w="4320" w:type="dxa"/>
          </w:tcPr>
          <w:p w14:paraId="6D7FE5B7" w14:textId="77777777" w:rsidR="000D7936" w:rsidRPr="000D7936" w:rsidRDefault="000D7936" w:rsidP="00190B0A">
            <w:pPr>
              <w:cnfStyle w:val="100000000000" w:firstRow="1" w:lastRow="0" w:firstColumn="0" w:lastColumn="0" w:oddVBand="0" w:evenVBand="0" w:oddHBand="0" w:evenHBand="0" w:firstRowFirstColumn="0" w:firstRowLastColumn="0" w:lastRowFirstColumn="0" w:lastRowLastColumn="0"/>
              <w:rPr>
                <w:b w:val="0"/>
                <w:bCs w:val="0"/>
                <w:lang w:val="es-ES"/>
              </w:rPr>
            </w:pPr>
            <w:r w:rsidRPr="000D7936">
              <w:rPr>
                <w:rFonts w:ascii="Arial" w:hAnsi="Arial"/>
                <w:b w:val="0"/>
                <w:bCs w:val="0"/>
                <w:lang w:val="es-ES"/>
              </w:rPr>
              <w:t>'Antes de transferir a Cross-</w:t>
            </w:r>
            <w:proofErr w:type="spellStart"/>
            <w:r w:rsidRPr="000D7936">
              <w:rPr>
                <w:rFonts w:ascii="Arial" w:hAnsi="Arial"/>
                <w:b w:val="0"/>
                <w:bCs w:val="0"/>
                <w:lang w:val="es-ES"/>
              </w:rPr>
              <w:t>selling</w:t>
            </w:r>
            <w:proofErr w:type="spellEnd"/>
            <w:r w:rsidRPr="000D7936">
              <w:rPr>
                <w:rFonts w:ascii="Arial" w:hAnsi="Arial"/>
                <w:b w:val="0"/>
                <w:bCs w:val="0"/>
                <w:lang w:val="es-ES"/>
              </w:rPr>
              <w:t xml:space="preserve"> por técnica, es obligatorio consultar con el supervisor.'</w:t>
            </w:r>
          </w:p>
        </w:tc>
      </w:tr>
      <w:tr w:rsidR="000D7936" w:rsidRPr="000D7936" w14:paraId="761A8065" w14:textId="77777777" w:rsidTr="000D7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D68850" w14:textId="77777777" w:rsidR="000D7936" w:rsidRPr="000D7936" w:rsidRDefault="000D7936" w:rsidP="00190B0A">
            <w:pPr>
              <w:rPr>
                <w:b w:val="0"/>
                <w:bCs w:val="0"/>
              </w:rPr>
            </w:pPr>
            <w:r w:rsidRPr="000D7936">
              <w:rPr>
                <w:rFonts w:ascii="Segoe UI Symbol" w:hAnsi="Segoe UI Symbol" w:cs="Segoe UI Symbol"/>
                <w:b w:val="0"/>
                <w:bCs w:val="0"/>
                <w:color w:val="2F855A"/>
              </w:rPr>
              <w:t>✓</w:t>
            </w:r>
            <w:r w:rsidRPr="000D7936">
              <w:rPr>
                <w:rFonts w:ascii="Arial" w:hAnsi="Arial"/>
                <w:b w:val="0"/>
                <w:bCs w:val="0"/>
                <w:color w:val="2F855A"/>
              </w:rPr>
              <w:t xml:space="preserve"> LIDIA (PRECISO)</w:t>
            </w:r>
          </w:p>
        </w:tc>
        <w:tc>
          <w:tcPr>
            <w:tcW w:w="4320" w:type="dxa"/>
          </w:tcPr>
          <w:p w14:paraId="2538261A" w14:textId="77777777" w:rsidR="000D7936" w:rsidRPr="000D7936" w:rsidRDefault="000D7936" w:rsidP="00190B0A">
            <w:pPr>
              <w:cnfStyle w:val="000000100000" w:firstRow="0" w:lastRow="0" w:firstColumn="0" w:lastColumn="0" w:oddVBand="0" w:evenVBand="0" w:oddHBand="1" w:evenHBand="0" w:firstRowFirstColumn="0" w:firstRowLastColumn="0" w:lastRowFirstColumn="0" w:lastRowLastColumn="0"/>
            </w:pPr>
            <w:r w:rsidRPr="000D7936">
              <w:rPr>
                <w:rFonts w:ascii="Arial" w:hAnsi="Arial"/>
                <w:lang w:val="es-ES"/>
              </w:rPr>
              <w:t xml:space="preserve">'Llamar al supervisor por línea interna para validar contraoferta. </w:t>
            </w:r>
            <w:r w:rsidRPr="000D7936">
              <w:rPr>
                <w:rFonts w:ascii="Arial" w:hAnsi="Arial"/>
              </w:rPr>
              <w:t>Si autoriza, transferir marcando 'Técnica Autorizada'.'</w:t>
            </w:r>
          </w:p>
        </w:tc>
      </w:tr>
    </w:tbl>
    <w:p w14:paraId="71BC916F" w14:textId="77777777" w:rsidR="000D7936" w:rsidRDefault="000D7936" w:rsidP="000D7936"/>
    <w:p w14:paraId="38F67FD1" w14:textId="77777777" w:rsidR="000D7936" w:rsidRDefault="000D7936" w:rsidP="000D7936"/>
    <w:p w14:paraId="6A243B25" w14:textId="77777777" w:rsidR="000D7936" w:rsidRDefault="000D7936" w:rsidP="000D7936">
      <w:r>
        <w:t>Ejemplo 2: Aviso de Impago</w:t>
      </w:r>
    </w:p>
    <w:tbl>
      <w:tblPr>
        <w:tblStyle w:val="Tabladelista1clara"/>
        <w:tblW w:w="0" w:type="auto"/>
        <w:tblLook w:val="04A0" w:firstRow="1" w:lastRow="0" w:firstColumn="1" w:lastColumn="0" w:noHBand="0" w:noVBand="1"/>
      </w:tblPr>
      <w:tblGrid>
        <w:gridCol w:w="4252"/>
        <w:gridCol w:w="4252"/>
      </w:tblGrid>
      <w:tr w:rsidR="000D7936" w:rsidRPr="000D7936" w14:paraId="147A73FA" w14:textId="77777777" w:rsidTr="000D7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FDE2F8" w14:textId="77777777" w:rsidR="000D7936" w:rsidRPr="000D7936" w:rsidRDefault="000D7936" w:rsidP="00190B0A">
            <w:pPr>
              <w:rPr>
                <w:b w:val="0"/>
                <w:bCs w:val="0"/>
              </w:rPr>
            </w:pPr>
            <w:r w:rsidRPr="000D7936">
              <w:rPr>
                <w:rFonts w:ascii="Segoe UI Emoji" w:hAnsi="Segoe UI Emoji" w:cs="Segoe UI Emoji"/>
                <w:b w:val="0"/>
                <w:bCs w:val="0"/>
                <w:color w:val="C53030"/>
              </w:rPr>
              <w:t>❌</w:t>
            </w:r>
            <w:r w:rsidRPr="000D7936">
              <w:rPr>
                <w:rFonts w:ascii="Arial" w:hAnsi="Arial"/>
                <w:b w:val="0"/>
                <w:bCs w:val="0"/>
                <w:color w:val="C53030"/>
              </w:rPr>
              <w:t xml:space="preserve"> ACTUAL (DIFUSO)</w:t>
            </w:r>
          </w:p>
        </w:tc>
        <w:tc>
          <w:tcPr>
            <w:tcW w:w="4320" w:type="dxa"/>
          </w:tcPr>
          <w:p w14:paraId="48F9067B" w14:textId="77777777" w:rsidR="000D7936" w:rsidRPr="000D7936" w:rsidRDefault="000D7936" w:rsidP="00190B0A">
            <w:pPr>
              <w:cnfStyle w:val="100000000000" w:firstRow="1" w:lastRow="0" w:firstColumn="0" w:lastColumn="0" w:oddVBand="0" w:evenVBand="0" w:oddHBand="0" w:evenHBand="0" w:firstRowFirstColumn="0" w:firstRowLastColumn="0" w:lastRowFirstColumn="0" w:lastRowLastColumn="0"/>
              <w:rPr>
                <w:b w:val="0"/>
                <w:bCs w:val="0"/>
                <w:lang w:val="es-ES"/>
              </w:rPr>
            </w:pPr>
            <w:r w:rsidRPr="000D7936">
              <w:rPr>
                <w:rFonts w:ascii="Arial" w:hAnsi="Arial"/>
                <w:b w:val="0"/>
                <w:bCs w:val="0"/>
                <w:lang w:val="es-ES"/>
              </w:rPr>
              <w:t>'En pólizas con aviso de impago, validar con supervisor si se puede borrar la marca.'</w:t>
            </w:r>
          </w:p>
        </w:tc>
      </w:tr>
      <w:tr w:rsidR="000D7936" w:rsidRPr="000D7936" w14:paraId="71799552" w14:textId="77777777" w:rsidTr="000D7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C008C0" w14:textId="77777777" w:rsidR="000D7936" w:rsidRPr="000D7936" w:rsidRDefault="000D7936" w:rsidP="00190B0A">
            <w:pPr>
              <w:rPr>
                <w:b w:val="0"/>
                <w:bCs w:val="0"/>
              </w:rPr>
            </w:pPr>
            <w:r w:rsidRPr="000D7936">
              <w:rPr>
                <w:rFonts w:ascii="Segoe UI Symbol" w:hAnsi="Segoe UI Symbol" w:cs="Segoe UI Symbol"/>
                <w:b w:val="0"/>
                <w:bCs w:val="0"/>
                <w:color w:val="2F855A"/>
              </w:rPr>
              <w:t>✓</w:t>
            </w:r>
            <w:r w:rsidRPr="000D7936">
              <w:rPr>
                <w:rFonts w:ascii="Arial" w:hAnsi="Arial"/>
                <w:b w:val="0"/>
                <w:bCs w:val="0"/>
                <w:color w:val="2F855A"/>
              </w:rPr>
              <w:t xml:space="preserve"> LIDIA (PRECISO)</w:t>
            </w:r>
          </w:p>
        </w:tc>
        <w:tc>
          <w:tcPr>
            <w:tcW w:w="4320" w:type="dxa"/>
          </w:tcPr>
          <w:p w14:paraId="3A1C79CE" w14:textId="77777777" w:rsidR="000D7936" w:rsidRPr="000D7936" w:rsidRDefault="000D7936" w:rsidP="00190B0A">
            <w:pPr>
              <w:cnfStyle w:val="000000100000" w:firstRow="0" w:lastRow="0" w:firstColumn="0" w:lastColumn="0" w:oddVBand="0" w:evenVBand="0" w:oddHBand="1" w:evenHBand="0" w:firstRowFirstColumn="0" w:firstRowLastColumn="0" w:lastRowFirstColumn="0" w:lastRowLastColumn="0"/>
              <w:rPr>
                <w:lang w:val="es-ES"/>
              </w:rPr>
            </w:pPr>
            <w:r w:rsidRPr="000D7936">
              <w:rPr>
                <w:rFonts w:ascii="Arial" w:hAnsi="Arial"/>
                <w:lang w:val="es-ES"/>
              </w:rPr>
              <w:t>'Si aparece el aviso rojo de 'IMPAGO', no transferir. Verificar abono del recibo y solicitar borrado manual al supervisor.'</w:t>
            </w:r>
          </w:p>
        </w:tc>
      </w:tr>
    </w:tbl>
    <w:p w14:paraId="41A7B4A4" w14:textId="77777777" w:rsidR="0017411C" w:rsidRDefault="0017411C" w:rsidP="00884A29">
      <w:pPr>
        <w:pStyle w:val="TituloLDA"/>
        <w:rPr>
          <w:lang w:val="es-ES"/>
        </w:rPr>
      </w:pPr>
    </w:p>
    <w:p w14:paraId="3EF98D31" w14:textId="77777777" w:rsidR="00FA769D" w:rsidRDefault="00FA769D">
      <w:pPr>
        <w:rPr>
          <w:rFonts w:eastAsiaTheme="minorEastAsia"/>
          <w:b/>
          <w:bCs/>
          <w:color w:val="C00000"/>
          <w:u w:val="single"/>
          <w:lang w:val="es-ES"/>
        </w:rPr>
      </w:pPr>
      <w:r>
        <w:rPr>
          <w:lang w:val="es-ES"/>
        </w:rPr>
        <w:br w:type="page"/>
      </w:r>
    </w:p>
    <w:p w14:paraId="59B2E53C" w14:textId="7777836B" w:rsidR="00FA769D" w:rsidRPr="00486EA3" w:rsidRDefault="00FA769D" w:rsidP="00FA769D">
      <w:pPr>
        <w:pStyle w:val="TituloLDA"/>
        <w:rPr>
          <w:lang w:val="es-ES"/>
        </w:rPr>
      </w:pPr>
      <w:r w:rsidRPr="00486EA3">
        <w:rPr>
          <w:lang w:val="es-ES"/>
        </w:rPr>
        <w:lastRenderedPageBreak/>
        <w:t>ANEXO D — Check-</w:t>
      </w:r>
      <w:proofErr w:type="spellStart"/>
      <w:r w:rsidRPr="00486EA3">
        <w:rPr>
          <w:lang w:val="es-ES"/>
        </w:rPr>
        <w:t>list</w:t>
      </w:r>
      <w:proofErr w:type="spellEnd"/>
      <w:r w:rsidRPr="00486EA3">
        <w:rPr>
          <w:lang w:val="es-ES"/>
        </w:rPr>
        <w:t xml:space="preserve"> de Certificación de Calidad</w:t>
      </w:r>
    </w:p>
    <w:p w14:paraId="3F111287" w14:textId="77777777" w:rsidR="00FA769D" w:rsidRPr="00486EA3" w:rsidRDefault="00FA769D" w:rsidP="00FA769D">
      <w:pPr>
        <w:rPr>
          <w:lang w:val="es-ES"/>
        </w:rPr>
      </w:pPr>
      <w:r w:rsidRPr="00486EA3">
        <w:rPr>
          <w:lang w:val="es-ES"/>
        </w:rPr>
        <w:t>Antes de publicar cualquier documento en la Base de Conocimiento, verifica que cumple estos 6 criterios:</w:t>
      </w:r>
    </w:p>
    <w:p w14:paraId="0D0095D2" w14:textId="77777777" w:rsidR="00FA769D" w:rsidRPr="00486EA3" w:rsidRDefault="00FA769D" w:rsidP="00FA769D">
      <w:pPr>
        <w:rPr>
          <w:lang w:val="es-ES"/>
        </w:rPr>
      </w:pPr>
    </w:p>
    <w:p w14:paraId="6A80456B" w14:textId="77777777" w:rsidR="00FA769D" w:rsidRPr="00486EA3" w:rsidRDefault="00FA769D" w:rsidP="00FA769D">
      <w:pPr>
        <w:rPr>
          <w:lang w:val="es-ES"/>
        </w:rPr>
      </w:pPr>
      <w:r w:rsidRPr="00486EA3">
        <w:rPr>
          <w:b/>
          <w:sz w:val="26"/>
          <w:lang w:val="es-ES"/>
        </w:rPr>
        <w:t>☐ ¿Está claro para alguien externo?</w:t>
      </w:r>
    </w:p>
    <w:p w14:paraId="55F4198C" w14:textId="77777777" w:rsidR="00FA769D" w:rsidRPr="00486EA3" w:rsidRDefault="00FA769D" w:rsidP="00FA769D">
      <w:pPr>
        <w:rPr>
          <w:lang w:val="es-ES"/>
        </w:rPr>
      </w:pPr>
      <w:r w:rsidRPr="00486EA3">
        <w:rPr>
          <w:lang w:val="es-ES"/>
        </w:rPr>
        <w:t>Una persona que no conoce el negocio debe poder entenderlo sin necesitar explicaciones adicionales.</w:t>
      </w:r>
    </w:p>
    <w:p w14:paraId="1084FD7C" w14:textId="77777777" w:rsidR="00FA769D" w:rsidRPr="00486EA3" w:rsidRDefault="00FA769D" w:rsidP="00FA769D">
      <w:pPr>
        <w:rPr>
          <w:lang w:val="es-ES"/>
        </w:rPr>
      </w:pPr>
    </w:p>
    <w:p w14:paraId="58FD278E" w14:textId="77777777" w:rsidR="00FA769D" w:rsidRPr="00486EA3" w:rsidRDefault="00FA769D" w:rsidP="00FA769D">
      <w:pPr>
        <w:rPr>
          <w:lang w:val="es-ES"/>
        </w:rPr>
      </w:pPr>
      <w:r w:rsidRPr="00486EA3">
        <w:rPr>
          <w:b/>
          <w:sz w:val="26"/>
          <w:lang w:val="es-ES"/>
        </w:rPr>
        <w:t>☐ ¿Indica cuándo aplica (y cuándo no)?</w:t>
      </w:r>
    </w:p>
    <w:p w14:paraId="02E3648E" w14:textId="77777777" w:rsidR="00FA769D" w:rsidRPr="00486EA3" w:rsidRDefault="00FA769D" w:rsidP="00FA769D">
      <w:pPr>
        <w:rPr>
          <w:lang w:val="es-ES"/>
        </w:rPr>
      </w:pPr>
      <w:r w:rsidRPr="00486EA3">
        <w:rPr>
          <w:lang w:val="es-ES"/>
        </w:rPr>
        <w:t>Contexto temporal, ramos, productos y situaciones en las que la información es válida.</w:t>
      </w:r>
    </w:p>
    <w:p w14:paraId="689559A0" w14:textId="77777777" w:rsidR="00FA769D" w:rsidRPr="00486EA3" w:rsidRDefault="00FA769D" w:rsidP="00FA769D">
      <w:pPr>
        <w:rPr>
          <w:lang w:val="es-ES"/>
        </w:rPr>
      </w:pPr>
    </w:p>
    <w:p w14:paraId="449C3840" w14:textId="77777777" w:rsidR="00FA769D" w:rsidRPr="00486EA3" w:rsidRDefault="00FA769D" w:rsidP="00FA769D">
      <w:pPr>
        <w:rPr>
          <w:lang w:val="es-ES"/>
        </w:rPr>
      </w:pPr>
      <w:r w:rsidRPr="00486EA3">
        <w:rPr>
          <w:b/>
          <w:sz w:val="26"/>
          <w:lang w:val="es-ES"/>
        </w:rPr>
        <w:t>☐ ¿Coherente con otras políticas?</w:t>
      </w:r>
    </w:p>
    <w:p w14:paraId="3826DA06" w14:textId="77777777" w:rsidR="00FA769D" w:rsidRPr="00486EA3" w:rsidRDefault="00FA769D" w:rsidP="00FA769D">
      <w:pPr>
        <w:rPr>
          <w:lang w:val="es-ES"/>
        </w:rPr>
      </w:pPr>
      <w:r w:rsidRPr="00486EA3">
        <w:rPr>
          <w:lang w:val="es-ES"/>
        </w:rPr>
        <w:t>No contradice otras operativas vigentes ni genera conflictos normativos.</w:t>
      </w:r>
    </w:p>
    <w:p w14:paraId="4586EBCD" w14:textId="77777777" w:rsidR="00FA769D" w:rsidRPr="00486EA3" w:rsidRDefault="00FA769D" w:rsidP="00FA769D">
      <w:pPr>
        <w:rPr>
          <w:lang w:val="es-ES"/>
        </w:rPr>
      </w:pPr>
    </w:p>
    <w:p w14:paraId="6410E638" w14:textId="77777777" w:rsidR="00FA769D" w:rsidRPr="00486EA3" w:rsidRDefault="00FA769D" w:rsidP="00FA769D">
      <w:pPr>
        <w:rPr>
          <w:lang w:val="es-ES"/>
        </w:rPr>
      </w:pPr>
      <w:r w:rsidRPr="00486EA3">
        <w:rPr>
          <w:b/>
          <w:sz w:val="26"/>
          <w:lang w:val="es-ES"/>
        </w:rPr>
        <w:t>☐ ¿Contenido 100% actualizado?</w:t>
      </w:r>
    </w:p>
    <w:p w14:paraId="775CEEDF" w14:textId="77777777" w:rsidR="00FA769D" w:rsidRPr="00486EA3" w:rsidRDefault="00FA769D" w:rsidP="00FA769D">
      <w:pPr>
        <w:rPr>
          <w:lang w:val="es-ES"/>
        </w:rPr>
      </w:pPr>
      <w:r w:rsidRPr="00486EA3">
        <w:rPr>
          <w:lang w:val="es-ES"/>
        </w:rPr>
        <w:t>Refleja la situación actual sin referencias a versiones obsoletas.</w:t>
      </w:r>
    </w:p>
    <w:p w14:paraId="4344DCDE" w14:textId="77777777" w:rsidR="00FA769D" w:rsidRPr="00486EA3" w:rsidRDefault="00FA769D" w:rsidP="00FA769D">
      <w:pPr>
        <w:rPr>
          <w:lang w:val="es-ES"/>
        </w:rPr>
      </w:pPr>
    </w:p>
    <w:p w14:paraId="43DA143A" w14:textId="77777777" w:rsidR="00FA769D" w:rsidRPr="00486EA3" w:rsidRDefault="00FA769D" w:rsidP="00FA769D">
      <w:pPr>
        <w:rPr>
          <w:lang w:val="es-ES"/>
        </w:rPr>
      </w:pPr>
      <w:r w:rsidRPr="00486EA3">
        <w:rPr>
          <w:b/>
          <w:sz w:val="26"/>
          <w:lang w:val="es-ES"/>
        </w:rPr>
        <w:t>☐ ¿Tiene responsable y fecha?</w:t>
      </w:r>
    </w:p>
    <w:p w14:paraId="2046DE46" w14:textId="77777777" w:rsidR="00FA769D" w:rsidRPr="00486EA3" w:rsidRDefault="00FA769D" w:rsidP="00FA769D">
      <w:pPr>
        <w:rPr>
          <w:lang w:val="es-ES"/>
        </w:rPr>
      </w:pPr>
      <w:r w:rsidRPr="00486EA3">
        <w:rPr>
          <w:lang w:val="es-ES"/>
        </w:rPr>
        <w:t>Owner asignado con fecha de última verificación registrada.</w:t>
      </w:r>
    </w:p>
    <w:p w14:paraId="59C9D7CE" w14:textId="77777777" w:rsidR="00FA769D" w:rsidRPr="00486EA3" w:rsidRDefault="00FA769D" w:rsidP="00FA769D">
      <w:pPr>
        <w:rPr>
          <w:lang w:val="es-ES"/>
        </w:rPr>
      </w:pPr>
    </w:p>
    <w:p w14:paraId="2F68D267" w14:textId="77777777" w:rsidR="00FA769D" w:rsidRPr="00486EA3" w:rsidRDefault="00FA769D" w:rsidP="00FA769D">
      <w:pPr>
        <w:rPr>
          <w:lang w:val="es-ES"/>
        </w:rPr>
      </w:pPr>
      <w:r w:rsidRPr="00486EA3">
        <w:rPr>
          <w:b/>
          <w:sz w:val="26"/>
          <w:lang w:val="es-ES"/>
        </w:rPr>
        <w:t>☐ ¿Ubicación oficial correcta?</w:t>
      </w:r>
    </w:p>
    <w:p w14:paraId="635C87B7" w14:textId="77777777" w:rsidR="00FA769D" w:rsidRPr="00486EA3" w:rsidRDefault="00FA769D" w:rsidP="00FA769D">
      <w:pPr>
        <w:rPr>
          <w:lang w:val="es-ES"/>
        </w:rPr>
      </w:pPr>
      <w:r w:rsidRPr="00486EA3">
        <w:rPr>
          <w:lang w:val="es-ES"/>
        </w:rPr>
        <w:t>Publicado en el repositorio corporativo con todos los metadatos completados.</w:t>
      </w:r>
    </w:p>
    <w:p w14:paraId="6FCF7090" w14:textId="77777777" w:rsidR="00FA769D" w:rsidRPr="00486EA3" w:rsidRDefault="00FA769D" w:rsidP="00FA769D">
      <w:pPr>
        <w:rPr>
          <w:lang w:val="es-ES"/>
        </w:rPr>
      </w:pPr>
    </w:p>
    <w:p w14:paraId="041E3289" w14:textId="77777777" w:rsidR="00FA769D" w:rsidRPr="00486EA3" w:rsidRDefault="00FA769D" w:rsidP="00FA769D">
      <w:pPr>
        <w:rPr>
          <w:lang w:val="es-ES"/>
        </w:rPr>
      </w:pPr>
    </w:p>
    <w:p w14:paraId="15856CBE" w14:textId="77777777" w:rsidR="00FA769D" w:rsidRPr="00FA769D" w:rsidRDefault="00FA769D" w:rsidP="00FA769D">
      <w:pPr>
        <w:jc w:val="center"/>
        <w:rPr>
          <w:color w:val="C00000"/>
          <w:lang w:val="es-ES"/>
        </w:rPr>
      </w:pPr>
      <w:r w:rsidRPr="00FA769D">
        <w:rPr>
          <w:b/>
          <w:color w:val="C00000"/>
          <w:lang w:val="es-ES"/>
        </w:rPr>
        <w:t>Certificación de Calidad LidIA</w:t>
      </w:r>
    </w:p>
    <w:p w14:paraId="3AA966A0" w14:textId="77777777" w:rsidR="00FA769D" w:rsidRPr="00486EA3" w:rsidRDefault="00FA769D" w:rsidP="00FA769D">
      <w:pPr>
        <w:jc w:val="center"/>
        <w:rPr>
          <w:lang w:val="es-ES"/>
        </w:rPr>
      </w:pPr>
      <w:r w:rsidRPr="00486EA3">
        <w:rPr>
          <w:i/>
          <w:lang w:val="es-ES"/>
        </w:rPr>
        <w:t xml:space="preserve">Sin estos 6 </w:t>
      </w:r>
      <w:proofErr w:type="spellStart"/>
      <w:r w:rsidRPr="00486EA3">
        <w:rPr>
          <w:i/>
          <w:lang w:val="es-ES"/>
        </w:rPr>
        <w:t>checks</w:t>
      </w:r>
      <w:proofErr w:type="spellEnd"/>
      <w:r w:rsidRPr="00486EA3">
        <w:rPr>
          <w:i/>
          <w:lang w:val="es-ES"/>
        </w:rPr>
        <w:t>, el documento no existe.</w:t>
      </w:r>
    </w:p>
    <w:p w14:paraId="78D4B9D0" w14:textId="77777777" w:rsidR="00FA769D" w:rsidRDefault="00FA769D" w:rsidP="00884A29">
      <w:pPr>
        <w:pStyle w:val="TituloLDA"/>
        <w:rPr>
          <w:lang w:val="es-ES"/>
        </w:rPr>
      </w:pPr>
    </w:p>
    <w:p w14:paraId="79E49FF3" w14:textId="77777777" w:rsidR="00FA769D" w:rsidRDefault="00FA769D" w:rsidP="00884A29">
      <w:pPr>
        <w:pStyle w:val="TituloLDA"/>
        <w:rPr>
          <w:lang w:val="es-ES"/>
        </w:rPr>
      </w:pPr>
    </w:p>
    <w:p w14:paraId="6E9351F2" w14:textId="77777777" w:rsidR="00FA769D" w:rsidRDefault="00FA769D" w:rsidP="00884A29">
      <w:pPr>
        <w:pStyle w:val="TituloLDA"/>
        <w:rPr>
          <w:lang w:val="es-ES"/>
        </w:rPr>
      </w:pPr>
    </w:p>
    <w:p w14:paraId="4D89D49C" w14:textId="77777777" w:rsidR="00FA769D" w:rsidRDefault="00FA769D" w:rsidP="00884A29">
      <w:pPr>
        <w:pStyle w:val="TituloLDA"/>
        <w:rPr>
          <w:lang w:val="es-ES"/>
        </w:rPr>
      </w:pPr>
    </w:p>
    <w:p w14:paraId="28BA8114" w14:textId="77777777" w:rsidR="00FA769D" w:rsidRDefault="00FA769D" w:rsidP="00884A29">
      <w:pPr>
        <w:pStyle w:val="TituloLDA"/>
        <w:rPr>
          <w:lang w:val="es-ES"/>
        </w:rPr>
      </w:pPr>
    </w:p>
    <w:p w14:paraId="34226214" w14:textId="77777777" w:rsidR="00FA769D" w:rsidRDefault="00FA769D" w:rsidP="00884A29">
      <w:pPr>
        <w:pStyle w:val="TituloLDA"/>
        <w:rPr>
          <w:lang w:val="es-ES"/>
        </w:rPr>
      </w:pPr>
    </w:p>
    <w:p w14:paraId="3650E7CA" w14:textId="77777777" w:rsidR="00FA769D" w:rsidRDefault="00FA769D" w:rsidP="00884A29">
      <w:pPr>
        <w:pStyle w:val="TituloLDA"/>
        <w:rPr>
          <w:lang w:val="es-ES"/>
        </w:rPr>
      </w:pPr>
    </w:p>
    <w:p w14:paraId="15790BC6" w14:textId="77777777" w:rsidR="00FA769D" w:rsidRDefault="00FA769D" w:rsidP="00884A29">
      <w:pPr>
        <w:pStyle w:val="TituloLDA"/>
        <w:rPr>
          <w:lang w:val="es-ES"/>
        </w:rPr>
      </w:pPr>
    </w:p>
    <w:p w14:paraId="35BFFF8B" w14:textId="77777777" w:rsidR="00FA769D" w:rsidRDefault="00FA769D" w:rsidP="00884A29">
      <w:pPr>
        <w:pStyle w:val="TituloLDA"/>
        <w:rPr>
          <w:lang w:val="es-ES"/>
        </w:rPr>
      </w:pPr>
    </w:p>
    <w:p w14:paraId="29548B9D" w14:textId="77777777" w:rsidR="00FA769D" w:rsidRDefault="00FA769D" w:rsidP="00884A29">
      <w:pPr>
        <w:pStyle w:val="TituloLDA"/>
        <w:rPr>
          <w:lang w:val="es-ES"/>
        </w:rPr>
      </w:pPr>
    </w:p>
    <w:p w14:paraId="70E78312" w14:textId="77777777" w:rsidR="00FA769D" w:rsidRDefault="00FA769D" w:rsidP="00884A29">
      <w:pPr>
        <w:pStyle w:val="TituloLDA"/>
        <w:rPr>
          <w:lang w:val="es-ES"/>
        </w:rPr>
      </w:pPr>
    </w:p>
    <w:p w14:paraId="0FFFCFA4" w14:textId="77777777" w:rsidR="00FA769D" w:rsidRDefault="00FA769D" w:rsidP="00884A29">
      <w:pPr>
        <w:pStyle w:val="TituloLDA"/>
        <w:rPr>
          <w:lang w:val="es-ES"/>
        </w:rPr>
      </w:pPr>
    </w:p>
    <w:p w14:paraId="46E9B850" w14:textId="7FA13DCA" w:rsidR="00F72FCC" w:rsidRPr="00F72FCC" w:rsidRDefault="00F72FCC" w:rsidP="00884A29">
      <w:pPr>
        <w:pStyle w:val="TituloLDA"/>
        <w:rPr>
          <w:lang w:val="es-ES"/>
        </w:rPr>
      </w:pPr>
      <w:r w:rsidRPr="00F72FCC">
        <w:rPr>
          <w:lang w:val="es-ES"/>
        </w:rPr>
        <w:lastRenderedPageBreak/>
        <w:t xml:space="preserve">ANEXO </w:t>
      </w:r>
      <w:r w:rsidR="000D7936">
        <w:rPr>
          <w:lang w:val="es-ES"/>
        </w:rPr>
        <w:t>C</w:t>
      </w:r>
      <w:r w:rsidRPr="00F72FCC">
        <w:rPr>
          <w:lang w:val="es-ES"/>
        </w:rPr>
        <w:t xml:space="preserve"> — Glosario mínimo (para alinear lenguaje)</w:t>
      </w:r>
    </w:p>
    <w:p w14:paraId="08E636FD" w14:textId="32A01E14" w:rsidR="00DC351B" w:rsidRPr="00DC351B" w:rsidRDefault="00DC351B" w:rsidP="00DC351B">
      <w:pPr>
        <w:pStyle w:val="Prrafodelista"/>
        <w:numPr>
          <w:ilvl w:val="0"/>
          <w:numId w:val="15"/>
        </w:numPr>
        <w:rPr>
          <w:lang w:val="es-ES"/>
        </w:rPr>
      </w:pPr>
      <w:r w:rsidRPr="00DC351B">
        <w:rPr>
          <w:b/>
          <w:bCs/>
          <w:lang w:val="es-ES"/>
        </w:rPr>
        <w:t>Base de Conocimiento Corporativa</w:t>
      </w:r>
      <w:r>
        <w:rPr>
          <w:b/>
          <w:bCs/>
          <w:lang w:val="es-ES"/>
        </w:rPr>
        <w:t xml:space="preserve">: </w:t>
      </w:r>
      <w:r w:rsidRPr="00DC351B">
        <w:rPr>
          <w:lang w:val="es-ES"/>
        </w:rPr>
        <w:t>Conjunto gobernado de información validada que convierte contenido disperso en conocimiento reutilizable, trazable y utilizable por personas y sistemas (incluida la IA). No es un repositorio documental, sino una infraestructura de conocimiento.</w:t>
      </w:r>
    </w:p>
    <w:p w14:paraId="02D8340C" w14:textId="4B1FF6B3" w:rsidR="00DC351B" w:rsidRPr="00DC351B" w:rsidRDefault="00DC351B" w:rsidP="00DC351B">
      <w:pPr>
        <w:pStyle w:val="Prrafodelista"/>
        <w:numPr>
          <w:ilvl w:val="0"/>
          <w:numId w:val="15"/>
        </w:numPr>
        <w:rPr>
          <w:lang w:val="es-ES"/>
        </w:rPr>
      </w:pPr>
      <w:r w:rsidRPr="00DC351B">
        <w:rPr>
          <w:b/>
          <w:bCs/>
          <w:lang w:val="es-ES"/>
        </w:rPr>
        <w:t>Biblioteca de Conocimiento</w:t>
      </w:r>
      <w:r>
        <w:rPr>
          <w:b/>
          <w:bCs/>
          <w:lang w:val="es-ES"/>
        </w:rPr>
        <w:t xml:space="preserve">: </w:t>
      </w:r>
      <w:r w:rsidRPr="00DC351B">
        <w:rPr>
          <w:lang w:val="es-ES"/>
        </w:rPr>
        <w:t>Capa lógica y organizativa donde se estructuran los documentos canónicos por casos de uso, con reglas claras de validación, mantenimiento y consumo.</w:t>
      </w:r>
    </w:p>
    <w:p w14:paraId="3B516350" w14:textId="5C032757" w:rsidR="00DC351B" w:rsidRPr="00DC351B" w:rsidRDefault="00DC351B" w:rsidP="00DC351B">
      <w:pPr>
        <w:pStyle w:val="Prrafodelista"/>
        <w:numPr>
          <w:ilvl w:val="0"/>
          <w:numId w:val="15"/>
        </w:numPr>
        <w:rPr>
          <w:lang w:val="es-ES"/>
        </w:rPr>
      </w:pPr>
      <w:r w:rsidRPr="00DC351B">
        <w:rPr>
          <w:b/>
          <w:bCs/>
          <w:lang w:val="es-ES"/>
        </w:rPr>
        <w:t>Caso de uso</w:t>
      </w:r>
      <w:r>
        <w:rPr>
          <w:b/>
          <w:bCs/>
          <w:lang w:val="es-ES"/>
        </w:rPr>
        <w:t xml:space="preserve">: </w:t>
      </w:r>
      <w:r w:rsidRPr="00DC351B">
        <w:rPr>
          <w:lang w:val="es-ES"/>
        </w:rPr>
        <w:t>Escenario operativo concreto y repetible que agrupa:</w:t>
      </w:r>
    </w:p>
    <w:p w14:paraId="3C5BBB52" w14:textId="77777777" w:rsidR="00DC351B" w:rsidRPr="00DC351B" w:rsidRDefault="00DC351B" w:rsidP="00DC351B">
      <w:pPr>
        <w:pStyle w:val="Prrafodelista"/>
        <w:numPr>
          <w:ilvl w:val="1"/>
          <w:numId w:val="15"/>
        </w:numPr>
        <w:rPr>
          <w:lang w:val="es-ES"/>
        </w:rPr>
      </w:pPr>
      <w:r w:rsidRPr="00DC351B">
        <w:rPr>
          <w:lang w:val="es-ES"/>
        </w:rPr>
        <w:t>Un conjunto acotado de preguntas habituales.</w:t>
      </w:r>
    </w:p>
    <w:p w14:paraId="262E1FAB" w14:textId="77777777" w:rsidR="00DC351B" w:rsidRPr="00DC351B" w:rsidRDefault="00DC351B" w:rsidP="00DC351B">
      <w:pPr>
        <w:pStyle w:val="Prrafodelista"/>
        <w:numPr>
          <w:ilvl w:val="1"/>
          <w:numId w:val="15"/>
        </w:numPr>
        <w:rPr>
          <w:lang w:val="es-ES"/>
        </w:rPr>
      </w:pPr>
      <w:r w:rsidRPr="00DC351B">
        <w:rPr>
          <w:lang w:val="es-ES"/>
        </w:rPr>
        <w:t>Información válida y suficiente para responderlas.</w:t>
      </w:r>
    </w:p>
    <w:p w14:paraId="5281A5A8" w14:textId="7B3EC640" w:rsidR="00DC351B" w:rsidRPr="00DC351B" w:rsidRDefault="00DC351B" w:rsidP="00DC351B">
      <w:pPr>
        <w:pStyle w:val="Prrafodelista"/>
        <w:numPr>
          <w:ilvl w:val="1"/>
          <w:numId w:val="15"/>
        </w:numPr>
        <w:rPr>
          <w:lang w:val="es-ES"/>
        </w:rPr>
      </w:pPr>
      <w:r w:rsidRPr="00DC351B">
        <w:rPr>
          <w:lang w:val="es-ES"/>
        </w:rPr>
        <w:t>Una respuesta esperada y oficial de la compañía.</w:t>
      </w:r>
      <w:r>
        <w:rPr>
          <w:lang w:val="es-ES"/>
        </w:rPr>
        <w:t xml:space="preserve"> </w:t>
      </w:r>
      <w:r w:rsidRPr="00DC351B">
        <w:rPr>
          <w:lang w:val="es-ES"/>
        </w:rPr>
        <w:t>Es la unidad mínima de gestión del conocimiento.</w:t>
      </w:r>
    </w:p>
    <w:p w14:paraId="52BD0342" w14:textId="1F251ED5" w:rsidR="00DC351B" w:rsidRPr="00DC351B" w:rsidRDefault="00DC351B" w:rsidP="00DC351B">
      <w:pPr>
        <w:pStyle w:val="Prrafodelista"/>
        <w:numPr>
          <w:ilvl w:val="0"/>
          <w:numId w:val="15"/>
        </w:numPr>
        <w:rPr>
          <w:lang w:val="es-ES"/>
        </w:rPr>
      </w:pPr>
      <w:r w:rsidRPr="00DC351B">
        <w:rPr>
          <w:b/>
          <w:bCs/>
          <w:lang w:val="es-ES"/>
        </w:rPr>
        <w:t>Documento canónico</w:t>
      </w:r>
      <w:r>
        <w:rPr>
          <w:b/>
          <w:bCs/>
          <w:lang w:val="es-ES"/>
        </w:rPr>
        <w:t xml:space="preserve">: </w:t>
      </w:r>
      <w:r w:rsidRPr="00DC351B">
        <w:rPr>
          <w:lang w:val="es-ES"/>
        </w:rPr>
        <w:t xml:space="preserve">Documento único y de referencia para un tema concreto. Sustituye a múltiples versiones dispersas y se </w:t>
      </w:r>
      <w:proofErr w:type="gramStart"/>
      <w:r w:rsidRPr="00DC351B">
        <w:rPr>
          <w:lang w:val="es-ES"/>
        </w:rPr>
        <w:t xml:space="preserve">declara </w:t>
      </w:r>
      <w:r>
        <w:rPr>
          <w:lang w:val="es-ES"/>
        </w:rPr>
        <w:t>como</w:t>
      </w:r>
      <w:proofErr w:type="gramEnd"/>
      <w:r>
        <w:rPr>
          <w:lang w:val="es-ES"/>
        </w:rPr>
        <w:t xml:space="preserve"> </w:t>
      </w:r>
      <w:r w:rsidRPr="00DC351B">
        <w:rPr>
          <w:lang w:val="es-ES"/>
        </w:rPr>
        <w:t>estándar oficial una vez validado.</w:t>
      </w:r>
    </w:p>
    <w:p w14:paraId="3832E407" w14:textId="5BF5976C" w:rsidR="00DC351B" w:rsidRPr="00DC351B" w:rsidRDefault="00DC351B" w:rsidP="00DC351B">
      <w:pPr>
        <w:pStyle w:val="Prrafodelista"/>
        <w:numPr>
          <w:ilvl w:val="0"/>
          <w:numId w:val="15"/>
        </w:numPr>
        <w:rPr>
          <w:lang w:val="es-ES"/>
        </w:rPr>
      </w:pPr>
      <w:r w:rsidRPr="00DC351B">
        <w:rPr>
          <w:b/>
          <w:bCs/>
          <w:lang w:val="es-ES"/>
        </w:rPr>
        <w:t>Documento canónico único</w:t>
      </w:r>
      <w:r>
        <w:rPr>
          <w:b/>
          <w:bCs/>
          <w:lang w:val="es-ES"/>
        </w:rPr>
        <w:t xml:space="preserve">: </w:t>
      </w:r>
      <w:r w:rsidRPr="00DC351B">
        <w:rPr>
          <w:lang w:val="es-ES"/>
        </w:rPr>
        <w:t xml:space="preserve">Tipo de documento canónico que </w:t>
      </w:r>
      <w:r w:rsidRPr="00DC351B">
        <w:rPr>
          <w:b/>
          <w:bCs/>
          <w:lang w:val="es-ES"/>
        </w:rPr>
        <w:t>se convierte en la fuente de la verdad</w:t>
      </w:r>
      <w:r w:rsidRPr="00DC351B">
        <w:rPr>
          <w:lang w:val="es-ES"/>
        </w:rPr>
        <w:t xml:space="preserve"> cuando no existe un sistema o referencia primaria externa. Consolida información dispersa y, tras su validación, pasa a ser el estándar corporativo.</w:t>
      </w:r>
    </w:p>
    <w:p w14:paraId="1362AD59" w14:textId="45C74DDC" w:rsidR="00DC351B" w:rsidRPr="00DC351B" w:rsidRDefault="00DC351B" w:rsidP="00DC351B">
      <w:pPr>
        <w:pStyle w:val="Prrafodelista"/>
        <w:numPr>
          <w:ilvl w:val="0"/>
          <w:numId w:val="15"/>
        </w:numPr>
        <w:rPr>
          <w:lang w:val="es-ES"/>
        </w:rPr>
      </w:pPr>
      <w:r w:rsidRPr="00DC351B">
        <w:rPr>
          <w:b/>
          <w:bCs/>
          <w:lang w:val="es-ES"/>
        </w:rPr>
        <w:t>Fuente de la verdad</w:t>
      </w:r>
      <w:r>
        <w:rPr>
          <w:b/>
          <w:bCs/>
          <w:lang w:val="es-ES"/>
        </w:rPr>
        <w:t xml:space="preserve">: </w:t>
      </w:r>
      <w:r w:rsidRPr="00DC351B">
        <w:rPr>
          <w:lang w:val="es-ES"/>
        </w:rPr>
        <w:t>Sistema, servicio o documento oficial donde se define y mantiene una información. Es el origen autorizado para consultas y decisiones.</w:t>
      </w:r>
    </w:p>
    <w:p w14:paraId="4BA0E9C7" w14:textId="2B3779ED" w:rsidR="00DC351B" w:rsidRPr="00DC351B" w:rsidRDefault="00DC351B" w:rsidP="00DC351B">
      <w:pPr>
        <w:pStyle w:val="Prrafodelista"/>
        <w:numPr>
          <w:ilvl w:val="0"/>
          <w:numId w:val="15"/>
        </w:numPr>
        <w:rPr>
          <w:lang w:val="es-ES"/>
        </w:rPr>
      </w:pPr>
      <w:r w:rsidRPr="00DC351B">
        <w:rPr>
          <w:b/>
          <w:bCs/>
          <w:lang w:val="es-ES"/>
        </w:rPr>
        <w:t>Fuente primaria externa</w:t>
      </w:r>
      <w:r>
        <w:rPr>
          <w:b/>
          <w:bCs/>
          <w:lang w:val="es-ES"/>
        </w:rPr>
        <w:t xml:space="preserve">: </w:t>
      </w:r>
      <w:r w:rsidRPr="00DC351B">
        <w:rPr>
          <w:lang w:val="es-ES"/>
        </w:rPr>
        <w:t>Sistema o aplicación corporativa que actúa como fuente de la verdad (por ejemplo, un maestro de coberturas o una aplicación de normas). La base de conocimiento debe referenciarla, no duplicarla.</w:t>
      </w:r>
    </w:p>
    <w:p w14:paraId="773544D7" w14:textId="5DE9632B" w:rsidR="00DC351B" w:rsidRPr="00DC351B" w:rsidRDefault="00DC351B" w:rsidP="00DC351B">
      <w:pPr>
        <w:pStyle w:val="Prrafodelista"/>
        <w:numPr>
          <w:ilvl w:val="0"/>
          <w:numId w:val="15"/>
        </w:numPr>
        <w:rPr>
          <w:lang w:val="es-ES"/>
        </w:rPr>
      </w:pPr>
      <w:r w:rsidRPr="00DC351B">
        <w:rPr>
          <w:b/>
          <w:bCs/>
          <w:lang w:val="es-ES"/>
        </w:rPr>
        <w:t>Gobierno del conocimiento</w:t>
      </w:r>
      <w:r>
        <w:rPr>
          <w:b/>
          <w:bCs/>
          <w:lang w:val="es-ES"/>
        </w:rPr>
        <w:t xml:space="preserve">: </w:t>
      </w:r>
      <w:r w:rsidRPr="00DC351B">
        <w:rPr>
          <w:lang w:val="es-ES"/>
        </w:rPr>
        <w:t>Conjunto de roles, reglas y procesos que garantizan que el conocimiento sea:</w:t>
      </w:r>
    </w:p>
    <w:p w14:paraId="519EEC3B" w14:textId="77777777" w:rsidR="00DC351B" w:rsidRPr="00DC351B" w:rsidRDefault="00DC351B" w:rsidP="00DC351B">
      <w:pPr>
        <w:pStyle w:val="Prrafodelista"/>
        <w:numPr>
          <w:ilvl w:val="1"/>
          <w:numId w:val="15"/>
        </w:numPr>
        <w:rPr>
          <w:lang w:val="es-ES"/>
        </w:rPr>
      </w:pPr>
      <w:r w:rsidRPr="00DC351B">
        <w:rPr>
          <w:lang w:val="es-ES"/>
        </w:rPr>
        <w:t>Único.</w:t>
      </w:r>
    </w:p>
    <w:p w14:paraId="58D984A6" w14:textId="77777777" w:rsidR="00DC351B" w:rsidRPr="00DC351B" w:rsidRDefault="00DC351B" w:rsidP="00DC351B">
      <w:pPr>
        <w:pStyle w:val="Prrafodelista"/>
        <w:numPr>
          <w:ilvl w:val="1"/>
          <w:numId w:val="15"/>
        </w:numPr>
        <w:rPr>
          <w:lang w:val="es-ES"/>
        </w:rPr>
      </w:pPr>
      <w:r w:rsidRPr="00DC351B">
        <w:rPr>
          <w:lang w:val="es-ES"/>
        </w:rPr>
        <w:t>Actualizado.</w:t>
      </w:r>
    </w:p>
    <w:p w14:paraId="2BC2BFC1" w14:textId="77777777" w:rsidR="00DC351B" w:rsidRPr="00DC351B" w:rsidRDefault="00DC351B" w:rsidP="00DC351B">
      <w:pPr>
        <w:pStyle w:val="Prrafodelista"/>
        <w:numPr>
          <w:ilvl w:val="1"/>
          <w:numId w:val="15"/>
        </w:numPr>
        <w:rPr>
          <w:lang w:val="es-ES"/>
        </w:rPr>
      </w:pPr>
      <w:r w:rsidRPr="00DC351B">
        <w:rPr>
          <w:lang w:val="es-ES"/>
        </w:rPr>
        <w:t>Validado.</w:t>
      </w:r>
    </w:p>
    <w:p w14:paraId="694314B8" w14:textId="39EB28C0" w:rsidR="00DC351B" w:rsidRPr="00DC351B" w:rsidRDefault="00DC351B" w:rsidP="00DC351B">
      <w:pPr>
        <w:pStyle w:val="Prrafodelista"/>
        <w:numPr>
          <w:ilvl w:val="1"/>
          <w:numId w:val="15"/>
        </w:numPr>
        <w:rPr>
          <w:lang w:val="es-ES"/>
        </w:rPr>
      </w:pPr>
      <w:r w:rsidRPr="00DC351B">
        <w:rPr>
          <w:lang w:val="es-ES"/>
        </w:rPr>
        <w:t>Trazable en el tiempo.</w:t>
      </w:r>
      <w:r>
        <w:rPr>
          <w:lang w:val="es-ES"/>
        </w:rPr>
        <w:t xml:space="preserve"> </w:t>
      </w:r>
      <w:r w:rsidRPr="00DC351B">
        <w:rPr>
          <w:lang w:val="es-ES"/>
        </w:rPr>
        <w:t>Incluye responsabilidades claras sobre quién define, valida y mantiene la información.</w:t>
      </w:r>
    </w:p>
    <w:p w14:paraId="4D7ECD3B" w14:textId="4FD9F019" w:rsidR="00DC351B" w:rsidRPr="00DC351B" w:rsidRDefault="00DC351B" w:rsidP="00DC351B">
      <w:pPr>
        <w:pStyle w:val="Prrafodelista"/>
        <w:numPr>
          <w:ilvl w:val="0"/>
          <w:numId w:val="15"/>
        </w:numPr>
        <w:rPr>
          <w:lang w:val="es-ES"/>
        </w:rPr>
      </w:pPr>
      <w:r w:rsidRPr="00DC351B">
        <w:rPr>
          <w:b/>
          <w:bCs/>
          <w:lang w:val="es-ES"/>
        </w:rPr>
        <w:t>Owner (propietario de la información)</w:t>
      </w:r>
      <w:r>
        <w:rPr>
          <w:b/>
          <w:bCs/>
          <w:lang w:val="es-ES"/>
        </w:rPr>
        <w:t xml:space="preserve">: </w:t>
      </w:r>
      <w:r w:rsidRPr="00DC351B">
        <w:rPr>
          <w:lang w:val="es-ES"/>
        </w:rPr>
        <w:t>Responsable funcional de un documento o conjunto de información. Decide su validez, aprueba cambios y garantiza su actualización. Sin owner no existe conocimiento validado.</w:t>
      </w:r>
    </w:p>
    <w:p w14:paraId="149429FA" w14:textId="70B11AA1" w:rsidR="00DC351B" w:rsidRPr="00DC351B" w:rsidRDefault="00DC351B" w:rsidP="00DC351B">
      <w:pPr>
        <w:pStyle w:val="Prrafodelista"/>
        <w:numPr>
          <w:ilvl w:val="0"/>
          <w:numId w:val="15"/>
        </w:numPr>
        <w:rPr>
          <w:lang w:val="es-ES"/>
        </w:rPr>
      </w:pPr>
      <w:r w:rsidRPr="00DC351B">
        <w:rPr>
          <w:b/>
          <w:bCs/>
          <w:lang w:val="es-ES"/>
        </w:rPr>
        <w:t>Validación</w:t>
      </w:r>
      <w:r>
        <w:rPr>
          <w:b/>
          <w:bCs/>
          <w:lang w:val="es-ES"/>
        </w:rPr>
        <w:t xml:space="preserve">: </w:t>
      </w:r>
      <w:r w:rsidRPr="00DC351B">
        <w:rPr>
          <w:lang w:val="es-ES"/>
        </w:rPr>
        <w:t>Proceso mediante el cual un documento pasa de borrador a referencia oficial. Implica revisión funcional y aceptación explícita por parte del owner.</w:t>
      </w:r>
    </w:p>
    <w:p w14:paraId="131B119F" w14:textId="0FF9CAC0" w:rsidR="00DC351B" w:rsidRPr="00DC351B" w:rsidRDefault="00DC351B" w:rsidP="00DC351B">
      <w:pPr>
        <w:pStyle w:val="Prrafodelista"/>
        <w:numPr>
          <w:ilvl w:val="0"/>
          <w:numId w:val="15"/>
        </w:numPr>
        <w:rPr>
          <w:lang w:val="es-ES"/>
        </w:rPr>
      </w:pPr>
      <w:r w:rsidRPr="00DC351B">
        <w:rPr>
          <w:b/>
          <w:bCs/>
          <w:lang w:val="es-ES"/>
        </w:rPr>
        <w:t>Estado del documento</w:t>
      </w:r>
      <w:r>
        <w:rPr>
          <w:b/>
          <w:bCs/>
          <w:lang w:val="es-ES"/>
        </w:rPr>
        <w:t xml:space="preserve">: </w:t>
      </w:r>
      <w:r w:rsidRPr="00DC351B">
        <w:rPr>
          <w:lang w:val="es-ES"/>
        </w:rPr>
        <w:t>Indicador del punto del ciclo de vida del contenido (borrador, en revisión, validado, obsoleto). Solo el contenido validado puede ser consumido por la IA.</w:t>
      </w:r>
    </w:p>
    <w:p w14:paraId="107FC446" w14:textId="2E4F3742" w:rsidR="00DC351B" w:rsidRPr="00DC351B" w:rsidRDefault="00DC351B" w:rsidP="00DC351B">
      <w:pPr>
        <w:pStyle w:val="Prrafodelista"/>
        <w:numPr>
          <w:ilvl w:val="0"/>
          <w:numId w:val="15"/>
        </w:numPr>
        <w:rPr>
          <w:lang w:val="es-ES"/>
        </w:rPr>
      </w:pPr>
      <w:r w:rsidRPr="00DC351B">
        <w:rPr>
          <w:b/>
          <w:bCs/>
          <w:lang w:val="es-ES"/>
        </w:rPr>
        <w:t>Metadatos</w:t>
      </w:r>
      <w:r>
        <w:rPr>
          <w:b/>
          <w:bCs/>
          <w:lang w:val="es-ES"/>
        </w:rPr>
        <w:t xml:space="preserve">: </w:t>
      </w:r>
      <w:r w:rsidRPr="00DC351B">
        <w:rPr>
          <w:lang w:val="es-ES"/>
        </w:rPr>
        <w:t>Información estructurada que describe un documento (owner, versión, origen, estado, fecha de verificación, sensibilidad). Permite gobernar, buscar y consumir correctamente el conocimiento.</w:t>
      </w:r>
    </w:p>
    <w:p w14:paraId="10997E29" w14:textId="4BE67025" w:rsidR="00DC351B" w:rsidRPr="00DC351B" w:rsidRDefault="00DC351B" w:rsidP="00DC351B">
      <w:pPr>
        <w:pStyle w:val="Prrafodelista"/>
        <w:numPr>
          <w:ilvl w:val="0"/>
          <w:numId w:val="15"/>
        </w:numPr>
        <w:rPr>
          <w:lang w:val="es-ES"/>
        </w:rPr>
      </w:pPr>
      <w:r w:rsidRPr="00DC351B">
        <w:rPr>
          <w:b/>
          <w:bCs/>
          <w:lang w:val="es-ES"/>
        </w:rPr>
        <w:t>Trazabilidad</w:t>
      </w:r>
      <w:r>
        <w:rPr>
          <w:b/>
          <w:bCs/>
          <w:lang w:val="es-ES"/>
        </w:rPr>
        <w:t xml:space="preserve">: </w:t>
      </w:r>
      <w:r w:rsidRPr="00DC351B">
        <w:rPr>
          <w:lang w:val="es-ES"/>
        </w:rPr>
        <w:t>Capacidad de identificar el origen de una información, su versión, quién la validó y cuándo fue revisada por última vez.</w:t>
      </w:r>
    </w:p>
    <w:p w14:paraId="6B899E5E" w14:textId="1544B039" w:rsidR="00DC351B" w:rsidRPr="00DC351B" w:rsidRDefault="00DC351B" w:rsidP="00DC351B">
      <w:pPr>
        <w:pStyle w:val="Prrafodelista"/>
        <w:numPr>
          <w:ilvl w:val="0"/>
          <w:numId w:val="15"/>
        </w:numPr>
        <w:rPr>
          <w:lang w:val="es-ES"/>
        </w:rPr>
      </w:pPr>
      <w:r w:rsidRPr="00DC351B">
        <w:rPr>
          <w:b/>
          <w:bCs/>
          <w:lang w:val="es-ES"/>
        </w:rPr>
        <w:t>Información dispersa</w:t>
      </w:r>
      <w:r>
        <w:rPr>
          <w:b/>
          <w:bCs/>
          <w:lang w:val="es-ES"/>
        </w:rPr>
        <w:t xml:space="preserve">: </w:t>
      </w:r>
      <w:r w:rsidRPr="00DC351B">
        <w:rPr>
          <w:lang w:val="es-ES"/>
        </w:rPr>
        <w:t>Conocimiento no estructurado que vive en correos, excels, notas personales, wikis no oficiales o conversaciones informales, sin una referencia única ni responsable claro.</w:t>
      </w:r>
    </w:p>
    <w:p w14:paraId="198D7430" w14:textId="79792CAD" w:rsidR="00DC351B" w:rsidRPr="00DC351B" w:rsidRDefault="00DC351B" w:rsidP="00DC351B">
      <w:pPr>
        <w:pStyle w:val="Prrafodelista"/>
        <w:numPr>
          <w:ilvl w:val="0"/>
          <w:numId w:val="15"/>
        </w:numPr>
        <w:rPr>
          <w:lang w:val="es-ES"/>
        </w:rPr>
      </w:pPr>
      <w:r w:rsidRPr="00DC351B">
        <w:rPr>
          <w:b/>
          <w:bCs/>
          <w:lang w:val="es-ES"/>
        </w:rPr>
        <w:t>Consolidación de conocimiento</w:t>
      </w:r>
      <w:r>
        <w:rPr>
          <w:b/>
          <w:bCs/>
          <w:lang w:val="es-ES"/>
        </w:rPr>
        <w:t xml:space="preserve">: </w:t>
      </w:r>
      <w:r w:rsidRPr="00DC351B">
        <w:rPr>
          <w:lang w:val="es-ES"/>
        </w:rPr>
        <w:t>Proceso de recopilar, depurar y unificar información dispersa en un documento canónico validado.</w:t>
      </w:r>
    </w:p>
    <w:p w14:paraId="62AF089D" w14:textId="49CBDD4F" w:rsidR="00DC351B" w:rsidRPr="00DC351B" w:rsidRDefault="00DC351B" w:rsidP="00DC351B">
      <w:pPr>
        <w:pStyle w:val="Prrafodelista"/>
        <w:numPr>
          <w:ilvl w:val="0"/>
          <w:numId w:val="15"/>
        </w:numPr>
        <w:rPr>
          <w:lang w:val="es-ES"/>
        </w:rPr>
      </w:pPr>
      <w:r w:rsidRPr="00DC351B">
        <w:rPr>
          <w:b/>
          <w:bCs/>
          <w:lang w:val="es-ES"/>
        </w:rPr>
        <w:lastRenderedPageBreak/>
        <w:t>RAG (</w:t>
      </w:r>
      <w:proofErr w:type="spellStart"/>
      <w:r w:rsidRPr="00DC351B">
        <w:rPr>
          <w:b/>
          <w:bCs/>
          <w:lang w:val="es-ES"/>
        </w:rPr>
        <w:t>Retrieval</w:t>
      </w:r>
      <w:proofErr w:type="spellEnd"/>
      <w:r w:rsidRPr="00DC351B">
        <w:rPr>
          <w:b/>
          <w:bCs/>
          <w:lang w:val="es-ES"/>
        </w:rPr>
        <w:t xml:space="preserve"> </w:t>
      </w:r>
      <w:proofErr w:type="spellStart"/>
      <w:r w:rsidRPr="00DC351B">
        <w:rPr>
          <w:b/>
          <w:bCs/>
          <w:lang w:val="es-ES"/>
        </w:rPr>
        <w:t>Augmented</w:t>
      </w:r>
      <w:proofErr w:type="spellEnd"/>
      <w:r w:rsidRPr="00DC351B">
        <w:rPr>
          <w:b/>
          <w:bCs/>
          <w:lang w:val="es-ES"/>
        </w:rPr>
        <w:t xml:space="preserve"> </w:t>
      </w:r>
      <w:proofErr w:type="spellStart"/>
      <w:r w:rsidRPr="00DC351B">
        <w:rPr>
          <w:b/>
          <w:bCs/>
          <w:lang w:val="es-ES"/>
        </w:rPr>
        <w:t>Generation</w:t>
      </w:r>
      <w:proofErr w:type="spellEnd"/>
      <w:r w:rsidRPr="00DC351B">
        <w:rPr>
          <w:b/>
          <w:bCs/>
          <w:lang w:val="es-ES"/>
        </w:rPr>
        <w:t>)</w:t>
      </w:r>
      <w:r>
        <w:rPr>
          <w:b/>
          <w:bCs/>
          <w:lang w:val="es-ES"/>
        </w:rPr>
        <w:t xml:space="preserve">: </w:t>
      </w:r>
      <w:r w:rsidRPr="00DC351B">
        <w:rPr>
          <w:lang w:val="es-ES"/>
        </w:rPr>
        <w:t>Modelo de IA que recupera información desde una base de conocimiento y la utiliza como contexto para generar respuestas.</w:t>
      </w:r>
    </w:p>
    <w:p w14:paraId="6FEA4B32" w14:textId="44589024" w:rsidR="00DC351B" w:rsidRPr="00DC351B" w:rsidRDefault="00DC351B" w:rsidP="00DC351B">
      <w:pPr>
        <w:pStyle w:val="Prrafodelista"/>
        <w:numPr>
          <w:ilvl w:val="0"/>
          <w:numId w:val="15"/>
        </w:numPr>
        <w:rPr>
          <w:lang w:val="es-ES"/>
        </w:rPr>
      </w:pPr>
      <w:r w:rsidRPr="00DC351B">
        <w:rPr>
          <w:b/>
          <w:bCs/>
          <w:lang w:val="es-ES"/>
        </w:rPr>
        <w:t>CAG (</w:t>
      </w:r>
      <w:proofErr w:type="spellStart"/>
      <w:r w:rsidRPr="00DC351B">
        <w:rPr>
          <w:b/>
          <w:bCs/>
          <w:lang w:val="es-ES"/>
        </w:rPr>
        <w:t>Context</w:t>
      </w:r>
      <w:proofErr w:type="spellEnd"/>
      <w:r w:rsidRPr="00DC351B">
        <w:rPr>
          <w:b/>
          <w:bCs/>
          <w:lang w:val="es-ES"/>
        </w:rPr>
        <w:t xml:space="preserve"> </w:t>
      </w:r>
      <w:proofErr w:type="spellStart"/>
      <w:r w:rsidRPr="00DC351B">
        <w:rPr>
          <w:b/>
          <w:bCs/>
          <w:lang w:val="es-ES"/>
        </w:rPr>
        <w:t>Augmented</w:t>
      </w:r>
      <w:proofErr w:type="spellEnd"/>
      <w:r w:rsidRPr="00DC351B">
        <w:rPr>
          <w:b/>
          <w:bCs/>
          <w:lang w:val="es-ES"/>
        </w:rPr>
        <w:t xml:space="preserve"> </w:t>
      </w:r>
      <w:proofErr w:type="spellStart"/>
      <w:r w:rsidRPr="00DC351B">
        <w:rPr>
          <w:b/>
          <w:bCs/>
          <w:lang w:val="es-ES"/>
        </w:rPr>
        <w:t>Generation</w:t>
      </w:r>
      <w:proofErr w:type="spellEnd"/>
      <w:r w:rsidRPr="00DC351B">
        <w:rPr>
          <w:b/>
          <w:bCs/>
          <w:lang w:val="es-ES"/>
        </w:rPr>
        <w:t>)</w:t>
      </w:r>
      <w:r w:rsidR="00500D4C">
        <w:rPr>
          <w:b/>
          <w:bCs/>
          <w:lang w:val="es-ES"/>
        </w:rPr>
        <w:t xml:space="preserve">: </w:t>
      </w:r>
      <w:r w:rsidRPr="00DC351B">
        <w:rPr>
          <w:lang w:val="es-ES"/>
        </w:rPr>
        <w:t>Enfoque similar al RAG en el que la generación de respuestas está condicionada por información externa validada.</w:t>
      </w:r>
    </w:p>
    <w:p w14:paraId="0A53A70B" w14:textId="27288841" w:rsidR="00DC351B" w:rsidRPr="00DC351B" w:rsidRDefault="00DC351B" w:rsidP="00DC351B">
      <w:pPr>
        <w:pStyle w:val="Prrafodelista"/>
        <w:numPr>
          <w:ilvl w:val="0"/>
          <w:numId w:val="15"/>
        </w:numPr>
        <w:rPr>
          <w:lang w:val="es-ES"/>
        </w:rPr>
      </w:pPr>
      <w:proofErr w:type="spellStart"/>
      <w:r w:rsidRPr="00DC351B">
        <w:rPr>
          <w:b/>
          <w:bCs/>
          <w:lang w:val="es-ES"/>
        </w:rPr>
        <w:t>Router</w:t>
      </w:r>
      <w:proofErr w:type="spellEnd"/>
      <w:r w:rsidRPr="00DC351B">
        <w:rPr>
          <w:b/>
          <w:bCs/>
          <w:lang w:val="es-ES"/>
        </w:rPr>
        <w:t xml:space="preserve"> de consultas</w:t>
      </w:r>
      <w:r w:rsidR="00500D4C">
        <w:rPr>
          <w:b/>
          <w:bCs/>
          <w:lang w:val="es-ES"/>
        </w:rPr>
        <w:t xml:space="preserve">: </w:t>
      </w:r>
      <w:r w:rsidRPr="00DC351B">
        <w:rPr>
          <w:lang w:val="es-ES"/>
        </w:rPr>
        <w:t>Capa lógica previa al motor de búsqueda que clasifica una pregunta para decidir si debe resolverse:</w:t>
      </w:r>
    </w:p>
    <w:p w14:paraId="463BF76F" w14:textId="77777777" w:rsidR="00DC351B" w:rsidRPr="00DC351B" w:rsidRDefault="00DC351B" w:rsidP="00500D4C">
      <w:pPr>
        <w:pStyle w:val="Prrafodelista"/>
        <w:numPr>
          <w:ilvl w:val="1"/>
          <w:numId w:val="15"/>
        </w:numPr>
        <w:rPr>
          <w:lang w:val="es-ES"/>
        </w:rPr>
      </w:pPr>
      <w:r w:rsidRPr="00DC351B">
        <w:rPr>
          <w:lang w:val="es-ES"/>
        </w:rPr>
        <w:t>Dentro de un caso de uso validado (búsqueda acotada).</w:t>
      </w:r>
    </w:p>
    <w:p w14:paraId="05903E23" w14:textId="77777777" w:rsidR="00DC351B" w:rsidRPr="00DC351B" w:rsidRDefault="00DC351B" w:rsidP="00500D4C">
      <w:pPr>
        <w:pStyle w:val="Prrafodelista"/>
        <w:numPr>
          <w:ilvl w:val="1"/>
          <w:numId w:val="15"/>
        </w:numPr>
        <w:rPr>
          <w:lang w:val="es-ES"/>
        </w:rPr>
      </w:pPr>
      <w:r w:rsidRPr="00DC351B">
        <w:rPr>
          <w:lang w:val="es-ES"/>
        </w:rPr>
        <w:t>O mediante búsqueda global estándar.</w:t>
      </w:r>
    </w:p>
    <w:p w14:paraId="09AC6BE8" w14:textId="23F09347" w:rsidR="00DC351B" w:rsidRPr="00DC351B" w:rsidRDefault="00DC351B" w:rsidP="00DC351B">
      <w:pPr>
        <w:pStyle w:val="Prrafodelista"/>
        <w:numPr>
          <w:ilvl w:val="0"/>
          <w:numId w:val="15"/>
        </w:numPr>
        <w:rPr>
          <w:lang w:val="es-ES"/>
        </w:rPr>
      </w:pPr>
      <w:r w:rsidRPr="00DC351B">
        <w:rPr>
          <w:b/>
          <w:bCs/>
          <w:lang w:val="es-ES"/>
        </w:rPr>
        <w:t>Búsqueda acotada por caso de uso</w:t>
      </w:r>
      <w:r w:rsidR="00500D4C">
        <w:rPr>
          <w:b/>
          <w:bCs/>
          <w:lang w:val="es-ES"/>
        </w:rPr>
        <w:t xml:space="preserve">: </w:t>
      </w:r>
      <w:r w:rsidRPr="00DC351B">
        <w:rPr>
          <w:lang w:val="es-ES"/>
        </w:rPr>
        <w:t>Mecanismo que limita la recuperación de información únicamente a la documentación validada de un caso concreto, reduciendo ruido y ambigüedad.</w:t>
      </w:r>
    </w:p>
    <w:p w14:paraId="36B456AF" w14:textId="27053A6F" w:rsidR="00DC351B" w:rsidRPr="00DC351B" w:rsidRDefault="00DC351B" w:rsidP="00DC351B">
      <w:pPr>
        <w:pStyle w:val="Prrafodelista"/>
        <w:numPr>
          <w:ilvl w:val="0"/>
          <w:numId w:val="15"/>
        </w:numPr>
        <w:rPr>
          <w:lang w:val="es-ES"/>
        </w:rPr>
      </w:pPr>
      <w:r w:rsidRPr="00DC351B">
        <w:rPr>
          <w:b/>
          <w:bCs/>
          <w:lang w:val="es-ES"/>
        </w:rPr>
        <w:t>Búsqueda global</w:t>
      </w:r>
      <w:r w:rsidR="00500D4C">
        <w:rPr>
          <w:b/>
          <w:bCs/>
          <w:lang w:val="es-ES"/>
        </w:rPr>
        <w:t xml:space="preserve">: </w:t>
      </w:r>
      <w:r w:rsidRPr="00DC351B">
        <w:rPr>
          <w:lang w:val="es-ES"/>
        </w:rPr>
        <w:t>Búsqueda general sobre todo el repositorio, utilizada solo cuando la consulta no encaja en ningún caso de uso validado.</w:t>
      </w:r>
    </w:p>
    <w:p w14:paraId="3F6E4247" w14:textId="4971A491" w:rsidR="00DC351B" w:rsidRPr="00DC351B" w:rsidRDefault="00DC351B" w:rsidP="00DC351B">
      <w:pPr>
        <w:pStyle w:val="Prrafodelista"/>
        <w:numPr>
          <w:ilvl w:val="0"/>
          <w:numId w:val="15"/>
        </w:numPr>
        <w:rPr>
          <w:lang w:val="es-ES"/>
        </w:rPr>
      </w:pPr>
      <w:r w:rsidRPr="00DC351B">
        <w:rPr>
          <w:b/>
          <w:bCs/>
          <w:lang w:val="es-ES"/>
        </w:rPr>
        <w:t>Componentes atómicos</w:t>
      </w:r>
      <w:r w:rsidR="00500D4C">
        <w:rPr>
          <w:b/>
          <w:bCs/>
          <w:lang w:val="es-ES"/>
        </w:rPr>
        <w:t xml:space="preserve">: </w:t>
      </w:r>
      <w:r w:rsidRPr="00DC351B">
        <w:rPr>
          <w:lang w:val="es-ES"/>
        </w:rPr>
        <w:t>Piezas de información reutilizables (definiciones, tablas, cláusulas, criterios) que evitan duplicidades y facilitan el mantenimiento del conocimiento.</w:t>
      </w:r>
    </w:p>
    <w:p w14:paraId="03F17B4F" w14:textId="26DFCD0F" w:rsidR="00DC351B" w:rsidRPr="00DC351B" w:rsidRDefault="00DC351B" w:rsidP="00DC351B">
      <w:pPr>
        <w:pStyle w:val="Prrafodelista"/>
        <w:numPr>
          <w:ilvl w:val="0"/>
          <w:numId w:val="15"/>
        </w:numPr>
        <w:rPr>
          <w:lang w:val="es-ES"/>
        </w:rPr>
      </w:pPr>
      <w:r w:rsidRPr="00DC351B">
        <w:rPr>
          <w:b/>
          <w:bCs/>
          <w:lang w:val="es-ES"/>
        </w:rPr>
        <w:t>Manifiesto del caso de uso</w:t>
      </w:r>
      <w:r w:rsidR="00500D4C">
        <w:rPr>
          <w:b/>
          <w:bCs/>
          <w:lang w:val="es-ES"/>
        </w:rPr>
        <w:t xml:space="preserve">: </w:t>
      </w:r>
      <w:r w:rsidRPr="00DC351B">
        <w:rPr>
          <w:lang w:val="es-ES"/>
        </w:rPr>
        <w:t>Mapa que define qué documentos, componentes y fuentes se utilizan para resolver un caso de uso concreto, y con qué alcance.</w:t>
      </w:r>
    </w:p>
    <w:p w14:paraId="62142D2F" w14:textId="6F60A4CC" w:rsidR="00DC351B" w:rsidRPr="00DC351B" w:rsidRDefault="00DC351B" w:rsidP="00DC351B">
      <w:pPr>
        <w:pStyle w:val="Prrafodelista"/>
        <w:numPr>
          <w:ilvl w:val="0"/>
          <w:numId w:val="15"/>
        </w:numPr>
        <w:rPr>
          <w:lang w:val="es-ES"/>
        </w:rPr>
      </w:pPr>
      <w:r w:rsidRPr="00DC351B">
        <w:rPr>
          <w:b/>
          <w:bCs/>
          <w:lang w:val="es-ES"/>
        </w:rPr>
        <w:t>Efectividad operativa</w:t>
      </w:r>
      <w:r w:rsidR="00500D4C">
        <w:rPr>
          <w:b/>
          <w:bCs/>
          <w:lang w:val="es-ES"/>
        </w:rPr>
        <w:t xml:space="preserve">: </w:t>
      </w:r>
      <w:r w:rsidRPr="00DC351B">
        <w:rPr>
          <w:lang w:val="es-ES"/>
        </w:rPr>
        <w:t>Indicador que mide el porcentaje de consultas correctamente resueltas con la información disponible, sin necesidad de reprocesos ni escalados.</w:t>
      </w:r>
    </w:p>
    <w:p w14:paraId="3B1659B6" w14:textId="0A359C7B" w:rsidR="00DC351B" w:rsidRPr="00DC351B" w:rsidRDefault="00DC351B" w:rsidP="00DC351B">
      <w:pPr>
        <w:pStyle w:val="Prrafodelista"/>
        <w:numPr>
          <w:ilvl w:val="0"/>
          <w:numId w:val="15"/>
        </w:numPr>
        <w:rPr>
          <w:lang w:val="es-ES"/>
        </w:rPr>
      </w:pPr>
      <w:r w:rsidRPr="00DC351B">
        <w:rPr>
          <w:b/>
          <w:bCs/>
          <w:lang w:val="es-ES"/>
        </w:rPr>
        <w:t>Ruido informativo</w:t>
      </w:r>
      <w:r w:rsidR="00500D4C">
        <w:rPr>
          <w:b/>
          <w:bCs/>
          <w:lang w:val="es-ES"/>
        </w:rPr>
        <w:t xml:space="preserve">: </w:t>
      </w:r>
      <w:r w:rsidRPr="00DC351B">
        <w:rPr>
          <w:lang w:val="es-ES"/>
        </w:rPr>
        <w:t>Información irrelevante, redundante o fuera de contexto que dificulta encontrar la respuesta correcta y reduce la confianza en el sistema.</w:t>
      </w:r>
    </w:p>
    <w:p w14:paraId="637C7BB3" w14:textId="103FEA48" w:rsidR="00DC351B" w:rsidRPr="00DC351B" w:rsidRDefault="00DC351B" w:rsidP="00DC351B">
      <w:pPr>
        <w:pStyle w:val="Prrafodelista"/>
        <w:numPr>
          <w:ilvl w:val="0"/>
          <w:numId w:val="15"/>
        </w:numPr>
        <w:rPr>
          <w:lang w:val="es-ES"/>
        </w:rPr>
      </w:pPr>
      <w:r w:rsidRPr="00DC351B">
        <w:rPr>
          <w:b/>
          <w:bCs/>
          <w:lang w:val="es-ES"/>
        </w:rPr>
        <w:t>Adopción</w:t>
      </w:r>
      <w:r w:rsidR="00500D4C">
        <w:rPr>
          <w:b/>
          <w:bCs/>
          <w:lang w:val="es-ES"/>
        </w:rPr>
        <w:t xml:space="preserve">: </w:t>
      </w:r>
      <w:r w:rsidRPr="00DC351B">
        <w:rPr>
          <w:lang w:val="es-ES"/>
        </w:rPr>
        <w:t>Grado en que las personas utilizan de forma habitual y confiada la base de conocimiento y la IA como referencia en su trabajo diario.</w:t>
      </w:r>
    </w:p>
    <w:p w14:paraId="39A2610A" w14:textId="4D30F333" w:rsidR="00DC351B" w:rsidRPr="00DC351B" w:rsidRDefault="00DC351B" w:rsidP="00DC351B">
      <w:pPr>
        <w:pStyle w:val="Prrafodelista"/>
        <w:numPr>
          <w:ilvl w:val="0"/>
          <w:numId w:val="15"/>
        </w:numPr>
        <w:rPr>
          <w:lang w:val="es-ES"/>
        </w:rPr>
      </w:pPr>
      <w:r w:rsidRPr="00DC351B">
        <w:rPr>
          <w:b/>
          <w:bCs/>
          <w:lang w:val="es-ES"/>
        </w:rPr>
        <w:t>Escalabilidad del conocimiento</w:t>
      </w:r>
      <w:r w:rsidR="00500D4C">
        <w:rPr>
          <w:b/>
          <w:bCs/>
          <w:lang w:val="es-ES"/>
        </w:rPr>
        <w:t xml:space="preserve">: </w:t>
      </w:r>
      <w:r w:rsidRPr="00DC351B">
        <w:rPr>
          <w:lang w:val="es-ES"/>
        </w:rPr>
        <w:t>Capacidad de crecer en volumen y alcance sin perder coherencia, calidad ni gobernanza.</w:t>
      </w:r>
    </w:p>
    <w:p w14:paraId="25717C66" w14:textId="2FE60C96" w:rsidR="00DC351B" w:rsidRPr="00DC351B" w:rsidRDefault="00DC351B" w:rsidP="00DC351B">
      <w:pPr>
        <w:pStyle w:val="Prrafodelista"/>
        <w:numPr>
          <w:ilvl w:val="0"/>
          <w:numId w:val="15"/>
        </w:numPr>
        <w:rPr>
          <w:lang w:val="es-ES"/>
        </w:rPr>
      </w:pPr>
      <w:r w:rsidRPr="00DC351B">
        <w:rPr>
          <w:b/>
          <w:bCs/>
          <w:lang w:val="es-ES"/>
        </w:rPr>
        <w:t>Deuda documental</w:t>
      </w:r>
      <w:r w:rsidR="00500D4C">
        <w:rPr>
          <w:b/>
          <w:bCs/>
          <w:lang w:val="es-ES"/>
        </w:rPr>
        <w:t xml:space="preserve">: </w:t>
      </w:r>
      <w:r w:rsidRPr="00DC351B">
        <w:rPr>
          <w:lang w:val="es-ES"/>
        </w:rPr>
        <w:t>Conjunto de vacíos, inconsistencias o documentos obsoletos que penalizan la calidad del conocimiento y el rendimiento de la IA.</w:t>
      </w:r>
    </w:p>
    <w:p w14:paraId="638D7ADB" w14:textId="77777777" w:rsidR="00DC351B" w:rsidRPr="00EA3DE2" w:rsidRDefault="00DC351B" w:rsidP="00500D4C">
      <w:pPr>
        <w:pStyle w:val="Prrafodelista"/>
        <w:rPr>
          <w:lang w:val="es-ES"/>
        </w:rPr>
      </w:pPr>
    </w:p>
    <w:sectPr w:rsidR="00DC351B" w:rsidRPr="00EA3DE2">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28E85" w14:textId="77777777" w:rsidR="00B8204B" w:rsidRDefault="00B8204B" w:rsidP="005D58FF">
      <w:pPr>
        <w:spacing w:after="0"/>
      </w:pPr>
      <w:r>
        <w:separator/>
      </w:r>
    </w:p>
  </w:endnote>
  <w:endnote w:type="continuationSeparator" w:id="0">
    <w:p w14:paraId="31C574A7" w14:textId="77777777" w:rsidR="00B8204B" w:rsidRDefault="00B8204B" w:rsidP="005D58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CFF8" w14:textId="39018236" w:rsidR="00CF6161" w:rsidRDefault="00CF6161">
    <w:pPr>
      <w:pStyle w:val="Piedepgina"/>
    </w:pPr>
    <w:r>
      <w:rPr>
        <w:noProof/>
      </w:rPr>
      <mc:AlternateContent>
        <mc:Choice Requires="wps">
          <w:drawing>
            <wp:anchor distT="0" distB="0" distL="0" distR="0" simplePos="0" relativeHeight="251658243" behindDoc="0" locked="0" layoutInCell="1" allowOverlap="1" wp14:anchorId="09ED33C7" wp14:editId="7EE5C481">
              <wp:simplePos x="635" y="635"/>
              <wp:positionH relativeFrom="page">
                <wp:align>center</wp:align>
              </wp:positionH>
              <wp:positionV relativeFrom="page">
                <wp:align>bottom</wp:align>
              </wp:positionV>
              <wp:extent cx="2251710" cy="314325"/>
              <wp:effectExtent l="0" t="0" r="15240" b="0"/>
              <wp:wrapNone/>
              <wp:docPr id="57742193" name="Cuadro de texto 5"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1710" cy="314325"/>
                      </a:xfrm>
                      <a:prstGeom prst="rect">
                        <a:avLst/>
                      </a:prstGeom>
                      <a:noFill/>
                      <a:ln>
                        <a:noFill/>
                      </a:ln>
                    </wps:spPr>
                    <wps:txbx>
                      <w:txbxContent>
                        <w:p w14:paraId="0D484365" w14:textId="284E3E2D" w:rsidR="00CF6161" w:rsidRPr="00CF6161" w:rsidRDefault="00CF6161" w:rsidP="00CF6161">
                          <w:pPr>
                            <w:spacing w:after="0"/>
                            <w:rPr>
                              <w:rFonts w:ascii="Aptos" w:eastAsia="Aptos" w:hAnsi="Aptos" w:cs="Aptos"/>
                              <w:noProof/>
                              <w:color w:val="000000"/>
                              <w:sz w:val="16"/>
                              <w:szCs w:val="16"/>
                            </w:rPr>
                          </w:pPr>
                          <w:r w:rsidRPr="00CF6161">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ED33C7" id="_x0000_t202" coordsize="21600,21600" o:spt="202" path="m,l,21600r21600,l21600,xe">
              <v:stroke joinstyle="miter"/>
              <v:path gradientshapeok="t" o:connecttype="rect"/>
            </v:shapetype>
            <v:shape id="Cuadro de texto 5" o:spid="_x0000_s1028" type="#_x0000_t202" alt="Uso Interno - No compartir fuera de la organización." style="position:absolute;left:0;text-align:left;margin-left:0;margin-top:0;width:177.3pt;height:24.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" filled="f" stroked="f">
              <v:textbox style="mso-fit-shape-to-text:t" inset="0,0,0,15pt">
                <w:txbxContent>
                  <w:p w14:paraId="0D484365" w14:textId="284E3E2D" w:rsidR="00CF6161" w:rsidRPr="00CF6161" w:rsidRDefault="00CF6161" w:rsidP="00CF6161">
                    <w:pPr>
                      <w:spacing w:after="0"/>
                      <w:rPr>
                        <w:rFonts w:ascii="Aptos" w:eastAsia="Aptos" w:hAnsi="Aptos" w:cs="Aptos"/>
                        <w:noProof/>
                        <w:color w:val="000000"/>
                        <w:sz w:val="16"/>
                        <w:szCs w:val="16"/>
                      </w:rPr>
                    </w:pPr>
                    <w:r w:rsidRPr="00CF6161">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BCD0" w14:textId="40A438A6" w:rsidR="005D58FF" w:rsidRDefault="00CF6161">
    <w:pPr>
      <w:pStyle w:val="Piedepgina"/>
      <w:jc w:val="center"/>
    </w:pPr>
    <w:r>
      <w:rPr>
        <w:noProof/>
        <w:sz w:val="20"/>
        <w:szCs w:val="20"/>
        <w:lang w:val="es-ES"/>
      </w:rPr>
      <mc:AlternateContent>
        <mc:Choice Requires="wps">
          <w:drawing>
            <wp:anchor distT="0" distB="0" distL="0" distR="0" simplePos="0" relativeHeight="251658241" behindDoc="0" locked="0" layoutInCell="1" allowOverlap="1" wp14:anchorId="771E1A75" wp14:editId="13CA587F">
              <wp:simplePos x="635" y="635"/>
              <wp:positionH relativeFrom="page">
                <wp:align>center</wp:align>
              </wp:positionH>
              <wp:positionV relativeFrom="page">
                <wp:align>bottom</wp:align>
              </wp:positionV>
              <wp:extent cx="2251710" cy="314325"/>
              <wp:effectExtent l="0" t="0" r="15240" b="0"/>
              <wp:wrapNone/>
              <wp:docPr id="439511621" name="Cuadro de texto 6"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1710" cy="314325"/>
                      </a:xfrm>
                      <a:prstGeom prst="rect">
                        <a:avLst/>
                      </a:prstGeom>
                      <a:noFill/>
                      <a:ln>
                        <a:noFill/>
                      </a:ln>
                    </wps:spPr>
                    <wps:txbx>
                      <w:txbxContent>
                        <w:p w14:paraId="468924B3" w14:textId="1651CDC2" w:rsidR="00CF6161" w:rsidRPr="00CF6161" w:rsidRDefault="00CF6161" w:rsidP="00CF6161">
                          <w:pPr>
                            <w:spacing w:after="0"/>
                            <w:rPr>
                              <w:rFonts w:ascii="Aptos" w:eastAsia="Aptos" w:hAnsi="Aptos" w:cs="Aptos"/>
                              <w:noProof/>
                              <w:color w:val="000000"/>
                              <w:sz w:val="16"/>
                              <w:szCs w:val="16"/>
                            </w:rPr>
                          </w:pPr>
                          <w:r w:rsidRPr="00CF6161">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1E1A75" id="_x0000_t202" coordsize="21600,21600" o:spt="202" path="m,l,21600r21600,l21600,xe">
              <v:stroke joinstyle="miter"/>
              <v:path gradientshapeok="t" o:connecttype="rect"/>
            </v:shapetype>
            <v:shape id="Cuadro de texto 6" o:spid="_x0000_s1029" type="#_x0000_t202" alt="Uso Interno - No compartir fuera de la organización." style="position:absolute;left:0;text-align:left;margin-left:0;margin-top:0;width:177.3pt;height:24.7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" filled="f" stroked="f">
              <v:textbox style="mso-fit-shape-to-text:t" inset="0,0,0,15pt">
                <w:txbxContent>
                  <w:p w14:paraId="468924B3" w14:textId="1651CDC2" w:rsidR="00CF6161" w:rsidRPr="00CF6161" w:rsidRDefault="00CF6161" w:rsidP="00CF6161">
                    <w:pPr>
                      <w:spacing w:after="0"/>
                      <w:rPr>
                        <w:rFonts w:ascii="Aptos" w:eastAsia="Aptos" w:hAnsi="Aptos" w:cs="Aptos"/>
                        <w:noProof/>
                        <w:color w:val="000000"/>
                        <w:sz w:val="16"/>
                        <w:szCs w:val="16"/>
                      </w:rPr>
                    </w:pPr>
                    <w:r w:rsidRPr="00CF6161">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r w:rsidR="00761FA0">
      <w:rPr>
        <w:sz w:val="20"/>
        <w:szCs w:val="20"/>
        <w:lang w:val="es-ES"/>
      </w:rPr>
      <w:pict w14:anchorId="5B51A25D">
        <v:rect id="_x0000_i1034" style="width:0;height:1.5pt" o:hralign="center" o:hrstd="t" o:hr="t" fillcolor="#a0a0a0" stroked="f"/>
      </w:pict>
    </w:r>
  </w:p>
  <w:sdt>
    <w:sdtPr>
      <w:id w:val="-1960793860"/>
      <w:docPartObj>
        <w:docPartGallery w:val="Page Numbers (Bottom of Page)"/>
        <w:docPartUnique/>
      </w:docPartObj>
    </w:sdtPr>
    <w:sdtEndPr/>
    <w:sdtContent>
      <w:p w14:paraId="52F95CB4" w14:textId="3288B529" w:rsidR="005D58FF" w:rsidRDefault="005D58FF">
        <w:pPr>
          <w:pStyle w:val="Piedepgina"/>
          <w:jc w:val="center"/>
        </w:pPr>
        <w:r>
          <w:fldChar w:fldCharType="begin"/>
        </w:r>
        <w:r>
          <w:instrText>PAGE   \* MERGEFORMAT</w:instrText>
        </w:r>
        <w:r>
          <w:fldChar w:fldCharType="separate"/>
        </w:r>
        <w:r>
          <w:rPr>
            <w:lang w:val="es-ES"/>
          </w:rPr>
          <w:t>2</w:t>
        </w:r>
        <w:r>
          <w:fldChar w:fldCharType="end"/>
        </w:r>
      </w:p>
    </w:sdtContent>
  </w:sdt>
  <w:p w14:paraId="6599371F" w14:textId="514E426F" w:rsidR="005D58FF" w:rsidRDefault="005D58FF" w:rsidP="005D58FF">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EE92" w14:textId="7EAAD6CB" w:rsidR="00CF6161" w:rsidRDefault="00CF6161">
    <w:pPr>
      <w:pStyle w:val="Piedepgina"/>
    </w:pPr>
    <w:r>
      <w:rPr>
        <w:noProof/>
      </w:rPr>
      <mc:AlternateContent>
        <mc:Choice Requires="wps">
          <w:drawing>
            <wp:anchor distT="0" distB="0" distL="0" distR="0" simplePos="0" relativeHeight="251658245" behindDoc="0" locked="0" layoutInCell="1" allowOverlap="1" wp14:anchorId="7AFF2753" wp14:editId="6E983A80">
              <wp:simplePos x="635" y="635"/>
              <wp:positionH relativeFrom="page">
                <wp:align>center</wp:align>
              </wp:positionH>
              <wp:positionV relativeFrom="page">
                <wp:align>bottom</wp:align>
              </wp:positionV>
              <wp:extent cx="2251710" cy="314325"/>
              <wp:effectExtent l="0" t="0" r="15240" b="0"/>
              <wp:wrapNone/>
              <wp:docPr id="1344150351" name="Cuadro de texto 4"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1710" cy="314325"/>
                      </a:xfrm>
                      <a:prstGeom prst="rect">
                        <a:avLst/>
                      </a:prstGeom>
                      <a:noFill/>
                      <a:ln>
                        <a:noFill/>
                      </a:ln>
                    </wps:spPr>
                    <wps:txbx>
                      <w:txbxContent>
                        <w:p w14:paraId="41D16992" w14:textId="19CBCE1F" w:rsidR="00CF6161" w:rsidRPr="00CF6161" w:rsidRDefault="00CF6161" w:rsidP="00CF6161">
                          <w:pPr>
                            <w:spacing w:after="0"/>
                            <w:rPr>
                              <w:rFonts w:ascii="Aptos" w:eastAsia="Aptos" w:hAnsi="Aptos" w:cs="Aptos"/>
                              <w:noProof/>
                              <w:color w:val="000000"/>
                              <w:sz w:val="16"/>
                              <w:szCs w:val="16"/>
                            </w:rPr>
                          </w:pPr>
                          <w:r w:rsidRPr="00CF6161">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FF2753" id="_x0000_t202" coordsize="21600,21600" o:spt="202" path="m,l,21600r21600,l21600,xe">
              <v:stroke joinstyle="miter"/>
              <v:path gradientshapeok="t" o:connecttype="rect"/>
            </v:shapetype>
            <v:shape id="Cuadro de texto 4" o:spid="_x0000_s1031" type="#_x0000_t202" alt="Uso Interno - No compartir fuera de la organización." style="position:absolute;left:0;text-align:left;margin-left:0;margin-top:0;width:177.3pt;height:24.7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" filled="f" stroked="f">
              <v:textbox style="mso-fit-shape-to-text:t" inset="0,0,0,15pt">
                <w:txbxContent>
                  <w:p w14:paraId="41D16992" w14:textId="19CBCE1F" w:rsidR="00CF6161" w:rsidRPr="00CF6161" w:rsidRDefault="00CF6161" w:rsidP="00CF6161">
                    <w:pPr>
                      <w:spacing w:after="0"/>
                      <w:rPr>
                        <w:rFonts w:ascii="Aptos" w:eastAsia="Aptos" w:hAnsi="Aptos" w:cs="Aptos"/>
                        <w:noProof/>
                        <w:color w:val="000000"/>
                        <w:sz w:val="16"/>
                        <w:szCs w:val="16"/>
                      </w:rPr>
                    </w:pPr>
                    <w:r w:rsidRPr="00CF6161">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1E27A" w14:textId="77777777" w:rsidR="00B8204B" w:rsidRDefault="00B8204B" w:rsidP="005D58FF">
      <w:pPr>
        <w:spacing w:after="0"/>
      </w:pPr>
      <w:r>
        <w:separator/>
      </w:r>
    </w:p>
  </w:footnote>
  <w:footnote w:type="continuationSeparator" w:id="0">
    <w:p w14:paraId="2D162B1F" w14:textId="77777777" w:rsidR="00B8204B" w:rsidRDefault="00B8204B" w:rsidP="005D58F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F6AC" w14:textId="24EF54D8" w:rsidR="00CF6161" w:rsidRDefault="00CF6161">
    <w:pPr>
      <w:pStyle w:val="Encabezado"/>
    </w:pPr>
    <w:r>
      <w:rPr>
        <w:noProof/>
      </w:rPr>
      <mc:AlternateContent>
        <mc:Choice Requires="wps">
          <w:drawing>
            <wp:anchor distT="0" distB="0" distL="0" distR="0" simplePos="0" relativeHeight="251658242" behindDoc="0" locked="0" layoutInCell="1" allowOverlap="1" wp14:anchorId="0C96A323" wp14:editId="3EBFCC73">
              <wp:simplePos x="635" y="635"/>
              <wp:positionH relativeFrom="page">
                <wp:align>left</wp:align>
              </wp:positionH>
              <wp:positionV relativeFrom="page">
                <wp:align>top</wp:align>
              </wp:positionV>
              <wp:extent cx="647065" cy="345440"/>
              <wp:effectExtent l="0" t="0" r="635" b="16510"/>
              <wp:wrapNone/>
              <wp:docPr id="232906574" name="Cuadro de texto 2"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065" cy="345440"/>
                      </a:xfrm>
                      <a:prstGeom prst="rect">
                        <a:avLst/>
                      </a:prstGeom>
                      <a:noFill/>
                      <a:ln>
                        <a:noFill/>
                      </a:ln>
                    </wps:spPr>
                    <wps:txbx>
                      <w:txbxContent>
                        <w:p w14:paraId="6D305D03" w14:textId="736D2835" w:rsidR="00CF6161" w:rsidRPr="00CF6161" w:rsidRDefault="00CF6161" w:rsidP="00CF6161">
                          <w:pPr>
                            <w:spacing w:after="0"/>
                            <w:rPr>
                              <w:rFonts w:ascii="Aptos" w:eastAsia="Aptos" w:hAnsi="Aptos" w:cs="Aptos"/>
                              <w:noProof/>
                              <w:color w:val="000000"/>
                              <w:sz w:val="20"/>
                              <w:szCs w:val="20"/>
                            </w:rPr>
                          </w:pPr>
                          <w:r w:rsidRPr="00CF6161">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C96A323" id="_x0000_t202" coordsize="21600,21600" o:spt="202" path="m,l,21600r21600,l21600,xe">
              <v:stroke joinstyle="miter"/>
              <v:path gradientshapeok="t" o:connecttype="rect"/>
            </v:shapetype>
            <v:shape id="Cuadro de texto 2" o:spid="_x0000_s1026" type="#_x0000_t202" alt="Interno" style="position:absolute;left:0;text-align:left;margin-left:0;margin-top:0;width:50.95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" filled="f" stroked="f">
              <v:textbox style="mso-fit-shape-to-text:t" inset="20pt,15pt,0,0">
                <w:txbxContent>
                  <w:p w14:paraId="6D305D03" w14:textId="736D2835" w:rsidR="00CF6161" w:rsidRPr="00CF6161" w:rsidRDefault="00CF6161" w:rsidP="00CF6161">
                    <w:pPr>
                      <w:spacing w:after="0"/>
                      <w:rPr>
                        <w:rFonts w:ascii="Aptos" w:eastAsia="Aptos" w:hAnsi="Aptos" w:cs="Aptos"/>
                        <w:noProof/>
                        <w:color w:val="000000"/>
                        <w:sz w:val="20"/>
                        <w:szCs w:val="20"/>
                      </w:rPr>
                    </w:pPr>
                    <w:r w:rsidRPr="00CF6161">
                      <w:rPr>
                        <w:rFonts w:ascii="Aptos" w:eastAsia="Aptos" w:hAnsi="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0240" w14:textId="0093D2DB" w:rsidR="005D58FF" w:rsidRDefault="00CF6161" w:rsidP="005D58FF">
    <w:pPr>
      <w:pStyle w:val="Encabezado"/>
    </w:pPr>
    <w:r>
      <w:rPr>
        <w:noProof/>
      </w:rPr>
      <mc:AlternateContent>
        <mc:Choice Requires="wps">
          <w:drawing>
            <wp:anchor distT="0" distB="0" distL="0" distR="0" simplePos="0" relativeHeight="251658240" behindDoc="0" locked="0" layoutInCell="1" allowOverlap="1" wp14:anchorId="420CD09C" wp14:editId="5FB0C22B">
              <wp:simplePos x="635" y="635"/>
              <wp:positionH relativeFrom="page">
                <wp:align>left</wp:align>
              </wp:positionH>
              <wp:positionV relativeFrom="page">
                <wp:align>top</wp:align>
              </wp:positionV>
              <wp:extent cx="647065" cy="345440"/>
              <wp:effectExtent l="0" t="0" r="635" b="16510"/>
              <wp:wrapNone/>
              <wp:docPr id="989484375" name="Cuadro de texto 3"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065" cy="345440"/>
                      </a:xfrm>
                      <a:prstGeom prst="rect">
                        <a:avLst/>
                      </a:prstGeom>
                      <a:noFill/>
                      <a:ln>
                        <a:noFill/>
                      </a:ln>
                    </wps:spPr>
                    <wps:txbx>
                      <w:txbxContent>
                        <w:p w14:paraId="7991AF3F" w14:textId="64FCF387" w:rsidR="00CF6161" w:rsidRPr="00CF6161" w:rsidRDefault="00CF6161" w:rsidP="00CF6161">
                          <w:pPr>
                            <w:spacing w:after="0"/>
                            <w:rPr>
                              <w:rFonts w:ascii="Aptos" w:eastAsia="Aptos" w:hAnsi="Aptos" w:cs="Aptos"/>
                              <w:noProof/>
                              <w:color w:val="000000"/>
                              <w:sz w:val="20"/>
                              <w:szCs w:val="20"/>
                            </w:rPr>
                          </w:pPr>
                          <w:r w:rsidRPr="00CF6161">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20CD09C" id="_x0000_t202" coordsize="21600,21600" o:spt="202" path="m,l,21600r21600,l21600,xe">
              <v:stroke joinstyle="miter"/>
              <v:path gradientshapeok="t" o:connecttype="rect"/>
            </v:shapetype>
            <v:shape id="Cuadro de texto 3" o:spid="_x0000_s1027" type="#_x0000_t202" alt="Interno" style="position:absolute;left:0;text-align:left;margin-left:0;margin-top:0;width:50.9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" filled="f" stroked="f">
              <v:textbox style="mso-fit-shape-to-text:t" inset="20pt,15pt,0,0">
                <w:txbxContent>
                  <w:p w14:paraId="7991AF3F" w14:textId="64FCF387" w:rsidR="00CF6161" w:rsidRPr="00CF6161" w:rsidRDefault="00CF6161" w:rsidP="00CF6161">
                    <w:pPr>
                      <w:spacing w:after="0"/>
                      <w:rPr>
                        <w:rFonts w:ascii="Aptos" w:eastAsia="Aptos" w:hAnsi="Aptos" w:cs="Aptos"/>
                        <w:noProof/>
                        <w:color w:val="000000"/>
                        <w:sz w:val="20"/>
                        <w:szCs w:val="20"/>
                      </w:rPr>
                    </w:pPr>
                    <w:r w:rsidRPr="00CF6161">
                      <w:rPr>
                        <w:rFonts w:ascii="Aptos" w:eastAsia="Aptos" w:hAnsi="Aptos" w:cs="Aptos"/>
                        <w:noProof/>
                        <w:color w:val="000000"/>
                        <w:sz w:val="20"/>
                        <w:szCs w:val="20"/>
                      </w:rPr>
                      <w:t>Interno</w:t>
                    </w:r>
                  </w:p>
                </w:txbxContent>
              </v:textbox>
              <w10:wrap anchorx="page" anchory="page"/>
            </v:shape>
          </w:pict>
        </mc:Fallback>
      </mc:AlternateContent>
    </w:r>
    <w:r w:rsidR="005D58FF">
      <w:tab/>
    </w:r>
  </w:p>
  <w:p w14:paraId="61914D54" w14:textId="2D958430" w:rsidR="005D58FF" w:rsidRDefault="005D58FF" w:rsidP="005D58FF">
    <w:pPr>
      <w:pStyle w:val="Encabezado"/>
      <w:jc w:val="right"/>
    </w:pPr>
    <w:r>
      <w:t>Re</w:t>
    </w:r>
    <w:r w:rsidR="006A6C60">
      <w:t xml:space="preserve">posicionamiento estratégico de proyecto </w:t>
    </w:r>
    <w:r w:rsidR="00A05AE1">
      <w:t>de LidIA</w:t>
    </w:r>
    <w:r>
      <w:t xml:space="preserve"> Conocimient</w:t>
    </w:r>
    <w:r w:rsidR="00A05AE1">
      <w:t>o</w:t>
    </w:r>
  </w:p>
  <w:p w14:paraId="1E5087EE" w14:textId="77777777" w:rsidR="005D58FF" w:rsidRDefault="00761FA0" w:rsidP="005D58FF">
    <w:pPr>
      <w:pStyle w:val="Encabezado"/>
      <w:jc w:val="right"/>
    </w:pPr>
    <w:r>
      <w:rPr>
        <w:lang w:val="es-ES"/>
      </w:rPr>
      <w:pict w14:anchorId="3BCD055A">
        <v:rect id="_x0000_i1033" style="width:420.1pt;height:1pt" o:hrpct="988" o:hralign="center" o:hrstd="t" o:hr="t" fillcolor="#a0a0a0" stroked="f"/>
      </w:pict>
    </w:r>
  </w:p>
  <w:p w14:paraId="63D057A5" w14:textId="77777777" w:rsidR="005D58FF" w:rsidRDefault="005D58F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BE67" w14:textId="4E91E413" w:rsidR="00CF6161" w:rsidRDefault="00CF6161">
    <w:pPr>
      <w:pStyle w:val="Encabezado"/>
    </w:pPr>
    <w:r>
      <w:rPr>
        <w:noProof/>
      </w:rPr>
      <mc:AlternateContent>
        <mc:Choice Requires="wps">
          <w:drawing>
            <wp:anchor distT="0" distB="0" distL="0" distR="0" simplePos="0" relativeHeight="251658244" behindDoc="0" locked="0" layoutInCell="1" allowOverlap="1" wp14:anchorId="4DE781DF" wp14:editId="3C0704B3">
              <wp:simplePos x="635" y="635"/>
              <wp:positionH relativeFrom="page">
                <wp:align>left</wp:align>
              </wp:positionH>
              <wp:positionV relativeFrom="page">
                <wp:align>top</wp:align>
              </wp:positionV>
              <wp:extent cx="647065" cy="345440"/>
              <wp:effectExtent l="0" t="0" r="635" b="16510"/>
              <wp:wrapNone/>
              <wp:docPr id="1499113465" name="Cuadro de texto 1"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065" cy="345440"/>
                      </a:xfrm>
                      <a:prstGeom prst="rect">
                        <a:avLst/>
                      </a:prstGeom>
                      <a:noFill/>
                      <a:ln>
                        <a:noFill/>
                      </a:ln>
                    </wps:spPr>
                    <wps:txbx>
                      <w:txbxContent>
                        <w:p w14:paraId="2CF8BB29" w14:textId="5D30F021" w:rsidR="00CF6161" w:rsidRPr="00CF6161" w:rsidRDefault="00CF6161" w:rsidP="00CF6161">
                          <w:pPr>
                            <w:spacing w:after="0"/>
                            <w:rPr>
                              <w:rFonts w:ascii="Aptos" w:eastAsia="Aptos" w:hAnsi="Aptos" w:cs="Aptos"/>
                              <w:noProof/>
                              <w:color w:val="000000"/>
                              <w:sz w:val="20"/>
                              <w:szCs w:val="20"/>
                            </w:rPr>
                          </w:pPr>
                          <w:r w:rsidRPr="00CF6161">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DE781DF" id="_x0000_t202" coordsize="21600,21600" o:spt="202" path="m,l,21600r21600,l21600,xe">
              <v:stroke joinstyle="miter"/>
              <v:path gradientshapeok="t" o:connecttype="rect"/>
            </v:shapetype>
            <v:shape id="Cuadro de texto 1" o:spid="_x0000_s1030" type="#_x0000_t202" alt="Interno" style="position:absolute;left:0;text-align:left;margin-left:0;margin-top:0;width:50.95pt;height:27.2pt;z-index:2516582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" filled="f" stroked="f">
              <v:textbox style="mso-fit-shape-to-text:t" inset="20pt,15pt,0,0">
                <w:txbxContent>
                  <w:p w14:paraId="2CF8BB29" w14:textId="5D30F021" w:rsidR="00CF6161" w:rsidRPr="00CF6161" w:rsidRDefault="00CF6161" w:rsidP="00CF6161">
                    <w:pPr>
                      <w:spacing w:after="0"/>
                      <w:rPr>
                        <w:rFonts w:ascii="Aptos" w:eastAsia="Aptos" w:hAnsi="Aptos" w:cs="Aptos"/>
                        <w:noProof/>
                        <w:color w:val="000000"/>
                        <w:sz w:val="20"/>
                        <w:szCs w:val="20"/>
                      </w:rPr>
                    </w:pPr>
                    <w:r w:rsidRPr="00CF6161">
                      <w:rPr>
                        <w:rFonts w:ascii="Aptos" w:eastAsia="Aptos" w:hAnsi="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644AF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F0517E"/>
    <w:multiLevelType w:val="hybridMultilevel"/>
    <w:tmpl w:val="ABA46498"/>
    <w:lvl w:ilvl="0" w:tplc="0C0A0003">
      <w:start w:val="1"/>
      <w:numFmt w:val="bullet"/>
      <w:lvlText w:val="o"/>
      <w:lvlJc w:val="left"/>
      <w:pPr>
        <w:ind w:left="720" w:hanging="360"/>
      </w:pPr>
      <w:rPr>
        <w:rFonts w:ascii="Courier New" w:hAnsi="Courier New" w:cs="Courier New" w:hint="default"/>
      </w:rPr>
    </w:lvl>
    <w:lvl w:ilvl="1" w:tplc="51CA4C8C">
      <w:numFmt w:val="bullet"/>
      <w:lvlText w:val="•"/>
      <w:lvlJc w:val="left"/>
      <w:pPr>
        <w:ind w:left="1774" w:hanging="694"/>
      </w:pPr>
      <w:rPr>
        <w:rFonts w:ascii="Aptos" w:eastAsiaTheme="minorHAnsi" w:hAnsi="Aptos"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463F53"/>
    <w:multiLevelType w:val="hybridMultilevel"/>
    <w:tmpl w:val="23F039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824EB7"/>
    <w:multiLevelType w:val="multilevel"/>
    <w:tmpl w:val="362E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77638"/>
    <w:multiLevelType w:val="hybridMultilevel"/>
    <w:tmpl w:val="1338AE06"/>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5E963B3"/>
    <w:multiLevelType w:val="hybridMultilevel"/>
    <w:tmpl w:val="3E14DB54"/>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09E25083"/>
    <w:multiLevelType w:val="multilevel"/>
    <w:tmpl w:val="33F831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D814827"/>
    <w:multiLevelType w:val="multilevel"/>
    <w:tmpl w:val="33F831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6BF5D18"/>
    <w:multiLevelType w:val="hybridMultilevel"/>
    <w:tmpl w:val="5CBAB2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8FB1448"/>
    <w:multiLevelType w:val="hybridMultilevel"/>
    <w:tmpl w:val="9894D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7753FC"/>
    <w:multiLevelType w:val="multilevel"/>
    <w:tmpl w:val="5AD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5146D"/>
    <w:multiLevelType w:val="hybridMultilevel"/>
    <w:tmpl w:val="B936CF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FEA03D7"/>
    <w:multiLevelType w:val="multilevel"/>
    <w:tmpl w:val="C9F8BF52"/>
    <w:lvl w:ilvl="0">
      <w:start w:val="1"/>
      <w:numFmt w:val="decimal"/>
      <w:lvlText w:val="%1."/>
      <w:lvlJc w:val="left"/>
      <w:pPr>
        <w:ind w:left="644" w:hanging="360"/>
      </w:pPr>
      <w:rPr>
        <w:rFonts w:hint="default"/>
      </w:rPr>
    </w:lvl>
    <w:lvl w:ilvl="1">
      <w:start w:val="1"/>
      <w:numFmt w:val="decimal"/>
      <w:lvlText w:val="%1.%2."/>
      <w:lvlJc w:val="left"/>
      <w:pPr>
        <w:ind w:left="1076" w:hanging="432"/>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13" w15:restartNumberingAfterBreak="0">
    <w:nsid w:val="3B46382E"/>
    <w:multiLevelType w:val="multilevel"/>
    <w:tmpl w:val="FAE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82580"/>
    <w:multiLevelType w:val="hybridMultilevel"/>
    <w:tmpl w:val="F59038E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8A10625"/>
    <w:multiLevelType w:val="hybridMultilevel"/>
    <w:tmpl w:val="06A2E46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490C1115"/>
    <w:multiLevelType w:val="hybridMultilevel"/>
    <w:tmpl w:val="1480C9D8"/>
    <w:lvl w:ilvl="0" w:tplc="0C0A0001">
      <w:start w:val="1"/>
      <w:numFmt w:val="bullet"/>
      <w:lvlText w:val=""/>
      <w:lvlJc w:val="left"/>
      <w:pPr>
        <w:ind w:left="644" w:hanging="360"/>
      </w:pPr>
      <w:rPr>
        <w:rFonts w:ascii="Symbol" w:hAnsi="Symbo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7" w15:restartNumberingAfterBreak="0">
    <w:nsid w:val="4B0D075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B0A576F"/>
    <w:multiLevelType w:val="hybridMultilevel"/>
    <w:tmpl w:val="2A28A8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6F461D"/>
    <w:multiLevelType w:val="hybridMultilevel"/>
    <w:tmpl w:val="0624F198"/>
    <w:lvl w:ilvl="0" w:tplc="0C0A0005">
      <w:start w:val="1"/>
      <w:numFmt w:val="bullet"/>
      <w:lvlText w:val=""/>
      <w:lvlJc w:val="left"/>
      <w:pPr>
        <w:ind w:left="1068" w:hanging="360"/>
      </w:pPr>
      <w:rPr>
        <w:rFonts w:ascii="Wingdings" w:hAnsi="Wingdings" w:hint="default"/>
      </w:rPr>
    </w:lvl>
    <w:lvl w:ilvl="1" w:tplc="FFFFFFFF">
      <w:numFmt w:val="bullet"/>
      <w:lvlText w:val="•"/>
      <w:lvlJc w:val="left"/>
      <w:pPr>
        <w:ind w:left="2122" w:hanging="694"/>
      </w:pPr>
      <w:rPr>
        <w:rFonts w:ascii="Aptos" w:eastAsiaTheme="minorHAnsi" w:hAnsi="Aptos" w:cstheme="minorBid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6F696625"/>
    <w:multiLevelType w:val="multilevel"/>
    <w:tmpl w:val="C9F8BF52"/>
    <w:lvl w:ilvl="0">
      <w:start w:val="1"/>
      <w:numFmt w:val="decimal"/>
      <w:lvlText w:val="%1."/>
      <w:lvlJc w:val="left"/>
      <w:pPr>
        <w:ind w:left="644" w:hanging="360"/>
      </w:pPr>
      <w:rPr>
        <w:rFonts w:hint="default"/>
      </w:rPr>
    </w:lvl>
    <w:lvl w:ilvl="1">
      <w:start w:val="1"/>
      <w:numFmt w:val="decimal"/>
      <w:lvlText w:val="%1.%2."/>
      <w:lvlJc w:val="left"/>
      <w:pPr>
        <w:ind w:left="1076" w:hanging="432"/>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21" w15:restartNumberingAfterBreak="0">
    <w:nsid w:val="6F834702"/>
    <w:multiLevelType w:val="hybridMultilevel"/>
    <w:tmpl w:val="9586B0F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F97374A"/>
    <w:multiLevelType w:val="hybridMultilevel"/>
    <w:tmpl w:val="98A8DD2E"/>
    <w:lvl w:ilvl="0" w:tplc="0C0A0001">
      <w:start w:val="1"/>
      <w:numFmt w:val="bullet"/>
      <w:lvlText w:val=""/>
      <w:lvlJc w:val="left"/>
      <w:pPr>
        <w:ind w:left="772" w:hanging="360"/>
      </w:pPr>
      <w:rPr>
        <w:rFonts w:ascii="Symbol" w:hAnsi="Symbol" w:hint="default"/>
      </w:rPr>
    </w:lvl>
    <w:lvl w:ilvl="1" w:tplc="0C0A0003" w:tentative="1">
      <w:start w:val="1"/>
      <w:numFmt w:val="bullet"/>
      <w:lvlText w:val="o"/>
      <w:lvlJc w:val="left"/>
      <w:pPr>
        <w:ind w:left="1492" w:hanging="360"/>
      </w:pPr>
      <w:rPr>
        <w:rFonts w:ascii="Courier New" w:hAnsi="Courier New" w:cs="Courier New" w:hint="default"/>
      </w:rPr>
    </w:lvl>
    <w:lvl w:ilvl="2" w:tplc="0C0A0005" w:tentative="1">
      <w:start w:val="1"/>
      <w:numFmt w:val="bullet"/>
      <w:lvlText w:val=""/>
      <w:lvlJc w:val="left"/>
      <w:pPr>
        <w:ind w:left="2212" w:hanging="360"/>
      </w:pPr>
      <w:rPr>
        <w:rFonts w:ascii="Wingdings" w:hAnsi="Wingdings" w:hint="default"/>
      </w:rPr>
    </w:lvl>
    <w:lvl w:ilvl="3" w:tplc="0C0A0001" w:tentative="1">
      <w:start w:val="1"/>
      <w:numFmt w:val="bullet"/>
      <w:lvlText w:val=""/>
      <w:lvlJc w:val="left"/>
      <w:pPr>
        <w:ind w:left="2932" w:hanging="360"/>
      </w:pPr>
      <w:rPr>
        <w:rFonts w:ascii="Symbol" w:hAnsi="Symbol" w:hint="default"/>
      </w:rPr>
    </w:lvl>
    <w:lvl w:ilvl="4" w:tplc="0C0A0003" w:tentative="1">
      <w:start w:val="1"/>
      <w:numFmt w:val="bullet"/>
      <w:lvlText w:val="o"/>
      <w:lvlJc w:val="left"/>
      <w:pPr>
        <w:ind w:left="3652" w:hanging="360"/>
      </w:pPr>
      <w:rPr>
        <w:rFonts w:ascii="Courier New" w:hAnsi="Courier New" w:cs="Courier New" w:hint="default"/>
      </w:rPr>
    </w:lvl>
    <w:lvl w:ilvl="5" w:tplc="0C0A0005" w:tentative="1">
      <w:start w:val="1"/>
      <w:numFmt w:val="bullet"/>
      <w:lvlText w:val=""/>
      <w:lvlJc w:val="left"/>
      <w:pPr>
        <w:ind w:left="4372" w:hanging="360"/>
      </w:pPr>
      <w:rPr>
        <w:rFonts w:ascii="Wingdings" w:hAnsi="Wingdings" w:hint="default"/>
      </w:rPr>
    </w:lvl>
    <w:lvl w:ilvl="6" w:tplc="0C0A0001" w:tentative="1">
      <w:start w:val="1"/>
      <w:numFmt w:val="bullet"/>
      <w:lvlText w:val=""/>
      <w:lvlJc w:val="left"/>
      <w:pPr>
        <w:ind w:left="5092" w:hanging="360"/>
      </w:pPr>
      <w:rPr>
        <w:rFonts w:ascii="Symbol" w:hAnsi="Symbol" w:hint="default"/>
      </w:rPr>
    </w:lvl>
    <w:lvl w:ilvl="7" w:tplc="0C0A0003" w:tentative="1">
      <w:start w:val="1"/>
      <w:numFmt w:val="bullet"/>
      <w:lvlText w:val="o"/>
      <w:lvlJc w:val="left"/>
      <w:pPr>
        <w:ind w:left="5812" w:hanging="360"/>
      </w:pPr>
      <w:rPr>
        <w:rFonts w:ascii="Courier New" w:hAnsi="Courier New" w:cs="Courier New" w:hint="default"/>
      </w:rPr>
    </w:lvl>
    <w:lvl w:ilvl="8" w:tplc="0C0A0005" w:tentative="1">
      <w:start w:val="1"/>
      <w:numFmt w:val="bullet"/>
      <w:lvlText w:val=""/>
      <w:lvlJc w:val="left"/>
      <w:pPr>
        <w:ind w:left="6532" w:hanging="360"/>
      </w:pPr>
      <w:rPr>
        <w:rFonts w:ascii="Wingdings" w:hAnsi="Wingdings" w:hint="default"/>
      </w:rPr>
    </w:lvl>
  </w:abstractNum>
  <w:abstractNum w:abstractNumId="23" w15:restartNumberingAfterBreak="0">
    <w:nsid w:val="736B163D"/>
    <w:multiLevelType w:val="hybridMultilevel"/>
    <w:tmpl w:val="9002FE3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6445EE4"/>
    <w:multiLevelType w:val="hybridMultilevel"/>
    <w:tmpl w:val="45925C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B7B02FC"/>
    <w:multiLevelType w:val="hybridMultilevel"/>
    <w:tmpl w:val="17126C70"/>
    <w:lvl w:ilvl="0" w:tplc="3594EE10">
      <w:numFmt w:val="bullet"/>
      <w:pStyle w:val="Apartados"/>
      <w:lvlText w:val="-"/>
      <w:lvlJc w:val="left"/>
      <w:pPr>
        <w:ind w:left="720" w:hanging="360"/>
      </w:pPr>
      <w:rPr>
        <w:rFonts w:ascii="Microsoft Sans Serif" w:eastAsiaTheme="minorEastAsia" w:hAnsi="Microsoft Sans Serif" w:cs="Microsoft Sans Serif"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54154842">
    <w:abstractNumId w:val="15"/>
  </w:num>
  <w:num w:numId="2" w16cid:durableId="1376008083">
    <w:abstractNumId w:val="7"/>
  </w:num>
  <w:num w:numId="3" w16cid:durableId="933199583">
    <w:abstractNumId w:val="2"/>
  </w:num>
  <w:num w:numId="4" w16cid:durableId="1238976190">
    <w:abstractNumId w:val="11"/>
  </w:num>
  <w:num w:numId="5" w16cid:durableId="1134132696">
    <w:abstractNumId w:val="9"/>
  </w:num>
  <w:num w:numId="6" w16cid:durableId="1417358804">
    <w:abstractNumId w:val="17"/>
  </w:num>
  <w:num w:numId="7" w16cid:durableId="1806314591">
    <w:abstractNumId w:val="21"/>
  </w:num>
  <w:num w:numId="8" w16cid:durableId="1886022058">
    <w:abstractNumId w:val="20"/>
  </w:num>
  <w:num w:numId="9" w16cid:durableId="130251878">
    <w:abstractNumId w:val="8"/>
  </w:num>
  <w:num w:numId="10" w16cid:durableId="165481858">
    <w:abstractNumId w:val="18"/>
  </w:num>
  <w:num w:numId="11" w16cid:durableId="645745328">
    <w:abstractNumId w:val="24"/>
  </w:num>
  <w:num w:numId="12" w16cid:durableId="2066292970">
    <w:abstractNumId w:val="12"/>
  </w:num>
  <w:num w:numId="13" w16cid:durableId="1687362389">
    <w:abstractNumId w:val="16"/>
  </w:num>
  <w:num w:numId="14" w16cid:durableId="675427029">
    <w:abstractNumId w:val="14"/>
  </w:num>
  <w:num w:numId="15" w16cid:durableId="1785419107">
    <w:abstractNumId w:val="4"/>
  </w:num>
  <w:num w:numId="16" w16cid:durableId="1123615186">
    <w:abstractNumId w:val="1"/>
  </w:num>
  <w:num w:numId="17" w16cid:durableId="463163350">
    <w:abstractNumId w:val="25"/>
  </w:num>
  <w:num w:numId="18" w16cid:durableId="423498649">
    <w:abstractNumId w:val="13"/>
  </w:num>
  <w:num w:numId="19" w16cid:durableId="1282029357">
    <w:abstractNumId w:val="10"/>
  </w:num>
  <w:num w:numId="20" w16cid:durableId="823593047">
    <w:abstractNumId w:val="3"/>
  </w:num>
  <w:num w:numId="21" w16cid:durableId="813722520">
    <w:abstractNumId w:val="22"/>
  </w:num>
  <w:num w:numId="22" w16cid:durableId="1403018292">
    <w:abstractNumId w:val="5"/>
  </w:num>
  <w:num w:numId="23" w16cid:durableId="473108367">
    <w:abstractNumId w:val="19"/>
  </w:num>
  <w:num w:numId="24" w16cid:durableId="1140731666">
    <w:abstractNumId w:val="6"/>
  </w:num>
  <w:num w:numId="25" w16cid:durableId="339115303">
    <w:abstractNumId w:val="0"/>
  </w:num>
  <w:num w:numId="26" w16cid:durableId="616332082">
    <w:abstractNumId w:val="2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FF"/>
    <w:rsid w:val="000264D0"/>
    <w:rsid w:val="0007778A"/>
    <w:rsid w:val="000825E0"/>
    <w:rsid w:val="000B46FF"/>
    <w:rsid w:val="000D10DB"/>
    <w:rsid w:val="000D7936"/>
    <w:rsid w:val="00112630"/>
    <w:rsid w:val="0013322B"/>
    <w:rsid w:val="0017411C"/>
    <w:rsid w:val="00181CCF"/>
    <w:rsid w:val="00182B4F"/>
    <w:rsid w:val="001A5B5A"/>
    <w:rsid w:val="001A740C"/>
    <w:rsid w:val="001D1002"/>
    <w:rsid w:val="0024500C"/>
    <w:rsid w:val="00282F8B"/>
    <w:rsid w:val="00297921"/>
    <w:rsid w:val="002D3A31"/>
    <w:rsid w:val="002E4E76"/>
    <w:rsid w:val="002F012B"/>
    <w:rsid w:val="00304900"/>
    <w:rsid w:val="003249F9"/>
    <w:rsid w:val="00330B7E"/>
    <w:rsid w:val="00335F97"/>
    <w:rsid w:val="00380087"/>
    <w:rsid w:val="00380D63"/>
    <w:rsid w:val="003966F1"/>
    <w:rsid w:val="003B2C68"/>
    <w:rsid w:val="003B4D34"/>
    <w:rsid w:val="003C1E13"/>
    <w:rsid w:val="003D34E1"/>
    <w:rsid w:val="00414340"/>
    <w:rsid w:val="00444D2E"/>
    <w:rsid w:val="00447194"/>
    <w:rsid w:val="0048582B"/>
    <w:rsid w:val="00492344"/>
    <w:rsid w:val="004E0992"/>
    <w:rsid w:val="00500D4C"/>
    <w:rsid w:val="005130C2"/>
    <w:rsid w:val="00576693"/>
    <w:rsid w:val="005D58FF"/>
    <w:rsid w:val="006606F8"/>
    <w:rsid w:val="0066612C"/>
    <w:rsid w:val="00673E44"/>
    <w:rsid w:val="006963EE"/>
    <w:rsid w:val="00696CD6"/>
    <w:rsid w:val="006A6C60"/>
    <w:rsid w:val="006E619E"/>
    <w:rsid w:val="00714304"/>
    <w:rsid w:val="0072095C"/>
    <w:rsid w:val="00726C0F"/>
    <w:rsid w:val="0074354F"/>
    <w:rsid w:val="00746F78"/>
    <w:rsid w:val="0077264B"/>
    <w:rsid w:val="007F0458"/>
    <w:rsid w:val="007F0BC7"/>
    <w:rsid w:val="007F5018"/>
    <w:rsid w:val="00842EE2"/>
    <w:rsid w:val="0088482A"/>
    <w:rsid w:val="00884A29"/>
    <w:rsid w:val="008D2036"/>
    <w:rsid w:val="008D5E3F"/>
    <w:rsid w:val="00937275"/>
    <w:rsid w:val="00941373"/>
    <w:rsid w:val="00984B22"/>
    <w:rsid w:val="00A00C72"/>
    <w:rsid w:val="00A017AC"/>
    <w:rsid w:val="00A033DD"/>
    <w:rsid w:val="00A05AE1"/>
    <w:rsid w:val="00A13C2F"/>
    <w:rsid w:val="00A171C9"/>
    <w:rsid w:val="00A53E4E"/>
    <w:rsid w:val="00A8028B"/>
    <w:rsid w:val="00A92F71"/>
    <w:rsid w:val="00AB258A"/>
    <w:rsid w:val="00B13679"/>
    <w:rsid w:val="00B463E3"/>
    <w:rsid w:val="00B8204B"/>
    <w:rsid w:val="00B83E7C"/>
    <w:rsid w:val="00BA3951"/>
    <w:rsid w:val="00BC0441"/>
    <w:rsid w:val="00BE6635"/>
    <w:rsid w:val="00C10FEB"/>
    <w:rsid w:val="00C200CB"/>
    <w:rsid w:val="00C33670"/>
    <w:rsid w:val="00C3715A"/>
    <w:rsid w:val="00C6113E"/>
    <w:rsid w:val="00C762C2"/>
    <w:rsid w:val="00CD1518"/>
    <w:rsid w:val="00CD5324"/>
    <w:rsid w:val="00CE6C43"/>
    <w:rsid w:val="00CF6161"/>
    <w:rsid w:val="00CF6BF6"/>
    <w:rsid w:val="00D27B24"/>
    <w:rsid w:val="00D724ED"/>
    <w:rsid w:val="00DC351B"/>
    <w:rsid w:val="00DE55F0"/>
    <w:rsid w:val="00E06C7D"/>
    <w:rsid w:val="00E13576"/>
    <w:rsid w:val="00E30E56"/>
    <w:rsid w:val="00E34B4B"/>
    <w:rsid w:val="00EA3DE2"/>
    <w:rsid w:val="00EA75D4"/>
    <w:rsid w:val="00EC78C6"/>
    <w:rsid w:val="00F0259E"/>
    <w:rsid w:val="00F03982"/>
    <w:rsid w:val="00F1430A"/>
    <w:rsid w:val="00F51DF2"/>
    <w:rsid w:val="00F62D8B"/>
    <w:rsid w:val="00F72FCC"/>
    <w:rsid w:val="00F83428"/>
    <w:rsid w:val="00FA769D"/>
    <w:rsid w:val="00FE4E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5DABBE6A"/>
  <w15:chartTrackingRefBased/>
  <w15:docId w15:val="{BAC36CE1-496D-42AD-8ED9-0BBCF1578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C68"/>
    <w:rPr>
      <w:lang w:val="es-ES_tradnl"/>
    </w:rPr>
  </w:style>
  <w:style w:type="paragraph" w:styleId="Ttulo1">
    <w:name w:val="heading 1"/>
    <w:basedOn w:val="Normal"/>
    <w:next w:val="Normal"/>
    <w:link w:val="Ttulo1Car"/>
    <w:uiPriority w:val="9"/>
    <w:qFormat/>
    <w:rsid w:val="000B4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B4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B46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46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46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46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46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46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46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46FF"/>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0B46FF"/>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0B46FF"/>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0B46FF"/>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0B46FF"/>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0B46FF"/>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0B46FF"/>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0B46FF"/>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0B46FF"/>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0B46F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46FF"/>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0B46F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46FF"/>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0B46F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B46FF"/>
    <w:rPr>
      <w:i/>
      <w:iCs/>
      <w:color w:val="404040" w:themeColor="text1" w:themeTint="BF"/>
      <w:lang w:val="es-ES_tradnl"/>
    </w:rPr>
  </w:style>
  <w:style w:type="paragraph" w:styleId="Prrafodelista">
    <w:name w:val="List Paragraph"/>
    <w:basedOn w:val="Normal"/>
    <w:uiPriority w:val="34"/>
    <w:qFormat/>
    <w:rsid w:val="000B46FF"/>
    <w:pPr>
      <w:ind w:left="720"/>
      <w:contextualSpacing/>
    </w:pPr>
  </w:style>
  <w:style w:type="character" w:styleId="nfasisintenso">
    <w:name w:val="Intense Emphasis"/>
    <w:basedOn w:val="Fuentedeprrafopredeter"/>
    <w:uiPriority w:val="21"/>
    <w:qFormat/>
    <w:rsid w:val="000B46FF"/>
    <w:rPr>
      <w:i/>
      <w:iCs/>
      <w:color w:val="0F4761" w:themeColor="accent1" w:themeShade="BF"/>
    </w:rPr>
  </w:style>
  <w:style w:type="paragraph" w:styleId="Citadestacada">
    <w:name w:val="Intense Quote"/>
    <w:basedOn w:val="Normal"/>
    <w:next w:val="Normal"/>
    <w:link w:val="CitadestacadaCar"/>
    <w:uiPriority w:val="30"/>
    <w:qFormat/>
    <w:rsid w:val="000B4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46FF"/>
    <w:rPr>
      <w:i/>
      <w:iCs/>
      <w:color w:val="0F4761" w:themeColor="accent1" w:themeShade="BF"/>
      <w:lang w:val="es-ES_tradnl"/>
    </w:rPr>
  </w:style>
  <w:style w:type="character" w:styleId="Referenciaintensa">
    <w:name w:val="Intense Reference"/>
    <w:basedOn w:val="Fuentedeprrafopredeter"/>
    <w:uiPriority w:val="32"/>
    <w:qFormat/>
    <w:rsid w:val="000B46FF"/>
    <w:rPr>
      <w:b/>
      <w:bCs/>
      <w:smallCaps/>
      <w:color w:val="0F4761" w:themeColor="accent1" w:themeShade="BF"/>
      <w:spacing w:val="5"/>
    </w:rPr>
  </w:style>
  <w:style w:type="paragraph" w:styleId="Encabezado">
    <w:name w:val="header"/>
    <w:basedOn w:val="Normal"/>
    <w:link w:val="EncabezadoCar"/>
    <w:uiPriority w:val="99"/>
    <w:unhideWhenUsed/>
    <w:rsid w:val="005D58FF"/>
    <w:pPr>
      <w:tabs>
        <w:tab w:val="center" w:pos="4252"/>
        <w:tab w:val="right" w:pos="8504"/>
      </w:tabs>
      <w:spacing w:after="0"/>
    </w:pPr>
  </w:style>
  <w:style w:type="character" w:customStyle="1" w:styleId="EncabezadoCar">
    <w:name w:val="Encabezado Car"/>
    <w:basedOn w:val="Fuentedeprrafopredeter"/>
    <w:link w:val="Encabezado"/>
    <w:uiPriority w:val="99"/>
    <w:rsid w:val="005D58FF"/>
    <w:rPr>
      <w:lang w:val="es-ES_tradnl"/>
    </w:rPr>
  </w:style>
  <w:style w:type="paragraph" w:styleId="Piedepgina">
    <w:name w:val="footer"/>
    <w:basedOn w:val="Normal"/>
    <w:link w:val="PiedepginaCar"/>
    <w:uiPriority w:val="99"/>
    <w:unhideWhenUsed/>
    <w:rsid w:val="005D58FF"/>
    <w:pPr>
      <w:tabs>
        <w:tab w:val="center" w:pos="4252"/>
        <w:tab w:val="right" w:pos="8504"/>
      </w:tabs>
      <w:spacing w:after="0"/>
    </w:pPr>
  </w:style>
  <w:style w:type="character" w:customStyle="1" w:styleId="PiedepginaCar">
    <w:name w:val="Pie de página Car"/>
    <w:basedOn w:val="Fuentedeprrafopredeter"/>
    <w:link w:val="Piedepgina"/>
    <w:uiPriority w:val="99"/>
    <w:rsid w:val="005D58FF"/>
    <w:rPr>
      <w:lang w:val="es-ES_tradnl"/>
    </w:rPr>
  </w:style>
  <w:style w:type="character" w:styleId="Hipervnculo">
    <w:name w:val="Hyperlink"/>
    <w:basedOn w:val="Fuentedeprrafopredeter"/>
    <w:uiPriority w:val="99"/>
    <w:unhideWhenUsed/>
    <w:rsid w:val="00F72FCC"/>
    <w:rPr>
      <w:color w:val="467886" w:themeColor="hyperlink"/>
      <w:u w:val="single"/>
    </w:rPr>
  </w:style>
  <w:style w:type="character" w:styleId="Mencinsinresolver">
    <w:name w:val="Unresolved Mention"/>
    <w:basedOn w:val="Fuentedeprrafopredeter"/>
    <w:uiPriority w:val="99"/>
    <w:semiHidden/>
    <w:unhideWhenUsed/>
    <w:rsid w:val="00F72FCC"/>
    <w:rPr>
      <w:color w:val="605E5C"/>
      <w:shd w:val="clear" w:color="auto" w:fill="E1DFDD"/>
    </w:rPr>
  </w:style>
  <w:style w:type="paragraph" w:customStyle="1" w:styleId="TituloLDA">
    <w:name w:val="Titulo LDA"/>
    <w:basedOn w:val="Normal"/>
    <w:link w:val="TituloLDAChar"/>
    <w:uiPriority w:val="1"/>
    <w:qFormat/>
    <w:rsid w:val="002D3A31"/>
    <w:pPr>
      <w:contextualSpacing/>
    </w:pPr>
    <w:rPr>
      <w:rFonts w:eastAsiaTheme="minorEastAsia"/>
      <w:b/>
      <w:bCs/>
      <w:color w:val="C00000"/>
      <w:u w:val="single"/>
    </w:rPr>
  </w:style>
  <w:style w:type="character" w:customStyle="1" w:styleId="TituloLDAChar">
    <w:name w:val="Titulo LDA Char"/>
    <w:basedOn w:val="Fuentedeprrafopredeter"/>
    <w:link w:val="TituloLDA"/>
    <w:uiPriority w:val="1"/>
    <w:rsid w:val="002D3A31"/>
    <w:rPr>
      <w:rFonts w:eastAsiaTheme="minorEastAsia"/>
      <w:b/>
      <w:bCs/>
      <w:color w:val="C00000"/>
      <w:u w:val="single"/>
      <w:lang w:val="es-ES_tradnl"/>
    </w:rPr>
  </w:style>
  <w:style w:type="paragraph" w:customStyle="1" w:styleId="Titulo2LDA">
    <w:name w:val="Titulo 2_LDA"/>
    <w:basedOn w:val="Normal"/>
    <w:link w:val="Titulo2LDAChar"/>
    <w:uiPriority w:val="1"/>
    <w:qFormat/>
    <w:rsid w:val="00C762C2"/>
    <w:rPr>
      <w:rFonts w:eastAsiaTheme="minorEastAsia"/>
      <w:color w:val="C00000"/>
    </w:rPr>
  </w:style>
  <w:style w:type="character" w:customStyle="1" w:styleId="Titulo2LDAChar">
    <w:name w:val="Titulo 2_LDA Char"/>
    <w:basedOn w:val="Fuentedeprrafopredeter"/>
    <w:link w:val="Titulo2LDA"/>
    <w:uiPriority w:val="1"/>
    <w:rsid w:val="00C762C2"/>
    <w:rPr>
      <w:rFonts w:eastAsiaTheme="minorEastAsia"/>
      <w:color w:val="C00000"/>
      <w:lang w:val="es-ES_tradnl"/>
    </w:rPr>
  </w:style>
  <w:style w:type="character" w:styleId="Referenciasutil">
    <w:name w:val="Subtle Reference"/>
    <w:basedOn w:val="Fuentedeprrafopredeter"/>
    <w:uiPriority w:val="31"/>
    <w:qFormat/>
    <w:rsid w:val="003249F9"/>
    <w:rPr>
      <w:smallCaps/>
      <w:color w:val="5A5A5A" w:themeColor="text1" w:themeTint="A5"/>
    </w:rPr>
  </w:style>
  <w:style w:type="paragraph" w:customStyle="1" w:styleId="Titulo3LDA">
    <w:name w:val="Titulo 3_LDA"/>
    <w:basedOn w:val="Normal"/>
    <w:link w:val="Titulo3LDAChar"/>
    <w:uiPriority w:val="1"/>
    <w:qFormat/>
    <w:rsid w:val="00330B7E"/>
    <w:rPr>
      <w:rFonts w:eastAsiaTheme="minorEastAsia"/>
      <w:b/>
      <w:bCs/>
      <w:color w:val="C00000"/>
      <w:lang w:val="es-ES"/>
    </w:rPr>
  </w:style>
  <w:style w:type="character" w:customStyle="1" w:styleId="Titulo3LDAChar">
    <w:name w:val="Titulo 3_LDA Char"/>
    <w:basedOn w:val="Fuentedeprrafopredeter"/>
    <w:link w:val="Titulo3LDA"/>
    <w:uiPriority w:val="1"/>
    <w:rsid w:val="00330B7E"/>
    <w:rPr>
      <w:rFonts w:eastAsiaTheme="minorEastAsia"/>
      <w:b/>
      <w:bCs/>
      <w:color w:val="C00000"/>
    </w:rPr>
  </w:style>
  <w:style w:type="paragraph" w:customStyle="1" w:styleId="Apartados">
    <w:name w:val="Apartados"/>
    <w:basedOn w:val="Normal"/>
    <w:rsid w:val="00A92F71"/>
    <w:pPr>
      <w:numPr>
        <w:numId w:val="17"/>
      </w:numPr>
    </w:pPr>
  </w:style>
  <w:style w:type="table" w:styleId="Cuadrculaclara-nfasis1">
    <w:name w:val="Light Grid Accent 1"/>
    <w:basedOn w:val="Tablanormal"/>
    <w:uiPriority w:val="62"/>
    <w:rsid w:val="00447194"/>
    <w:pPr>
      <w:spacing w:after="0"/>
      <w:jc w:val="left"/>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Tabladelista1clara">
    <w:name w:val="List Table 1 Light"/>
    <w:basedOn w:val="Tablanormal"/>
    <w:uiPriority w:val="46"/>
    <w:rsid w:val="007F501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7concolores">
    <w:name w:val="Grid Table 7 Colorful"/>
    <w:basedOn w:val="Tablanormal"/>
    <w:uiPriority w:val="52"/>
    <w:rsid w:val="000D10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
    <w:name w:val="Table Grid"/>
    <w:basedOn w:val="Tablanormal"/>
    <w:uiPriority w:val="39"/>
    <w:rsid w:val="000D10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B1367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vietas">
    <w:name w:val="List Bullet"/>
    <w:basedOn w:val="Normal"/>
    <w:uiPriority w:val="99"/>
    <w:unhideWhenUsed/>
    <w:rsid w:val="006E619E"/>
    <w:pPr>
      <w:numPr>
        <w:numId w:val="25"/>
      </w:numPr>
      <w:tabs>
        <w:tab w:val="clear" w:pos="360"/>
      </w:tabs>
      <w:spacing w:after="200" w:line="276" w:lineRule="auto"/>
      <w:ind w:left="0" w:firstLine="0"/>
      <w:contextualSpacing/>
      <w:jc w:val="left"/>
    </w:pPr>
    <w:rPr>
      <w:rFonts w:eastAsiaTheme="minorEastAsia"/>
      <w:kern w:val="0"/>
      <w:lang w:val="en-US"/>
      <w14:ligatures w14:val="none"/>
    </w:rPr>
  </w:style>
  <w:style w:type="table" w:styleId="Tabladecuadrcula2">
    <w:name w:val="Grid Table 2"/>
    <w:basedOn w:val="Tablanormal"/>
    <w:uiPriority w:val="47"/>
    <w:rsid w:val="006E619E"/>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042404">
      <w:bodyDiv w:val="1"/>
      <w:marLeft w:val="0"/>
      <w:marRight w:val="0"/>
      <w:marTop w:val="0"/>
      <w:marBottom w:val="0"/>
      <w:divBdr>
        <w:top w:val="none" w:sz="0" w:space="0" w:color="auto"/>
        <w:left w:val="none" w:sz="0" w:space="0" w:color="auto"/>
        <w:bottom w:val="none" w:sz="0" w:space="0" w:color="auto"/>
        <w:right w:val="none" w:sz="0" w:space="0" w:color="auto"/>
      </w:divBdr>
    </w:div>
    <w:div w:id="212068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15404FA42BA14C84F29A004AF6DEDE" ma:contentTypeVersion="3" ma:contentTypeDescription="Crear nuevo documento." ma:contentTypeScope="" ma:versionID="71302d28792a12cf372fe0231faaaea2">
  <xsd:schema xmlns:xsd="http://www.w3.org/2001/XMLSchema" xmlns:xs="http://www.w3.org/2001/XMLSchema" xmlns:p="http://schemas.microsoft.com/office/2006/metadata/properties" xmlns:ns2="bf010883-335e-4bbb-ac63-bf03eeddaff1" targetNamespace="http://schemas.microsoft.com/office/2006/metadata/properties" ma:root="true" ma:fieldsID="6286d8cc48884744a45431e817aa17da" ns2:_="">
    <xsd:import namespace="bf010883-335e-4bbb-ac63-bf03eeddaf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10883-335e-4bbb-ac63-bf03eeddaf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47DBA5-D3B8-4936-B309-120E775DD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10883-335e-4bbb-ac63-bf03eeddaf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D38AB6-0CFF-4DAA-AA4F-0DA0012A35C6}">
  <ds:schemaRefs>
    <ds:schemaRef ds:uri="http://schemas.microsoft.com/office/infopath/2007/PartnerControls"/>
    <ds:schemaRef ds:uri="bf010883-335e-4bbb-ac63-bf03eeddaff1"/>
    <ds:schemaRef ds:uri="http://schemas.microsoft.com/office/2006/metadata/properties"/>
    <ds:schemaRef ds:uri="http://schemas.openxmlformats.org/package/2006/metadata/core-properties"/>
    <ds:schemaRef ds:uri="http://schemas.microsoft.com/office/2006/documentManagement/types"/>
    <ds:schemaRef ds:uri="http://purl.org/dc/terms/"/>
    <ds:schemaRef ds:uri="http://www.w3.org/XML/1998/namespace"/>
    <ds:schemaRef ds:uri="http://purl.org/dc/dcmitype/"/>
    <ds:schemaRef ds:uri="http://purl.org/dc/elements/1.1/"/>
  </ds:schemaRefs>
</ds:datastoreItem>
</file>

<file path=customXml/itemProps3.xml><?xml version="1.0" encoding="utf-8"?>
<ds:datastoreItem xmlns:ds="http://schemas.openxmlformats.org/officeDocument/2006/customXml" ds:itemID="{B1EEC50C-FE33-4BC7-AAA5-4F785158E45E}">
  <ds:schemaRefs>
    <ds:schemaRef ds:uri="http://schemas.microsoft.com/sharepoint/v3/contenttype/forms"/>
  </ds:schemaRefs>
</ds:datastoreItem>
</file>

<file path=docMetadata/LabelInfo.xml><?xml version="1.0" encoding="utf-8"?>
<clbl:labelList xmlns:clbl="http://schemas.microsoft.com/office/2020/mipLabelMetadata">
  <clbl:label id="{83661b87-7810-4813-8bd9-dd2ee6a65052}" enabled="1" method="Standard" siteId="{223943b3-0f38-442c-90e3-00f9c3b6b43b}"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3351</Words>
  <Characters>19303</Characters>
  <Application>Microsoft Office Word</Application>
  <DocSecurity>0</DocSecurity>
  <Lines>459</Lines>
  <Paragraphs>269</Paragraphs>
  <ScaleCrop>false</ScaleCrop>
  <Company/>
  <LinksUpToDate>false</LinksUpToDate>
  <CharactersWithSpaces>22385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CID CALERO</dc:creator>
  <cp:keywords/>
  <dc:description/>
  <cp:lastModifiedBy>ENRIQUE CID CALERO</cp:lastModifiedBy>
  <cp:revision>2</cp:revision>
  <dcterms:created xsi:type="dcterms:W3CDTF">2026-02-11T11:37:00Z</dcterms:created>
  <dcterms:modified xsi:type="dcterms:W3CDTF">2026-02-11T11:37:00Z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0x0101002915404FA42BA14C84F29A004AF6DEDE</vt:lpwstr>
  </property>
  <property fmtid="{D5CDD505-2E9C-101B-9397-08002B2CF9AE}" pid="3" name="docLang">
    <vt:lpwstr>es</vt:lpwstr>
  </property>
  <property fmtid="{D5CDD505-2E9C-101B-9397-08002B2CF9AE}" pid="4" name="ClassificationContentMarkingHeaderShapeIds">
    <vt:lpwstr>595aa7f9,de1df4e,3afa5557</vt:lpwstr>
  </property>
  <property fmtid="{D5CDD505-2E9C-101B-9397-08002B2CF9AE}" pid="5" name="ClassificationContentMarkingHeaderFontProps">
    <vt:lpwstr>#000000,10,Aptos</vt:lpwstr>
  </property>
  <property fmtid="{D5CDD505-2E9C-101B-9397-08002B2CF9AE}" pid="6" name="ClassificationContentMarkingHeaderText">
    <vt:lpwstr>Interno</vt:lpwstr>
  </property>
  <property fmtid="{D5CDD505-2E9C-101B-9397-08002B2CF9AE}" pid="7" name="ClassificationContentMarkingFooterShapeIds">
    <vt:lpwstr>501e1b4f,3711371,1a326a45</vt:lpwstr>
  </property>
  <property fmtid="{D5CDD505-2E9C-101B-9397-08002B2CF9AE}" pid="8" name="ClassificationContentMarkingFooterFontProps">
    <vt:lpwstr>#000000,8,Aptos</vt:lpwstr>
  </property>
  <property fmtid="{D5CDD505-2E9C-101B-9397-08002B2CF9AE}" pid="9" name="ClassificationContentMarkingFooterText">
    <vt:lpwstr>Uso Interno - No compartir fuera de la organización.</vt:lpwstr>
  </property>
</Properties>
</file>