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C0E9" w14:textId="40B9A114" w:rsidR="009D17F5" w:rsidRPr="00BF33FA" w:rsidRDefault="009D17F5" w:rsidP="009D17F5">
      <w:pPr>
        <w:rPr>
          <w:rFonts w:ascii="Arial" w:hAnsi="Arial" w:cs="Arial"/>
          <w:sz w:val="20"/>
          <w:szCs w:val="20"/>
          <w:lang w:val="es-ES"/>
        </w:rPr>
      </w:pPr>
      <w:r w:rsidRPr="00BF33FA">
        <w:rPr>
          <w:rFonts w:ascii="Segoe UI Emoji" w:hAnsi="Segoe UI Emoji" w:cs="Segoe UI Emoji"/>
          <w:b/>
          <w:bCs/>
          <w:sz w:val="20"/>
          <w:szCs w:val="20"/>
          <w:lang w:val="es-ES"/>
        </w:rPr>
        <w:t>📌</w:t>
      </w:r>
      <w:r w:rsidRPr="00BF33FA">
        <w:rPr>
          <w:rFonts w:ascii="Arial" w:hAnsi="Arial" w:cs="Arial"/>
          <w:b/>
          <w:bCs/>
          <w:sz w:val="20"/>
          <w:szCs w:val="20"/>
          <w:lang w:val="es-ES"/>
        </w:rPr>
        <w:t xml:space="preserve"> Proceso funcional a evaluar:</w:t>
      </w:r>
      <w:r w:rsidR="00BF33FA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Pr="00BF33FA">
        <w:rPr>
          <w:rFonts w:ascii="Arial" w:hAnsi="Arial" w:cs="Arial"/>
          <w:b/>
          <w:bCs/>
          <w:sz w:val="20"/>
          <w:szCs w:val="20"/>
          <w:lang w:val="es-ES"/>
        </w:rPr>
        <w:t>Gestión de horas ETT</w:t>
      </w:r>
    </w:p>
    <w:p w14:paraId="4A349BDC" w14:textId="77777777" w:rsidR="009D17F5" w:rsidRPr="00BF33FA" w:rsidRDefault="009D17F5" w:rsidP="009D17F5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BF33FA">
        <w:rPr>
          <w:rFonts w:ascii="Segoe UI Emoji" w:hAnsi="Segoe UI Emoji" w:cs="Segoe UI Emoji"/>
          <w:b/>
          <w:bCs/>
          <w:sz w:val="20"/>
          <w:szCs w:val="20"/>
          <w:lang w:val="es-ES"/>
        </w:rPr>
        <w:t>🧭</w:t>
      </w:r>
      <w:r w:rsidRPr="00BF33FA">
        <w:rPr>
          <w:rFonts w:ascii="Arial" w:hAnsi="Arial" w:cs="Arial"/>
          <w:b/>
          <w:bCs/>
          <w:sz w:val="20"/>
          <w:szCs w:val="20"/>
          <w:lang w:val="es-ES"/>
        </w:rPr>
        <w:t xml:space="preserve"> Descripción general del proceso: </w:t>
      </w:r>
    </w:p>
    <w:p w14:paraId="0C68DEB1" w14:textId="2FDC31B2" w:rsidR="004B1085" w:rsidRPr="00BF33FA" w:rsidRDefault="009D17F5">
      <w:pPr>
        <w:rPr>
          <w:rFonts w:ascii="Arial" w:hAnsi="Arial" w:cs="Arial"/>
          <w:sz w:val="20"/>
          <w:szCs w:val="20"/>
          <w:lang w:val="es-ES"/>
        </w:rPr>
      </w:pPr>
      <w:r w:rsidRPr="00BF33FA">
        <w:rPr>
          <w:rFonts w:ascii="Arial" w:hAnsi="Arial" w:cs="Arial"/>
          <w:sz w:val="20"/>
          <w:szCs w:val="20"/>
          <w:lang w:val="es-ES"/>
        </w:rPr>
        <w:t xml:space="preserve">Todos los meses, el día 3 del mes, se envían a las distintas </w:t>
      </w:r>
      <w:r w:rsidR="003444C0" w:rsidRPr="00BF33FA">
        <w:rPr>
          <w:rFonts w:ascii="Arial" w:hAnsi="Arial" w:cs="Arial"/>
          <w:sz w:val="20"/>
          <w:szCs w:val="20"/>
          <w:lang w:val="es-ES"/>
        </w:rPr>
        <w:t>Empresas de Trabajo Temporal</w:t>
      </w:r>
      <w:r w:rsidRPr="00BF33FA">
        <w:rPr>
          <w:rFonts w:ascii="Arial" w:hAnsi="Arial" w:cs="Arial"/>
          <w:sz w:val="20"/>
          <w:szCs w:val="20"/>
          <w:lang w:val="es-ES"/>
        </w:rPr>
        <w:t xml:space="preserve"> con las que trabajamos un fichero Excel con las horas de sus trabajadores. Con estos ficheros las Empresas de Trabajo Temporal confeccionan las nóminas de sus empleados y nos remiten las facturas por los trabajos efectuados cada mes. </w:t>
      </w:r>
    </w:p>
    <w:p w14:paraId="7E871D01" w14:textId="77777777" w:rsidR="009D17F5" w:rsidRPr="00BF33FA" w:rsidRDefault="009D17F5" w:rsidP="009D17F5">
      <w:pPr>
        <w:rPr>
          <w:rFonts w:ascii="Arial" w:hAnsi="Arial" w:cs="Arial"/>
          <w:sz w:val="20"/>
          <w:szCs w:val="20"/>
          <w:lang w:val="es-ES"/>
        </w:rPr>
      </w:pPr>
      <w:r w:rsidRPr="00BF33FA">
        <w:rPr>
          <w:rFonts w:ascii="Segoe UI Emoji" w:hAnsi="Segoe UI Emoji" w:cs="Segoe UI Emoji"/>
          <w:b/>
          <w:bCs/>
          <w:sz w:val="20"/>
          <w:szCs w:val="20"/>
          <w:lang w:val="es-ES"/>
        </w:rPr>
        <w:t>🎯</w:t>
      </w:r>
      <w:r w:rsidRPr="00BF33FA">
        <w:rPr>
          <w:rFonts w:ascii="Arial" w:hAnsi="Arial" w:cs="Arial"/>
          <w:b/>
          <w:bCs/>
          <w:sz w:val="20"/>
          <w:szCs w:val="20"/>
          <w:lang w:val="es-ES"/>
        </w:rPr>
        <w:t xml:space="preserve"> Requisitos funcionales clave</w:t>
      </w:r>
    </w:p>
    <w:p w14:paraId="2070B590" w14:textId="77777777" w:rsidR="009D17F5" w:rsidRPr="00BF33FA" w:rsidRDefault="009D17F5" w:rsidP="009D17F5">
      <w:pPr>
        <w:rPr>
          <w:rFonts w:ascii="Arial" w:hAnsi="Arial" w:cs="Arial"/>
          <w:sz w:val="20"/>
          <w:szCs w:val="20"/>
          <w:lang w:val="es-ES"/>
        </w:rPr>
      </w:pPr>
      <w:r w:rsidRPr="00BF33FA">
        <w:rPr>
          <w:rFonts w:ascii="Arial" w:hAnsi="Arial" w:cs="Arial"/>
          <w:sz w:val="20"/>
          <w:szCs w:val="20"/>
          <w:lang w:val="es-ES"/>
        </w:rPr>
        <w:t xml:space="preserve">Los proveedores deberán analizar si su solución cubre, de forma estándar o mediante configuración/desarrollo, los siguientes requisitos: </w:t>
      </w:r>
    </w:p>
    <w:p w14:paraId="6F4471F4" w14:textId="054AC874" w:rsidR="00D25B7D" w:rsidRPr="00BF33FA" w:rsidRDefault="00D25B7D" w:rsidP="00D25B7D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F33FA">
        <w:rPr>
          <w:rFonts w:ascii="Arial" w:hAnsi="Arial" w:cs="Arial"/>
          <w:sz w:val="20"/>
          <w:szCs w:val="20"/>
          <w:lang w:val="es-ES"/>
        </w:rPr>
        <w:t xml:space="preserve">La solución deberá disponer de un </w:t>
      </w:r>
      <w:r w:rsidR="006E1E92" w:rsidRPr="00BF33FA">
        <w:rPr>
          <w:rFonts w:ascii="Arial" w:hAnsi="Arial" w:cs="Arial"/>
          <w:sz w:val="20"/>
          <w:szCs w:val="20"/>
        </w:rPr>
        <w:t xml:space="preserve">apartado para </w:t>
      </w:r>
      <w:r w:rsidRPr="00BF33FA">
        <w:rPr>
          <w:rFonts w:ascii="Arial" w:hAnsi="Arial" w:cs="Arial"/>
          <w:sz w:val="20"/>
          <w:szCs w:val="20"/>
          <w:lang w:val="es-ES"/>
        </w:rPr>
        <w:t xml:space="preserve">para poder grabar </w:t>
      </w:r>
      <w:r w:rsidR="003E3C9B" w:rsidRPr="00BF33FA">
        <w:rPr>
          <w:rFonts w:ascii="Arial" w:hAnsi="Arial" w:cs="Arial"/>
          <w:sz w:val="20"/>
          <w:szCs w:val="20"/>
        </w:rPr>
        <w:t xml:space="preserve">la información </w:t>
      </w:r>
      <w:r w:rsidR="006E1E92" w:rsidRPr="00BF33FA">
        <w:rPr>
          <w:rFonts w:ascii="Arial" w:hAnsi="Arial" w:cs="Arial"/>
          <w:sz w:val="20"/>
          <w:szCs w:val="20"/>
        </w:rPr>
        <w:t xml:space="preserve"> </w:t>
      </w:r>
      <w:r w:rsidRPr="00BF33FA">
        <w:rPr>
          <w:rFonts w:ascii="Arial" w:hAnsi="Arial" w:cs="Arial"/>
          <w:sz w:val="20"/>
          <w:szCs w:val="20"/>
          <w:lang w:val="es-ES"/>
        </w:rPr>
        <w:t xml:space="preserve"> de cada ETT</w:t>
      </w:r>
      <w:r w:rsidR="003E3C9B" w:rsidRPr="00BF33FA">
        <w:rPr>
          <w:rFonts w:ascii="Arial" w:hAnsi="Arial" w:cs="Arial"/>
          <w:sz w:val="20"/>
          <w:szCs w:val="20"/>
        </w:rPr>
        <w:t>;</w:t>
      </w:r>
      <w:r w:rsidRPr="00BF33FA">
        <w:rPr>
          <w:rFonts w:ascii="Arial" w:hAnsi="Arial" w:cs="Arial"/>
          <w:sz w:val="20"/>
          <w:szCs w:val="20"/>
          <w:lang w:val="es-ES"/>
        </w:rPr>
        <w:t xml:space="preserve"> entendiendo en este punto como informac</w:t>
      </w:r>
      <w:r w:rsidR="006E1E92" w:rsidRPr="00BF33FA">
        <w:rPr>
          <w:rFonts w:ascii="Arial" w:hAnsi="Arial" w:cs="Arial"/>
          <w:sz w:val="20"/>
          <w:szCs w:val="20"/>
        </w:rPr>
        <w:t xml:space="preserve">ión </w:t>
      </w:r>
      <w:r w:rsidRPr="00BF33FA">
        <w:rPr>
          <w:rFonts w:ascii="Arial" w:hAnsi="Arial" w:cs="Arial"/>
          <w:sz w:val="20"/>
          <w:szCs w:val="20"/>
          <w:lang w:val="es-ES"/>
        </w:rPr>
        <w:t>a incorpora</w:t>
      </w:r>
      <w:r w:rsidR="006E1E92" w:rsidRPr="00BF33FA">
        <w:rPr>
          <w:rFonts w:ascii="Arial" w:hAnsi="Arial" w:cs="Arial"/>
          <w:sz w:val="20"/>
          <w:szCs w:val="20"/>
        </w:rPr>
        <w:t xml:space="preserve">r los datos relacionados con el cálculo de nómina </w:t>
      </w:r>
      <w:r w:rsidR="003444C0" w:rsidRPr="00BF33FA">
        <w:rPr>
          <w:rFonts w:ascii="Arial" w:hAnsi="Arial" w:cs="Arial"/>
          <w:sz w:val="20"/>
          <w:szCs w:val="20"/>
        </w:rPr>
        <w:t>por tipo</w:t>
      </w:r>
      <w:r w:rsidR="003E3C9B" w:rsidRPr="00BF33FA">
        <w:rPr>
          <w:rFonts w:ascii="Arial" w:hAnsi="Arial" w:cs="Arial"/>
          <w:sz w:val="20"/>
          <w:szCs w:val="20"/>
        </w:rPr>
        <w:t xml:space="preserve"> empleado</w:t>
      </w:r>
      <w:r w:rsidR="006E1E92" w:rsidRPr="00BF33FA">
        <w:rPr>
          <w:rFonts w:ascii="Arial" w:hAnsi="Arial" w:cs="Arial"/>
          <w:sz w:val="20"/>
          <w:szCs w:val="20"/>
        </w:rPr>
        <w:t xml:space="preserve"> </w:t>
      </w:r>
      <w:r w:rsidR="001A50A1" w:rsidRPr="00BF33FA">
        <w:rPr>
          <w:rFonts w:ascii="Arial" w:hAnsi="Arial" w:cs="Arial"/>
          <w:sz w:val="20"/>
          <w:szCs w:val="20"/>
        </w:rPr>
        <w:t>(salario base, plus de turnos, complemento de empresa</w:t>
      </w:r>
      <w:r w:rsidR="003E3C9B" w:rsidRPr="00BF33FA">
        <w:rPr>
          <w:rFonts w:ascii="Arial" w:hAnsi="Arial" w:cs="Arial"/>
          <w:sz w:val="20"/>
          <w:szCs w:val="20"/>
        </w:rPr>
        <w:t xml:space="preserve"> …) y las tarifas de la </w:t>
      </w:r>
      <w:proofErr w:type="spellStart"/>
      <w:r w:rsidR="003E3C9B" w:rsidRPr="00BF33FA">
        <w:rPr>
          <w:rFonts w:ascii="Arial" w:hAnsi="Arial" w:cs="Arial"/>
          <w:sz w:val="20"/>
          <w:szCs w:val="20"/>
        </w:rPr>
        <w:t>ett</w:t>
      </w:r>
      <w:proofErr w:type="spellEnd"/>
      <w:r w:rsidR="003E3C9B" w:rsidRPr="00BF33FA">
        <w:rPr>
          <w:rFonts w:ascii="Arial" w:hAnsi="Arial" w:cs="Arial"/>
          <w:sz w:val="20"/>
          <w:szCs w:val="20"/>
        </w:rPr>
        <w:t xml:space="preserve"> (precio/hora laborable y precio/hora festiva). </w:t>
      </w:r>
    </w:p>
    <w:p w14:paraId="7B85E3A7" w14:textId="16818B96" w:rsidR="003E3C9B" w:rsidRPr="00BF33FA" w:rsidRDefault="003E3C9B" w:rsidP="00D25B7D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F33FA">
        <w:rPr>
          <w:rFonts w:ascii="Arial" w:hAnsi="Arial" w:cs="Arial"/>
          <w:sz w:val="20"/>
          <w:szCs w:val="20"/>
        </w:rPr>
        <w:t xml:space="preserve">La solución deberá poder permitir </w:t>
      </w:r>
      <w:r w:rsidR="0051216A" w:rsidRPr="00BF33FA">
        <w:rPr>
          <w:rFonts w:ascii="Arial" w:hAnsi="Arial" w:cs="Arial"/>
          <w:sz w:val="20"/>
          <w:szCs w:val="20"/>
        </w:rPr>
        <w:t xml:space="preserve">el registro de </w:t>
      </w:r>
      <w:r w:rsidRPr="00BF33FA">
        <w:rPr>
          <w:rFonts w:ascii="Arial" w:hAnsi="Arial" w:cs="Arial"/>
          <w:sz w:val="20"/>
          <w:szCs w:val="20"/>
        </w:rPr>
        <w:t>horas trabajadas</w:t>
      </w:r>
      <w:r w:rsidR="003444C0" w:rsidRPr="00BF33FA">
        <w:rPr>
          <w:rFonts w:ascii="Arial" w:hAnsi="Arial" w:cs="Arial"/>
          <w:sz w:val="20"/>
          <w:szCs w:val="20"/>
        </w:rPr>
        <w:t>/</w:t>
      </w:r>
      <w:r w:rsidRPr="00BF33FA">
        <w:rPr>
          <w:rFonts w:ascii="Arial" w:hAnsi="Arial" w:cs="Arial"/>
          <w:sz w:val="20"/>
          <w:szCs w:val="20"/>
        </w:rPr>
        <w:t xml:space="preserve">mes de los </w:t>
      </w:r>
      <w:r w:rsidR="003444C0" w:rsidRPr="00BF33FA">
        <w:rPr>
          <w:rFonts w:ascii="Arial" w:hAnsi="Arial" w:cs="Arial"/>
          <w:sz w:val="20"/>
          <w:szCs w:val="20"/>
        </w:rPr>
        <w:t>empleados de</w:t>
      </w:r>
      <w:r w:rsidRPr="00BF33F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F33FA">
        <w:rPr>
          <w:rFonts w:ascii="Arial" w:hAnsi="Arial" w:cs="Arial"/>
          <w:sz w:val="20"/>
          <w:szCs w:val="20"/>
        </w:rPr>
        <w:t>ett</w:t>
      </w:r>
      <w:proofErr w:type="spellEnd"/>
      <w:r w:rsidRPr="00BF33FA">
        <w:rPr>
          <w:rFonts w:ascii="Arial" w:hAnsi="Arial" w:cs="Arial"/>
          <w:sz w:val="20"/>
          <w:szCs w:val="20"/>
        </w:rPr>
        <w:t xml:space="preserve">, teniendo en cuenta que: </w:t>
      </w:r>
    </w:p>
    <w:p w14:paraId="2C0D5B06" w14:textId="2C088847" w:rsidR="003E3C9B" w:rsidRPr="00BF33FA" w:rsidRDefault="003E3C9B" w:rsidP="003E3C9B">
      <w:pPr>
        <w:pStyle w:val="Prrafode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BF33FA">
        <w:rPr>
          <w:rFonts w:ascii="Arial" w:hAnsi="Arial" w:cs="Arial"/>
          <w:sz w:val="20"/>
          <w:szCs w:val="20"/>
        </w:rPr>
        <w:t xml:space="preserve">Todos los empleados de ETT tienen un periodo formativo cuyo inicio y fin debe quedar reflejado en la ficha de alta de cada empleado. Durante este periodo formativo la solución deberá informar por defecto 7’5 </w:t>
      </w:r>
      <w:proofErr w:type="spellStart"/>
      <w:r w:rsidRPr="00BF33FA">
        <w:rPr>
          <w:rFonts w:ascii="Arial" w:hAnsi="Arial" w:cs="Arial"/>
          <w:sz w:val="20"/>
          <w:szCs w:val="20"/>
        </w:rPr>
        <w:t>hrs</w:t>
      </w:r>
      <w:proofErr w:type="spellEnd"/>
      <w:r w:rsidRPr="00BF33FA">
        <w:rPr>
          <w:rFonts w:ascii="Arial" w:hAnsi="Arial" w:cs="Arial"/>
          <w:sz w:val="20"/>
          <w:szCs w:val="20"/>
        </w:rPr>
        <w:t xml:space="preserve"> de lunes a viernes, dejando la posibilidad de</w:t>
      </w:r>
      <w:r w:rsidR="003444C0" w:rsidRPr="00BF33FA">
        <w:rPr>
          <w:rFonts w:ascii="Arial" w:hAnsi="Arial" w:cs="Arial"/>
          <w:sz w:val="20"/>
          <w:szCs w:val="20"/>
        </w:rPr>
        <w:t xml:space="preserve"> que empleados de las áreas de formación/atención al empleado/ compensación puedan </w:t>
      </w:r>
      <w:r w:rsidRPr="00BF33FA">
        <w:rPr>
          <w:rFonts w:ascii="Arial" w:hAnsi="Arial" w:cs="Arial"/>
          <w:sz w:val="20"/>
          <w:szCs w:val="20"/>
        </w:rPr>
        <w:t xml:space="preserve">manipular </w:t>
      </w:r>
      <w:r w:rsidR="003444C0" w:rsidRPr="00BF33FA">
        <w:rPr>
          <w:rFonts w:ascii="Arial" w:hAnsi="Arial" w:cs="Arial"/>
          <w:sz w:val="20"/>
          <w:szCs w:val="20"/>
        </w:rPr>
        <w:t>esta</w:t>
      </w:r>
      <w:r w:rsidRPr="00BF33FA">
        <w:rPr>
          <w:rFonts w:ascii="Arial" w:hAnsi="Arial" w:cs="Arial"/>
          <w:sz w:val="20"/>
          <w:szCs w:val="20"/>
        </w:rPr>
        <w:t xml:space="preserve"> información para poder registrar</w:t>
      </w:r>
      <w:r w:rsidR="003444C0" w:rsidRPr="00BF33FA">
        <w:rPr>
          <w:rFonts w:ascii="Arial" w:hAnsi="Arial" w:cs="Arial"/>
          <w:sz w:val="20"/>
          <w:szCs w:val="20"/>
        </w:rPr>
        <w:t xml:space="preserve"> cualquier tipo de</w:t>
      </w:r>
      <w:r w:rsidRPr="00BF33FA">
        <w:rPr>
          <w:rFonts w:ascii="Arial" w:hAnsi="Arial" w:cs="Arial"/>
          <w:sz w:val="20"/>
          <w:szCs w:val="20"/>
        </w:rPr>
        <w:t xml:space="preserve"> incidencia en el horario. </w:t>
      </w:r>
    </w:p>
    <w:p w14:paraId="4179A186" w14:textId="77777777" w:rsidR="003444C0" w:rsidRPr="00BF33FA" w:rsidRDefault="003444C0" w:rsidP="003444C0">
      <w:pPr>
        <w:pStyle w:val="Prrafodelista"/>
        <w:ind w:left="1440"/>
        <w:rPr>
          <w:rFonts w:ascii="Arial" w:hAnsi="Arial" w:cs="Arial"/>
          <w:sz w:val="20"/>
          <w:szCs w:val="20"/>
        </w:rPr>
      </w:pPr>
    </w:p>
    <w:p w14:paraId="7AE9FEBA" w14:textId="0FF30D2D" w:rsidR="003E3C9B" w:rsidRPr="00BF33FA" w:rsidRDefault="003E3C9B" w:rsidP="003E3C9B">
      <w:pPr>
        <w:pStyle w:val="Prrafode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BF33FA">
        <w:rPr>
          <w:rFonts w:ascii="Arial" w:hAnsi="Arial" w:cs="Arial"/>
          <w:sz w:val="20"/>
          <w:szCs w:val="20"/>
        </w:rPr>
        <w:t xml:space="preserve">Una vez </w:t>
      </w:r>
      <w:r w:rsidR="0051216A" w:rsidRPr="00BF33FA">
        <w:rPr>
          <w:rFonts w:ascii="Arial" w:hAnsi="Arial" w:cs="Arial"/>
          <w:sz w:val="20"/>
          <w:szCs w:val="20"/>
        </w:rPr>
        <w:t>transcurrido</w:t>
      </w:r>
      <w:r w:rsidRPr="00BF33FA">
        <w:rPr>
          <w:rFonts w:ascii="Arial" w:hAnsi="Arial" w:cs="Arial"/>
          <w:sz w:val="20"/>
          <w:szCs w:val="20"/>
        </w:rPr>
        <w:t xml:space="preserve"> el periodo formativo </w:t>
      </w:r>
      <w:r w:rsidR="0051216A" w:rsidRPr="00BF33FA">
        <w:rPr>
          <w:rFonts w:ascii="Arial" w:hAnsi="Arial" w:cs="Arial"/>
          <w:sz w:val="20"/>
          <w:szCs w:val="20"/>
        </w:rPr>
        <w:t>los</w:t>
      </w:r>
      <w:r w:rsidRPr="00BF33FA">
        <w:rPr>
          <w:rFonts w:ascii="Arial" w:hAnsi="Arial" w:cs="Arial"/>
          <w:sz w:val="20"/>
          <w:szCs w:val="20"/>
        </w:rPr>
        <w:t xml:space="preserve"> empleado</w:t>
      </w:r>
      <w:r w:rsidR="0051216A" w:rsidRPr="00BF33FA">
        <w:rPr>
          <w:rFonts w:ascii="Arial" w:hAnsi="Arial" w:cs="Arial"/>
          <w:sz w:val="20"/>
          <w:szCs w:val="20"/>
        </w:rPr>
        <w:t xml:space="preserve">s de </w:t>
      </w:r>
      <w:proofErr w:type="spellStart"/>
      <w:r w:rsidR="0051216A" w:rsidRPr="00BF33FA">
        <w:rPr>
          <w:rFonts w:ascii="Arial" w:hAnsi="Arial" w:cs="Arial"/>
          <w:sz w:val="20"/>
          <w:szCs w:val="20"/>
        </w:rPr>
        <w:t>ett</w:t>
      </w:r>
      <w:proofErr w:type="spellEnd"/>
      <w:r w:rsidRPr="00BF33FA">
        <w:rPr>
          <w:rFonts w:ascii="Arial" w:hAnsi="Arial" w:cs="Arial"/>
          <w:sz w:val="20"/>
          <w:szCs w:val="20"/>
        </w:rPr>
        <w:t xml:space="preserve"> pasa</w:t>
      </w:r>
      <w:r w:rsidR="0051216A" w:rsidRPr="00BF33FA">
        <w:rPr>
          <w:rFonts w:ascii="Arial" w:hAnsi="Arial" w:cs="Arial"/>
          <w:sz w:val="20"/>
          <w:szCs w:val="20"/>
        </w:rPr>
        <w:t>n</w:t>
      </w:r>
      <w:r w:rsidRPr="00BF33FA">
        <w:rPr>
          <w:rFonts w:ascii="Arial" w:hAnsi="Arial" w:cs="Arial"/>
          <w:sz w:val="20"/>
          <w:szCs w:val="20"/>
        </w:rPr>
        <w:t xml:space="preserve"> a sala y las horas se actualizan por conexión directa con la plataforma de planificación horaria de la compañía (CALABRIO)</w:t>
      </w:r>
      <w:r w:rsidR="0051216A" w:rsidRPr="00BF33FA">
        <w:rPr>
          <w:rFonts w:ascii="Arial" w:hAnsi="Arial" w:cs="Arial"/>
          <w:sz w:val="20"/>
          <w:szCs w:val="20"/>
        </w:rPr>
        <w:t xml:space="preserve">. En este punto pueden producirse incidencias horarias de empleados que deben quedar registradas en la aplicación y que deberán notificarse el departamento de compensación para su revisión. En la actual herramienta las incidencias tipificadas son: </w:t>
      </w:r>
    </w:p>
    <w:p w14:paraId="0E1BFEBD" w14:textId="77777777" w:rsidR="0051216A" w:rsidRPr="00BF33FA" w:rsidRDefault="0051216A" w:rsidP="0051216A">
      <w:pPr>
        <w:pStyle w:val="Prrafodelista"/>
        <w:numPr>
          <w:ilvl w:val="2"/>
          <w:numId w:val="2"/>
        </w:numPr>
        <w:spacing w:after="160" w:line="259" w:lineRule="auto"/>
        <w:rPr>
          <w:rFonts w:ascii="Arial" w:hAnsi="Arial" w:cs="Arial"/>
          <w:sz w:val="20"/>
          <w:szCs w:val="20"/>
          <w:lang w:val="es-ES"/>
        </w:rPr>
      </w:pPr>
      <w:r w:rsidRPr="00BF33FA">
        <w:rPr>
          <w:rFonts w:ascii="Arial" w:hAnsi="Arial" w:cs="Arial"/>
          <w:sz w:val="20"/>
          <w:szCs w:val="20"/>
          <w:lang w:val="es-ES"/>
        </w:rPr>
        <w:t xml:space="preserve">Incidencias tipo: </w:t>
      </w:r>
    </w:p>
    <w:p w14:paraId="63085D4B" w14:textId="77777777" w:rsidR="0051216A" w:rsidRPr="00BF33FA" w:rsidRDefault="0051216A" w:rsidP="0051216A">
      <w:pPr>
        <w:pStyle w:val="Prrafodelista"/>
        <w:numPr>
          <w:ilvl w:val="2"/>
          <w:numId w:val="2"/>
        </w:numPr>
        <w:spacing w:after="160" w:line="259" w:lineRule="auto"/>
        <w:rPr>
          <w:rFonts w:ascii="Arial" w:hAnsi="Arial" w:cs="Arial"/>
          <w:sz w:val="20"/>
          <w:szCs w:val="20"/>
          <w:lang w:val="es-ES"/>
        </w:rPr>
      </w:pPr>
      <w:r w:rsidRPr="00BF33FA">
        <w:rPr>
          <w:rFonts w:ascii="Arial" w:hAnsi="Arial" w:cs="Arial"/>
          <w:sz w:val="20"/>
          <w:szCs w:val="20"/>
          <w:lang w:val="es-ES"/>
        </w:rPr>
        <w:t>Tipo 1: sin horas</w:t>
      </w:r>
    </w:p>
    <w:p w14:paraId="52EFEEC5" w14:textId="77777777" w:rsidR="0051216A" w:rsidRPr="00BF33FA" w:rsidRDefault="0051216A" w:rsidP="0051216A">
      <w:pPr>
        <w:pStyle w:val="Prrafodelista"/>
        <w:numPr>
          <w:ilvl w:val="2"/>
          <w:numId w:val="2"/>
        </w:numPr>
        <w:spacing w:after="160" w:line="259" w:lineRule="auto"/>
        <w:rPr>
          <w:rFonts w:ascii="Arial" w:hAnsi="Arial" w:cs="Arial"/>
          <w:sz w:val="20"/>
          <w:szCs w:val="20"/>
          <w:lang w:val="es-ES"/>
        </w:rPr>
      </w:pPr>
      <w:r w:rsidRPr="00BF33FA">
        <w:rPr>
          <w:rFonts w:ascii="Arial" w:hAnsi="Arial" w:cs="Arial"/>
          <w:sz w:val="20"/>
          <w:szCs w:val="20"/>
          <w:lang w:val="es-ES"/>
        </w:rPr>
        <w:t>Tipo 2: horas de ausencia no coinciden.</w:t>
      </w:r>
    </w:p>
    <w:p w14:paraId="59A7E451" w14:textId="77777777" w:rsidR="0051216A" w:rsidRPr="00BF33FA" w:rsidRDefault="0051216A" w:rsidP="0051216A">
      <w:pPr>
        <w:pStyle w:val="Prrafodelista"/>
        <w:numPr>
          <w:ilvl w:val="2"/>
          <w:numId w:val="2"/>
        </w:numPr>
        <w:spacing w:after="160" w:line="259" w:lineRule="auto"/>
        <w:rPr>
          <w:rFonts w:ascii="Arial" w:hAnsi="Arial" w:cs="Arial"/>
          <w:sz w:val="20"/>
          <w:szCs w:val="20"/>
          <w:lang w:val="es-ES"/>
        </w:rPr>
      </w:pPr>
      <w:r w:rsidRPr="00BF33FA">
        <w:rPr>
          <w:rFonts w:ascii="Arial" w:hAnsi="Arial" w:cs="Arial"/>
          <w:sz w:val="20"/>
          <w:szCs w:val="20"/>
          <w:lang w:val="es-ES"/>
        </w:rPr>
        <w:t>Tipo 3: ausencias, licencias y vacaciones no reflejadas en horas.</w:t>
      </w:r>
    </w:p>
    <w:p w14:paraId="18EECEB8" w14:textId="77777777" w:rsidR="0051216A" w:rsidRPr="00BF33FA" w:rsidRDefault="0051216A" w:rsidP="0051216A">
      <w:pPr>
        <w:pStyle w:val="Prrafodelista"/>
        <w:numPr>
          <w:ilvl w:val="2"/>
          <w:numId w:val="2"/>
        </w:numPr>
        <w:spacing w:after="160" w:line="259" w:lineRule="auto"/>
        <w:rPr>
          <w:rFonts w:ascii="Arial" w:hAnsi="Arial" w:cs="Arial"/>
          <w:sz w:val="20"/>
          <w:szCs w:val="20"/>
          <w:lang w:val="es-ES"/>
        </w:rPr>
      </w:pPr>
      <w:r w:rsidRPr="00BF33FA">
        <w:rPr>
          <w:rFonts w:ascii="Arial" w:hAnsi="Arial" w:cs="Arial"/>
          <w:sz w:val="20"/>
          <w:szCs w:val="20"/>
          <w:lang w:val="es-ES"/>
        </w:rPr>
        <w:t>Tipo 4: sin horas formación</w:t>
      </w:r>
    </w:p>
    <w:p w14:paraId="1C7D33C6" w14:textId="77777777" w:rsidR="0051216A" w:rsidRPr="00BF33FA" w:rsidRDefault="0051216A" w:rsidP="0051216A">
      <w:pPr>
        <w:pStyle w:val="Prrafodelista"/>
        <w:numPr>
          <w:ilvl w:val="2"/>
          <w:numId w:val="2"/>
        </w:numPr>
        <w:spacing w:after="160" w:line="259" w:lineRule="auto"/>
        <w:rPr>
          <w:rFonts w:ascii="Arial" w:hAnsi="Arial" w:cs="Arial"/>
          <w:sz w:val="20"/>
          <w:szCs w:val="20"/>
          <w:lang w:val="es-ES"/>
        </w:rPr>
      </w:pPr>
      <w:r w:rsidRPr="00BF33FA">
        <w:rPr>
          <w:rFonts w:ascii="Arial" w:hAnsi="Arial" w:cs="Arial"/>
          <w:sz w:val="20"/>
          <w:szCs w:val="20"/>
          <w:lang w:val="es-ES"/>
        </w:rPr>
        <w:t>Tipo 5: dispensa laboral sin horas.</w:t>
      </w:r>
    </w:p>
    <w:p w14:paraId="0A37FEFC" w14:textId="77777777" w:rsidR="0051216A" w:rsidRPr="00BF33FA" w:rsidRDefault="0051216A" w:rsidP="0051216A">
      <w:pPr>
        <w:pStyle w:val="Prrafodelista"/>
        <w:numPr>
          <w:ilvl w:val="2"/>
          <w:numId w:val="2"/>
        </w:numPr>
        <w:spacing w:after="160" w:line="259" w:lineRule="auto"/>
        <w:rPr>
          <w:rFonts w:ascii="Arial" w:hAnsi="Arial" w:cs="Arial"/>
          <w:sz w:val="20"/>
          <w:szCs w:val="20"/>
          <w:lang w:val="es-ES"/>
        </w:rPr>
      </w:pPr>
      <w:r w:rsidRPr="00BF33FA">
        <w:rPr>
          <w:rFonts w:ascii="Arial" w:hAnsi="Arial" w:cs="Arial"/>
          <w:sz w:val="20"/>
          <w:szCs w:val="20"/>
          <w:lang w:val="es-ES"/>
        </w:rPr>
        <w:t>Tipo 6: formación no finalizada</w:t>
      </w:r>
    </w:p>
    <w:p w14:paraId="213DCB09" w14:textId="77777777" w:rsidR="0051216A" w:rsidRPr="00BF33FA" w:rsidRDefault="0051216A" w:rsidP="0051216A">
      <w:pPr>
        <w:pStyle w:val="Prrafodelista"/>
        <w:numPr>
          <w:ilvl w:val="2"/>
          <w:numId w:val="2"/>
        </w:numPr>
        <w:spacing w:after="160" w:line="259" w:lineRule="auto"/>
        <w:rPr>
          <w:rFonts w:ascii="Arial" w:hAnsi="Arial" w:cs="Arial"/>
          <w:sz w:val="20"/>
          <w:szCs w:val="20"/>
          <w:lang w:val="es-ES"/>
        </w:rPr>
      </w:pPr>
      <w:r w:rsidRPr="00BF33FA">
        <w:rPr>
          <w:rFonts w:ascii="Arial" w:hAnsi="Arial" w:cs="Arial"/>
          <w:sz w:val="20"/>
          <w:szCs w:val="20"/>
          <w:lang w:val="es-ES"/>
        </w:rPr>
        <w:t xml:space="preserve">Tipo 7: vacaciones y ausencias coincidentes. </w:t>
      </w:r>
    </w:p>
    <w:p w14:paraId="32235E32" w14:textId="77777777" w:rsidR="0051216A" w:rsidRPr="00BF33FA" w:rsidRDefault="0051216A" w:rsidP="0051216A">
      <w:pPr>
        <w:pStyle w:val="Prrafodelista"/>
        <w:ind w:left="2124"/>
        <w:rPr>
          <w:rFonts w:ascii="Arial" w:hAnsi="Arial" w:cs="Arial"/>
          <w:sz w:val="20"/>
          <w:szCs w:val="20"/>
          <w:lang w:val="es-ES"/>
        </w:rPr>
      </w:pPr>
    </w:p>
    <w:p w14:paraId="68DF153C" w14:textId="77777777" w:rsidR="0051216A" w:rsidRPr="00BF33FA" w:rsidRDefault="0051216A" w:rsidP="0051216A">
      <w:pPr>
        <w:pStyle w:val="Prrafodelista"/>
        <w:ind w:left="2124"/>
        <w:rPr>
          <w:rFonts w:ascii="Arial" w:hAnsi="Arial" w:cs="Arial"/>
          <w:sz w:val="20"/>
          <w:szCs w:val="20"/>
          <w:lang w:val="es-ES"/>
        </w:rPr>
      </w:pPr>
    </w:p>
    <w:p w14:paraId="65C649F4" w14:textId="639E9DE7" w:rsidR="0051216A" w:rsidRPr="00BF33FA" w:rsidRDefault="0051216A" w:rsidP="0051216A">
      <w:pPr>
        <w:pStyle w:val="Prrafodelista"/>
        <w:ind w:left="284"/>
        <w:jc w:val="left"/>
        <w:rPr>
          <w:rFonts w:ascii="Arial" w:hAnsi="Arial" w:cs="Arial"/>
          <w:sz w:val="20"/>
          <w:szCs w:val="20"/>
          <w:lang w:val="es-ES"/>
        </w:rPr>
      </w:pPr>
      <w:r w:rsidRPr="00BF33FA">
        <w:rPr>
          <w:rFonts w:ascii="Arial" w:hAnsi="Arial" w:cs="Arial"/>
          <w:sz w:val="20"/>
          <w:szCs w:val="20"/>
          <w:lang w:val="es-ES"/>
        </w:rPr>
        <w:t xml:space="preserve"> El departamento de compensación debe poder descargarse un informe</w:t>
      </w:r>
      <w:r w:rsidR="00A96921" w:rsidRPr="00BF33FA">
        <w:rPr>
          <w:rFonts w:ascii="Arial" w:hAnsi="Arial" w:cs="Arial"/>
          <w:sz w:val="20"/>
          <w:szCs w:val="20"/>
          <w:lang w:val="es-ES"/>
        </w:rPr>
        <w:t xml:space="preserve"> de horas</w:t>
      </w:r>
      <w:r w:rsidR="003444C0" w:rsidRPr="00BF33FA">
        <w:rPr>
          <w:rFonts w:ascii="Arial" w:hAnsi="Arial" w:cs="Arial"/>
          <w:sz w:val="20"/>
          <w:szCs w:val="20"/>
          <w:lang w:val="es-ES"/>
        </w:rPr>
        <w:t>/</w:t>
      </w:r>
      <w:r w:rsidR="00A96921" w:rsidRPr="00BF33FA">
        <w:rPr>
          <w:rFonts w:ascii="Arial" w:hAnsi="Arial" w:cs="Arial"/>
          <w:sz w:val="20"/>
          <w:szCs w:val="20"/>
          <w:lang w:val="es-ES"/>
        </w:rPr>
        <w:t>mes</w:t>
      </w:r>
      <w:r w:rsidR="003444C0" w:rsidRPr="00BF33FA">
        <w:rPr>
          <w:rFonts w:ascii="Arial" w:hAnsi="Arial" w:cs="Arial"/>
          <w:sz w:val="20"/>
          <w:szCs w:val="20"/>
          <w:lang w:val="es-ES"/>
        </w:rPr>
        <w:t>/</w:t>
      </w:r>
      <w:r w:rsidR="00A96921" w:rsidRPr="00BF33FA">
        <w:rPr>
          <w:rFonts w:ascii="Arial" w:hAnsi="Arial" w:cs="Arial"/>
          <w:sz w:val="20"/>
          <w:szCs w:val="20"/>
          <w:lang w:val="es-ES"/>
        </w:rPr>
        <w:t>año de los trabajadores de cada una de las ETTS con las que trabaja</w:t>
      </w:r>
      <w:r w:rsidR="003444C0" w:rsidRPr="00BF33FA">
        <w:rPr>
          <w:rFonts w:ascii="Arial" w:hAnsi="Arial" w:cs="Arial"/>
          <w:sz w:val="20"/>
          <w:szCs w:val="20"/>
          <w:lang w:val="es-ES"/>
        </w:rPr>
        <w:t xml:space="preserve"> en el que aparezca el detalle de horas.</w:t>
      </w:r>
    </w:p>
    <w:sectPr w:rsidR="0051216A" w:rsidRPr="00BF33FA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CCAD7" w14:textId="77777777" w:rsidR="007B44CE" w:rsidRDefault="007B44CE" w:rsidP="007B44CE">
      <w:pPr>
        <w:spacing w:after="0"/>
      </w:pPr>
      <w:r>
        <w:separator/>
      </w:r>
    </w:p>
  </w:endnote>
  <w:endnote w:type="continuationSeparator" w:id="0">
    <w:p w14:paraId="450A2A00" w14:textId="77777777" w:rsidR="007B44CE" w:rsidRDefault="007B44CE" w:rsidP="007B44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6792776"/>
      <w:docPartObj>
        <w:docPartGallery w:val="Page Numbers (Bottom of Page)"/>
        <w:docPartUnique/>
      </w:docPartObj>
    </w:sdtPr>
    <w:sdtContent>
      <w:p w14:paraId="07A1500D" w14:textId="5A1FDBFA" w:rsidR="00136729" w:rsidRDefault="0013672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48120E3" w14:textId="77777777" w:rsidR="007B44CE" w:rsidRDefault="007B44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D2A32" w14:textId="77777777" w:rsidR="007B44CE" w:rsidRDefault="007B44CE" w:rsidP="007B44CE">
      <w:pPr>
        <w:spacing w:after="0"/>
      </w:pPr>
      <w:r>
        <w:separator/>
      </w:r>
    </w:p>
  </w:footnote>
  <w:footnote w:type="continuationSeparator" w:id="0">
    <w:p w14:paraId="7BE1B495" w14:textId="77777777" w:rsidR="007B44CE" w:rsidRDefault="007B44CE" w:rsidP="007B44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BD794" w14:textId="77777777" w:rsidR="00136729" w:rsidRPr="00712725" w:rsidRDefault="00136729" w:rsidP="00136729">
    <w:pPr>
      <w:autoSpaceDE w:val="0"/>
      <w:autoSpaceDN w:val="0"/>
      <w:ind w:left="4248"/>
      <w:rPr>
        <w:rFonts w:ascii="Calibri Light" w:hAnsi="Calibri Light" w:cs="Arial"/>
        <w:sz w:val="16"/>
        <w:szCs w:val="16"/>
      </w:rPr>
    </w:pPr>
    <w:r w:rsidRPr="00712725">
      <w:rPr>
        <w:rFonts w:ascii="Calibri Light" w:hAnsi="Calibri Light" w:cs="Arial"/>
        <w:noProof/>
        <w:color w:val="FF0000"/>
      </w:rPr>
      <w:drawing>
        <wp:anchor distT="0" distB="0" distL="114300" distR="114300" simplePos="0" relativeHeight="251659264" behindDoc="1" locked="0" layoutInCell="1" allowOverlap="1" wp14:anchorId="3B9A0FCC" wp14:editId="205CE672">
          <wp:simplePos x="0" y="0"/>
          <wp:positionH relativeFrom="column">
            <wp:posOffset>5402580</wp:posOffset>
          </wp:positionH>
          <wp:positionV relativeFrom="paragraph">
            <wp:posOffset>-227330</wp:posOffset>
          </wp:positionV>
          <wp:extent cx="643118" cy="512400"/>
          <wp:effectExtent l="0" t="0" r="5080" b="2540"/>
          <wp:wrapNone/>
          <wp:docPr id="3" name="Picture 3" descr="Imagen que contiene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Imagen que contiene tabl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lum bright="70000" contrast="-7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061" r="35505"/>
                  <a:stretch/>
                </pic:blipFill>
                <pic:spPr bwMode="auto">
                  <a:xfrm>
                    <a:off x="0" y="0"/>
                    <a:ext cx="643118" cy="51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 Light" w:hAnsi="Calibri Light" w:cs="Arial"/>
        <w:sz w:val="16"/>
        <w:szCs w:val="16"/>
      </w:rPr>
      <w:t xml:space="preserve">                                   </w:t>
    </w:r>
    <w:r w:rsidRPr="00712725">
      <w:rPr>
        <w:rFonts w:ascii="Calibri Light" w:hAnsi="Calibri Light" w:cs="Arial"/>
        <w:sz w:val="16"/>
        <w:szCs w:val="16"/>
      </w:rPr>
      <w:t xml:space="preserve">RFI: </w:t>
    </w:r>
    <w:r w:rsidRPr="00712725">
      <w:rPr>
        <w:rFonts w:ascii="Calibri Light" w:hAnsi="Calibri Light"/>
        <w:sz w:val="16"/>
        <w:szCs w:val="16"/>
      </w:rPr>
      <w:t>2025-0</w:t>
    </w:r>
    <w:r>
      <w:rPr>
        <w:rFonts w:ascii="Calibri Light" w:hAnsi="Calibri Light"/>
        <w:sz w:val="16"/>
        <w:szCs w:val="16"/>
      </w:rPr>
      <w:t>9</w:t>
    </w:r>
    <w:r w:rsidRPr="00712725">
      <w:rPr>
        <w:rFonts w:ascii="Calibri Light" w:hAnsi="Calibri Light"/>
        <w:sz w:val="16"/>
        <w:szCs w:val="16"/>
      </w:rPr>
      <w:t xml:space="preserve"> Plataforma HR - </w:t>
    </w:r>
    <w:r>
      <w:rPr>
        <w:rFonts w:ascii="Calibri Light" w:hAnsi="Calibri Light"/>
        <w:sz w:val="16"/>
        <w:szCs w:val="16"/>
      </w:rPr>
      <w:t>implantación</w:t>
    </w:r>
  </w:p>
  <w:p w14:paraId="40BCB77B" w14:textId="77777777" w:rsidR="007B44CE" w:rsidRDefault="007B44C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A87"/>
    <w:multiLevelType w:val="hybridMultilevel"/>
    <w:tmpl w:val="6E9843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1762D"/>
    <w:multiLevelType w:val="hybridMultilevel"/>
    <w:tmpl w:val="B7C240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581922"/>
    <w:multiLevelType w:val="hybridMultilevel"/>
    <w:tmpl w:val="A62A083A"/>
    <w:lvl w:ilvl="0" w:tplc="D5DE5D9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60E3BE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16963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B4657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C0390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DC4AD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56091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46553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5EB6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7470186">
    <w:abstractNumId w:val="0"/>
  </w:num>
  <w:num w:numId="2" w16cid:durableId="1854880426">
    <w:abstractNumId w:val="1"/>
  </w:num>
  <w:num w:numId="3" w16cid:durableId="12151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F5"/>
    <w:rsid w:val="00136729"/>
    <w:rsid w:val="001A50A1"/>
    <w:rsid w:val="003444C0"/>
    <w:rsid w:val="003E3C9B"/>
    <w:rsid w:val="00456E10"/>
    <w:rsid w:val="004A3B43"/>
    <w:rsid w:val="004B1085"/>
    <w:rsid w:val="0051216A"/>
    <w:rsid w:val="006A780F"/>
    <w:rsid w:val="006E1E92"/>
    <w:rsid w:val="007B44CE"/>
    <w:rsid w:val="009D17F5"/>
    <w:rsid w:val="00A96921"/>
    <w:rsid w:val="00B0414D"/>
    <w:rsid w:val="00BF33FA"/>
    <w:rsid w:val="00D13B8A"/>
    <w:rsid w:val="00D25B7D"/>
    <w:rsid w:val="00DF2997"/>
    <w:rsid w:val="00E2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59E99"/>
  <w15:chartTrackingRefBased/>
  <w15:docId w15:val="{AF951043-D619-4966-B32D-0BBCF013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7F5"/>
    <w:pPr>
      <w:spacing w:after="120" w:line="240" w:lineRule="auto"/>
      <w:jc w:val="both"/>
    </w:pPr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D1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17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7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7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7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7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7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17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1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7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17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7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7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17F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B44C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B44CE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7B44C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44CE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8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3219">
          <w:marLeft w:val="1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3834">
          <w:marLeft w:val="3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9197">
          <w:marLeft w:val="3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93384">
          <w:marLeft w:val="3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1538">
          <w:marLeft w:val="3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2049">
          <w:marLeft w:val="3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53380">
          <w:marLeft w:val="3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3519">
          <w:marLeft w:val="3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8942D5D55AD54889B97A5804CC7CB7" ma:contentTypeVersion="10" ma:contentTypeDescription="Crear nuevo documento." ma:contentTypeScope="" ma:versionID="fe818d2b08c7a0d4d67750aafabf6274">
  <xsd:schema xmlns:xsd="http://www.w3.org/2001/XMLSchema" xmlns:xs="http://www.w3.org/2001/XMLSchema" xmlns:p="http://schemas.microsoft.com/office/2006/metadata/properties" xmlns:ns2="403c840e-fe4b-4cab-81e0-53fe22c61228" xmlns:ns3="13612990-49cb-4353-8a68-985d58aaefb8" targetNamespace="http://schemas.microsoft.com/office/2006/metadata/properties" ma:root="true" ma:fieldsID="b28e59d5f436eaa38e6a51a8faf4e6ae" ns2:_="" ns3:_="">
    <xsd:import namespace="403c840e-fe4b-4cab-81e0-53fe22c61228"/>
    <xsd:import namespace="13612990-49cb-4353-8a68-985d58aaef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3c840e-fe4b-4cab-81e0-53fe22c61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12990-49cb-4353-8a68-985d58aaef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A6304D-AB40-4072-AF9C-88061CFB4008}">
  <ds:schemaRefs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13612990-49cb-4353-8a68-985d58aaefb8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403c840e-fe4b-4cab-81e0-53fe22c61228"/>
  </ds:schemaRefs>
</ds:datastoreItem>
</file>

<file path=customXml/itemProps2.xml><?xml version="1.0" encoding="utf-8"?>
<ds:datastoreItem xmlns:ds="http://schemas.openxmlformats.org/officeDocument/2006/customXml" ds:itemID="{2CBC2F64-0646-459F-B7B2-C6E9F5D256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F253E-927E-41A0-A977-51FEB2C85D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369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REOL RODRIGUEZ</dc:creator>
  <cp:keywords/>
  <dc:description/>
  <cp:lastModifiedBy>ENRIQUE CID CALERO</cp:lastModifiedBy>
  <cp:revision>5</cp:revision>
  <dcterms:created xsi:type="dcterms:W3CDTF">2025-07-23T12:36:00Z</dcterms:created>
  <dcterms:modified xsi:type="dcterms:W3CDTF">2025-08-04T16:08:00Z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0x010100668942D5D55AD54889B97A5804CC7CB7</vt:lpwstr>
  </property>
</Properties>
</file>