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E615B" w14:textId="33B250D1" w:rsidR="00F01F6C" w:rsidRPr="004A702E" w:rsidRDefault="00406EF0">
      <w:pPr>
        <w:rPr>
          <w:rFonts w:ascii="Arial" w:hAnsi="Arial" w:cs="Arial"/>
          <w:sz w:val="20"/>
          <w:szCs w:val="20"/>
        </w:rPr>
      </w:pPr>
      <w:r w:rsidRPr="004A702E">
        <w:rPr>
          <w:rFonts w:ascii="Arial" w:hAnsi="Arial" w:cs="Arial"/>
          <w:noProof/>
          <w:sz w:val="20"/>
          <w:szCs w:val="20"/>
        </w:rPr>
        <w:drawing>
          <wp:anchor distT="0" distB="0" distL="114300" distR="114300" simplePos="0" relativeHeight="251658243" behindDoc="1" locked="0" layoutInCell="1" allowOverlap="1" wp14:anchorId="59F43576" wp14:editId="3D69A6F1">
            <wp:simplePos x="0" y="0"/>
            <wp:positionH relativeFrom="column">
              <wp:posOffset>0</wp:posOffset>
            </wp:positionH>
            <wp:positionV relativeFrom="paragraph">
              <wp:posOffset>-666750</wp:posOffset>
            </wp:positionV>
            <wp:extent cx="5429250" cy="54800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b="57129"/>
                    <a:stretch>
                      <a:fillRect/>
                    </a:stretch>
                  </pic:blipFill>
                  <pic:spPr bwMode="auto">
                    <a:xfrm>
                      <a:off x="0" y="0"/>
                      <a:ext cx="5429250" cy="548005"/>
                    </a:xfrm>
                    <a:prstGeom prst="rect">
                      <a:avLst/>
                    </a:prstGeom>
                    <a:noFill/>
                    <a:ln>
                      <a:noFill/>
                    </a:ln>
                  </pic:spPr>
                </pic:pic>
              </a:graphicData>
            </a:graphic>
            <wp14:sizeRelH relativeFrom="page">
              <wp14:pctWidth>0</wp14:pctWidth>
            </wp14:sizeRelH>
            <wp14:sizeRelV relativeFrom="page">
              <wp14:pctHeight>0</wp14:pctHeight>
            </wp14:sizeRelV>
          </wp:anchor>
        </w:drawing>
      </w:r>
      <w:r w:rsidR="00023E58">
        <w:rPr>
          <w:rFonts w:ascii="Arial" w:hAnsi="Arial" w:cs="Arial"/>
          <w:sz w:val="20"/>
          <w:szCs w:val="20"/>
        </w:rPr>
        <w:t xml:space="preserve">Gestion </w:t>
      </w:r>
    </w:p>
    <w:p w14:paraId="7B09CE80" w14:textId="77777777" w:rsidR="00F01F6C" w:rsidRPr="004A702E" w:rsidRDefault="00F01F6C">
      <w:pPr>
        <w:rPr>
          <w:rFonts w:ascii="Arial" w:hAnsi="Arial" w:cs="Arial"/>
          <w:sz w:val="20"/>
          <w:szCs w:val="20"/>
        </w:rPr>
      </w:pPr>
    </w:p>
    <w:p w14:paraId="4244090C" w14:textId="77777777" w:rsidR="00F01F6C" w:rsidRPr="004A702E" w:rsidRDefault="00F01F6C">
      <w:pPr>
        <w:rPr>
          <w:rFonts w:ascii="Arial" w:hAnsi="Arial" w:cs="Arial"/>
          <w:sz w:val="20"/>
          <w:szCs w:val="20"/>
        </w:rPr>
      </w:pPr>
    </w:p>
    <w:p w14:paraId="471BF7A3" w14:textId="77777777" w:rsidR="00F01F6C" w:rsidRPr="004A702E" w:rsidRDefault="00F01F6C">
      <w:pPr>
        <w:rPr>
          <w:rFonts w:ascii="Arial" w:hAnsi="Arial" w:cs="Arial"/>
          <w:sz w:val="20"/>
          <w:szCs w:val="20"/>
        </w:rPr>
      </w:pPr>
    </w:p>
    <w:p w14:paraId="16F7FFBC" w14:textId="77777777" w:rsidR="007537D6" w:rsidRPr="004A702E" w:rsidRDefault="007537D6" w:rsidP="007537D6">
      <w:pPr>
        <w:ind w:firstLine="1080"/>
        <w:jc w:val="both"/>
        <w:rPr>
          <w:rFonts w:ascii="Arial" w:hAnsi="Arial" w:cs="Arial"/>
          <w:color w:val="FF0000"/>
          <w:sz w:val="20"/>
          <w:szCs w:val="20"/>
        </w:rPr>
      </w:pPr>
    </w:p>
    <w:p w14:paraId="431A88C4" w14:textId="77777777" w:rsidR="004208B6" w:rsidRPr="004A702E" w:rsidRDefault="004208B6" w:rsidP="007537D6">
      <w:pPr>
        <w:ind w:firstLine="1080"/>
        <w:jc w:val="both"/>
        <w:rPr>
          <w:rFonts w:ascii="Arial" w:hAnsi="Arial" w:cs="Arial"/>
          <w:color w:val="FF0000"/>
          <w:sz w:val="20"/>
          <w:szCs w:val="20"/>
        </w:rPr>
      </w:pPr>
    </w:p>
    <w:p w14:paraId="6BFDAD41" w14:textId="77777777" w:rsidR="004208B6" w:rsidRPr="004A702E" w:rsidRDefault="004208B6" w:rsidP="007537D6">
      <w:pPr>
        <w:ind w:firstLine="1080"/>
        <w:jc w:val="both"/>
        <w:rPr>
          <w:rFonts w:ascii="Arial" w:hAnsi="Arial" w:cs="Arial"/>
          <w:color w:val="FF0000"/>
          <w:sz w:val="20"/>
          <w:szCs w:val="20"/>
        </w:rPr>
      </w:pPr>
    </w:p>
    <w:p w14:paraId="7DEC7F96" w14:textId="77777777" w:rsidR="00B73097" w:rsidRPr="004A702E" w:rsidRDefault="00B73097" w:rsidP="007537D6">
      <w:pPr>
        <w:ind w:firstLine="1080"/>
        <w:jc w:val="both"/>
        <w:rPr>
          <w:rFonts w:ascii="Arial" w:hAnsi="Arial" w:cs="Arial"/>
          <w:color w:val="FF0000"/>
          <w:sz w:val="20"/>
          <w:szCs w:val="20"/>
        </w:rPr>
      </w:pPr>
    </w:p>
    <w:p w14:paraId="6A6DC72C" w14:textId="77777777" w:rsidR="00D06377" w:rsidRDefault="00D06377" w:rsidP="00B73097">
      <w:pPr>
        <w:ind w:firstLine="360"/>
        <w:rPr>
          <w:rFonts w:ascii="Calibri Light" w:hAnsi="Calibri Light" w:cs="Arial"/>
          <w:noProof/>
          <w:color w:val="FF0000"/>
          <w:sz w:val="22"/>
          <w:szCs w:val="22"/>
        </w:rPr>
      </w:pPr>
    </w:p>
    <w:p w14:paraId="74E789C3" w14:textId="2660CB8E" w:rsidR="007537D6" w:rsidRPr="00EA45F9" w:rsidRDefault="00D309DC" w:rsidP="00B73097">
      <w:pPr>
        <w:ind w:firstLine="360"/>
        <w:rPr>
          <w:rFonts w:ascii="Calibri Light" w:hAnsi="Calibri Light" w:cs="Arial"/>
          <w:color w:val="CC0000"/>
          <w:sz w:val="28"/>
          <w:szCs w:val="28"/>
          <w:u w:val="single"/>
        </w:rPr>
      </w:pPr>
      <w:r w:rsidRPr="00EA45F9">
        <w:rPr>
          <w:rFonts w:ascii="Calibri Light" w:hAnsi="Calibri Light" w:cs="Arial"/>
          <w:noProof/>
          <w:color w:val="FF0000"/>
          <w:sz w:val="22"/>
          <w:szCs w:val="22"/>
        </w:rPr>
        <w:drawing>
          <wp:anchor distT="0" distB="0" distL="114300" distR="114300" simplePos="0" relativeHeight="251658244" behindDoc="1" locked="0" layoutInCell="1" allowOverlap="1" wp14:anchorId="772535B4" wp14:editId="76A99D75">
            <wp:simplePos x="0" y="0"/>
            <wp:positionH relativeFrom="column">
              <wp:posOffset>637375</wp:posOffset>
            </wp:positionH>
            <wp:positionV relativeFrom="paragraph">
              <wp:posOffset>3127375</wp:posOffset>
            </wp:positionV>
            <wp:extent cx="4420926" cy="3522345"/>
            <wp:effectExtent l="0" t="0" r="0" b="190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lum bright="70000" contrast="-78000"/>
                      <a:extLst>
                        <a:ext uri="{28A0092B-C50C-407E-A947-70E740481C1C}">
                          <a14:useLocalDpi xmlns:a14="http://schemas.microsoft.com/office/drawing/2010/main" val="0"/>
                        </a:ext>
                      </a:extLst>
                    </a:blip>
                    <a:srcRect l="-1061" r="35505"/>
                    <a:stretch/>
                  </pic:blipFill>
                  <pic:spPr bwMode="auto">
                    <a:xfrm>
                      <a:off x="0" y="0"/>
                      <a:ext cx="4420926" cy="35223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06EF0" w:rsidRPr="00EA45F9">
        <w:rPr>
          <w:rFonts w:ascii="Calibri Light" w:hAnsi="Calibri Light" w:cs="Arial"/>
          <w:noProof/>
          <w:color w:val="FF0000"/>
          <w:sz w:val="22"/>
          <w:szCs w:val="22"/>
        </w:rPr>
        <mc:AlternateContent>
          <mc:Choice Requires="wps">
            <w:drawing>
              <wp:anchor distT="0" distB="0" distL="114300" distR="114300" simplePos="0" relativeHeight="251658242" behindDoc="0" locked="0" layoutInCell="1" allowOverlap="1" wp14:anchorId="08B3DCAB" wp14:editId="12E4B877">
                <wp:simplePos x="0" y="0"/>
                <wp:positionH relativeFrom="column">
                  <wp:posOffset>-323850</wp:posOffset>
                </wp:positionH>
                <wp:positionV relativeFrom="paragraph">
                  <wp:posOffset>1102995</wp:posOffset>
                </wp:positionV>
                <wp:extent cx="6057900" cy="1531620"/>
                <wp:effectExtent l="0" t="0" r="0" b="381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153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DEB183" w14:textId="5A88C797" w:rsidR="00387EC3" w:rsidRPr="00ED69F9" w:rsidRDefault="00ED69F9" w:rsidP="00387EC3">
                            <w:pPr>
                              <w:autoSpaceDE w:val="0"/>
                              <w:autoSpaceDN w:val="0"/>
                              <w:rPr>
                                <w:rFonts w:ascii="Calibri Light" w:hAnsi="Calibri Light"/>
                                <w:color w:val="CC0000"/>
                                <w:sz w:val="60"/>
                                <w:szCs w:val="60"/>
                              </w:rPr>
                            </w:pPr>
                            <w:r w:rsidRPr="00CF5FAF">
                              <w:rPr>
                                <w:rFonts w:ascii="Calibri Light" w:hAnsi="Calibri Light"/>
                                <w:b/>
                                <w:bCs/>
                                <w:color w:val="CC0000"/>
                                <w:sz w:val="60"/>
                                <w:szCs w:val="60"/>
                              </w:rPr>
                              <w:t>2</w:t>
                            </w:r>
                            <w:r w:rsidRPr="00ED69F9">
                              <w:rPr>
                                <w:rFonts w:ascii="Calibri Light" w:hAnsi="Calibri Light"/>
                                <w:b/>
                                <w:bCs/>
                                <w:color w:val="CC0000"/>
                                <w:sz w:val="60"/>
                                <w:szCs w:val="60"/>
                              </w:rPr>
                              <w:t>02</w:t>
                            </w:r>
                            <w:r w:rsidR="00587E1D">
                              <w:rPr>
                                <w:rFonts w:ascii="Calibri Light" w:hAnsi="Calibri Light"/>
                                <w:b/>
                                <w:bCs/>
                                <w:color w:val="CC0000"/>
                                <w:sz w:val="60"/>
                                <w:szCs w:val="60"/>
                              </w:rPr>
                              <w:t>5</w:t>
                            </w:r>
                            <w:r w:rsidRPr="00ED69F9">
                              <w:rPr>
                                <w:rFonts w:ascii="Calibri Light" w:hAnsi="Calibri Light"/>
                                <w:b/>
                                <w:bCs/>
                                <w:color w:val="CC0000"/>
                                <w:sz w:val="60"/>
                                <w:szCs w:val="60"/>
                              </w:rPr>
                              <w:t>-</w:t>
                            </w:r>
                            <w:r w:rsidR="00FF6849">
                              <w:rPr>
                                <w:rFonts w:ascii="Calibri Light" w:hAnsi="Calibri Light"/>
                                <w:b/>
                                <w:bCs/>
                                <w:color w:val="CC0000"/>
                                <w:sz w:val="60"/>
                                <w:szCs w:val="60"/>
                              </w:rPr>
                              <w:t>05</w:t>
                            </w:r>
                            <w:r w:rsidRPr="00ED69F9">
                              <w:rPr>
                                <w:rFonts w:ascii="Calibri Light" w:hAnsi="Calibri Light"/>
                                <w:b/>
                                <w:bCs/>
                                <w:color w:val="CC0000"/>
                                <w:sz w:val="60"/>
                                <w:szCs w:val="60"/>
                              </w:rPr>
                              <w:t xml:space="preserve"> </w:t>
                            </w:r>
                            <w:r w:rsidR="0008276A">
                              <w:rPr>
                                <w:rFonts w:ascii="Calibri Light" w:hAnsi="Calibri Light"/>
                                <w:color w:val="CC0000"/>
                                <w:sz w:val="60"/>
                                <w:szCs w:val="60"/>
                              </w:rPr>
                              <w:t>Plataforma H</w:t>
                            </w:r>
                            <w:r w:rsidR="00D969ED">
                              <w:rPr>
                                <w:rFonts w:ascii="Calibri Light" w:hAnsi="Calibri Light"/>
                                <w:color w:val="CC0000"/>
                                <w:sz w:val="60"/>
                                <w:szCs w:val="60"/>
                              </w:rPr>
                              <w:t>uman Capital Management (HCM)</w:t>
                            </w:r>
                            <w:r w:rsidR="000C0917">
                              <w:rPr>
                                <w:rFonts w:ascii="Calibri Light" w:hAnsi="Calibri Light"/>
                                <w:color w:val="CC0000"/>
                                <w:sz w:val="60"/>
                                <w:szCs w:val="60"/>
                              </w:rPr>
                              <w:t xml:space="preserve"> Producto</w:t>
                            </w:r>
                          </w:p>
                          <w:p w14:paraId="069AF5B5" w14:textId="0A4CC74F" w:rsidR="004A2486" w:rsidRPr="00EA45F9" w:rsidRDefault="004A2486" w:rsidP="00FB039C">
                            <w:pPr>
                              <w:rPr>
                                <w:rFonts w:ascii="Calibri Light" w:hAnsi="Calibri Light" w:cs="Arial"/>
                                <w:color w:val="CC0000"/>
                                <w:sz w:val="60"/>
                                <w:szCs w:val="6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B3DCAB" id="_x0000_t202" coordsize="21600,21600" o:spt="202" path="m,l,21600r21600,l21600,xe">
                <v:stroke joinstyle="miter"/>
                <v:path gradientshapeok="t" o:connecttype="rect"/>
              </v:shapetype>
              <v:shape id="Text Box 4" o:spid="_x0000_s1026" type="#_x0000_t202" style="position:absolute;left:0;text-align:left;margin-left:-25.5pt;margin-top:86.85pt;width:477pt;height:120.6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" filled="f" stroked="f">
                <v:textbox>
                  <w:txbxContent>
                    <w:p w14:paraId="50DEB183" w14:textId="5A88C797" w:rsidR="00387EC3" w:rsidRPr="00ED69F9" w:rsidRDefault="00ED69F9" w:rsidP="00387EC3">
                      <w:pPr>
                        <w:autoSpaceDE w:val="0"/>
                        <w:autoSpaceDN w:val="0"/>
                        <w:rPr>
                          <w:rFonts w:ascii="Calibri Light" w:hAnsi="Calibri Light"/>
                          <w:color w:val="CC0000"/>
                          <w:sz w:val="60"/>
                          <w:szCs w:val="60"/>
                        </w:rPr>
                      </w:pPr>
                      <w:r w:rsidRPr="00CF5FAF">
                        <w:rPr>
                          <w:rFonts w:ascii="Calibri Light" w:hAnsi="Calibri Light"/>
                          <w:b/>
                          <w:bCs/>
                          <w:color w:val="CC0000"/>
                          <w:sz w:val="60"/>
                          <w:szCs w:val="60"/>
                        </w:rPr>
                        <w:t>2</w:t>
                      </w:r>
                      <w:r w:rsidRPr="00ED69F9">
                        <w:rPr>
                          <w:rFonts w:ascii="Calibri Light" w:hAnsi="Calibri Light"/>
                          <w:b/>
                          <w:bCs/>
                          <w:color w:val="CC0000"/>
                          <w:sz w:val="60"/>
                          <w:szCs w:val="60"/>
                        </w:rPr>
                        <w:t>02</w:t>
                      </w:r>
                      <w:r w:rsidR="00587E1D">
                        <w:rPr>
                          <w:rFonts w:ascii="Calibri Light" w:hAnsi="Calibri Light"/>
                          <w:b/>
                          <w:bCs/>
                          <w:color w:val="CC0000"/>
                          <w:sz w:val="60"/>
                          <w:szCs w:val="60"/>
                        </w:rPr>
                        <w:t>5</w:t>
                      </w:r>
                      <w:r w:rsidRPr="00ED69F9">
                        <w:rPr>
                          <w:rFonts w:ascii="Calibri Light" w:hAnsi="Calibri Light"/>
                          <w:b/>
                          <w:bCs/>
                          <w:color w:val="CC0000"/>
                          <w:sz w:val="60"/>
                          <w:szCs w:val="60"/>
                        </w:rPr>
                        <w:t>-</w:t>
                      </w:r>
                      <w:r w:rsidR="00FF6849">
                        <w:rPr>
                          <w:rFonts w:ascii="Calibri Light" w:hAnsi="Calibri Light"/>
                          <w:b/>
                          <w:bCs/>
                          <w:color w:val="CC0000"/>
                          <w:sz w:val="60"/>
                          <w:szCs w:val="60"/>
                        </w:rPr>
                        <w:t>05</w:t>
                      </w:r>
                      <w:r w:rsidRPr="00ED69F9">
                        <w:rPr>
                          <w:rFonts w:ascii="Calibri Light" w:hAnsi="Calibri Light"/>
                          <w:b/>
                          <w:bCs/>
                          <w:color w:val="CC0000"/>
                          <w:sz w:val="60"/>
                          <w:szCs w:val="60"/>
                        </w:rPr>
                        <w:t xml:space="preserve"> </w:t>
                      </w:r>
                      <w:r w:rsidR="0008276A">
                        <w:rPr>
                          <w:rFonts w:ascii="Calibri Light" w:hAnsi="Calibri Light"/>
                          <w:color w:val="CC0000"/>
                          <w:sz w:val="60"/>
                          <w:szCs w:val="60"/>
                        </w:rPr>
                        <w:t>Plataforma H</w:t>
                      </w:r>
                      <w:r w:rsidR="00D969ED">
                        <w:rPr>
                          <w:rFonts w:ascii="Calibri Light" w:hAnsi="Calibri Light"/>
                          <w:color w:val="CC0000"/>
                          <w:sz w:val="60"/>
                          <w:szCs w:val="60"/>
                        </w:rPr>
                        <w:t>uman Capital Management (HCM)</w:t>
                      </w:r>
                      <w:r w:rsidR="000C0917">
                        <w:rPr>
                          <w:rFonts w:ascii="Calibri Light" w:hAnsi="Calibri Light"/>
                          <w:color w:val="CC0000"/>
                          <w:sz w:val="60"/>
                          <w:szCs w:val="60"/>
                        </w:rPr>
                        <w:t xml:space="preserve"> Producto</w:t>
                      </w:r>
                    </w:p>
                    <w:p w14:paraId="069AF5B5" w14:textId="0A4CC74F" w:rsidR="004A2486" w:rsidRPr="00EA45F9" w:rsidRDefault="004A2486" w:rsidP="00FB039C">
                      <w:pPr>
                        <w:rPr>
                          <w:rFonts w:ascii="Calibri Light" w:hAnsi="Calibri Light" w:cs="Arial"/>
                          <w:color w:val="CC0000"/>
                          <w:sz w:val="60"/>
                          <w:szCs w:val="60"/>
                        </w:rPr>
                      </w:pPr>
                    </w:p>
                  </w:txbxContent>
                </v:textbox>
              </v:shape>
            </w:pict>
          </mc:Fallback>
        </mc:AlternateContent>
      </w:r>
      <w:r w:rsidR="00406EF0" w:rsidRPr="00EA45F9">
        <w:rPr>
          <w:rFonts w:ascii="Calibri Light" w:hAnsi="Calibri Light" w:cs="Arial"/>
          <w:noProof/>
          <w:color w:val="FF0000"/>
          <w:sz w:val="22"/>
          <w:szCs w:val="22"/>
        </w:rPr>
        <mc:AlternateContent>
          <mc:Choice Requires="wps">
            <w:drawing>
              <wp:anchor distT="0" distB="0" distL="114300" distR="114300" simplePos="0" relativeHeight="251658240" behindDoc="1" locked="0" layoutInCell="1" allowOverlap="1" wp14:anchorId="698A3353" wp14:editId="50A3D554">
                <wp:simplePos x="0" y="0"/>
                <wp:positionH relativeFrom="column">
                  <wp:posOffset>-228600</wp:posOffset>
                </wp:positionH>
                <wp:positionV relativeFrom="paragraph">
                  <wp:posOffset>6877050</wp:posOffset>
                </wp:positionV>
                <wp:extent cx="6515100" cy="729615"/>
                <wp:effectExtent l="0" t="0" r="0" b="381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5100" cy="729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0388C8" w14:textId="5B1A6619" w:rsidR="004A2486" w:rsidRPr="00FB0AEA" w:rsidRDefault="004A2486" w:rsidP="004208B6">
                            <w:pPr>
                              <w:jc w:val="both"/>
                              <w:rPr>
                                <w:rFonts w:ascii="Calibri Light" w:hAnsi="Calibri Light" w:cs="Arial"/>
                                <w:sz w:val="16"/>
                                <w:szCs w:val="16"/>
                              </w:rPr>
                            </w:pPr>
                            <w:r w:rsidRPr="00FB0AEA">
                              <w:rPr>
                                <w:rFonts w:ascii="Calibri Light" w:hAnsi="Calibri Light" w:cs="Arial"/>
                                <w:sz w:val="16"/>
                                <w:szCs w:val="16"/>
                              </w:rPr>
                              <w:t xml:space="preserve">Madrid, </w:t>
                            </w:r>
                            <w:r w:rsidR="000C0917">
                              <w:rPr>
                                <w:rFonts w:ascii="Calibri Light" w:hAnsi="Calibri Light" w:cs="Arial"/>
                                <w:sz w:val="16"/>
                                <w:szCs w:val="16"/>
                              </w:rPr>
                              <w:t>Abril</w:t>
                            </w:r>
                            <w:r w:rsidRPr="00FB0AEA">
                              <w:rPr>
                                <w:rFonts w:ascii="Calibri Light" w:hAnsi="Calibri Light" w:cs="Arial"/>
                                <w:sz w:val="16"/>
                                <w:szCs w:val="16"/>
                              </w:rPr>
                              <w:t xml:space="preserve"> 202</w:t>
                            </w:r>
                            <w:r w:rsidR="00805E79">
                              <w:rPr>
                                <w:rFonts w:ascii="Calibri Light" w:hAnsi="Calibri Light" w:cs="Arial"/>
                                <w:sz w:val="16"/>
                                <w:szCs w:val="16"/>
                              </w:rPr>
                              <w:t>5</w:t>
                            </w:r>
                            <w:r w:rsidRPr="00FB0AEA">
                              <w:rPr>
                                <w:rFonts w:ascii="Calibri Light" w:hAnsi="Calibri Light" w:cs="Arial"/>
                                <w:sz w:val="16"/>
                                <w:szCs w:val="16"/>
                              </w:rPr>
                              <w:t>.</w:t>
                            </w:r>
                          </w:p>
                          <w:p w14:paraId="3FA33999" w14:textId="77777777" w:rsidR="004A2486" w:rsidRPr="00FB0AEA" w:rsidRDefault="004A2486" w:rsidP="007537D6">
                            <w:pPr>
                              <w:jc w:val="both"/>
                              <w:rPr>
                                <w:rFonts w:ascii="Calibri Light" w:hAnsi="Calibri Light" w:cs="Arial"/>
                                <w:sz w:val="16"/>
                                <w:szCs w:val="16"/>
                              </w:rPr>
                            </w:pPr>
                            <w:r w:rsidRPr="00FB0AEA">
                              <w:rPr>
                                <w:rFonts w:ascii="Calibri Light" w:hAnsi="Calibri Light" w:cs="Arial"/>
                                <w:sz w:val="16"/>
                                <w:szCs w:val="16"/>
                              </w:rPr>
                              <w:t>La información contenida en este documento es propiedad de LINEA DIRECTA y sólo podrá ser utilizada para la presentación de las ofertas solicitadas. LINEA DIRECTA dará tratamiento de confidencialidad a las ofertas presentadas por las empresas participantes.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8A3353" id="Text Box 2" o:spid="_x0000_s1027" type="#_x0000_t202" style="position:absolute;left:0;text-align:left;margin-left:-18pt;margin-top:541.5pt;width:513pt;height:57.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" filled="f" stroked="f">
                <v:textbox>
                  <w:txbxContent>
                    <w:p w14:paraId="410388C8" w14:textId="5B1A6619" w:rsidR="004A2486" w:rsidRPr="00FB0AEA" w:rsidRDefault="004A2486" w:rsidP="004208B6">
                      <w:pPr>
                        <w:jc w:val="both"/>
                        <w:rPr>
                          <w:rFonts w:ascii="Calibri Light" w:hAnsi="Calibri Light" w:cs="Arial"/>
                          <w:sz w:val="16"/>
                          <w:szCs w:val="16"/>
                        </w:rPr>
                      </w:pPr>
                      <w:r w:rsidRPr="00FB0AEA">
                        <w:rPr>
                          <w:rFonts w:ascii="Calibri Light" w:hAnsi="Calibri Light" w:cs="Arial"/>
                          <w:sz w:val="16"/>
                          <w:szCs w:val="16"/>
                        </w:rPr>
                        <w:t xml:space="preserve">Madrid, </w:t>
                      </w:r>
                      <w:r w:rsidR="000C0917">
                        <w:rPr>
                          <w:rFonts w:ascii="Calibri Light" w:hAnsi="Calibri Light" w:cs="Arial"/>
                          <w:sz w:val="16"/>
                          <w:szCs w:val="16"/>
                        </w:rPr>
                        <w:t>Abril</w:t>
                      </w:r>
                      <w:r w:rsidRPr="00FB0AEA">
                        <w:rPr>
                          <w:rFonts w:ascii="Calibri Light" w:hAnsi="Calibri Light" w:cs="Arial"/>
                          <w:sz w:val="16"/>
                          <w:szCs w:val="16"/>
                        </w:rPr>
                        <w:t xml:space="preserve"> 202</w:t>
                      </w:r>
                      <w:r w:rsidR="00805E79">
                        <w:rPr>
                          <w:rFonts w:ascii="Calibri Light" w:hAnsi="Calibri Light" w:cs="Arial"/>
                          <w:sz w:val="16"/>
                          <w:szCs w:val="16"/>
                        </w:rPr>
                        <w:t>5</w:t>
                      </w:r>
                      <w:r w:rsidRPr="00FB0AEA">
                        <w:rPr>
                          <w:rFonts w:ascii="Calibri Light" w:hAnsi="Calibri Light" w:cs="Arial"/>
                          <w:sz w:val="16"/>
                          <w:szCs w:val="16"/>
                        </w:rPr>
                        <w:t>.</w:t>
                      </w:r>
                    </w:p>
                    <w:p w14:paraId="3FA33999" w14:textId="77777777" w:rsidR="004A2486" w:rsidRPr="00FB0AEA" w:rsidRDefault="004A2486" w:rsidP="007537D6">
                      <w:pPr>
                        <w:jc w:val="both"/>
                        <w:rPr>
                          <w:rFonts w:ascii="Calibri Light" w:hAnsi="Calibri Light" w:cs="Arial"/>
                          <w:sz w:val="16"/>
                          <w:szCs w:val="16"/>
                        </w:rPr>
                      </w:pPr>
                      <w:r w:rsidRPr="00FB0AEA">
                        <w:rPr>
                          <w:rFonts w:ascii="Calibri Light" w:hAnsi="Calibri Light" w:cs="Arial"/>
                          <w:sz w:val="16"/>
                          <w:szCs w:val="16"/>
                        </w:rPr>
                        <w:t>La información contenida en este documento es propiedad de LINEA DIRECTA y sólo podrá ser utilizada para la presentación de las ofertas solicitadas. LINEA DIRECTA dará tratamiento de confidencialidad a las ofertas presentadas por las empresas participantes.</w:t>
                      </w:r>
                    </w:p>
                  </w:txbxContent>
                </v:textbox>
              </v:shape>
            </w:pict>
          </mc:Fallback>
        </mc:AlternateContent>
      </w:r>
      <w:r w:rsidR="00406EF0" w:rsidRPr="00EA45F9">
        <w:rPr>
          <w:rFonts w:ascii="Calibri Light" w:hAnsi="Calibri Light" w:cs="Arial"/>
          <w:noProof/>
          <w:color w:val="FF0000"/>
          <w:sz w:val="22"/>
          <w:szCs w:val="22"/>
        </w:rPr>
        <mc:AlternateContent>
          <mc:Choice Requires="wps">
            <w:drawing>
              <wp:anchor distT="0" distB="0" distL="114300" distR="114300" simplePos="0" relativeHeight="251658241" behindDoc="0" locked="0" layoutInCell="1" allowOverlap="1" wp14:anchorId="75DFD795" wp14:editId="23E3F51A">
                <wp:simplePos x="0" y="0"/>
                <wp:positionH relativeFrom="column">
                  <wp:posOffset>-114300</wp:posOffset>
                </wp:positionH>
                <wp:positionV relativeFrom="paragraph">
                  <wp:posOffset>198120</wp:posOffset>
                </wp:positionV>
                <wp:extent cx="5829300" cy="571500"/>
                <wp:effectExtent l="0" t="0" r="0" b="190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571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13BF33" w14:textId="799A1E51" w:rsidR="004A2486" w:rsidRPr="00EA45F9" w:rsidRDefault="00824523">
                            <w:pPr>
                              <w:rPr>
                                <w:rFonts w:ascii="Calibri" w:hAnsi="Calibri" w:cs="Arial"/>
                                <w:color w:val="CC0000"/>
                                <w:sz w:val="56"/>
                                <w:szCs w:val="56"/>
                              </w:rPr>
                            </w:pPr>
                            <w:r>
                              <w:rPr>
                                <w:rFonts w:ascii="Calibri" w:hAnsi="Calibri" w:cs="Arial"/>
                                <w:color w:val="CC0000"/>
                                <w:sz w:val="56"/>
                                <w:szCs w:val="56"/>
                              </w:rPr>
                              <w:t>Pliego Petición Información</w:t>
                            </w:r>
                            <w:r w:rsidR="004A2486" w:rsidRPr="00EA45F9">
                              <w:rPr>
                                <w:rFonts w:ascii="Calibri" w:hAnsi="Calibri" w:cs="Arial"/>
                                <w:color w:val="CC0000"/>
                                <w:sz w:val="56"/>
                                <w:szCs w:val="56"/>
                              </w:rPr>
                              <w:t xml:space="preserve"> (RF</w:t>
                            </w:r>
                            <w:r>
                              <w:rPr>
                                <w:rFonts w:ascii="Calibri" w:hAnsi="Calibri" w:cs="Arial"/>
                                <w:color w:val="CC0000"/>
                                <w:sz w:val="56"/>
                                <w:szCs w:val="56"/>
                              </w:rPr>
                              <w:t>I</w:t>
                            </w:r>
                            <w:r w:rsidR="004A2486" w:rsidRPr="00EA45F9">
                              <w:rPr>
                                <w:rFonts w:ascii="Calibri" w:hAnsi="Calibri" w:cs="Arial"/>
                                <w:color w:val="CC0000"/>
                                <w:sz w:val="56"/>
                                <w:szCs w:val="5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DFD795" id="Text Box 1" o:spid="_x0000_s1028" type="#_x0000_t202" style="position:absolute;left:0;text-align:left;margin-left:-9pt;margin-top:15.6pt;width:459pt;height:4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" stroked="f">
                <v:textbox>
                  <w:txbxContent>
                    <w:p w14:paraId="4713BF33" w14:textId="799A1E51" w:rsidR="004A2486" w:rsidRPr="00EA45F9" w:rsidRDefault="00824523">
                      <w:pPr>
                        <w:rPr>
                          <w:rFonts w:ascii="Calibri" w:hAnsi="Calibri" w:cs="Arial"/>
                          <w:color w:val="CC0000"/>
                          <w:sz w:val="56"/>
                          <w:szCs w:val="56"/>
                        </w:rPr>
                      </w:pPr>
                      <w:r>
                        <w:rPr>
                          <w:rFonts w:ascii="Calibri" w:hAnsi="Calibri" w:cs="Arial"/>
                          <w:color w:val="CC0000"/>
                          <w:sz w:val="56"/>
                          <w:szCs w:val="56"/>
                        </w:rPr>
                        <w:t>Pliego Petición Información</w:t>
                      </w:r>
                      <w:r w:rsidR="004A2486" w:rsidRPr="00EA45F9">
                        <w:rPr>
                          <w:rFonts w:ascii="Calibri" w:hAnsi="Calibri" w:cs="Arial"/>
                          <w:color w:val="CC0000"/>
                          <w:sz w:val="56"/>
                          <w:szCs w:val="56"/>
                        </w:rPr>
                        <w:t xml:space="preserve"> (RF</w:t>
                      </w:r>
                      <w:r>
                        <w:rPr>
                          <w:rFonts w:ascii="Calibri" w:hAnsi="Calibri" w:cs="Arial"/>
                          <w:color w:val="CC0000"/>
                          <w:sz w:val="56"/>
                          <w:szCs w:val="56"/>
                        </w:rPr>
                        <w:t>I</w:t>
                      </w:r>
                      <w:r w:rsidR="004A2486" w:rsidRPr="00EA45F9">
                        <w:rPr>
                          <w:rFonts w:ascii="Calibri" w:hAnsi="Calibri" w:cs="Arial"/>
                          <w:color w:val="CC0000"/>
                          <w:sz w:val="56"/>
                          <w:szCs w:val="56"/>
                        </w:rPr>
                        <w:t>)</w:t>
                      </w:r>
                    </w:p>
                  </w:txbxContent>
                </v:textbox>
              </v:shape>
            </w:pict>
          </mc:Fallback>
        </mc:AlternateContent>
      </w:r>
      <w:r w:rsidR="00B73097" w:rsidRPr="00EA45F9">
        <w:rPr>
          <w:rFonts w:ascii="Calibri Light" w:hAnsi="Calibri Light" w:cs="Arial"/>
          <w:color w:val="FF0000"/>
          <w:sz w:val="22"/>
          <w:szCs w:val="22"/>
        </w:rPr>
        <w:br w:type="page"/>
      </w:r>
    </w:p>
    <w:p w14:paraId="6F2089C1" w14:textId="5C382A7F" w:rsidR="001459DB" w:rsidRPr="00A93B8E" w:rsidRDefault="001459DB" w:rsidP="004837F7">
      <w:pPr>
        <w:pStyle w:val="Ttulo"/>
        <w:numPr>
          <w:ilvl w:val="0"/>
          <w:numId w:val="34"/>
        </w:numPr>
        <w:spacing w:line="360" w:lineRule="auto"/>
        <w:jc w:val="both"/>
        <w:rPr>
          <w:rStyle w:val="Hipervnculo"/>
          <w:rFonts w:cstheme="majorHAnsi"/>
          <w:b/>
          <w:bCs/>
          <w:noProof/>
          <w:color w:val="auto"/>
          <w:kern w:val="0"/>
          <w:sz w:val="24"/>
          <w:szCs w:val="24"/>
          <w:u w:val="none"/>
        </w:rPr>
      </w:pPr>
      <w:r w:rsidRPr="00A93B8E">
        <w:rPr>
          <w:rStyle w:val="Hipervnculo"/>
          <w:rFonts w:cstheme="majorHAnsi"/>
          <w:b/>
          <w:bCs/>
          <w:noProof/>
          <w:color w:val="auto"/>
          <w:kern w:val="0"/>
          <w:sz w:val="24"/>
          <w:szCs w:val="24"/>
          <w:u w:val="none"/>
        </w:rPr>
        <w:lastRenderedPageBreak/>
        <w:t>OBJETO DEL CONCURSO</w:t>
      </w:r>
    </w:p>
    <w:p w14:paraId="1BF64444" w14:textId="77777777" w:rsidR="0035638B" w:rsidRDefault="00092ED3" w:rsidP="004837F7">
      <w:pPr>
        <w:spacing w:line="360" w:lineRule="auto"/>
        <w:ind w:firstLine="360"/>
        <w:jc w:val="both"/>
        <w:rPr>
          <w:rStyle w:val="Hipervnculo"/>
          <w:rFonts w:asciiTheme="majorHAnsi" w:hAnsiTheme="majorHAnsi" w:cstheme="majorHAnsi"/>
          <w:i/>
          <w:iCs/>
          <w:noProof/>
          <w:color w:val="auto"/>
          <w:u w:val="none"/>
        </w:rPr>
      </w:pPr>
      <w:r w:rsidRPr="00092ED3">
        <w:rPr>
          <w:rStyle w:val="Hipervnculo"/>
          <w:rFonts w:asciiTheme="majorHAnsi" w:hAnsiTheme="majorHAnsi" w:cstheme="majorHAnsi"/>
          <w:noProof/>
          <w:color w:val="auto"/>
          <w:u w:val="none"/>
        </w:rPr>
        <w:t xml:space="preserve">El objetivo de este concurso es exclusivamente evaluar y seleccionar un producto de software HCM (Human Capital Management) que permita a Línea Directa optimizar sus procesos de Recursos Humanos, mejorar la experiencia del empleado y facilitar la toma de decisiones basada en datos. </w:t>
      </w:r>
      <w:r w:rsidR="009626B9">
        <w:rPr>
          <w:rStyle w:val="Hipervnculo"/>
          <w:rFonts w:asciiTheme="majorHAnsi" w:hAnsiTheme="majorHAnsi" w:cstheme="majorHAnsi"/>
          <w:noProof/>
          <w:color w:val="auto"/>
          <w:u w:val="none"/>
        </w:rPr>
        <w:t>“</w:t>
      </w:r>
      <w:r w:rsidRPr="009626B9">
        <w:rPr>
          <w:rStyle w:val="Hipervnculo"/>
          <w:rFonts w:asciiTheme="majorHAnsi" w:hAnsiTheme="majorHAnsi" w:cstheme="majorHAnsi"/>
          <w:i/>
          <w:color w:val="auto"/>
          <w:u w:val="none"/>
        </w:rPr>
        <w:t>Es importante destacar que este RFI se centra únicamente en la evaluación de productos HCM, sus funcionalidades y costes de licenciamiento, y no en servicios de implementación</w:t>
      </w:r>
      <w:r w:rsidR="00BA407B" w:rsidRPr="009626B9">
        <w:rPr>
          <w:rStyle w:val="Hipervnculo"/>
          <w:rFonts w:asciiTheme="majorHAnsi" w:hAnsiTheme="majorHAnsi" w:cstheme="majorHAnsi"/>
          <w:i/>
          <w:iCs/>
          <w:noProof/>
          <w:color w:val="auto"/>
          <w:u w:val="none"/>
        </w:rPr>
        <w:t>,</w:t>
      </w:r>
      <w:r w:rsidRPr="009626B9">
        <w:rPr>
          <w:rStyle w:val="Hipervnculo"/>
          <w:rFonts w:asciiTheme="majorHAnsi" w:hAnsiTheme="majorHAnsi" w:cstheme="majorHAnsi"/>
          <w:i/>
          <w:color w:val="auto"/>
          <w:u w:val="none"/>
        </w:rPr>
        <w:t xml:space="preserve"> migración</w:t>
      </w:r>
      <w:r w:rsidR="00BA407B" w:rsidRPr="009626B9">
        <w:rPr>
          <w:rStyle w:val="Hipervnculo"/>
          <w:rFonts w:asciiTheme="majorHAnsi" w:hAnsiTheme="majorHAnsi" w:cstheme="majorHAnsi"/>
          <w:i/>
          <w:iCs/>
          <w:noProof/>
          <w:color w:val="auto"/>
          <w:u w:val="none"/>
        </w:rPr>
        <w:t xml:space="preserve"> y ciberseguridad</w:t>
      </w:r>
      <w:r w:rsidRPr="009626B9">
        <w:rPr>
          <w:rStyle w:val="Hipervnculo"/>
          <w:rFonts w:asciiTheme="majorHAnsi" w:hAnsiTheme="majorHAnsi" w:cstheme="majorHAnsi"/>
          <w:i/>
          <w:color w:val="auto"/>
          <w:u w:val="none"/>
        </w:rPr>
        <w:t xml:space="preserve">, que serán objeto de un RFI separado en una fase posterior a </w:t>
      </w:r>
      <w:r w:rsidR="00BA407B" w:rsidRPr="009626B9">
        <w:rPr>
          <w:rStyle w:val="Hipervnculo"/>
          <w:rFonts w:asciiTheme="majorHAnsi" w:hAnsiTheme="majorHAnsi" w:cstheme="majorHAnsi"/>
          <w:i/>
          <w:iCs/>
          <w:noProof/>
          <w:color w:val="auto"/>
          <w:u w:val="none"/>
        </w:rPr>
        <w:t xml:space="preserve">continuacion de </w:t>
      </w:r>
      <w:r w:rsidRPr="009626B9">
        <w:rPr>
          <w:rStyle w:val="Hipervnculo"/>
          <w:rFonts w:asciiTheme="majorHAnsi" w:hAnsiTheme="majorHAnsi" w:cstheme="majorHAnsi"/>
          <w:i/>
          <w:color w:val="auto"/>
          <w:u w:val="none"/>
        </w:rPr>
        <w:t>esta RFI</w:t>
      </w:r>
      <w:r w:rsidRPr="009626B9">
        <w:rPr>
          <w:rStyle w:val="Hipervnculo"/>
          <w:rFonts w:asciiTheme="majorHAnsi" w:hAnsiTheme="majorHAnsi" w:cstheme="majorHAnsi"/>
          <w:i/>
          <w:iCs/>
          <w:noProof/>
          <w:color w:val="auto"/>
          <w:u w:val="none"/>
        </w:rPr>
        <w:t>.</w:t>
      </w:r>
      <w:r w:rsidR="009626B9">
        <w:rPr>
          <w:rStyle w:val="Hipervnculo"/>
          <w:rFonts w:asciiTheme="majorHAnsi" w:hAnsiTheme="majorHAnsi" w:cstheme="majorHAnsi"/>
          <w:i/>
          <w:iCs/>
          <w:noProof/>
          <w:color w:val="auto"/>
          <w:u w:val="none"/>
        </w:rPr>
        <w:t>”</w:t>
      </w:r>
    </w:p>
    <w:p w14:paraId="04A27881" w14:textId="1FB5C93F" w:rsidR="002600F5" w:rsidRDefault="0074194D" w:rsidP="004837F7">
      <w:pPr>
        <w:spacing w:line="360" w:lineRule="auto"/>
        <w:ind w:firstLine="360"/>
        <w:jc w:val="both"/>
        <w:rPr>
          <w:rStyle w:val="Hipervnculo"/>
          <w:rFonts w:asciiTheme="majorHAnsi" w:hAnsiTheme="majorHAnsi" w:cstheme="majorHAnsi"/>
          <w:noProof/>
          <w:color w:val="auto"/>
          <w:u w:val="none"/>
        </w:rPr>
      </w:pPr>
      <w:r w:rsidRPr="0074194D">
        <w:t xml:space="preserve"> </w:t>
      </w:r>
      <w:r w:rsidRPr="0074194D">
        <w:rPr>
          <w:rStyle w:val="Hipervnculo"/>
          <w:rFonts w:asciiTheme="majorHAnsi" w:hAnsiTheme="majorHAnsi" w:cstheme="majorHAnsi"/>
          <w:noProof/>
          <w:color w:val="auto"/>
          <w:u w:val="none"/>
        </w:rPr>
        <w:t>Esta separación nos permite realizar una evaluación focalizada en las capacidades intrínsecas de la plataforma antes de considerar los servicios asociados necesarios para su puesta en marcha</w:t>
      </w:r>
      <w:r>
        <w:rPr>
          <w:rStyle w:val="Hipervnculo"/>
          <w:rFonts w:asciiTheme="majorHAnsi" w:hAnsiTheme="majorHAnsi" w:cstheme="majorHAnsi"/>
          <w:noProof/>
          <w:color w:val="auto"/>
          <w:u w:val="none"/>
        </w:rPr>
        <w:t>.</w:t>
      </w:r>
    </w:p>
    <w:p w14:paraId="730DAD7D" w14:textId="77777777" w:rsidR="00092ED3" w:rsidRPr="002600F5" w:rsidRDefault="00092ED3" w:rsidP="004837F7">
      <w:pPr>
        <w:spacing w:line="360" w:lineRule="auto"/>
        <w:ind w:firstLine="360"/>
        <w:jc w:val="both"/>
        <w:rPr>
          <w:rStyle w:val="Hipervnculo"/>
          <w:rFonts w:asciiTheme="majorHAnsi" w:hAnsiTheme="majorHAnsi" w:cstheme="majorHAnsi"/>
          <w:noProof/>
          <w:color w:val="auto"/>
          <w:u w:val="none"/>
        </w:rPr>
      </w:pPr>
    </w:p>
    <w:p w14:paraId="230B0E24" w14:textId="3C80CD67" w:rsidR="001459DB" w:rsidRPr="00A93B8E" w:rsidRDefault="001459DB" w:rsidP="004837F7">
      <w:pPr>
        <w:pStyle w:val="Ttulo"/>
        <w:numPr>
          <w:ilvl w:val="0"/>
          <w:numId w:val="34"/>
        </w:numPr>
        <w:spacing w:line="360" w:lineRule="auto"/>
        <w:jc w:val="both"/>
        <w:rPr>
          <w:rStyle w:val="Hipervnculo"/>
          <w:rFonts w:cstheme="majorHAnsi"/>
          <w:b/>
          <w:bCs/>
          <w:noProof/>
          <w:color w:val="auto"/>
          <w:kern w:val="0"/>
          <w:sz w:val="24"/>
          <w:szCs w:val="24"/>
          <w:u w:val="none"/>
        </w:rPr>
      </w:pPr>
      <w:r w:rsidRPr="00A93B8E">
        <w:rPr>
          <w:rStyle w:val="Hipervnculo"/>
          <w:rFonts w:cstheme="majorHAnsi"/>
          <w:b/>
          <w:bCs/>
          <w:noProof/>
          <w:color w:val="auto"/>
          <w:kern w:val="0"/>
          <w:sz w:val="24"/>
          <w:szCs w:val="24"/>
          <w:u w:val="none"/>
        </w:rPr>
        <w:t>ALCANCE DEL PROYECTO</w:t>
      </w:r>
    </w:p>
    <w:p w14:paraId="7A2A30F3" w14:textId="40826483" w:rsidR="001459DB" w:rsidRPr="000C0917" w:rsidRDefault="00A93B8E" w:rsidP="004837F7">
      <w:pPr>
        <w:pStyle w:val="Ttulo"/>
        <w:numPr>
          <w:ilvl w:val="1"/>
          <w:numId w:val="34"/>
        </w:numPr>
        <w:spacing w:line="360" w:lineRule="auto"/>
        <w:jc w:val="both"/>
        <w:rPr>
          <w:rStyle w:val="Hipervnculo"/>
          <w:rFonts w:cstheme="majorHAnsi"/>
          <w:b/>
          <w:bCs/>
          <w:noProof/>
          <w:color w:val="auto"/>
          <w:kern w:val="0"/>
          <w:sz w:val="24"/>
          <w:szCs w:val="24"/>
          <w:u w:val="none"/>
        </w:rPr>
      </w:pPr>
      <w:r w:rsidRPr="000C0917">
        <w:rPr>
          <w:rStyle w:val="Hipervnculo"/>
          <w:rFonts w:cstheme="majorHAnsi"/>
          <w:b/>
          <w:bCs/>
          <w:noProof/>
          <w:color w:val="auto"/>
          <w:kern w:val="0"/>
          <w:sz w:val="24"/>
          <w:szCs w:val="24"/>
          <w:u w:val="none"/>
        </w:rPr>
        <w:t>Sit</w:t>
      </w:r>
      <w:r w:rsidR="001459DB" w:rsidRPr="000C0917">
        <w:rPr>
          <w:rStyle w:val="Hipervnculo"/>
          <w:rFonts w:cstheme="majorHAnsi"/>
          <w:b/>
          <w:bCs/>
          <w:noProof/>
          <w:color w:val="auto"/>
          <w:kern w:val="0"/>
          <w:sz w:val="24"/>
          <w:szCs w:val="24"/>
          <w:u w:val="none"/>
        </w:rPr>
        <w:t>uación Actual</w:t>
      </w:r>
    </w:p>
    <w:p w14:paraId="659C587C" w14:textId="271AD408" w:rsidR="00B67B0A" w:rsidRDefault="00B67B0A" w:rsidP="004837F7">
      <w:pPr>
        <w:spacing w:line="360" w:lineRule="auto"/>
        <w:ind w:left="708" w:firstLine="372"/>
        <w:jc w:val="both"/>
        <w:rPr>
          <w:rStyle w:val="Hipervnculo"/>
          <w:rFonts w:asciiTheme="majorHAnsi" w:hAnsiTheme="majorHAnsi" w:cstheme="majorHAnsi"/>
          <w:noProof/>
          <w:color w:val="auto"/>
          <w:u w:val="none"/>
        </w:rPr>
      </w:pPr>
      <w:r w:rsidRPr="00B67B0A">
        <w:rPr>
          <w:rStyle w:val="Hipervnculo"/>
          <w:rFonts w:asciiTheme="majorHAnsi" w:hAnsiTheme="majorHAnsi" w:cstheme="majorHAnsi"/>
          <w:noProof/>
          <w:color w:val="auto"/>
          <w:u w:val="none"/>
        </w:rPr>
        <w:t xml:space="preserve">Linea Directa, con </w:t>
      </w:r>
      <w:r w:rsidR="0074194D">
        <w:rPr>
          <w:rStyle w:val="Hipervnculo"/>
          <w:rFonts w:asciiTheme="majorHAnsi" w:hAnsiTheme="majorHAnsi" w:cstheme="majorHAnsi"/>
          <w:noProof/>
          <w:color w:val="auto"/>
          <w:u w:val="none"/>
        </w:rPr>
        <w:t xml:space="preserve">aproximadamente </w:t>
      </w:r>
      <w:r w:rsidRPr="00B67B0A">
        <w:rPr>
          <w:rStyle w:val="Hipervnculo"/>
          <w:rFonts w:asciiTheme="majorHAnsi" w:hAnsiTheme="majorHAnsi" w:cstheme="majorHAnsi"/>
          <w:noProof/>
          <w:color w:val="auto"/>
          <w:u w:val="none"/>
        </w:rPr>
        <w:t>2.500 empleados</w:t>
      </w:r>
      <w:r w:rsidR="00DD7862">
        <w:rPr>
          <w:rStyle w:val="Hipervnculo"/>
          <w:rFonts w:asciiTheme="majorHAnsi" w:hAnsiTheme="majorHAnsi" w:cstheme="majorHAnsi"/>
          <w:noProof/>
          <w:color w:val="auto"/>
          <w:u w:val="none"/>
        </w:rPr>
        <w:t xml:space="preserve"> (incluyendo la matriz Linea Directa Aseguradora, Linea Directa Asistencia y CAR)</w:t>
      </w:r>
      <w:r w:rsidRPr="00B67B0A">
        <w:rPr>
          <w:rStyle w:val="Hipervnculo"/>
          <w:rFonts w:asciiTheme="majorHAnsi" w:hAnsiTheme="majorHAnsi" w:cstheme="majorHAnsi"/>
          <w:noProof/>
          <w:color w:val="auto"/>
          <w:u w:val="none"/>
        </w:rPr>
        <w:t>, busca modernizar sus procesos de gestión de capital humano para alinearse con su visión de futuro, cultura organizacional y objetivos estratégicos</w:t>
      </w:r>
      <w:r w:rsidR="00DD7862">
        <w:rPr>
          <w:rStyle w:val="Hipervnculo"/>
          <w:rFonts w:asciiTheme="majorHAnsi" w:hAnsiTheme="majorHAnsi" w:cstheme="majorHAnsi"/>
          <w:noProof/>
          <w:color w:val="auto"/>
          <w:u w:val="none"/>
        </w:rPr>
        <w:t xml:space="preserve"> </w:t>
      </w:r>
      <w:r w:rsidR="00943F91">
        <w:rPr>
          <w:rStyle w:val="Hipervnculo"/>
          <w:rFonts w:asciiTheme="majorHAnsi" w:hAnsiTheme="majorHAnsi" w:cstheme="majorHAnsi"/>
          <w:noProof/>
          <w:color w:val="auto"/>
          <w:u w:val="none"/>
        </w:rPr>
        <w:t>para sus 3 empresas</w:t>
      </w:r>
      <w:r w:rsidRPr="00B67B0A">
        <w:rPr>
          <w:rStyle w:val="Hipervnculo"/>
          <w:rFonts w:asciiTheme="majorHAnsi" w:hAnsiTheme="majorHAnsi" w:cstheme="majorHAnsi"/>
          <w:noProof/>
          <w:color w:val="auto"/>
          <w:u w:val="none"/>
        </w:rPr>
        <w:t>.</w:t>
      </w:r>
      <w:r w:rsidR="00A72059" w:rsidRPr="00A72059">
        <w:t xml:space="preserve"> </w:t>
      </w:r>
      <w:r w:rsidR="00A72059">
        <w:rPr>
          <w:rStyle w:val="Hipervnculo"/>
          <w:rFonts w:asciiTheme="majorHAnsi" w:hAnsiTheme="majorHAnsi" w:cstheme="majorHAnsi"/>
          <w:noProof/>
          <w:color w:val="auto"/>
          <w:u w:val="none"/>
        </w:rPr>
        <w:t>Ac</w:t>
      </w:r>
      <w:r w:rsidR="00A72059" w:rsidRPr="00A72059">
        <w:rPr>
          <w:rStyle w:val="Hipervnculo"/>
          <w:rFonts w:asciiTheme="majorHAnsi" w:hAnsiTheme="majorHAnsi" w:cstheme="majorHAnsi"/>
          <w:noProof/>
          <w:color w:val="auto"/>
          <w:u w:val="none"/>
        </w:rPr>
        <w:t>tualmente, algunos de nuestros procesos se apoyan en sistemas heredados, herramientas ofimáticas (como hojas de cálculo) y procedimientos manuales, lo que genera ineficiencias y limita nuestra capacidad analítica y agilidad.</w:t>
      </w:r>
    </w:p>
    <w:p w14:paraId="75C89969" w14:textId="3E5426D4" w:rsidR="00B67B0A" w:rsidRDefault="00B67B0A" w:rsidP="004837F7">
      <w:pPr>
        <w:spacing w:line="360" w:lineRule="auto"/>
        <w:ind w:left="708" w:firstLine="372"/>
        <w:jc w:val="both"/>
        <w:rPr>
          <w:rStyle w:val="Hipervnculo"/>
          <w:rFonts w:asciiTheme="majorHAnsi" w:hAnsiTheme="majorHAnsi" w:cstheme="majorHAnsi"/>
          <w:noProof/>
          <w:color w:val="auto"/>
          <w:u w:val="none"/>
        </w:rPr>
      </w:pPr>
      <w:r w:rsidRPr="00B67B0A">
        <w:rPr>
          <w:rStyle w:val="Hipervnculo"/>
          <w:rFonts w:asciiTheme="majorHAnsi" w:hAnsiTheme="majorHAnsi" w:cstheme="majorHAnsi"/>
          <w:noProof/>
          <w:color w:val="auto"/>
          <w:u w:val="none"/>
        </w:rPr>
        <w:t xml:space="preserve">En esta </w:t>
      </w:r>
      <w:r w:rsidR="00913A82">
        <w:rPr>
          <w:rStyle w:val="Hipervnculo"/>
          <w:rFonts w:asciiTheme="majorHAnsi" w:hAnsiTheme="majorHAnsi" w:cstheme="majorHAnsi"/>
          <w:noProof/>
          <w:color w:val="auto"/>
          <w:u w:val="none"/>
        </w:rPr>
        <w:t>epoca</w:t>
      </w:r>
      <w:r w:rsidRPr="00B67B0A">
        <w:rPr>
          <w:rStyle w:val="Hipervnculo"/>
          <w:rFonts w:asciiTheme="majorHAnsi" w:hAnsiTheme="majorHAnsi" w:cstheme="majorHAnsi"/>
          <w:noProof/>
          <w:color w:val="auto"/>
          <w:u w:val="none"/>
        </w:rPr>
        <w:t xml:space="preserve"> de transformación digital, Linea Directa se destaca en la industria aseguradora con 30 años de experiencia. Nuestra organización ha demostrado capacidad para adaptarse y prosperar ante los desafíos modernos y se mantiene comprometida con la innovación y la excelencia operativa.</w:t>
      </w:r>
      <w:r w:rsidR="008541C0">
        <w:rPr>
          <w:rStyle w:val="Hipervnculo"/>
          <w:rFonts w:asciiTheme="majorHAnsi" w:hAnsiTheme="majorHAnsi" w:cstheme="majorHAnsi"/>
          <w:noProof/>
          <w:color w:val="auto"/>
          <w:u w:val="none"/>
        </w:rPr>
        <w:t xml:space="preserve"> </w:t>
      </w:r>
      <w:r w:rsidR="008541C0" w:rsidRPr="008541C0">
        <w:rPr>
          <w:rStyle w:val="Hipervnculo"/>
          <w:rFonts w:asciiTheme="majorHAnsi" w:hAnsiTheme="majorHAnsi" w:cstheme="majorHAnsi"/>
          <w:noProof/>
          <w:color w:val="auto"/>
          <w:u w:val="none"/>
        </w:rPr>
        <w:t>Buscamos un socio tecnológico cuya solución HCM nos impulse en la siguiente etapa de nuestra evolución.</w:t>
      </w:r>
      <w:r w:rsidR="00FE4B66">
        <w:rPr>
          <w:rStyle w:val="Hipervnculo"/>
          <w:rFonts w:asciiTheme="majorHAnsi" w:hAnsiTheme="majorHAnsi" w:cstheme="majorHAnsi"/>
          <w:noProof/>
          <w:color w:val="auto"/>
          <w:u w:val="none"/>
        </w:rPr>
        <w:t xml:space="preserve">  </w:t>
      </w:r>
    </w:p>
    <w:p w14:paraId="36719CB7" w14:textId="77777777" w:rsidR="003155AC" w:rsidRDefault="00E52096" w:rsidP="004837F7">
      <w:pPr>
        <w:spacing w:line="360" w:lineRule="auto"/>
        <w:ind w:left="708" w:firstLine="372"/>
        <w:jc w:val="both"/>
        <w:rPr>
          <w:rStyle w:val="Hipervnculo"/>
          <w:rFonts w:asciiTheme="majorHAnsi" w:hAnsiTheme="majorHAnsi" w:cstheme="majorHAnsi"/>
          <w:noProof/>
          <w:color w:val="auto"/>
          <w:u w:val="none"/>
        </w:rPr>
      </w:pPr>
      <w:r w:rsidRPr="00E52096">
        <w:rPr>
          <w:rStyle w:val="Hipervnculo"/>
          <w:rFonts w:asciiTheme="majorHAnsi" w:hAnsiTheme="majorHAnsi" w:cstheme="majorHAnsi"/>
          <w:noProof/>
          <w:color w:val="auto"/>
          <w:u w:val="none"/>
        </w:rPr>
        <w:t>Actualmente utilizamos PeopleSoft como sistema HCM principal, con diversas funcionalidades estándar y desarrollos a medida que han sido implementados para cubrir necesidades específicas de nuestro negocio.</w:t>
      </w:r>
    </w:p>
    <w:p w14:paraId="764CAA8D" w14:textId="7EBF2BD3" w:rsidR="003155AC" w:rsidRDefault="003155AC" w:rsidP="003155AC">
      <w:pPr>
        <w:spacing w:line="360" w:lineRule="auto"/>
        <w:ind w:left="708"/>
        <w:jc w:val="both"/>
        <w:rPr>
          <w:rStyle w:val="Hipervnculo"/>
          <w:rFonts w:asciiTheme="majorHAnsi" w:hAnsiTheme="majorHAnsi" w:cstheme="majorHAnsi"/>
          <w:noProof/>
          <w:color w:val="auto"/>
          <w:u w:val="none"/>
        </w:rPr>
      </w:pPr>
      <w:r>
        <w:rPr>
          <w:rStyle w:val="Hipervnculo"/>
          <w:rFonts w:asciiTheme="majorHAnsi" w:hAnsiTheme="majorHAnsi" w:cstheme="majorHAnsi"/>
          <w:noProof/>
          <w:color w:val="auto"/>
          <w:u w:val="none"/>
        </w:rPr>
        <w:lastRenderedPageBreak/>
        <w:t xml:space="preserve">Además utilizamos como apoyo a la herramienta diferentes proveedores </w:t>
      </w:r>
      <w:r w:rsidR="007F43D7">
        <w:rPr>
          <w:rStyle w:val="Hipervnculo"/>
          <w:rFonts w:asciiTheme="majorHAnsi" w:hAnsiTheme="majorHAnsi" w:cstheme="majorHAnsi"/>
          <w:noProof/>
          <w:color w:val="auto"/>
          <w:u w:val="none"/>
        </w:rPr>
        <w:t>para la gestión de</w:t>
      </w:r>
      <w:r w:rsidR="00E166C0">
        <w:rPr>
          <w:rStyle w:val="Hipervnculo"/>
          <w:rFonts w:asciiTheme="majorHAnsi" w:hAnsiTheme="majorHAnsi" w:cstheme="majorHAnsi"/>
          <w:noProof/>
          <w:color w:val="auto"/>
          <w:u w:val="none"/>
        </w:rPr>
        <w:t xml:space="preserve"> </w:t>
      </w:r>
      <w:r w:rsidR="00F06E69">
        <w:rPr>
          <w:rStyle w:val="Hipervnculo"/>
          <w:rFonts w:asciiTheme="majorHAnsi" w:hAnsiTheme="majorHAnsi" w:cstheme="majorHAnsi"/>
          <w:noProof/>
          <w:color w:val="auto"/>
          <w:u w:val="none"/>
        </w:rPr>
        <w:t>vacantes externas</w:t>
      </w:r>
      <w:r w:rsidR="00280EAD">
        <w:rPr>
          <w:rStyle w:val="Hipervnculo"/>
          <w:rFonts w:asciiTheme="majorHAnsi" w:hAnsiTheme="majorHAnsi" w:cstheme="majorHAnsi"/>
          <w:noProof/>
          <w:color w:val="auto"/>
          <w:u w:val="none"/>
        </w:rPr>
        <w:t xml:space="preserve"> y contratación</w:t>
      </w:r>
      <w:r w:rsidR="007F43D7">
        <w:rPr>
          <w:rStyle w:val="Hipervnculo"/>
          <w:rFonts w:asciiTheme="majorHAnsi" w:hAnsiTheme="majorHAnsi" w:cstheme="majorHAnsi"/>
          <w:noProof/>
          <w:color w:val="auto"/>
          <w:u w:val="none"/>
        </w:rPr>
        <w:t>, retribución flexible</w:t>
      </w:r>
      <w:r w:rsidR="003D0BB1">
        <w:rPr>
          <w:rStyle w:val="Hipervnculo"/>
          <w:rFonts w:asciiTheme="majorHAnsi" w:hAnsiTheme="majorHAnsi" w:cstheme="majorHAnsi"/>
          <w:noProof/>
          <w:color w:val="auto"/>
          <w:u w:val="none"/>
        </w:rPr>
        <w:t>, formación y</w:t>
      </w:r>
      <w:r w:rsidR="007F43D7">
        <w:rPr>
          <w:rStyle w:val="Hipervnculo"/>
          <w:rFonts w:asciiTheme="majorHAnsi" w:hAnsiTheme="majorHAnsi" w:cstheme="majorHAnsi"/>
          <w:noProof/>
          <w:color w:val="auto"/>
          <w:u w:val="none"/>
        </w:rPr>
        <w:t xml:space="preserve"> </w:t>
      </w:r>
      <w:r w:rsidR="00F06E69">
        <w:rPr>
          <w:rStyle w:val="Hipervnculo"/>
          <w:rFonts w:asciiTheme="majorHAnsi" w:hAnsiTheme="majorHAnsi" w:cstheme="majorHAnsi"/>
          <w:noProof/>
          <w:color w:val="auto"/>
          <w:u w:val="none"/>
        </w:rPr>
        <w:t>gestor documental.</w:t>
      </w:r>
    </w:p>
    <w:p w14:paraId="5DBF51AC" w14:textId="5B661551" w:rsidR="00436251" w:rsidRDefault="00E52096" w:rsidP="003155AC">
      <w:pPr>
        <w:spacing w:line="360" w:lineRule="auto"/>
        <w:ind w:left="708"/>
        <w:jc w:val="both"/>
        <w:rPr>
          <w:rStyle w:val="Hipervnculo"/>
          <w:rFonts w:asciiTheme="majorHAnsi" w:hAnsiTheme="majorHAnsi" w:cstheme="majorHAnsi"/>
          <w:noProof/>
          <w:color w:val="auto"/>
          <w:u w:val="none"/>
        </w:rPr>
      </w:pPr>
      <w:r w:rsidRPr="00E52096">
        <w:rPr>
          <w:rStyle w:val="Hipervnculo"/>
          <w:rFonts w:asciiTheme="majorHAnsi" w:hAnsiTheme="majorHAnsi" w:cstheme="majorHAnsi"/>
          <w:noProof/>
          <w:color w:val="auto"/>
          <w:u w:val="none"/>
        </w:rPr>
        <w:t>La migración a una nueva solución HCM debe considerar tanto la cobertura de las funcionalidades estándar como la capacidad para abordar nuestras necesidades específicas</w:t>
      </w:r>
      <w:r w:rsidR="002E4468">
        <w:rPr>
          <w:rStyle w:val="Hipervnculo"/>
          <w:rFonts w:asciiTheme="majorHAnsi" w:hAnsiTheme="majorHAnsi" w:cstheme="majorHAnsi"/>
          <w:noProof/>
          <w:color w:val="auto"/>
          <w:u w:val="none"/>
        </w:rPr>
        <w:t>.</w:t>
      </w:r>
    </w:p>
    <w:p w14:paraId="4267A805" w14:textId="77777777" w:rsidR="002E4468" w:rsidRDefault="002E4468" w:rsidP="004837F7">
      <w:pPr>
        <w:spacing w:line="360" w:lineRule="auto"/>
        <w:ind w:left="708" w:firstLine="372"/>
        <w:jc w:val="both"/>
        <w:rPr>
          <w:rStyle w:val="Hipervnculo"/>
          <w:rFonts w:asciiTheme="majorHAnsi" w:hAnsiTheme="majorHAnsi" w:cstheme="majorHAnsi"/>
          <w:noProof/>
          <w:color w:val="auto"/>
          <w:u w:val="none"/>
        </w:rPr>
      </w:pPr>
    </w:p>
    <w:p w14:paraId="30112D05" w14:textId="0E608F75" w:rsidR="001459DB" w:rsidRPr="000C0917" w:rsidRDefault="005E7A9C" w:rsidP="004837F7">
      <w:pPr>
        <w:pStyle w:val="Ttulo"/>
        <w:numPr>
          <w:ilvl w:val="1"/>
          <w:numId w:val="34"/>
        </w:numPr>
        <w:spacing w:line="360" w:lineRule="auto"/>
        <w:jc w:val="both"/>
        <w:rPr>
          <w:rStyle w:val="Hipervnculo"/>
          <w:rFonts w:cstheme="majorHAnsi"/>
          <w:b/>
          <w:bCs/>
          <w:noProof/>
          <w:color w:val="auto"/>
          <w:kern w:val="0"/>
          <w:sz w:val="24"/>
          <w:szCs w:val="24"/>
          <w:u w:val="none"/>
        </w:rPr>
      </w:pPr>
      <w:r>
        <w:rPr>
          <w:rStyle w:val="Hipervnculo"/>
          <w:rFonts w:cstheme="majorHAnsi"/>
          <w:b/>
          <w:bCs/>
          <w:noProof/>
          <w:color w:val="auto"/>
          <w:kern w:val="0"/>
          <w:sz w:val="24"/>
          <w:szCs w:val="24"/>
          <w:u w:val="none"/>
        </w:rPr>
        <w:t>Objetivo</w:t>
      </w:r>
      <w:r w:rsidR="002E4468">
        <w:rPr>
          <w:rStyle w:val="Hipervnculo"/>
          <w:rFonts w:cstheme="majorHAnsi"/>
          <w:b/>
          <w:bCs/>
          <w:noProof/>
          <w:color w:val="auto"/>
          <w:kern w:val="0"/>
          <w:sz w:val="24"/>
          <w:szCs w:val="24"/>
          <w:u w:val="none"/>
        </w:rPr>
        <w:t>s Estrategicos del Proyecto HCM</w:t>
      </w:r>
    </w:p>
    <w:p w14:paraId="012DB0CD" w14:textId="18C8628F" w:rsidR="008049A1" w:rsidRPr="008049A1" w:rsidRDefault="2F767C1E" w:rsidP="002E4468">
      <w:pPr>
        <w:spacing w:line="360" w:lineRule="auto"/>
        <w:ind w:left="708" w:firstLine="372"/>
        <w:jc w:val="both"/>
        <w:rPr>
          <w:rStyle w:val="Hipervnculo"/>
          <w:rFonts w:asciiTheme="majorHAnsi" w:hAnsiTheme="majorHAnsi" w:cstheme="majorHAnsi"/>
          <w:noProof/>
          <w:color w:val="auto"/>
          <w:u w:val="none"/>
        </w:rPr>
      </w:pPr>
      <w:r w:rsidRPr="78E9887B">
        <w:rPr>
          <w:rStyle w:val="Hipervnculo"/>
          <w:rFonts w:asciiTheme="majorHAnsi" w:hAnsiTheme="majorHAnsi" w:cstheme="majorBidi"/>
          <w:noProof/>
          <w:color w:val="auto"/>
          <w:u w:val="none"/>
        </w:rPr>
        <w:t>La implementación de la nueva plataforma HCM debe contribuir a los siguientes objetivos:</w:t>
      </w:r>
    </w:p>
    <w:p w14:paraId="32805FB0" w14:textId="7323DE25" w:rsidR="1C5B69D2" w:rsidRDefault="1C5B69D2" w:rsidP="78E9887B">
      <w:pPr>
        <w:spacing w:line="360" w:lineRule="auto"/>
        <w:ind w:left="708" w:firstLine="372"/>
        <w:jc w:val="both"/>
        <w:rPr>
          <w:rStyle w:val="Hipervnculo"/>
          <w:rFonts w:asciiTheme="majorHAnsi" w:hAnsiTheme="majorHAnsi" w:cstheme="majorBidi"/>
          <w:noProof/>
          <w:color w:val="auto"/>
          <w:u w:val="none"/>
        </w:rPr>
      </w:pPr>
      <w:r w:rsidRPr="78E9887B">
        <w:rPr>
          <w:rStyle w:val="Hipervnculo"/>
          <w:rFonts w:asciiTheme="majorHAnsi" w:hAnsiTheme="majorHAnsi" w:cstheme="majorBidi"/>
          <w:noProof/>
          <w:color w:val="auto"/>
          <w:u w:val="none"/>
        </w:rPr>
        <w:t>- Atracción y Retención del Talento: Potenciar las capacidades de reclutamiento, desarrollo, gestión del desempeño y compensación para atraer, motivar y retener al mejor talento.</w:t>
      </w:r>
    </w:p>
    <w:p w14:paraId="50E450B5" w14:textId="2EEC2638" w:rsidR="008049A1" w:rsidRPr="008049A1" w:rsidRDefault="2F767C1E" w:rsidP="78E9887B">
      <w:pPr>
        <w:spacing w:line="360" w:lineRule="auto"/>
        <w:ind w:left="708" w:firstLine="372"/>
        <w:jc w:val="both"/>
        <w:rPr>
          <w:rStyle w:val="Hipervnculo"/>
          <w:rFonts w:asciiTheme="majorHAnsi" w:hAnsiTheme="majorHAnsi" w:cstheme="majorBidi"/>
          <w:noProof/>
          <w:color w:val="auto"/>
          <w:u w:val="none"/>
        </w:rPr>
      </w:pPr>
      <w:r w:rsidRPr="78E9887B">
        <w:rPr>
          <w:rStyle w:val="Hipervnculo"/>
          <w:rFonts w:asciiTheme="majorHAnsi" w:hAnsiTheme="majorHAnsi" w:cstheme="majorBidi"/>
          <w:noProof/>
          <w:color w:val="auto"/>
          <w:u w:val="none"/>
        </w:rPr>
        <w:t>- Decisiones Basada en Datos</w:t>
      </w:r>
      <w:r w:rsidR="43292E1D" w:rsidRPr="78E9887B">
        <w:rPr>
          <w:rStyle w:val="Hipervnculo"/>
          <w:rFonts w:asciiTheme="majorHAnsi" w:hAnsiTheme="majorHAnsi" w:cstheme="majorBidi"/>
          <w:noProof/>
          <w:color w:val="auto"/>
          <w:u w:val="none"/>
        </w:rPr>
        <w:t>:</w:t>
      </w:r>
      <w:r w:rsidRPr="78E9887B">
        <w:rPr>
          <w:rStyle w:val="Hipervnculo"/>
          <w:rFonts w:asciiTheme="majorHAnsi" w:hAnsiTheme="majorHAnsi" w:cstheme="majorBidi"/>
          <w:noProof/>
          <w:color w:val="auto"/>
          <w:u w:val="none"/>
        </w:rPr>
        <w:t xml:space="preserve"> Facilitar el acceso a información fiable y en tiempo real sobre el capital humano, </w:t>
      </w:r>
      <w:r w:rsidR="7DD014C3" w:rsidRPr="78E9887B">
        <w:rPr>
          <w:rStyle w:val="Hipervnculo"/>
          <w:rFonts w:asciiTheme="majorHAnsi" w:hAnsiTheme="majorHAnsi" w:cstheme="majorBidi"/>
          <w:noProof/>
          <w:color w:val="auto"/>
          <w:u w:val="none"/>
        </w:rPr>
        <w:t>integrando la información distribuida en diferentes sistemas</w:t>
      </w:r>
      <w:r w:rsidR="0BCF98C6" w:rsidRPr="78E9887B">
        <w:rPr>
          <w:rStyle w:val="Hipervnculo"/>
          <w:rFonts w:asciiTheme="majorHAnsi" w:hAnsiTheme="majorHAnsi" w:cstheme="majorBidi"/>
          <w:noProof/>
          <w:color w:val="auto"/>
          <w:u w:val="none"/>
        </w:rPr>
        <w:t xml:space="preserve"> actualmente</w:t>
      </w:r>
      <w:r w:rsidR="7DD014C3" w:rsidRPr="78E9887B">
        <w:rPr>
          <w:rStyle w:val="Hipervnculo"/>
          <w:rFonts w:asciiTheme="majorHAnsi" w:hAnsiTheme="majorHAnsi" w:cstheme="majorBidi"/>
          <w:noProof/>
          <w:color w:val="auto"/>
          <w:u w:val="none"/>
        </w:rPr>
        <w:t xml:space="preserve">, </w:t>
      </w:r>
      <w:r w:rsidRPr="78E9887B">
        <w:rPr>
          <w:rStyle w:val="Hipervnculo"/>
          <w:rFonts w:asciiTheme="majorHAnsi" w:hAnsiTheme="majorHAnsi" w:cstheme="majorBidi"/>
          <w:noProof/>
          <w:color w:val="auto"/>
          <w:u w:val="none"/>
        </w:rPr>
        <w:t>permitiendo</w:t>
      </w:r>
      <w:r w:rsidR="5AFCC69C" w:rsidRPr="78E9887B">
        <w:rPr>
          <w:rStyle w:val="Hipervnculo"/>
          <w:rFonts w:asciiTheme="majorHAnsi" w:hAnsiTheme="majorHAnsi" w:cstheme="majorBidi"/>
          <w:noProof/>
          <w:color w:val="auto"/>
          <w:u w:val="none"/>
        </w:rPr>
        <w:t xml:space="preserve"> de este modo</w:t>
      </w:r>
      <w:r w:rsidRPr="78E9887B">
        <w:rPr>
          <w:rStyle w:val="Hipervnculo"/>
          <w:rFonts w:asciiTheme="majorHAnsi" w:hAnsiTheme="majorHAnsi" w:cstheme="majorBidi"/>
          <w:noProof/>
          <w:color w:val="auto"/>
          <w:u w:val="none"/>
        </w:rPr>
        <w:t xml:space="preserve"> una toma de decisiones </w:t>
      </w:r>
      <w:r w:rsidR="55BCA538" w:rsidRPr="78E9887B">
        <w:rPr>
          <w:rStyle w:val="Hipervnculo"/>
          <w:rFonts w:asciiTheme="majorHAnsi" w:hAnsiTheme="majorHAnsi" w:cstheme="majorBidi"/>
          <w:noProof/>
          <w:color w:val="auto"/>
          <w:u w:val="none"/>
        </w:rPr>
        <w:t>con una visión m</w:t>
      </w:r>
      <w:r w:rsidR="36A8A1EE" w:rsidRPr="78E9887B">
        <w:rPr>
          <w:rStyle w:val="Hipervnculo"/>
          <w:rFonts w:asciiTheme="majorHAnsi" w:hAnsiTheme="majorHAnsi" w:cstheme="majorBidi"/>
          <w:noProof/>
          <w:color w:val="auto"/>
          <w:u w:val="none"/>
        </w:rPr>
        <w:t>ás</w:t>
      </w:r>
      <w:r w:rsidR="55BCA538" w:rsidRPr="78E9887B">
        <w:rPr>
          <w:rStyle w:val="Hipervnculo"/>
          <w:rFonts w:asciiTheme="majorHAnsi" w:hAnsiTheme="majorHAnsi" w:cstheme="majorBidi"/>
          <w:noProof/>
          <w:color w:val="auto"/>
          <w:u w:val="none"/>
        </w:rPr>
        <w:t xml:space="preserve"> completa  </w:t>
      </w:r>
      <w:r w:rsidRPr="78E9887B">
        <w:rPr>
          <w:rStyle w:val="Hipervnculo"/>
          <w:rFonts w:asciiTheme="majorHAnsi" w:hAnsiTheme="majorHAnsi" w:cstheme="majorBidi"/>
          <w:noProof/>
          <w:color w:val="auto"/>
          <w:u w:val="none"/>
        </w:rPr>
        <w:t xml:space="preserve"> y estratégica</w:t>
      </w:r>
      <w:r w:rsidR="55730693" w:rsidRPr="78E9887B">
        <w:rPr>
          <w:rStyle w:val="Hipervnculo"/>
          <w:rFonts w:asciiTheme="majorHAnsi" w:hAnsiTheme="majorHAnsi" w:cstheme="majorBidi"/>
          <w:noProof/>
          <w:color w:val="auto"/>
          <w:u w:val="none"/>
        </w:rPr>
        <w:t xml:space="preserve">. Basada en el </w:t>
      </w:r>
      <w:r w:rsidRPr="78E9887B">
        <w:rPr>
          <w:rStyle w:val="Hipervnculo"/>
          <w:rFonts w:asciiTheme="majorHAnsi" w:hAnsiTheme="majorHAnsi" w:cstheme="majorBidi"/>
          <w:noProof/>
          <w:color w:val="auto"/>
          <w:u w:val="none"/>
        </w:rPr>
        <w:t xml:space="preserve"> análisis</w:t>
      </w:r>
      <w:r w:rsidR="7E254920" w:rsidRPr="78E9887B">
        <w:rPr>
          <w:rStyle w:val="Hipervnculo"/>
          <w:rFonts w:asciiTheme="majorHAnsi" w:hAnsiTheme="majorHAnsi" w:cstheme="majorBidi"/>
          <w:noProof/>
          <w:color w:val="auto"/>
          <w:u w:val="none"/>
        </w:rPr>
        <w:t xml:space="preserve"> de los datos disponibles en tiempo real </w:t>
      </w:r>
      <w:r w:rsidRPr="78E9887B">
        <w:rPr>
          <w:rStyle w:val="Hipervnculo"/>
          <w:rFonts w:asciiTheme="majorHAnsi" w:hAnsiTheme="majorHAnsi" w:cstheme="majorBidi"/>
          <w:noProof/>
          <w:color w:val="auto"/>
          <w:u w:val="none"/>
        </w:rPr>
        <w:t xml:space="preserve"> y </w:t>
      </w:r>
      <w:r w:rsidR="22A47CAD" w:rsidRPr="78E9887B">
        <w:rPr>
          <w:rStyle w:val="Hipervnculo"/>
          <w:rFonts w:asciiTheme="majorHAnsi" w:hAnsiTheme="majorHAnsi" w:cstheme="majorBidi"/>
          <w:noProof/>
          <w:color w:val="auto"/>
          <w:u w:val="none"/>
        </w:rPr>
        <w:t xml:space="preserve"> el </w:t>
      </w:r>
      <w:r w:rsidRPr="78E9887B">
        <w:rPr>
          <w:rStyle w:val="Hipervnculo"/>
          <w:rFonts w:asciiTheme="majorHAnsi" w:hAnsiTheme="majorHAnsi" w:cstheme="majorBidi"/>
          <w:noProof/>
          <w:color w:val="auto"/>
          <w:u w:val="none"/>
        </w:rPr>
        <w:t>reporting avanzado.</w:t>
      </w:r>
    </w:p>
    <w:p w14:paraId="2D0E2588" w14:textId="46578424" w:rsidR="008049A1" w:rsidRPr="008049A1" w:rsidRDefault="008049A1" w:rsidP="008049A1">
      <w:pPr>
        <w:spacing w:line="360" w:lineRule="auto"/>
        <w:ind w:left="708" w:firstLine="372"/>
        <w:jc w:val="both"/>
        <w:rPr>
          <w:rStyle w:val="Hipervnculo"/>
          <w:rFonts w:asciiTheme="majorHAnsi" w:hAnsiTheme="majorHAnsi" w:cstheme="majorHAnsi"/>
          <w:noProof/>
          <w:color w:val="auto"/>
          <w:u w:val="none"/>
        </w:rPr>
      </w:pPr>
      <w:r w:rsidRPr="008049A1">
        <w:rPr>
          <w:rStyle w:val="Hipervnculo"/>
          <w:rFonts w:asciiTheme="majorHAnsi" w:hAnsiTheme="majorHAnsi" w:cstheme="majorHAnsi"/>
          <w:noProof/>
          <w:color w:val="auto"/>
          <w:u w:val="none"/>
        </w:rPr>
        <w:t>- Cumplimiento Normativo: Asegurar el cumplimiento de la legislación laboral vigente</w:t>
      </w:r>
      <w:r w:rsidR="00D44AAF">
        <w:rPr>
          <w:rStyle w:val="Hipervnculo"/>
          <w:rFonts w:asciiTheme="majorHAnsi" w:hAnsiTheme="majorHAnsi" w:cstheme="majorHAnsi"/>
          <w:noProof/>
          <w:color w:val="auto"/>
          <w:u w:val="none"/>
        </w:rPr>
        <w:t xml:space="preserve"> </w:t>
      </w:r>
      <w:r w:rsidRPr="008049A1">
        <w:rPr>
          <w:rStyle w:val="Hipervnculo"/>
          <w:rFonts w:asciiTheme="majorHAnsi" w:hAnsiTheme="majorHAnsi" w:cstheme="majorHAnsi"/>
          <w:noProof/>
          <w:color w:val="auto"/>
          <w:u w:val="none"/>
        </w:rPr>
        <w:t>(incluyendo RGPD y normativas específicas del sector asegurador si aplica)de forma sistemática y auditable.</w:t>
      </w:r>
    </w:p>
    <w:p w14:paraId="12C2AD26" w14:textId="60491AD3" w:rsidR="008049A1" w:rsidRPr="008049A1" w:rsidRDefault="008049A1" w:rsidP="008049A1">
      <w:pPr>
        <w:spacing w:line="360" w:lineRule="auto"/>
        <w:ind w:left="708" w:firstLine="372"/>
        <w:jc w:val="both"/>
        <w:rPr>
          <w:rStyle w:val="Hipervnculo"/>
          <w:rFonts w:asciiTheme="majorHAnsi" w:hAnsiTheme="majorHAnsi" w:cstheme="majorHAnsi"/>
          <w:noProof/>
          <w:color w:val="auto"/>
          <w:u w:val="none"/>
        </w:rPr>
      </w:pPr>
      <w:r w:rsidRPr="008049A1">
        <w:rPr>
          <w:rStyle w:val="Hipervnculo"/>
          <w:rFonts w:asciiTheme="majorHAnsi" w:hAnsiTheme="majorHAnsi" w:cstheme="majorHAnsi"/>
          <w:noProof/>
          <w:color w:val="auto"/>
          <w:u w:val="none"/>
        </w:rPr>
        <w:t>- Cultura y Compromiso:</w:t>
      </w:r>
      <w:r w:rsidR="00D44AAF">
        <w:rPr>
          <w:rStyle w:val="Hipervnculo"/>
          <w:rFonts w:asciiTheme="majorHAnsi" w:hAnsiTheme="majorHAnsi" w:cstheme="majorHAnsi"/>
          <w:noProof/>
          <w:color w:val="auto"/>
          <w:u w:val="none"/>
        </w:rPr>
        <w:t xml:space="preserve"> </w:t>
      </w:r>
      <w:r w:rsidRPr="008049A1">
        <w:rPr>
          <w:rStyle w:val="Hipervnculo"/>
          <w:rFonts w:asciiTheme="majorHAnsi" w:hAnsiTheme="majorHAnsi" w:cstheme="majorHAnsi"/>
          <w:noProof/>
          <w:color w:val="auto"/>
          <w:u w:val="none"/>
        </w:rPr>
        <w:t>Fomentar una cultura de comunicación abierta, feedback continuo y reconocimiento, impulsando el compromiso de los empleados.</w:t>
      </w:r>
    </w:p>
    <w:p w14:paraId="5DD1AC7A" w14:textId="47A199B9" w:rsidR="008049A1" w:rsidRDefault="008049A1" w:rsidP="008049A1">
      <w:pPr>
        <w:spacing w:line="360" w:lineRule="auto"/>
        <w:ind w:left="708" w:firstLine="372"/>
        <w:jc w:val="both"/>
        <w:rPr>
          <w:rStyle w:val="Hipervnculo"/>
          <w:rFonts w:asciiTheme="majorHAnsi" w:hAnsiTheme="majorHAnsi" w:cstheme="majorHAnsi"/>
          <w:noProof/>
          <w:color w:val="auto"/>
          <w:u w:val="none"/>
        </w:rPr>
      </w:pPr>
      <w:r w:rsidRPr="008049A1">
        <w:rPr>
          <w:rStyle w:val="Hipervnculo"/>
          <w:rFonts w:asciiTheme="majorHAnsi" w:hAnsiTheme="majorHAnsi" w:cstheme="majorHAnsi"/>
          <w:noProof/>
          <w:color w:val="auto"/>
          <w:u w:val="none"/>
        </w:rPr>
        <w:t>- Integración Tecnológica:</w:t>
      </w:r>
      <w:r w:rsidR="00D44AAF">
        <w:rPr>
          <w:rStyle w:val="Hipervnculo"/>
          <w:rFonts w:asciiTheme="majorHAnsi" w:hAnsiTheme="majorHAnsi" w:cstheme="majorHAnsi"/>
          <w:noProof/>
          <w:color w:val="auto"/>
          <w:u w:val="none"/>
        </w:rPr>
        <w:t xml:space="preserve"> </w:t>
      </w:r>
      <w:r w:rsidRPr="008049A1">
        <w:rPr>
          <w:rStyle w:val="Hipervnculo"/>
          <w:rFonts w:asciiTheme="majorHAnsi" w:hAnsiTheme="majorHAnsi" w:cstheme="majorHAnsi"/>
          <w:noProof/>
          <w:color w:val="auto"/>
          <w:u w:val="none"/>
        </w:rPr>
        <w:t>Asegurar una integración fluida y eficiente con otros sistemas corporativos clave de Línea Directa (ERP, sistemas financieros, etc.), garantizando la consistencia de los datos maestros.</w:t>
      </w:r>
    </w:p>
    <w:p w14:paraId="6EE73237" w14:textId="6DD7A940" w:rsidR="001459DB" w:rsidRPr="00637BDE" w:rsidRDefault="001459DB" w:rsidP="004837F7">
      <w:pPr>
        <w:pStyle w:val="Ttulo"/>
        <w:numPr>
          <w:ilvl w:val="1"/>
          <w:numId w:val="34"/>
        </w:numPr>
        <w:spacing w:line="360" w:lineRule="auto"/>
        <w:jc w:val="both"/>
        <w:rPr>
          <w:rStyle w:val="Hipervnculo"/>
          <w:rFonts w:cstheme="majorHAnsi"/>
          <w:b/>
          <w:bCs/>
          <w:noProof/>
          <w:color w:val="auto"/>
          <w:kern w:val="0"/>
          <w:sz w:val="24"/>
          <w:szCs w:val="24"/>
          <w:u w:val="none"/>
        </w:rPr>
      </w:pPr>
      <w:r w:rsidRPr="00637BDE">
        <w:rPr>
          <w:rStyle w:val="Hipervnculo"/>
          <w:rFonts w:cstheme="majorHAnsi"/>
          <w:b/>
          <w:bCs/>
          <w:noProof/>
          <w:color w:val="auto"/>
          <w:kern w:val="0"/>
          <w:sz w:val="24"/>
          <w:szCs w:val="24"/>
          <w:u w:val="none"/>
        </w:rPr>
        <w:t>Qué estamos buscando…</w:t>
      </w:r>
    </w:p>
    <w:p w14:paraId="740D79B1" w14:textId="77777777" w:rsidR="00C72DA0" w:rsidRPr="00C72DA0" w:rsidRDefault="00C72DA0" w:rsidP="004837F7">
      <w:pPr>
        <w:spacing w:line="360" w:lineRule="auto"/>
        <w:ind w:left="708" w:firstLine="372"/>
        <w:jc w:val="both"/>
        <w:rPr>
          <w:rStyle w:val="Hipervnculo"/>
          <w:rFonts w:asciiTheme="majorHAnsi" w:hAnsiTheme="majorHAnsi" w:cstheme="majorHAnsi"/>
          <w:noProof/>
          <w:color w:val="auto"/>
          <w:u w:val="none"/>
        </w:rPr>
      </w:pPr>
      <w:r w:rsidRPr="00C72DA0">
        <w:rPr>
          <w:rStyle w:val="Hipervnculo"/>
          <w:rFonts w:asciiTheme="majorHAnsi" w:hAnsiTheme="majorHAnsi" w:cstheme="majorHAnsi"/>
          <w:noProof/>
          <w:color w:val="auto"/>
          <w:u w:val="none"/>
        </w:rPr>
        <w:t>Buscamos una solución integral, flexible y adaptable que optimice la experiencia del empleado, facilite la toma de decisiones fundamentadas en datos y promueva un entorno de trabajo colaborativo y productivo.</w:t>
      </w:r>
    </w:p>
    <w:p w14:paraId="44026E9E" w14:textId="023DF15D" w:rsidR="00C72DA0" w:rsidRPr="00C72DA0" w:rsidRDefault="00C72DA0" w:rsidP="00606088">
      <w:pPr>
        <w:spacing w:line="360" w:lineRule="auto"/>
        <w:ind w:left="708" w:firstLine="372"/>
        <w:jc w:val="both"/>
        <w:rPr>
          <w:rStyle w:val="Hipervnculo"/>
          <w:rFonts w:asciiTheme="majorHAnsi" w:hAnsiTheme="majorHAnsi" w:cstheme="majorHAnsi"/>
          <w:noProof/>
          <w:color w:val="auto"/>
          <w:u w:val="none"/>
        </w:rPr>
      </w:pPr>
      <w:r w:rsidRPr="00C72DA0">
        <w:rPr>
          <w:rStyle w:val="Hipervnculo"/>
          <w:rFonts w:asciiTheme="majorHAnsi" w:hAnsiTheme="majorHAnsi" w:cstheme="majorHAnsi"/>
          <w:noProof/>
          <w:color w:val="auto"/>
          <w:u w:val="none"/>
        </w:rPr>
        <w:lastRenderedPageBreak/>
        <w:t>A través de este RFI, invitamos a los proveedores a presentar información detallada que demuestre cómo sus soluciones pueden ayudar a alcanzar nuestros objetivos empresariales y fortalecer nuestra posición como líderes en la industria aseguradora.</w:t>
      </w:r>
    </w:p>
    <w:p w14:paraId="7F54E293" w14:textId="6372426B" w:rsidR="00C72DA0" w:rsidRDefault="00C72DA0" w:rsidP="00606088">
      <w:pPr>
        <w:spacing w:line="360" w:lineRule="auto"/>
        <w:ind w:left="708" w:firstLine="372"/>
        <w:jc w:val="both"/>
        <w:rPr>
          <w:rStyle w:val="Hipervnculo"/>
          <w:rFonts w:asciiTheme="majorHAnsi" w:hAnsiTheme="majorHAnsi" w:cstheme="majorHAnsi"/>
          <w:noProof/>
          <w:color w:val="auto"/>
          <w:u w:val="none"/>
        </w:rPr>
      </w:pPr>
      <w:r w:rsidRPr="00C72DA0">
        <w:rPr>
          <w:rStyle w:val="Hipervnculo"/>
          <w:rFonts w:asciiTheme="majorHAnsi" w:hAnsiTheme="majorHAnsi" w:cstheme="majorHAnsi"/>
          <w:noProof/>
          <w:color w:val="auto"/>
          <w:u w:val="none"/>
        </w:rPr>
        <w:t xml:space="preserve">Nos interesa conocer sus capacidades </w:t>
      </w:r>
      <w:r w:rsidR="000E548F">
        <w:rPr>
          <w:rStyle w:val="Hipervnculo"/>
          <w:rFonts w:asciiTheme="majorHAnsi" w:hAnsiTheme="majorHAnsi" w:cstheme="majorHAnsi"/>
          <w:noProof/>
          <w:color w:val="auto"/>
          <w:u w:val="none"/>
        </w:rPr>
        <w:t>apara abordar las necesidades marcadas</w:t>
      </w:r>
      <w:r w:rsidRPr="00C72DA0">
        <w:rPr>
          <w:rStyle w:val="Hipervnculo"/>
          <w:rFonts w:asciiTheme="majorHAnsi" w:hAnsiTheme="majorHAnsi" w:cstheme="majorHAnsi"/>
          <w:noProof/>
          <w:color w:val="auto"/>
          <w:u w:val="none"/>
        </w:rPr>
        <w:t>, así como cualquier otro valor añadido que sus sistemas puedan aportar a nuestra organización.</w:t>
      </w:r>
    </w:p>
    <w:p w14:paraId="44D341C0" w14:textId="1A12FC3D" w:rsidR="007B0882" w:rsidRPr="007B0882" w:rsidRDefault="00546932" w:rsidP="00606088">
      <w:pPr>
        <w:spacing w:line="360" w:lineRule="auto"/>
        <w:ind w:left="708" w:firstLine="285"/>
        <w:jc w:val="both"/>
        <w:rPr>
          <w:rStyle w:val="Hipervnculo"/>
          <w:rFonts w:asciiTheme="majorHAnsi" w:hAnsiTheme="majorHAnsi" w:cstheme="majorHAnsi"/>
          <w:noProof/>
          <w:color w:val="auto"/>
          <w:u w:val="none"/>
        </w:rPr>
      </w:pPr>
      <w:r w:rsidRPr="00546932">
        <w:rPr>
          <w:rStyle w:val="Hipervnculo"/>
          <w:rFonts w:asciiTheme="majorHAnsi" w:hAnsiTheme="majorHAnsi" w:cstheme="majorHAnsi"/>
          <w:b/>
          <w:bCs/>
          <w:noProof/>
          <w:color w:val="auto"/>
          <w:u w:val="none"/>
        </w:rPr>
        <w:t xml:space="preserve">REQUISITO CRÍTICO - </w:t>
      </w:r>
      <w:r>
        <w:rPr>
          <w:rStyle w:val="Hipervnculo"/>
          <w:rFonts w:asciiTheme="majorHAnsi" w:hAnsiTheme="majorHAnsi" w:cstheme="majorHAnsi"/>
          <w:b/>
          <w:bCs/>
          <w:noProof/>
          <w:color w:val="auto"/>
          <w:u w:val="none"/>
        </w:rPr>
        <w:t>F</w:t>
      </w:r>
      <w:r w:rsidR="00C72DA0" w:rsidRPr="00C72DA0">
        <w:rPr>
          <w:rStyle w:val="Hipervnculo"/>
          <w:rFonts w:asciiTheme="majorHAnsi" w:hAnsiTheme="majorHAnsi" w:cstheme="majorHAnsi"/>
          <w:b/>
          <w:bCs/>
          <w:noProof/>
          <w:color w:val="auto"/>
          <w:u w:val="none"/>
        </w:rPr>
        <w:t>uncionalidades a medida</w:t>
      </w:r>
      <w:r w:rsidR="00C72DA0" w:rsidRPr="00C72DA0">
        <w:rPr>
          <w:rStyle w:val="Hipervnculo"/>
          <w:rFonts w:asciiTheme="majorHAnsi" w:hAnsiTheme="majorHAnsi" w:cstheme="majorHAnsi"/>
          <w:noProof/>
          <w:color w:val="auto"/>
          <w:u w:val="none"/>
        </w:rPr>
        <w:t xml:space="preserve">: </w:t>
      </w:r>
      <w:r w:rsidR="00A05D12">
        <w:rPr>
          <w:rStyle w:val="Hipervnculo"/>
          <w:rFonts w:asciiTheme="majorHAnsi" w:hAnsiTheme="majorHAnsi" w:cstheme="majorHAnsi"/>
          <w:noProof/>
          <w:color w:val="auto"/>
          <w:u w:val="none"/>
        </w:rPr>
        <w:t>Un</w:t>
      </w:r>
      <w:r w:rsidR="007B0882" w:rsidRPr="007B0882">
        <w:rPr>
          <w:rStyle w:val="Hipervnculo"/>
          <w:rFonts w:asciiTheme="majorHAnsi" w:hAnsiTheme="majorHAnsi" w:cstheme="majorHAnsi"/>
          <w:noProof/>
          <w:color w:val="auto"/>
          <w:u w:val="none"/>
        </w:rPr>
        <w:t xml:space="preserve"> aspecto</w:t>
      </w:r>
      <w:r w:rsidR="00A05D12">
        <w:rPr>
          <w:rStyle w:val="Hipervnculo"/>
          <w:rFonts w:asciiTheme="majorHAnsi" w:hAnsiTheme="majorHAnsi" w:cstheme="majorHAnsi"/>
          <w:noProof/>
          <w:color w:val="auto"/>
          <w:u w:val="none"/>
        </w:rPr>
        <w:t xml:space="preserve"> muy</w:t>
      </w:r>
      <w:r w:rsidR="007B0882" w:rsidRPr="007B0882">
        <w:rPr>
          <w:rStyle w:val="Hipervnculo"/>
          <w:rFonts w:asciiTheme="majorHAnsi" w:hAnsiTheme="majorHAnsi" w:cstheme="majorHAnsi"/>
          <w:noProof/>
          <w:color w:val="auto"/>
          <w:u w:val="none"/>
        </w:rPr>
        <w:t xml:space="preserve"> importante de nuestra evaluación será la capacidad de su solución para abordar las funcionalidades específicas que actualmente tenemos implementadas a medida en PeopleSoft. Estas funcionalidades son esenciales para nuestras operaciones diarias y representan procesos de negocio críticos que no podemos comprometer. En cada sección del documento donde se indican desarrollos “A medida”, solicitamos que detalle exhaustivamente:</w:t>
      </w:r>
    </w:p>
    <w:p w14:paraId="778E2AAE" w14:textId="3C19CEA5" w:rsidR="007B0882" w:rsidRPr="007B0882" w:rsidRDefault="007B0882" w:rsidP="004837F7">
      <w:pPr>
        <w:spacing w:line="360" w:lineRule="auto"/>
        <w:ind w:left="709" w:firstLine="284"/>
        <w:jc w:val="both"/>
        <w:rPr>
          <w:rStyle w:val="Hipervnculo"/>
          <w:rFonts w:asciiTheme="majorHAnsi" w:hAnsiTheme="majorHAnsi" w:cstheme="majorHAnsi"/>
          <w:noProof/>
          <w:color w:val="auto"/>
          <w:u w:val="none"/>
        </w:rPr>
      </w:pPr>
      <w:r w:rsidRPr="007B0882">
        <w:rPr>
          <w:rStyle w:val="Hipervnculo"/>
          <w:rFonts w:asciiTheme="majorHAnsi" w:hAnsiTheme="majorHAnsi" w:cstheme="majorHAnsi"/>
          <w:noProof/>
          <w:color w:val="auto"/>
          <w:u w:val="none"/>
        </w:rPr>
        <w:t>1.</w:t>
      </w:r>
      <w:r w:rsidR="004837F7">
        <w:rPr>
          <w:rStyle w:val="Hipervnculo"/>
          <w:rFonts w:asciiTheme="majorHAnsi" w:hAnsiTheme="majorHAnsi" w:cstheme="majorHAnsi"/>
          <w:noProof/>
          <w:color w:val="auto"/>
          <w:u w:val="none"/>
        </w:rPr>
        <w:t xml:space="preserve"> </w:t>
      </w:r>
      <w:r w:rsidRPr="007B0882">
        <w:rPr>
          <w:rStyle w:val="Hipervnculo"/>
          <w:rFonts w:asciiTheme="majorHAnsi" w:hAnsiTheme="majorHAnsi" w:cstheme="majorHAnsi"/>
          <w:noProof/>
          <w:color w:val="auto"/>
          <w:u w:val="none"/>
        </w:rPr>
        <w:t>Si su producto estándar puede cubrir la funcionalidad sin personalización</w:t>
      </w:r>
      <w:r w:rsidR="008C604C">
        <w:rPr>
          <w:rStyle w:val="Hipervnculo"/>
          <w:rFonts w:asciiTheme="majorHAnsi" w:hAnsiTheme="majorHAnsi" w:cstheme="majorHAnsi"/>
          <w:noProof/>
          <w:color w:val="auto"/>
          <w:u w:val="none"/>
        </w:rPr>
        <w:t>.</w:t>
      </w:r>
    </w:p>
    <w:p w14:paraId="24083D70" w14:textId="45195626" w:rsidR="007B0882" w:rsidRPr="007B0882" w:rsidRDefault="007B0882" w:rsidP="004837F7">
      <w:pPr>
        <w:spacing w:line="360" w:lineRule="auto"/>
        <w:ind w:left="709" w:firstLine="284"/>
        <w:jc w:val="both"/>
        <w:rPr>
          <w:rStyle w:val="Hipervnculo"/>
          <w:rFonts w:asciiTheme="majorHAnsi" w:hAnsiTheme="majorHAnsi" w:cstheme="majorHAnsi"/>
          <w:noProof/>
          <w:color w:val="auto"/>
          <w:u w:val="none"/>
        </w:rPr>
      </w:pPr>
      <w:r w:rsidRPr="007B0882">
        <w:rPr>
          <w:rStyle w:val="Hipervnculo"/>
          <w:rFonts w:asciiTheme="majorHAnsi" w:hAnsiTheme="majorHAnsi" w:cstheme="majorHAnsi"/>
          <w:noProof/>
          <w:color w:val="auto"/>
          <w:u w:val="none"/>
        </w:rPr>
        <w:t>2.</w:t>
      </w:r>
      <w:r w:rsidR="004837F7">
        <w:rPr>
          <w:rStyle w:val="Hipervnculo"/>
          <w:rFonts w:asciiTheme="majorHAnsi" w:hAnsiTheme="majorHAnsi" w:cstheme="majorHAnsi"/>
          <w:noProof/>
          <w:color w:val="auto"/>
          <w:u w:val="none"/>
        </w:rPr>
        <w:t xml:space="preserve"> </w:t>
      </w:r>
      <w:r w:rsidRPr="007B0882">
        <w:rPr>
          <w:rStyle w:val="Hipervnculo"/>
          <w:rFonts w:asciiTheme="majorHAnsi" w:hAnsiTheme="majorHAnsi" w:cstheme="majorHAnsi"/>
          <w:noProof/>
          <w:color w:val="auto"/>
          <w:u w:val="none"/>
        </w:rPr>
        <w:t>Qué nivel de configuración sería necesario para adaptarla</w:t>
      </w:r>
      <w:r w:rsidR="008C604C">
        <w:rPr>
          <w:rStyle w:val="Hipervnculo"/>
          <w:rFonts w:asciiTheme="majorHAnsi" w:hAnsiTheme="majorHAnsi" w:cstheme="majorHAnsi"/>
          <w:noProof/>
          <w:color w:val="auto"/>
          <w:u w:val="none"/>
        </w:rPr>
        <w:t>.</w:t>
      </w:r>
    </w:p>
    <w:p w14:paraId="6B29BEA3" w14:textId="780AD135" w:rsidR="007B0882" w:rsidRPr="007B0882" w:rsidRDefault="007B0882" w:rsidP="004837F7">
      <w:pPr>
        <w:spacing w:line="360" w:lineRule="auto"/>
        <w:ind w:left="709" w:firstLine="284"/>
        <w:jc w:val="both"/>
        <w:rPr>
          <w:rStyle w:val="Hipervnculo"/>
          <w:rFonts w:asciiTheme="majorHAnsi" w:hAnsiTheme="majorHAnsi" w:cstheme="majorHAnsi"/>
          <w:noProof/>
          <w:color w:val="auto"/>
          <w:u w:val="none"/>
        </w:rPr>
      </w:pPr>
      <w:r w:rsidRPr="007B0882">
        <w:rPr>
          <w:rStyle w:val="Hipervnculo"/>
          <w:rFonts w:asciiTheme="majorHAnsi" w:hAnsiTheme="majorHAnsi" w:cstheme="majorHAnsi"/>
          <w:noProof/>
          <w:color w:val="auto"/>
          <w:u w:val="none"/>
        </w:rPr>
        <w:t>3.</w:t>
      </w:r>
      <w:r w:rsidR="004837F7">
        <w:rPr>
          <w:rStyle w:val="Hipervnculo"/>
          <w:rFonts w:asciiTheme="majorHAnsi" w:hAnsiTheme="majorHAnsi" w:cstheme="majorHAnsi"/>
          <w:noProof/>
          <w:color w:val="auto"/>
          <w:u w:val="none"/>
        </w:rPr>
        <w:t xml:space="preserve"> </w:t>
      </w:r>
      <w:r w:rsidRPr="007B0882">
        <w:rPr>
          <w:rStyle w:val="Hipervnculo"/>
          <w:rFonts w:asciiTheme="majorHAnsi" w:hAnsiTheme="majorHAnsi" w:cstheme="majorHAnsi"/>
          <w:noProof/>
          <w:color w:val="auto"/>
          <w:u w:val="none"/>
        </w:rPr>
        <w:t>En caso de requerir personalización, qué enfoque técnico recomendaría</w:t>
      </w:r>
      <w:r w:rsidR="008C604C">
        <w:rPr>
          <w:rStyle w:val="Hipervnculo"/>
          <w:rFonts w:asciiTheme="majorHAnsi" w:hAnsiTheme="majorHAnsi" w:cstheme="majorHAnsi"/>
          <w:noProof/>
          <w:color w:val="auto"/>
          <w:u w:val="none"/>
        </w:rPr>
        <w:t>.</w:t>
      </w:r>
    </w:p>
    <w:p w14:paraId="3B8361F6" w14:textId="5208E38D" w:rsidR="007B0882" w:rsidRPr="007B0882" w:rsidRDefault="007B0882" w:rsidP="004837F7">
      <w:pPr>
        <w:spacing w:line="360" w:lineRule="auto"/>
        <w:ind w:left="709" w:firstLine="284"/>
        <w:jc w:val="both"/>
        <w:rPr>
          <w:rStyle w:val="Hipervnculo"/>
          <w:rFonts w:asciiTheme="majorHAnsi" w:hAnsiTheme="majorHAnsi" w:cstheme="majorHAnsi"/>
          <w:noProof/>
          <w:color w:val="auto"/>
          <w:u w:val="none"/>
        </w:rPr>
      </w:pPr>
      <w:r w:rsidRPr="007B0882">
        <w:rPr>
          <w:rStyle w:val="Hipervnculo"/>
          <w:rFonts w:asciiTheme="majorHAnsi" w:hAnsiTheme="majorHAnsi" w:cstheme="majorHAnsi"/>
          <w:noProof/>
          <w:color w:val="auto"/>
          <w:u w:val="none"/>
        </w:rPr>
        <w:t>4.</w:t>
      </w:r>
      <w:r w:rsidR="004837F7">
        <w:rPr>
          <w:rStyle w:val="Hipervnculo"/>
          <w:rFonts w:asciiTheme="majorHAnsi" w:hAnsiTheme="majorHAnsi" w:cstheme="majorHAnsi"/>
          <w:noProof/>
          <w:color w:val="auto"/>
          <w:u w:val="none"/>
        </w:rPr>
        <w:t xml:space="preserve"> </w:t>
      </w:r>
      <w:r w:rsidRPr="007B0882">
        <w:rPr>
          <w:rStyle w:val="Hipervnculo"/>
          <w:rFonts w:asciiTheme="majorHAnsi" w:hAnsiTheme="majorHAnsi" w:cstheme="majorHAnsi"/>
          <w:noProof/>
          <w:color w:val="auto"/>
          <w:u w:val="none"/>
        </w:rPr>
        <w:t>Cómo afectarían estas personalizaciones a futuras actualizaciones del producto</w:t>
      </w:r>
      <w:r w:rsidR="008C604C">
        <w:rPr>
          <w:rStyle w:val="Hipervnculo"/>
          <w:rFonts w:asciiTheme="majorHAnsi" w:hAnsiTheme="majorHAnsi" w:cstheme="majorHAnsi"/>
          <w:noProof/>
          <w:color w:val="auto"/>
          <w:u w:val="none"/>
        </w:rPr>
        <w:t>.</w:t>
      </w:r>
    </w:p>
    <w:p w14:paraId="454B5B54" w14:textId="3A0E7775" w:rsidR="00367BBF" w:rsidRDefault="007B0882" w:rsidP="004837F7">
      <w:pPr>
        <w:spacing w:line="360" w:lineRule="auto"/>
        <w:ind w:left="709" w:firstLine="284"/>
        <w:jc w:val="both"/>
        <w:rPr>
          <w:rStyle w:val="Hipervnculo"/>
          <w:rFonts w:asciiTheme="majorHAnsi" w:hAnsiTheme="majorHAnsi" w:cstheme="majorHAnsi"/>
          <w:noProof/>
          <w:color w:val="auto"/>
          <w:u w:val="none"/>
        </w:rPr>
      </w:pPr>
      <w:r w:rsidRPr="007B0882">
        <w:rPr>
          <w:rStyle w:val="Hipervnculo"/>
          <w:rFonts w:asciiTheme="majorHAnsi" w:hAnsiTheme="majorHAnsi" w:cstheme="majorHAnsi"/>
          <w:noProof/>
          <w:color w:val="auto"/>
          <w:u w:val="none"/>
        </w:rPr>
        <w:t>5.</w:t>
      </w:r>
      <w:r w:rsidR="004837F7">
        <w:rPr>
          <w:rStyle w:val="Hipervnculo"/>
          <w:rFonts w:asciiTheme="majorHAnsi" w:hAnsiTheme="majorHAnsi" w:cstheme="majorHAnsi"/>
          <w:noProof/>
          <w:color w:val="auto"/>
          <w:u w:val="none"/>
        </w:rPr>
        <w:t xml:space="preserve"> </w:t>
      </w:r>
      <w:r w:rsidRPr="007B0882">
        <w:rPr>
          <w:rStyle w:val="Hipervnculo"/>
          <w:rFonts w:asciiTheme="majorHAnsi" w:hAnsiTheme="majorHAnsi" w:cstheme="majorHAnsi"/>
          <w:noProof/>
          <w:color w:val="auto"/>
          <w:u w:val="none"/>
        </w:rPr>
        <w:t>Ejemplos concretos de cómo han resuelto necesidades similares para otros clientes</w:t>
      </w:r>
      <w:r w:rsidR="008C604C">
        <w:rPr>
          <w:rStyle w:val="Hipervnculo"/>
          <w:rFonts w:asciiTheme="majorHAnsi" w:hAnsiTheme="majorHAnsi" w:cstheme="majorHAnsi"/>
          <w:noProof/>
          <w:color w:val="auto"/>
          <w:u w:val="none"/>
        </w:rPr>
        <w:t>.</w:t>
      </w:r>
      <w:r w:rsidR="00367BBF">
        <w:rPr>
          <w:rStyle w:val="Hipervnculo"/>
          <w:rFonts w:asciiTheme="majorHAnsi" w:hAnsiTheme="majorHAnsi" w:cstheme="majorHAnsi"/>
          <w:noProof/>
          <w:color w:val="auto"/>
          <w:u w:val="none"/>
        </w:rPr>
        <w:br w:type="page"/>
      </w:r>
    </w:p>
    <w:p w14:paraId="2FA9BCA1" w14:textId="77777777" w:rsidR="00B114A8" w:rsidRPr="00B114A8" w:rsidRDefault="0000461B" w:rsidP="004837F7">
      <w:pPr>
        <w:pStyle w:val="Ttulo"/>
        <w:numPr>
          <w:ilvl w:val="0"/>
          <w:numId w:val="22"/>
        </w:numPr>
        <w:spacing w:line="360" w:lineRule="auto"/>
        <w:jc w:val="both"/>
        <w:rPr>
          <w:rStyle w:val="Hipervnculo"/>
          <w:rFonts w:cstheme="majorHAnsi"/>
          <w:b/>
          <w:bCs/>
          <w:noProof/>
          <w:color w:val="auto"/>
          <w:sz w:val="24"/>
          <w:szCs w:val="24"/>
          <w:u w:val="none"/>
        </w:rPr>
      </w:pPr>
      <w:r w:rsidRPr="00B114A8">
        <w:rPr>
          <w:rStyle w:val="Hipervnculo"/>
          <w:rFonts w:cstheme="majorHAnsi"/>
          <w:b/>
          <w:bCs/>
          <w:noProof/>
          <w:color w:val="auto"/>
          <w:kern w:val="0"/>
          <w:sz w:val="24"/>
          <w:szCs w:val="24"/>
          <w:u w:val="none"/>
        </w:rPr>
        <w:lastRenderedPageBreak/>
        <w:t>INFORMACION DE LA EMPRESA</w:t>
      </w:r>
    </w:p>
    <w:p w14:paraId="3D283EAB" w14:textId="774F1371" w:rsidR="00F23AEB" w:rsidRPr="00B114A8" w:rsidRDefault="00F23AEB" w:rsidP="004837F7">
      <w:pPr>
        <w:pStyle w:val="Ttulo"/>
        <w:numPr>
          <w:ilvl w:val="1"/>
          <w:numId w:val="22"/>
        </w:numPr>
        <w:spacing w:line="360" w:lineRule="auto"/>
        <w:jc w:val="both"/>
        <w:rPr>
          <w:rStyle w:val="Hipervnculo"/>
          <w:rFonts w:cstheme="majorHAnsi"/>
          <w:b/>
          <w:bCs/>
          <w:noProof/>
          <w:color w:val="auto"/>
          <w:sz w:val="24"/>
          <w:szCs w:val="24"/>
          <w:u w:val="none"/>
        </w:rPr>
      </w:pPr>
      <w:r w:rsidRPr="00B114A8">
        <w:rPr>
          <w:rStyle w:val="Hipervnculo"/>
          <w:rFonts w:cstheme="majorHAnsi"/>
          <w:b/>
          <w:bCs/>
          <w:noProof/>
          <w:color w:val="auto"/>
          <w:sz w:val="24"/>
          <w:szCs w:val="24"/>
          <w:u w:val="none"/>
        </w:rPr>
        <w:t>Informacion de la Empresa</w:t>
      </w:r>
    </w:p>
    <w:p w14:paraId="7622D253" w14:textId="77777777" w:rsidR="00C72DA0" w:rsidRDefault="003F1416" w:rsidP="004837F7">
      <w:pPr>
        <w:pStyle w:val="Ttulo"/>
        <w:numPr>
          <w:ilvl w:val="0"/>
          <w:numId w:val="42"/>
        </w:numPr>
        <w:spacing w:line="360" w:lineRule="auto"/>
        <w:jc w:val="both"/>
        <w:rPr>
          <w:rStyle w:val="Hipervnculo"/>
          <w:rFonts w:eastAsia="Times New Roman" w:cstheme="majorHAnsi"/>
          <w:noProof/>
          <w:color w:val="auto"/>
          <w:spacing w:val="0"/>
          <w:kern w:val="0"/>
          <w:sz w:val="24"/>
          <w:szCs w:val="24"/>
          <w:u w:val="none"/>
        </w:rPr>
      </w:pPr>
      <w:r w:rsidRPr="003F1416">
        <w:rPr>
          <w:rStyle w:val="Hipervnculo"/>
          <w:rFonts w:eastAsia="Times New Roman" w:cstheme="majorHAnsi"/>
          <w:noProof/>
          <w:color w:val="auto"/>
          <w:spacing w:val="0"/>
          <w:kern w:val="0"/>
          <w:sz w:val="24"/>
          <w:szCs w:val="24"/>
          <w:u w:val="none"/>
        </w:rPr>
        <w:t>Proporcione un breve historial e información general de su empresa.</w:t>
      </w:r>
    </w:p>
    <w:p w14:paraId="3C8B4814" w14:textId="4D27422F" w:rsidR="003F1416" w:rsidRPr="003F1416" w:rsidRDefault="003F1416" w:rsidP="004837F7">
      <w:pPr>
        <w:pStyle w:val="Ttulo"/>
        <w:numPr>
          <w:ilvl w:val="0"/>
          <w:numId w:val="42"/>
        </w:numPr>
        <w:spacing w:line="360" w:lineRule="auto"/>
        <w:jc w:val="both"/>
        <w:rPr>
          <w:rStyle w:val="Hipervnculo"/>
          <w:rFonts w:eastAsia="Times New Roman" w:cstheme="majorHAnsi"/>
          <w:noProof/>
          <w:color w:val="auto"/>
          <w:spacing w:val="0"/>
          <w:kern w:val="0"/>
          <w:sz w:val="24"/>
          <w:szCs w:val="24"/>
          <w:u w:val="none"/>
        </w:rPr>
      </w:pPr>
      <w:r w:rsidRPr="003F1416">
        <w:rPr>
          <w:rStyle w:val="Hipervnculo"/>
          <w:rFonts w:eastAsia="Times New Roman" w:cstheme="majorHAnsi"/>
          <w:noProof/>
          <w:color w:val="auto"/>
          <w:spacing w:val="0"/>
          <w:kern w:val="0"/>
          <w:sz w:val="24"/>
          <w:szCs w:val="24"/>
          <w:u w:val="none"/>
        </w:rPr>
        <w:t>¿Su empresa tiene un mercado objetivo?</w:t>
      </w:r>
    </w:p>
    <w:p w14:paraId="317A6268" w14:textId="4658ED53" w:rsidR="0000461B" w:rsidRDefault="003F1416" w:rsidP="004837F7">
      <w:pPr>
        <w:pStyle w:val="Ttulo"/>
        <w:numPr>
          <w:ilvl w:val="0"/>
          <w:numId w:val="42"/>
        </w:numPr>
        <w:spacing w:line="360" w:lineRule="auto"/>
        <w:jc w:val="both"/>
        <w:rPr>
          <w:rStyle w:val="Hipervnculo"/>
          <w:rFonts w:eastAsia="Times New Roman" w:cstheme="majorHAnsi"/>
          <w:noProof/>
          <w:color w:val="auto"/>
          <w:spacing w:val="0"/>
          <w:kern w:val="0"/>
          <w:sz w:val="24"/>
          <w:szCs w:val="24"/>
          <w:u w:val="none"/>
        </w:rPr>
      </w:pPr>
      <w:r w:rsidRPr="003F1416">
        <w:rPr>
          <w:rStyle w:val="Hipervnculo"/>
          <w:rFonts w:eastAsia="Times New Roman" w:cstheme="majorHAnsi"/>
          <w:noProof/>
          <w:color w:val="auto"/>
          <w:spacing w:val="0"/>
          <w:kern w:val="0"/>
          <w:sz w:val="24"/>
          <w:szCs w:val="24"/>
          <w:u w:val="none"/>
        </w:rPr>
        <w:t>¿Por qué deberíamos seleccionar su producto en lugar del de sus competidores?</w:t>
      </w:r>
    </w:p>
    <w:p w14:paraId="48426E19" w14:textId="77777777" w:rsidR="00EF4620" w:rsidRPr="00EF4620" w:rsidRDefault="00EF4620" w:rsidP="004837F7">
      <w:pPr>
        <w:pStyle w:val="Ttulo"/>
        <w:numPr>
          <w:ilvl w:val="0"/>
          <w:numId w:val="42"/>
        </w:numPr>
        <w:spacing w:line="360" w:lineRule="auto"/>
        <w:jc w:val="both"/>
        <w:rPr>
          <w:rStyle w:val="Hipervnculo"/>
          <w:rFonts w:eastAsia="Times New Roman" w:cstheme="majorHAnsi"/>
          <w:noProof/>
          <w:color w:val="auto"/>
          <w:spacing w:val="0"/>
          <w:kern w:val="0"/>
          <w:sz w:val="24"/>
          <w:szCs w:val="24"/>
          <w:u w:val="none"/>
        </w:rPr>
      </w:pPr>
      <w:r w:rsidRPr="00EF4620">
        <w:rPr>
          <w:rStyle w:val="Hipervnculo"/>
          <w:rFonts w:eastAsia="Times New Roman" w:cstheme="majorHAnsi"/>
          <w:noProof/>
          <w:color w:val="auto"/>
          <w:spacing w:val="0"/>
          <w:kern w:val="0"/>
          <w:sz w:val="24"/>
          <w:szCs w:val="24"/>
          <w:u w:val="none"/>
        </w:rPr>
        <w:t>¿Dónde se encuentra la oficina central de su empresa?</w:t>
      </w:r>
    </w:p>
    <w:p w14:paraId="335DA549" w14:textId="3786A001" w:rsidR="00EF4620" w:rsidRDefault="00EF4620" w:rsidP="004837F7">
      <w:pPr>
        <w:pStyle w:val="Ttulo"/>
        <w:numPr>
          <w:ilvl w:val="0"/>
          <w:numId w:val="42"/>
        </w:numPr>
        <w:spacing w:line="360" w:lineRule="auto"/>
        <w:jc w:val="both"/>
        <w:rPr>
          <w:rStyle w:val="Hipervnculo"/>
          <w:rFonts w:eastAsia="Times New Roman" w:cstheme="majorHAnsi"/>
          <w:noProof/>
          <w:color w:val="auto"/>
          <w:spacing w:val="0"/>
          <w:kern w:val="0"/>
          <w:sz w:val="24"/>
          <w:szCs w:val="24"/>
          <w:u w:val="none"/>
        </w:rPr>
      </w:pPr>
      <w:r w:rsidRPr="00EF4620">
        <w:rPr>
          <w:rStyle w:val="Hipervnculo"/>
          <w:rFonts w:eastAsia="Times New Roman" w:cstheme="majorHAnsi"/>
          <w:noProof/>
          <w:color w:val="auto"/>
          <w:spacing w:val="0"/>
          <w:kern w:val="0"/>
          <w:sz w:val="24"/>
          <w:szCs w:val="24"/>
          <w:u w:val="none"/>
        </w:rPr>
        <w:t>¿Cuántos empleados tiene su empresa (incluya un desglose por área: ventas, servicios, operaciones, etc.)?</w:t>
      </w:r>
    </w:p>
    <w:p w14:paraId="4AA08408" w14:textId="77777777" w:rsidR="0097560E" w:rsidRPr="0097560E" w:rsidRDefault="0097560E" w:rsidP="004837F7">
      <w:pPr>
        <w:spacing w:line="360" w:lineRule="auto"/>
        <w:jc w:val="both"/>
      </w:pPr>
    </w:p>
    <w:p w14:paraId="7E643C3B" w14:textId="77777777" w:rsidR="00F23AEB" w:rsidRPr="00B114A8" w:rsidRDefault="00F23AEB" w:rsidP="004837F7">
      <w:pPr>
        <w:pStyle w:val="Ttulo"/>
        <w:numPr>
          <w:ilvl w:val="1"/>
          <w:numId w:val="22"/>
        </w:numPr>
        <w:spacing w:line="360" w:lineRule="auto"/>
        <w:jc w:val="both"/>
        <w:rPr>
          <w:rStyle w:val="Hipervnculo"/>
          <w:rFonts w:cstheme="majorHAnsi"/>
          <w:b/>
          <w:bCs/>
          <w:noProof/>
          <w:color w:val="auto"/>
          <w:sz w:val="24"/>
          <w:szCs w:val="24"/>
          <w:u w:val="none"/>
        </w:rPr>
      </w:pPr>
      <w:r w:rsidRPr="00B114A8">
        <w:rPr>
          <w:rStyle w:val="Hipervnculo"/>
          <w:rFonts w:cstheme="majorHAnsi"/>
          <w:b/>
          <w:bCs/>
          <w:noProof/>
          <w:color w:val="auto"/>
          <w:sz w:val="24"/>
          <w:szCs w:val="24"/>
          <w:u w:val="none"/>
        </w:rPr>
        <w:t>I+D y CALIDAD</w:t>
      </w:r>
    </w:p>
    <w:p w14:paraId="2AC187AC" w14:textId="77777777" w:rsidR="009975C8" w:rsidRPr="00ED194E" w:rsidRDefault="009975C8" w:rsidP="004837F7">
      <w:pPr>
        <w:pStyle w:val="Ttulo"/>
        <w:spacing w:line="360" w:lineRule="auto"/>
        <w:ind w:left="708" w:firstLine="348"/>
        <w:jc w:val="both"/>
        <w:rPr>
          <w:rStyle w:val="Hipervnculo"/>
          <w:rFonts w:eastAsia="Times New Roman" w:cstheme="majorHAnsi"/>
          <w:noProof/>
          <w:color w:val="auto"/>
          <w:spacing w:val="0"/>
          <w:kern w:val="0"/>
          <w:sz w:val="24"/>
          <w:szCs w:val="24"/>
          <w:u w:val="none"/>
        </w:rPr>
      </w:pPr>
      <w:r w:rsidRPr="00ED194E">
        <w:rPr>
          <w:rStyle w:val="Hipervnculo"/>
          <w:rFonts w:eastAsia="Times New Roman" w:cstheme="majorHAnsi"/>
          <w:noProof/>
          <w:color w:val="auto"/>
          <w:spacing w:val="0"/>
          <w:kern w:val="0"/>
          <w:sz w:val="24"/>
          <w:szCs w:val="24"/>
          <w:u w:val="none"/>
        </w:rPr>
        <w:t>Se requiere una descripción detallada del proceso utilizado para determinar las nuevas funcionalidades que se incorporarán en las futuras versiones del producto. Es fundamental que la empresa especifique los criterios y metodologías empleados para identificar y priorizar los cambios en el sistema. Además, se solicita información exhaustiva sobre el proceso de control de calidad aplicado a las versiones del producto, incluyendo los estándares de calidad a los cuales se compromete la empresa.</w:t>
      </w:r>
    </w:p>
    <w:p w14:paraId="2B838C51" w14:textId="2C223616" w:rsidR="004837F7" w:rsidRDefault="009975C8" w:rsidP="004837F7">
      <w:pPr>
        <w:pStyle w:val="Ttulo"/>
        <w:spacing w:line="360" w:lineRule="auto"/>
        <w:ind w:left="708" w:firstLine="348"/>
        <w:jc w:val="both"/>
        <w:rPr>
          <w:rStyle w:val="Hipervnculo"/>
          <w:rFonts w:eastAsia="Times New Roman" w:cstheme="majorHAnsi"/>
          <w:noProof/>
          <w:color w:val="auto"/>
          <w:spacing w:val="0"/>
          <w:kern w:val="0"/>
          <w:sz w:val="24"/>
          <w:szCs w:val="24"/>
          <w:u w:val="none"/>
        </w:rPr>
      </w:pPr>
      <w:r w:rsidRPr="00ED194E">
        <w:rPr>
          <w:rStyle w:val="Hipervnculo"/>
          <w:rFonts w:eastAsia="Times New Roman" w:cstheme="majorHAnsi"/>
          <w:noProof/>
          <w:color w:val="auto"/>
          <w:spacing w:val="0"/>
          <w:kern w:val="0"/>
          <w:sz w:val="24"/>
          <w:szCs w:val="24"/>
          <w:u w:val="none"/>
        </w:rPr>
        <w:t xml:space="preserve">Es esencial conocer el nivel de innovaciones de productos que los clientes aportan como porcentaje de las nuevas funciones entregadas. </w:t>
      </w:r>
    </w:p>
    <w:p w14:paraId="3781AF4D" w14:textId="77777777" w:rsidR="004837F7" w:rsidRDefault="004837F7">
      <w:pPr>
        <w:rPr>
          <w:rStyle w:val="Hipervnculo"/>
          <w:rFonts w:asciiTheme="majorHAnsi" w:hAnsiTheme="majorHAnsi" w:cstheme="majorHAnsi"/>
          <w:noProof/>
          <w:color w:val="auto"/>
          <w:u w:val="none"/>
        </w:rPr>
      </w:pPr>
      <w:r>
        <w:rPr>
          <w:rStyle w:val="Hipervnculo"/>
          <w:rFonts w:cstheme="majorHAnsi"/>
          <w:noProof/>
          <w:color w:val="auto"/>
          <w:u w:val="none"/>
        </w:rPr>
        <w:br w:type="page"/>
      </w:r>
    </w:p>
    <w:p w14:paraId="2E462082" w14:textId="1064F19F" w:rsidR="00D27143" w:rsidRDefault="00A93B8E" w:rsidP="004837F7">
      <w:pPr>
        <w:pStyle w:val="Ttulo"/>
        <w:numPr>
          <w:ilvl w:val="0"/>
          <w:numId w:val="22"/>
        </w:numPr>
        <w:spacing w:line="360" w:lineRule="auto"/>
        <w:jc w:val="both"/>
        <w:rPr>
          <w:rStyle w:val="Hipervnculo"/>
          <w:rFonts w:cstheme="majorHAnsi"/>
          <w:b/>
          <w:bCs/>
          <w:noProof/>
          <w:color w:val="auto"/>
          <w:kern w:val="0"/>
          <w:sz w:val="24"/>
          <w:szCs w:val="24"/>
          <w:u w:val="none"/>
        </w:rPr>
      </w:pPr>
      <w:r w:rsidRPr="00D27143">
        <w:rPr>
          <w:rStyle w:val="Hipervnculo"/>
          <w:rFonts w:cstheme="majorHAnsi"/>
          <w:b/>
          <w:bCs/>
          <w:noProof/>
          <w:color w:val="auto"/>
          <w:kern w:val="0"/>
          <w:sz w:val="24"/>
          <w:szCs w:val="24"/>
          <w:u w:val="none"/>
        </w:rPr>
        <w:lastRenderedPageBreak/>
        <w:t>P</w:t>
      </w:r>
      <w:r w:rsidR="00F25E6C">
        <w:rPr>
          <w:rStyle w:val="Hipervnculo"/>
          <w:rFonts w:cstheme="majorHAnsi"/>
          <w:b/>
          <w:bCs/>
          <w:noProof/>
          <w:color w:val="auto"/>
          <w:kern w:val="0"/>
          <w:sz w:val="24"/>
          <w:szCs w:val="24"/>
          <w:u w:val="none"/>
        </w:rPr>
        <w:t xml:space="preserve">LATAFORMA </w:t>
      </w:r>
      <w:r w:rsidRPr="00D27143">
        <w:rPr>
          <w:rStyle w:val="Hipervnculo"/>
          <w:rFonts w:cstheme="majorHAnsi"/>
          <w:b/>
          <w:bCs/>
          <w:noProof/>
          <w:color w:val="auto"/>
          <w:kern w:val="0"/>
          <w:sz w:val="24"/>
          <w:szCs w:val="24"/>
          <w:u w:val="none"/>
        </w:rPr>
        <w:t>H</w:t>
      </w:r>
      <w:r w:rsidR="00D969ED">
        <w:rPr>
          <w:rStyle w:val="Hipervnculo"/>
          <w:rFonts w:cstheme="majorHAnsi"/>
          <w:b/>
          <w:bCs/>
          <w:noProof/>
          <w:color w:val="auto"/>
          <w:kern w:val="0"/>
          <w:sz w:val="24"/>
          <w:szCs w:val="24"/>
          <w:u w:val="none"/>
        </w:rPr>
        <w:t>CM</w:t>
      </w:r>
    </w:p>
    <w:p w14:paraId="09A70969" w14:textId="120BBBFE" w:rsidR="00DC387E" w:rsidRDefault="00DC387E" w:rsidP="004837F7">
      <w:pPr>
        <w:pStyle w:val="Subttulo"/>
        <w:numPr>
          <w:ilvl w:val="1"/>
          <w:numId w:val="22"/>
        </w:numPr>
        <w:spacing w:line="360" w:lineRule="auto"/>
        <w:jc w:val="both"/>
        <w:rPr>
          <w:rStyle w:val="Hipervnculo"/>
          <w:rFonts w:asciiTheme="majorHAnsi" w:hAnsiTheme="majorHAnsi" w:cstheme="majorHAnsi"/>
          <w:b/>
          <w:bCs/>
          <w:noProof/>
          <w:color w:val="auto"/>
          <w:sz w:val="24"/>
          <w:szCs w:val="24"/>
          <w:u w:val="none"/>
        </w:rPr>
      </w:pPr>
      <w:r w:rsidRPr="00F25E6C">
        <w:rPr>
          <w:rStyle w:val="Hipervnculo"/>
          <w:rFonts w:asciiTheme="majorHAnsi" w:hAnsiTheme="majorHAnsi" w:cstheme="majorHAnsi"/>
          <w:b/>
          <w:bCs/>
          <w:noProof/>
          <w:color w:val="auto"/>
          <w:sz w:val="24"/>
          <w:szCs w:val="24"/>
          <w:u w:val="none"/>
        </w:rPr>
        <w:t>Requisitos Funcionales</w:t>
      </w:r>
    </w:p>
    <w:p w14:paraId="03AADBF4" w14:textId="77777777" w:rsidR="007F66A0" w:rsidRPr="007F66A0" w:rsidRDefault="007F66A0" w:rsidP="004837F7">
      <w:pPr>
        <w:pStyle w:val="Subttulo"/>
        <w:numPr>
          <w:ilvl w:val="2"/>
          <w:numId w:val="22"/>
        </w:numPr>
        <w:spacing w:line="360" w:lineRule="auto"/>
        <w:jc w:val="both"/>
        <w:rPr>
          <w:rStyle w:val="Hipervnculo"/>
          <w:rFonts w:asciiTheme="majorHAnsi" w:hAnsiTheme="majorHAnsi" w:cstheme="majorHAnsi"/>
          <w:b/>
          <w:bCs/>
          <w:noProof/>
          <w:color w:val="auto"/>
          <w:sz w:val="24"/>
          <w:szCs w:val="24"/>
          <w:u w:val="none"/>
        </w:rPr>
      </w:pPr>
      <w:r w:rsidRPr="007F66A0">
        <w:rPr>
          <w:rStyle w:val="Hipervnculo"/>
          <w:rFonts w:asciiTheme="majorHAnsi" w:hAnsiTheme="majorHAnsi" w:cstheme="majorHAnsi"/>
          <w:b/>
          <w:bCs/>
          <w:noProof/>
          <w:color w:val="auto"/>
          <w:sz w:val="24"/>
          <w:szCs w:val="24"/>
          <w:u w:val="none"/>
        </w:rPr>
        <w:t>Cumplimiento Normativas RGPD</w:t>
      </w:r>
    </w:p>
    <w:p w14:paraId="4CC4E2ED" w14:textId="5C367532" w:rsidR="007F66A0" w:rsidRPr="00367BBF" w:rsidRDefault="007F66A0" w:rsidP="004837F7">
      <w:pPr>
        <w:pStyle w:val="Prrafodelista"/>
        <w:spacing w:after="120" w:line="360" w:lineRule="auto"/>
        <w:ind w:left="720" w:firstLine="360"/>
        <w:contextualSpacing/>
        <w:jc w:val="both"/>
        <w:rPr>
          <w:rStyle w:val="Hipervnculo"/>
          <w:rFonts w:asciiTheme="majorHAnsi" w:hAnsiTheme="majorHAnsi" w:cstheme="majorHAnsi"/>
          <w:noProof/>
          <w:color w:val="auto"/>
          <w:u w:val="none"/>
        </w:rPr>
      </w:pPr>
      <w:r w:rsidRPr="00367BBF">
        <w:rPr>
          <w:rStyle w:val="Hipervnculo"/>
          <w:rFonts w:asciiTheme="majorHAnsi" w:hAnsiTheme="majorHAnsi" w:cstheme="majorHAnsi"/>
          <w:noProof/>
          <w:color w:val="auto"/>
          <w:u w:val="none"/>
        </w:rPr>
        <w:t xml:space="preserve">El sistema tiene que poder gestionar el bloqueo y eliminación de datos personales identificativos de los exempleados y resto de tipologías de personas </w:t>
      </w:r>
      <w:r w:rsidR="00D87444">
        <w:rPr>
          <w:rStyle w:val="Hipervnculo"/>
          <w:rFonts w:asciiTheme="majorHAnsi" w:hAnsiTheme="majorHAnsi" w:cstheme="majorHAnsi"/>
          <w:noProof/>
          <w:color w:val="auto"/>
          <w:u w:val="none"/>
        </w:rPr>
        <w:t>en los tiempos marcados por la</w:t>
      </w:r>
      <w:r w:rsidR="00BC298F">
        <w:rPr>
          <w:rStyle w:val="Hipervnculo"/>
          <w:rFonts w:asciiTheme="majorHAnsi" w:hAnsiTheme="majorHAnsi" w:cstheme="majorHAnsi"/>
          <w:noProof/>
          <w:color w:val="auto"/>
          <w:u w:val="none"/>
        </w:rPr>
        <w:t xml:space="preserve"> normativa RGPD.</w:t>
      </w:r>
    </w:p>
    <w:p w14:paraId="38427C49" w14:textId="77777777" w:rsidR="007F66A0" w:rsidRPr="00367BBF" w:rsidRDefault="007F66A0" w:rsidP="004837F7">
      <w:pPr>
        <w:pStyle w:val="Prrafodelista"/>
        <w:numPr>
          <w:ilvl w:val="2"/>
          <w:numId w:val="30"/>
        </w:numPr>
        <w:spacing w:after="120" w:line="360" w:lineRule="auto"/>
        <w:ind w:left="1440"/>
        <w:contextualSpacing/>
        <w:jc w:val="both"/>
        <w:rPr>
          <w:rStyle w:val="Hipervnculo"/>
          <w:rFonts w:asciiTheme="majorHAnsi" w:hAnsiTheme="majorHAnsi" w:cstheme="majorHAnsi"/>
          <w:noProof/>
          <w:color w:val="auto"/>
          <w:u w:val="none"/>
        </w:rPr>
      </w:pPr>
      <w:r w:rsidRPr="00367BBF">
        <w:rPr>
          <w:rStyle w:val="Hipervnculo"/>
          <w:rFonts w:asciiTheme="majorHAnsi" w:hAnsiTheme="majorHAnsi" w:cstheme="majorHAnsi"/>
          <w:noProof/>
          <w:color w:val="auto"/>
          <w:u w:val="none"/>
        </w:rPr>
        <w:t>Personal ETT</w:t>
      </w:r>
    </w:p>
    <w:p w14:paraId="69A6BC5B" w14:textId="77777777" w:rsidR="007F66A0" w:rsidRPr="00367BBF" w:rsidRDefault="007F66A0" w:rsidP="004837F7">
      <w:pPr>
        <w:pStyle w:val="Prrafodelista"/>
        <w:numPr>
          <w:ilvl w:val="2"/>
          <w:numId w:val="30"/>
        </w:numPr>
        <w:spacing w:after="120" w:line="360" w:lineRule="auto"/>
        <w:ind w:left="1440"/>
        <w:contextualSpacing/>
        <w:jc w:val="both"/>
        <w:rPr>
          <w:rStyle w:val="Hipervnculo"/>
          <w:rFonts w:asciiTheme="majorHAnsi" w:hAnsiTheme="majorHAnsi" w:cstheme="majorHAnsi"/>
          <w:noProof/>
          <w:color w:val="auto"/>
          <w:u w:val="none"/>
        </w:rPr>
      </w:pPr>
      <w:r w:rsidRPr="00367BBF">
        <w:rPr>
          <w:rStyle w:val="Hipervnculo"/>
          <w:rFonts w:asciiTheme="majorHAnsi" w:hAnsiTheme="majorHAnsi" w:cstheme="majorHAnsi"/>
          <w:noProof/>
          <w:color w:val="auto"/>
          <w:u w:val="none"/>
        </w:rPr>
        <w:t>Personal Externo</w:t>
      </w:r>
    </w:p>
    <w:p w14:paraId="3C94E5F8" w14:textId="77777777" w:rsidR="007F66A0" w:rsidRPr="00367BBF" w:rsidRDefault="007F66A0" w:rsidP="004837F7">
      <w:pPr>
        <w:pStyle w:val="Prrafodelista"/>
        <w:numPr>
          <w:ilvl w:val="2"/>
          <w:numId w:val="30"/>
        </w:numPr>
        <w:spacing w:after="120" w:line="360" w:lineRule="auto"/>
        <w:ind w:left="1440"/>
        <w:contextualSpacing/>
        <w:jc w:val="both"/>
        <w:rPr>
          <w:rStyle w:val="Hipervnculo"/>
          <w:rFonts w:asciiTheme="majorHAnsi" w:hAnsiTheme="majorHAnsi" w:cstheme="majorHAnsi"/>
          <w:noProof/>
          <w:color w:val="auto"/>
          <w:u w:val="none"/>
        </w:rPr>
      </w:pPr>
      <w:r w:rsidRPr="00367BBF">
        <w:rPr>
          <w:rStyle w:val="Hipervnculo"/>
          <w:rFonts w:asciiTheme="majorHAnsi" w:hAnsiTheme="majorHAnsi" w:cstheme="majorHAnsi"/>
          <w:noProof/>
          <w:color w:val="auto"/>
          <w:u w:val="none"/>
        </w:rPr>
        <w:t>Personal Beca</w:t>
      </w:r>
    </w:p>
    <w:p w14:paraId="37473F0D" w14:textId="77777777" w:rsidR="007F66A0" w:rsidRPr="00367BBF" w:rsidRDefault="007F66A0" w:rsidP="004837F7">
      <w:pPr>
        <w:pStyle w:val="Prrafodelista"/>
        <w:numPr>
          <w:ilvl w:val="2"/>
          <w:numId w:val="30"/>
        </w:numPr>
        <w:spacing w:after="120" w:line="360" w:lineRule="auto"/>
        <w:ind w:left="1440"/>
        <w:contextualSpacing/>
        <w:jc w:val="both"/>
        <w:rPr>
          <w:rStyle w:val="Hipervnculo"/>
          <w:rFonts w:asciiTheme="majorHAnsi" w:hAnsiTheme="majorHAnsi" w:cstheme="majorHAnsi"/>
          <w:noProof/>
          <w:color w:val="auto"/>
          <w:u w:val="none"/>
        </w:rPr>
      </w:pPr>
      <w:r w:rsidRPr="00367BBF">
        <w:rPr>
          <w:rStyle w:val="Hipervnculo"/>
          <w:rFonts w:asciiTheme="majorHAnsi" w:hAnsiTheme="majorHAnsi" w:cstheme="majorHAnsi"/>
          <w:noProof/>
          <w:color w:val="auto"/>
          <w:u w:val="none"/>
        </w:rPr>
        <w:t>Candidatos</w:t>
      </w:r>
    </w:p>
    <w:p w14:paraId="434A950A" w14:textId="77777777" w:rsidR="007F66A0" w:rsidRPr="00367BBF" w:rsidRDefault="007F66A0" w:rsidP="004837F7">
      <w:pPr>
        <w:pStyle w:val="Prrafodelista"/>
        <w:numPr>
          <w:ilvl w:val="2"/>
          <w:numId w:val="30"/>
        </w:numPr>
        <w:spacing w:after="120" w:line="360" w:lineRule="auto"/>
        <w:ind w:left="1440"/>
        <w:contextualSpacing/>
        <w:jc w:val="both"/>
        <w:rPr>
          <w:rStyle w:val="Hipervnculo"/>
          <w:rFonts w:asciiTheme="majorHAnsi" w:hAnsiTheme="majorHAnsi" w:cstheme="majorHAnsi"/>
          <w:noProof/>
          <w:color w:val="auto"/>
          <w:u w:val="none"/>
        </w:rPr>
      </w:pPr>
      <w:r w:rsidRPr="00367BBF">
        <w:rPr>
          <w:rStyle w:val="Hipervnculo"/>
          <w:rFonts w:asciiTheme="majorHAnsi" w:hAnsiTheme="majorHAnsi" w:cstheme="majorHAnsi"/>
          <w:noProof/>
          <w:color w:val="auto"/>
          <w:u w:val="none"/>
        </w:rPr>
        <w:t>Personal Interno</w:t>
      </w:r>
    </w:p>
    <w:p w14:paraId="1F4466C5" w14:textId="77777777" w:rsidR="007F66A0" w:rsidRDefault="007F66A0" w:rsidP="004837F7">
      <w:pPr>
        <w:pStyle w:val="Prrafodelista"/>
        <w:numPr>
          <w:ilvl w:val="2"/>
          <w:numId w:val="30"/>
        </w:numPr>
        <w:spacing w:after="120" w:line="360" w:lineRule="auto"/>
        <w:ind w:left="1440"/>
        <w:contextualSpacing/>
        <w:jc w:val="both"/>
        <w:rPr>
          <w:rStyle w:val="Hipervnculo"/>
          <w:rFonts w:asciiTheme="majorHAnsi" w:hAnsiTheme="majorHAnsi" w:cstheme="majorHAnsi"/>
          <w:noProof/>
          <w:color w:val="auto"/>
          <w:u w:val="none"/>
        </w:rPr>
      </w:pPr>
      <w:r w:rsidRPr="00367BBF">
        <w:rPr>
          <w:rStyle w:val="Hipervnculo"/>
          <w:rFonts w:asciiTheme="majorHAnsi" w:hAnsiTheme="majorHAnsi" w:cstheme="majorHAnsi"/>
          <w:noProof/>
          <w:color w:val="auto"/>
          <w:u w:val="none"/>
        </w:rPr>
        <w:t>Colaboradores</w:t>
      </w:r>
    </w:p>
    <w:p w14:paraId="4DAF285E" w14:textId="34664968" w:rsidR="00256E97" w:rsidRDefault="00256E97" w:rsidP="005D0328">
      <w:pPr>
        <w:pStyle w:val="Prrafodelista"/>
        <w:spacing w:after="120" w:line="360" w:lineRule="auto"/>
        <w:ind w:left="720" w:firstLine="360"/>
        <w:contextualSpacing/>
        <w:jc w:val="both"/>
        <w:rPr>
          <w:rStyle w:val="Hipervnculo"/>
          <w:rFonts w:asciiTheme="majorHAnsi" w:hAnsiTheme="majorHAnsi" w:cstheme="majorHAnsi"/>
          <w:noProof/>
          <w:color w:val="auto"/>
          <w:u w:val="none"/>
        </w:rPr>
      </w:pPr>
      <w:r w:rsidRPr="00256E97">
        <w:rPr>
          <w:rStyle w:val="Hipervnculo"/>
          <w:rFonts w:asciiTheme="majorHAnsi" w:hAnsiTheme="majorHAnsi" w:cstheme="majorHAnsi"/>
          <w:noProof/>
          <w:color w:val="auto"/>
          <w:u w:val="none"/>
        </w:rPr>
        <w:t>Además, se debe garantizar que la transferencia de datos de los empleados sea segura y conforme al Reglamento General de Protección de Datos (RGPD).</w:t>
      </w:r>
    </w:p>
    <w:p w14:paraId="79879AAC" w14:textId="70D6FD62" w:rsidR="00D10165" w:rsidRDefault="00D10165" w:rsidP="005D0328">
      <w:pPr>
        <w:pStyle w:val="Prrafodelista"/>
        <w:spacing w:after="120" w:line="360" w:lineRule="auto"/>
        <w:ind w:left="720" w:firstLine="360"/>
        <w:contextualSpacing/>
        <w:jc w:val="both"/>
        <w:rPr>
          <w:rStyle w:val="Hipervnculo"/>
          <w:rFonts w:asciiTheme="majorHAnsi" w:hAnsiTheme="majorHAnsi" w:cstheme="majorHAnsi"/>
          <w:noProof/>
          <w:color w:val="auto"/>
          <w:u w:val="none"/>
        </w:rPr>
      </w:pPr>
      <w:r>
        <w:rPr>
          <w:rStyle w:val="Hipervnculo"/>
          <w:rFonts w:asciiTheme="majorHAnsi" w:hAnsiTheme="majorHAnsi" w:cstheme="majorHAnsi"/>
          <w:noProof/>
          <w:color w:val="auto"/>
          <w:u w:val="none"/>
        </w:rPr>
        <w:t>C</w:t>
      </w:r>
      <w:r w:rsidRPr="00D10165">
        <w:rPr>
          <w:rStyle w:val="Hipervnculo"/>
          <w:rFonts w:asciiTheme="majorHAnsi" w:hAnsiTheme="majorHAnsi" w:cstheme="majorHAnsi"/>
          <w:noProof/>
          <w:color w:val="auto"/>
          <w:u w:val="none"/>
        </w:rPr>
        <w:t>apacidad para configurar y gestionar políticas de retención de datos de empleados y candidatos.</w:t>
      </w:r>
    </w:p>
    <w:p w14:paraId="2537BA4E" w14:textId="0896B2E8" w:rsidR="005D0328" w:rsidRDefault="005D0328" w:rsidP="005D0328">
      <w:pPr>
        <w:pStyle w:val="Prrafodelista"/>
        <w:spacing w:after="120" w:line="360" w:lineRule="auto"/>
        <w:ind w:left="720" w:firstLine="360"/>
        <w:contextualSpacing/>
        <w:jc w:val="both"/>
        <w:rPr>
          <w:rStyle w:val="Hipervnculo"/>
          <w:rFonts w:asciiTheme="majorHAnsi" w:hAnsiTheme="majorHAnsi" w:cstheme="majorHAnsi"/>
          <w:noProof/>
          <w:color w:val="auto"/>
          <w:u w:val="none"/>
        </w:rPr>
      </w:pPr>
      <w:r w:rsidRPr="005D0328">
        <w:rPr>
          <w:rStyle w:val="Hipervnculo"/>
          <w:rFonts w:asciiTheme="majorHAnsi" w:hAnsiTheme="majorHAnsi" w:cstheme="majorHAnsi"/>
          <w:noProof/>
          <w:color w:val="auto"/>
          <w:u w:val="none"/>
        </w:rPr>
        <w:t>Funcionalidad para administrar el consentimiento de los empleados/candidatos para diferentes fines.</w:t>
      </w:r>
    </w:p>
    <w:p w14:paraId="55607A8D" w14:textId="61A94CFE" w:rsidR="005D0328" w:rsidRDefault="005D0328" w:rsidP="005D0328">
      <w:pPr>
        <w:pStyle w:val="Prrafodelista"/>
        <w:spacing w:after="120" w:line="360" w:lineRule="auto"/>
        <w:ind w:left="720" w:firstLine="360"/>
        <w:contextualSpacing/>
        <w:jc w:val="both"/>
        <w:rPr>
          <w:rStyle w:val="Hipervnculo"/>
          <w:rFonts w:asciiTheme="majorHAnsi" w:hAnsiTheme="majorHAnsi" w:cstheme="majorHAnsi"/>
          <w:noProof/>
          <w:color w:val="auto"/>
          <w:u w:val="none"/>
        </w:rPr>
      </w:pPr>
      <w:r w:rsidRPr="005D0328">
        <w:rPr>
          <w:rStyle w:val="Hipervnculo"/>
          <w:rFonts w:asciiTheme="majorHAnsi" w:hAnsiTheme="majorHAnsi" w:cstheme="majorHAnsi"/>
          <w:noProof/>
          <w:color w:val="auto"/>
          <w:u w:val="none"/>
        </w:rPr>
        <w:t>Herramientas para gestionar y responder a las solicitudes de derechos de los interesados (acceso, rectificación, supresión - DSAR).</w:t>
      </w:r>
    </w:p>
    <w:p w14:paraId="5F6535F9" w14:textId="53B451D6" w:rsidR="0090072E" w:rsidRDefault="0090072E" w:rsidP="005D0328">
      <w:pPr>
        <w:pStyle w:val="Prrafodelista"/>
        <w:spacing w:after="120" w:line="360" w:lineRule="auto"/>
        <w:ind w:left="720" w:firstLine="360"/>
        <w:contextualSpacing/>
        <w:jc w:val="both"/>
        <w:rPr>
          <w:rStyle w:val="Hipervnculo"/>
          <w:rFonts w:asciiTheme="majorHAnsi" w:hAnsiTheme="majorHAnsi" w:cstheme="majorHAnsi"/>
          <w:noProof/>
          <w:color w:val="auto"/>
          <w:u w:val="none"/>
        </w:rPr>
      </w:pPr>
      <w:r w:rsidRPr="0090072E">
        <w:rPr>
          <w:rStyle w:val="Hipervnculo"/>
          <w:rFonts w:asciiTheme="majorHAnsi" w:hAnsiTheme="majorHAnsi" w:cstheme="majorHAnsi"/>
          <w:noProof/>
          <w:color w:val="auto"/>
          <w:u w:val="none"/>
        </w:rPr>
        <w:t>Auditoría de accesos y modificaciones de datos sensibles.</w:t>
      </w:r>
    </w:p>
    <w:p w14:paraId="23FBF0C0" w14:textId="4E2EBF40" w:rsidR="00B114A8" w:rsidRDefault="00C03523" w:rsidP="004837F7">
      <w:pPr>
        <w:pStyle w:val="Textoindependiente"/>
        <w:spacing w:line="360" w:lineRule="auto"/>
        <w:ind w:left="708"/>
        <w:jc w:val="both"/>
        <w:rPr>
          <w:rStyle w:val="Hipervnculo"/>
          <w:rFonts w:asciiTheme="majorHAnsi" w:hAnsiTheme="majorHAnsi" w:cstheme="majorHAnsi"/>
          <w:noProof/>
          <w:color w:val="auto"/>
          <w:u w:val="none"/>
        </w:rPr>
      </w:pPr>
      <w:r w:rsidRPr="00C03523">
        <w:rPr>
          <w:rStyle w:val="Hipervnculo"/>
          <w:rFonts w:asciiTheme="majorHAnsi" w:hAnsiTheme="majorHAnsi" w:cstheme="majorHAnsi"/>
          <w:noProof/>
          <w:color w:val="auto"/>
          <w:u w:val="none"/>
        </w:rPr>
        <w:t>Describa cómo su solución aborda los siguientes aspectos específicos del RGPD: - Gestión de consentimientos - Derecho al olvido - Portabilidad de datos - Registro de actividades de tratamiento - Medidas de seguridad implementadas</w:t>
      </w:r>
      <w:r>
        <w:rPr>
          <w:rStyle w:val="Hipervnculo"/>
          <w:rFonts w:asciiTheme="majorHAnsi" w:hAnsiTheme="majorHAnsi" w:cstheme="majorHAnsi"/>
          <w:noProof/>
          <w:color w:val="auto"/>
          <w:u w:val="none"/>
        </w:rPr>
        <w:t>.</w:t>
      </w:r>
    </w:p>
    <w:p w14:paraId="726BEC37" w14:textId="77777777" w:rsidR="00B114A8" w:rsidRDefault="00B114A8" w:rsidP="004837F7">
      <w:pPr>
        <w:spacing w:line="360" w:lineRule="auto"/>
        <w:jc w:val="both"/>
        <w:rPr>
          <w:rStyle w:val="Hipervnculo"/>
          <w:rFonts w:asciiTheme="majorHAnsi" w:hAnsiTheme="majorHAnsi" w:cstheme="majorHAnsi"/>
          <w:noProof/>
          <w:color w:val="auto"/>
          <w:u w:val="none"/>
        </w:rPr>
      </w:pPr>
      <w:r>
        <w:rPr>
          <w:rStyle w:val="Hipervnculo"/>
          <w:rFonts w:asciiTheme="majorHAnsi" w:hAnsiTheme="majorHAnsi" w:cstheme="majorHAnsi"/>
          <w:noProof/>
          <w:color w:val="auto"/>
          <w:u w:val="none"/>
        </w:rPr>
        <w:br w:type="page"/>
      </w:r>
    </w:p>
    <w:p w14:paraId="36BED2F5" w14:textId="51412CE4" w:rsidR="00367BBF" w:rsidRPr="00367BBF" w:rsidRDefault="00E13599" w:rsidP="004837F7">
      <w:pPr>
        <w:pStyle w:val="Subttulo"/>
        <w:numPr>
          <w:ilvl w:val="2"/>
          <w:numId w:val="22"/>
        </w:numPr>
        <w:spacing w:line="360" w:lineRule="auto"/>
        <w:jc w:val="both"/>
        <w:rPr>
          <w:rStyle w:val="Hipervnculo"/>
          <w:rFonts w:asciiTheme="majorHAnsi" w:hAnsiTheme="majorHAnsi" w:cstheme="majorHAnsi"/>
          <w:b/>
          <w:bCs/>
          <w:noProof/>
          <w:color w:val="auto"/>
          <w:sz w:val="24"/>
          <w:szCs w:val="24"/>
          <w:u w:val="none"/>
        </w:rPr>
      </w:pPr>
      <w:r>
        <w:rPr>
          <w:rStyle w:val="Hipervnculo"/>
          <w:rFonts w:asciiTheme="majorHAnsi" w:hAnsiTheme="majorHAnsi" w:cstheme="majorHAnsi"/>
          <w:b/>
          <w:bCs/>
          <w:noProof/>
          <w:color w:val="auto"/>
          <w:sz w:val="24"/>
          <w:szCs w:val="24"/>
          <w:u w:val="none"/>
        </w:rPr>
        <w:lastRenderedPageBreak/>
        <w:t>Compensacion</w:t>
      </w:r>
    </w:p>
    <w:p w14:paraId="6349F8D5" w14:textId="77777777" w:rsidR="005B3AA8" w:rsidRPr="005B3AA8" w:rsidRDefault="005B3AA8" w:rsidP="004837F7">
      <w:pPr>
        <w:pStyle w:val="Prrafodelista"/>
        <w:spacing w:after="120" w:line="360" w:lineRule="auto"/>
        <w:ind w:left="1080" w:firstLine="336"/>
        <w:contextualSpacing/>
        <w:jc w:val="both"/>
        <w:rPr>
          <w:rStyle w:val="Hipervnculo"/>
          <w:rFonts w:asciiTheme="majorHAnsi" w:hAnsiTheme="majorHAnsi" w:cstheme="majorHAnsi"/>
          <w:noProof/>
          <w:color w:val="auto"/>
          <w:u w:val="none"/>
        </w:rPr>
      </w:pPr>
      <w:r w:rsidRPr="005B3AA8">
        <w:rPr>
          <w:rStyle w:val="Hipervnculo"/>
          <w:rFonts w:asciiTheme="majorHAnsi" w:hAnsiTheme="majorHAnsi" w:cstheme="majorHAnsi"/>
          <w:noProof/>
          <w:color w:val="auto"/>
          <w:u w:val="none"/>
        </w:rPr>
        <w:t>Proporcionar información general acerca de las funciones claves de compensación del sistema. Detallar cómo se integran las funciones de compensación con nómina y HRIS, y cómo el sistema admite la información de revisión de salario de autoservicio de mánager.</w:t>
      </w:r>
    </w:p>
    <w:p w14:paraId="27DBE5E9" w14:textId="77777777" w:rsidR="005B3AA8" w:rsidRPr="005B3AA8" w:rsidRDefault="005B3AA8" w:rsidP="004837F7">
      <w:pPr>
        <w:pStyle w:val="Prrafodelista"/>
        <w:spacing w:after="120" w:line="360" w:lineRule="auto"/>
        <w:ind w:left="1080" w:firstLine="336"/>
        <w:contextualSpacing/>
        <w:jc w:val="both"/>
        <w:rPr>
          <w:rStyle w:val="Hipervnculo"/>
          <w:rFonts w:asciiTheme="majorHAnsi" w:hAnsiTheme="majorHAnsi" w:cstheme="majorHAnsi"/>
          <w:noProof/>
          <w:color w:val="auto"/>
          <w:u w:val="none"/>
        </w:rPr>
      </w:pPr>
      <w:r w:rsidRPr="005B3AA8">
        <w:rPr>
          <w:rStyle w:val="Hipervnculo"/>
          <w:rFonts w:asciiTheme="majorHAnsi" w:hAnsiTheme="majorHAnsi" w:cstheme="majorHAnsi"/>
          <w:noProof/>
          <w:color w:val="auto"/>
          <w:u w:val="none"/>
        </w:rPr>
        <w:t>Explicar la creación y el mantenimiento del historial de salario, los tipos de informes disponibles, y el cálculo, la visualización y la notificación del coeficiente de comparación e información sobre cuartiles. Describir la gestión del pago de bonus y de incentivos, así como el pago de indemnización por cese y otros pagos discrecionales.</w:t>
      </w:r>
    </w:p>
    <w:p w14:paraId="3A0FF004" w14:textId="77777777" w:rsidR="005B3AA8" w:rsidRPr="005B3AA8" w:rsidRDefault="005B3AA8" w:rsidP="004837F7">
      <w:pPr>
        <w:pStyle w:val="Prrafodelista"/>
        <w:spacing w:after="120" w:line="360" w:lineRule="auto"/>
        <w:ind w:left="1080" w:firstLine="336"/>
        <w:contextualSpacing/>
        <w:jc w:val="both"/>
        <w:rPr>
          <w:rStyle w:val="Hipervnculo"/>
          <w:rFonts w:asciiTheme="majorHAnsi" w:hAnsiTheme="majorHAnsi" w:cstheme="majorHAnsi"/>
          <w:noProof/>
          <w:color w:val="auto"/>
          <w:u w:val="none"/>
        </w:rPr>
      </w:pPr>
      <w:r w:rsidRPr="005B3AA8">
        <w:rPr>
          <w:rStyle w:val="Hipervnculo"/>
          <w:rFonts w:asciiTheme="majorHAnsi" w:hAnsiTheme="majorHAnsi" w:cstheme="majorHAnsi"/>
          <w:noProof/>
          <w:color w:val="auto"/>
          <w:u w:val="none"/>
        </w:rPr>
        <w:t>Explicar el proceso de cambios salariales en el sistema, incluyendo cambios en mitad de un periodo. Detallar la funcionalidad compatible con la revisión de compensaciones global principal y la capacidad de crear modelos de compensación en línea. Asociar directrices de compensación por distintos criterios como puesto, ubicación y división, aprovechando la compensación al contratar empleados.</w:t>
      </w:r>
    </w:p>
    <w:p w14:paraId="1077912A" w14:textId="77777777" w:rsidR="005B3AA8" w:rsidRPr="005B3AA8" w:rsidRDefault="005B3AA8" w:rsidP="004837F7">
      <w:pPr>
        <w:pStyle w:val="Prrafodelista"/>
        <w:spacing w:after="120" w:line="360" w:lineRule="auto"/>
        <w:ind w:left="1080" w:firstLine="336"/>
        <w:contextualSpacing/>
        <w:jc w:val="both"/>
        <w:rPr>
          <w:rStyle w:val="Hipervnculo"/>
          <w:rFonts w:asciiTheme="majorHAnsi" w:hAnsiTheme="majorHAnsi" w:cstheme="majorHAnsi"/>
          <w:noProof/>
          <w:color w:val="auto"/>
          <w:u w:val="none"/>
        </w:rPr>
      </w:pPr>
      <w:r w:rsidRPr="005B3AA8">
        <w:rPr>
          <w:rStyle w:val="Hipervnculo"/>
          <w:rFonts w:asciiTheme="majorHAnsi" w:hAnsiTheme="majorHAnsi" w:cstheme="majorHAnsi"/>
          <w:noProof/>
          <w:color w:val="auto"/>
          <w:u w:val="none"/>
        </w:rPr>
        <w:t>Describir cómo permite el sistema planificar incrementos salariales online, aprobaciones mediante workflow e implementación automática en la fecha efectiva. Explicar el procesamiento de incrementos de méritos anuales, la validación del salario mínimo y máximo cuando el pago cambia, y la asignación de niveles a posiciones y empleados. Detallar cómo se realizan cambios de nivel o rango salarial, reflejándose en posiciones y empleados, y cómo puede variar el rango salarial de un puesto según su ubicación.</w:t>
      </w:r>
    </w:p>
    <w:p w14:paraId="5608A537" w14:textId="77777777" w:rsidR="005B3AA8" w:rsidRPr="005B3AA8" w:rsidRDefault="005B3AA8" w:rsidP="004837F7">
      <w:pPr>
        <w:pStyle w:val="Prrafodelista"/>
        <w:spacing w:after="120" w:line="360" w:lineRule="auto"/>
        <w:ind w:left="1080" w:firstLine="336"/>
        <w:contextualSpacing/>
        <w:jc w:val="both"/>
        <w:rPr>
          <w:rStyle w:val="Hipervnculo"/>
          <w:rFonts w:asciiTheme="majorHAnsi" w:hAnsiTheme="majorHAnsi" w:cstheme="majorHAnsi"/>
          <w:noProof/>
          <w:color w:val="auto"/>
          <w:u w:val="none"/>
        </w:rPr>
      </w:pPr>
      <w:r w:rsidRPr="005B3AA8">
        <w:rPr>
          <w:rStyle w:val="Hipervnculo"/>
          <w:rFonts w:asciiTheme="majorHAnsi" w:hAnsiTheme="majorHAnsi" w:cstheme="majorHAnsi"/>
          <w:noProof/>
          <w:color w:val="auto"/>
          <w:u w:val="none"/>
        </w:rPr>
        <w:t>Proporcionar un informe de compensación total de ejemplo visible mediante autoservicio. Describir la configuración de presupuestos del plan de compensación, la distribución de grupos asignados y la definición de importes de retención.</w:t>
      </w:r>
    </w:p>
    <w:p w14:paraId="2C918E08" w14:textId="2DD2630F" w:rsidR="00B114A8" w:rsidRDefault="005B3AA8" w:rsidP="004837F7">
      <w:pPr>
        <w:pStyle w:val="Prrafodelista"/>
        <w:spacing w:after="120" w:line="360" w:lineRule="auto"/>
        <w:ind w:left="1080" w:firstLine="336"/>
        <w:contextualSpacing/>
        <w:jc w:val="both"/>
        <w:rPr>
          <w:rStyle w:val="Hipervnculo"/>
          <w:rFonts w:asciiTheme="majorHAnsi" w:hAnsiTheme="majorHAnsi" w:cstheme="majorHAnsi"/>
          <w:noProof/>
          <w:color w:val="auto"/>
          <w:u w:val="none"/>
        </w:rPr>
      </w:pPr>
      <w:r w:rsidRPr="005B3AA8">
        <w:rPr>
          <w:rStyle w:val="Hipervnculo"/>
          <w:rFonts w:asciiTheme="majorHAnsi" w:hAnsiTheme="majorHAnsi" w:cstheme="majorHAnsi"/>
          <w:noProof/>
          <w:color w:val="auto"/>
          <w:u w:val="none"/>
        </w:rPr>
        <w:t xml:space="preserve">Explicar </w:t>
      </w:r>
      <w:r w:rsidR="003060DF">
        <w:rPr>
          <w:rStyle w:val="Hipervnculo"/>
          <w:rFonts w:asciiTheme="majorHAnsi" w:hAnsiTheme="majorHAnsi" w:cstheme="majorHAnsi"/>
          <w:noProof/>
          <w:color w:val="auto"/>
          <w:u w:val="none"/>
        </w:rPr>
        <w:t xml:space="preserve">que </w:t>
      </w:r>
      <w:r w:rsidRPr="005B3AA8">
        <w:rPr>
          <w:rStyle w:val="Hipervnculo"/>
          <w:rFonts w:asciiTheme="majorHAnsi" w:hAnsiTheme="majorHAnsi" w:cstheme="majorHAnsi"/>
          <w:noProof/>
          <w:color w:val="auto"/>
          <w:u w:val="none"/>
        </w:rPr>
        <w:t xml:space="preserve">mecanismos garantizan que los empleados reciban la compensación correcta según sus horas trabajadas, evitando errores de cálculo, clasificaciones incorrectas o manipulaciones que puedan reducir indebidamente su remuneración y la vinculación del desempeño con la </w:t>
      </w:r>
      <w:r w:rsidRPr="005B3AA8">
        <w:rPr>
          <w:rStyle w:val="Hipervnculo"/>
          <w:rFonts w:asciiTheme="majorHAnsi" w:hAnsiTheme="majorHAnsi" w:cstheme="majorHAnsi"/>
          <w:noProof/>
          <w:color w:val="auto"/>
          <w:u w:val="none"/>
        </w:rPr>
        <w:lastRenderedPageBreak/>
        <w:t>compensación, incluyendo la visualización de totales de presupuesto en toda la jerarquía.</w:t>
      </w:r>
    </w:p>
    <w:p w14:paraId="2C86C2A3" w14:textId="5219384C" w:rsidR="007F66A0" w:rsidRPr="00367BBF" w:rsidRDefault="007F66A0" w:rsidP="004837F7">
      <w:pPr>
        <w:pStyle w:val="Prrafodelista"/>
        <w:spacing w:after="120" w:line="360" w:lineRule="auto"/>
        <w:ind w:left="1080"/>
        <w:contextualSpacing/>
        <w:jc w:val="both"/>
        <w:rPr>
          <w:rStyle w:val="Hipervnculo"/>
          <w:rFonts w:asciiTheme="majorHAnsi" w:hAnsiTheme="majorHAnsi" w:cstheme="majorHAnsi"/>
          <w:noProof/>
          <w:color w:val="auto"/>
          <w:u w:val="none"/>
        </w:rPr>
      </w:pPr>
      <w:r w:rsidRPr="00367BBF">
        <w:rPr>
          <w:rStyle w:val="Hipervnculo"/>
          <w:rFonts w:asciiTheme="majorHAnsi" w:hAnsiTheme="majorHAnsi" w:cstheme="majorHAnsi"/>
          <w:noProof/>
          <w:color w:val="auto"/>
          <w:u w:val="none"/>
        </w:rPr>
        <w:t>Servicios actuales en HCM PeopleSoft</w:t>
      </w:r>
      <w:r w:rsidR="00924CD2">
        <w:rPr>
          <w:rStyle w:val="Hipervnculo"/>
          <w:rFonts w:asciiTheme="majorHAnsi" w:hAnsiTheme="majorHAnsi" w:cstheme="majorHAnsi"/>
          <w:noProof/>
          <w:color w:val="auto"/>
          <w:u w:val="none"/>
        </w:rPr>
        <w:t xml:space="preserve"> del modulo de Compensacion</w:t>
      </w:r>
      <w:r w:rsidRPr="00367BBF">
        <w:rPr>
          <w:rStyle w:val="Hipervnculo"/>
          <w:rFonts w:asciiTheme="majorHAnsi" w:hAnsiTheme="majorHAnsi" w:cstheme="majorHAnsi"/>
          <w:noProof/>
          <w:color w:val="auto"/>
          <w:u w:val="none"/>
        </w:rPr>
        <w:t>:</w:t>
      </w:r>
    </w:p>
    <w:tbl>
      <w:tblPr>
        <w:tblW w:w="84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29"/>
        <w:gridCol w:w="1318"/>
        <w:gridCol w:w="2772"/>
        <w:gridCol w:w="704"/>
        <w:gridCol w:w="1376"/>
        <w:gridCol w:w="1095"/>
      </w:tblGrid>
      <w:tr w:rsidR="0030728F" w:rsidRPr="0075747E" w14:paraId="7790E570" w14:textId="2C31C266" w:rsidTr="00193BD4">
        <w:trPr>
          <w:trHeight w:val="315"/>
          <w:jc w:val="center"/>
        </w:trPr>
        <w:tc>
          <w:tcPr>
            <w:tcW w:w="1229" w:type="dxa"/>
            <w:shd w:val="clear" w:color="auto" w:fill="C00000"/>
            <w:noWrap/>
            <w:vAlign w:val="center"/>
            <w:hideMark/>
          </w:tcPr>
          <w:p w14:paraId="48E5B870" w14:textId="6E1D506F" w:rsidR="0030728F" w:rsidRPr="007A392D" w:rsidRDefault="0030728F" w:rsidP="0030728F">
            <w:pPr>
              <w:spacing w:line="360" w:lineRule="auto"/>
              <w:jc w:val="center"/>
              <w:rPr>
                <w:rFonts w:asciiTheme="minorHAnsi" w:hAnsiTheme="minorHAnsi" w:cstheme="minorHAnsi"/>
                <w:b/>
                <w:bCs/>
                <w:color w:val="FFFFFF"/>
                <w:sz w:val="16"/>
                <w:szCs w:val="16"/>
              </w:rPr>
            </w:pPr>
            <w:r w:rsidRPr="007A392D">
              <w:rPr>
                <w:rFonts w:asciiTheme="minorHAnsi" w:hAnsiTheme="minorHAnsi" w:cstheme="minorHAnsi"/>
                <w:b/>
                <w:bCs/>
                <w:color w:val="FFFFFF"/>
                <w:sz w:val="16"/>
                <w:szCs w:val="16"/>
              </w:rPr>
              <w:t>Categoría</w:t>
            </w:r>
          </w:p>
        </w:tc>
        <w:tc>
          <w:tcPr>
            <w:tcW w:w="1318" w:type="dxa"/>
            <w:shd w:val="clear" w:color="auto" w:fill="C00000"/>
            <w:noWrap/>
            <w:vAlign w:val="center"/>
            <w:hideMark/>
          </w:tcPr>
          <w:p w14:paraId="2FE176A2" w14:textId="1F224EF9" w:rsidR="0030728F" w:rsidRPr="007A392D" w:rsidRDefault="0030728F" w:rsidP="0030728F">
            <w:pPr>
              <w:spacing w:line="360" w:lineRule="auto"/>
              <w:jc w:val="center"/>
              <w:rPr>
                <w:rFonts w:asciiTheme="minorHAnsi" w:hAnsiTheme="minorHAnsi" w:cstheme="minorHAnsi"/>
                <w:b/>
                <w:bCs/>
                <w:color w:val="FFFFFF"/>
                <w:sz w:val="16"/>
                <w:szCs w:val="16"/>
              </w:rPr>
            </w:pPr>
            <w:r w:rsidRPr="007A392D">
              <w:rPr>
                <w:rFonts w:asciiTheme="minorHAnsi" w:hAnsiTheme="minorHAnsi" w:cstheme="minorHAnsi"/>
                <w:b/>
                <w:bCs/>
                <w:color w:val="FFFFFF"/>
                <w:sz w:val="16"/>
                <w:szCs w:val="16"/>
              </w:rPr>
              <w:t>Proceso</w:t>
            </w:r>
          </w:p>
        </w:tc>
        <w:tc>
          <w:tcPr>
            <w:tcW w:w="2772" w:type="dxa"/>
            <w:shd w:val="clear" w:color="auto" w:fill="C00000"/>
          </w:tcPr>
          <w:p w14:paraId="5B8671A6" w14:textId="6474C7E7" w:rsidR="0030728F" w:rsidRPr="007A392D" w:rsidRDefault="0030728F" w:rsidP="0030728F">
            <w:pPr>
              <w:spacing w:line="360" w:lineRule="auto"/>
              <w:jc w:val="center"/>
              <w:rPr>
                <w:rFonts w:asciiTheme="minorHAnsi" w:hAnsiTheme="minorHAnsi" w:cstheme="minorHAnsi"/>
                <w:b/>
                <w:bCs/>
                <w:color w:val="FFFFFF"/>
                <w:sz w:val="16"/>
                <w:szCs w:val="16"/>
              </w:rPr>
            </w:pPr>
            <w:r w:rsidRPr="007A392D">
              <w:rPr>
                <w:rFonts w:asciiTheme="minorHAnsi" w:hAnsiTheme="minorHAnsi" w:cstheme="minorHAnsi"/>
                <w:b/>
                <w:bCs/>
                <w:color w:val="FFFFFF"/>
                <w:sz w:val="16"/>
                <w:szCs w:val="16"/>
              </w:rPr>
              <w:t>Descripción</w:t>
            </w:r>
          </w:p>
        </w:tc>
        <w:tc>
          <w:tcPr>
            <w:tcW w:w="704" w:type="dxa"/>
            <w:shd w:val="clear" w:color="auto" w:fill="C00000"/>
          </w:tcPr>
          <w:p w14:paraId="42FA1698" w14:textId="194E16E4" w:rsidR="0030728F" w:rsidRPr="007A392D" w:rsidRDefault="0030728F" w:rsidP="0030728F">
            <w:pPr>
              <w:spacing w:line="360" w:lineRule="auto"/>
              <w:jc w:val="center"/>
              <w:rPr>
                <w:rFonts w:asciiTheme="minorHAnsi" w:hAnsiTheme="minorHAnsi" w:cstheme="minorHAnsi"/>
                <w:b/>
                <w:bCs/>
                <w:color w:val="FFFFFF"/>
                <w:sz w:val="16"/>
                <w:szCs w:val="16"/>
              </w:rPr>
            </w:pPr>
            <w:r w:rsidRPr="007A392D">
              <w:rPr>
                <w:rFonts w:asciiTheme="minorHAnsi" w:hAnsiTheme="minorHAnsi" w:cstheme="minorHAnsi"/>
                <w:b/>
                <w:bCs/>
                <w:color w:val="FFFFFF"/>
                <w:sz w:val="16"/>
                <w:szCs w:val="16"/>
              </w:rPr>
              <w:t>A medida</w:t>
            </w:r>
          </w:p>
        </w:tc>
        <w:tc>
          <w:tcPr>
            <w:tcW w:w="1376" w:type="dxa"/>
            <w:shd w:val="clear" w:color="auto" w:fill="C00000"/>
          </w:tcPr>
          <w:p w14:paraId="63D0F3FB" w14:textId="77777777" w:rsidR="0030728F" w:rsidRPr="007A392D" w:rsidRDefault="0030728F" w:rsidP="0030728F">
            <w:pPr>
              <w:spacing w:line="360" w:lineRule="auto"/>
              <w:jc w:val="center"/>
              <w:rPr>
                <w:rFonts w:asciiTheme="minorHAnsi" w:hAnsiTheme="minorHAnsi" w:cstheme="minorHAnsi"/>
                <w:b/>
                <w:bCs/>
                <w:color w:val="FFFFFF"/>
                <w:sz w:val="16"/>
                <w:szCs w:val="16"/>
              </w:rPr>
            </w:pPr>
            <w:r w:rsidRPr="007A392D">
              <w:rPr>
                <w:rFonts w:asciiTheme="minorHAnsi" w:hAnsiTheme="minorHAnsi" w:cstheme="minorHAnsi"/>
                <w:b/>
                <w:bCs/>
                <w:color w:val="FFFFFF"/>
                <w:sz w:val="16"/>
                <w:szCs w:val="16"/>
              </w:rPr>
              <w:t>Prioridad</w:t>
            </w:r>
          </w:p>
          <w:p w14:paraId="139F6256" w14:textId="0D0C4B85" w:rsidR="0030728F" w:rsidRPr="007A392D" w:rsidRDefault="0030728F" w:rsidP="0030728F">
            <w:pPr>
              <w:spacing w:line="360" w:lineRule="auto"/>
              <w:jc w:val="center"/>
              <w:rPr>
                <w:rFonts w:asciiTheme="minorHAnsi" w:hAnsiTheme="minorHAnsi" w:cstheme="minorHAnsi"/>
                <w:b/>
                <w:bCs/>
                <w:color w:val="FFFFFF"/>
                <w:sz w:val="16"/>
                <w:szCs w:val="16"/>
              </w:rPr>
            </w:pPr>
          </w:p>
        </w:tc>
        <w:tc>
          <w:tcPr>
            <w:tcW w:w="1095" w:type="dxa"/>
            <w:shd w:val="clear" w:color="auto" w:fill="C00000"/>
          </w:tcPr>
          <w:p w14:paraId="0BFB9C26" w14:textId="6A93D190" w:rsidR="0030728F" w:rsidRPr="007A392D" w:rsidRDefault="0030728F" w:rsidP="0030728F">
            <w:pPr>
              <w:spacing w:line="360" w:lineRule="auto"/>
              <w:jc w:val="center"/>
              <w:rPr>
                <w:rFonts w:asciiTheme="minorHAnsi" w:hAnsiTheme="minorHAnsi" w:cstheme="minorHAnsi"/>
                <w:b/>
                <w:bCs/>
                <w:color w:val="FFFFFF"/>
                <w:sz w:val="16"/>
                <w:szCs w:val="16"/>
              </w:rPr>
            </w:pPr>
            <w:r w:rsidRPr="007A392D">
              <w:rPr>
                <w:rFonts w:asciiTheme="minorHAnsi" w:hAnsiTheme="minorHAnsi" w:cstheme="minorHAnsi"/>
                <w:b/>
                <w:bCs/>
                <w:color w:val="FFFFFF"/>
                <w:sz w:val="16"/>
                <w:szCs w:val="16"/>
              </w:rPr>
              <w:t>ID Modulo Componente</w:t>
            </w:r>
          </w:p>
        </w:tc>
      </w:tr>
      <w:tr w:rsidR="00193BD4" w:rsidRPr="0075747E" w14:paraId="536CC898" w14:textId="106E120C" w:rsidTr="00193BD4">
        <w:trPr>
          <w:trHeight w:val="315"/>
          <w:jc w:val="center"/>
        </w:trPr>
        <w:tc>
          <w:tcPr>
            <w:tcW w:w="1229" w:type="dxa"/>
            <w:vMerge w:val="restart"/>
            <w:shd w:val="clear" w:color="auto" w:fill="FFFFFF" w:themeFill="background1"/>
            <w:vAlign w:val="center"/>
            <w:hideMark/>
          </w:tcPr>
          <w:p w14:paraId="0CBEE98F" w14:textId="0646E93A" w:rsidR="00193BD4" w:rsidRPr="0075747E" w:rsidRDefault="00193BD4" w:rsidP="0067759C">
            <w:pPr>
              <w:spacing w:line="360" w:lineRule="auto"/>
              <w:ind w:left="143" w:hanging="143"/>
              <w:jc w:val="center"/>
              <w:rPr>
                <w:rFonts w:asciiTheme="minorHAnsi" w:hAnsiTheme="minorHAnsi" w:cstheme="minorHAnsi"/>
                <w:sz w:val="18"/>
                <w:szCs w:val="18"/>
              </w:rPr>
            </w:pPr>
            <w:r w:rsidRPr="0075747E">
              <w:rPr>
                <w:rFonts w:asciiTheme="minorHAnsi" w:hAnsiTheme="minorHAnsi" w:cstheme="minorHAnsi"/>
                <w:sz w:val="18"/>
                <w:szCs w:val="18"/>
              </w:rPr>
              <w:t>Compensación</w:t>
            </w:r>
          </w:p>
        </w:tc>
        <w:tc>
          <w:tcPr>
            <w:tcW w:w="1318" w:type="dxa"/>
            <w:shd w:val="clear" w:color="auto" w:fill="FFFFFF" w:themeFill="background1"/>
            <w:noWrap/>
            <w:vAlign w:val="center"/>
            <w:hideMark/>
          </w:tcPr>
          <w:p w14:paraId="1312CDC5" w14:textId="77777777" w:rsidR="00193BD4" w:rsidRPr="0075747E" w:rsidRDefault="00193BD4" w:rsidP="0067759C">
            <w:pPr>
              <w:spacing w:line="360" w:lineRule="auto"/>
              <w:jc w:val="center"/>
              <w:rPr>
                <w:rFonts w:asciiTheme="minorHAnsi" w:hAnsiTheme="minorHAnsi" w:cstheme="minorHAnsi"/>
                <w:sz w:val="18"/>
                <w:szCs w:val="18"/>
              </w:rPr>
            </w:pPr>
            <w:r w:rsidRPr="0075747E">
              <w:rPr>
                <w:rFonts w:asciiTheme="minorHAnsi" w:hAnsiTheme="minorHAnsi" w:cstheme="minorHAnsi"/>
                <w:sz w:val="18"/>
                <w:szCs w:val="18"/>
              </w:rPr>
              <w:t>Salarios mínimos de convenio</w:t>
            </w:r>
          </w:p>
        </w:tc>
        <w:tc>
          <w:tcPr>
            <w:tcW w:w="2772" w:type="dxa"/>
            <w:shd w:val="clear" w:color="auto" w:fill="FFFFFF" w:themeFill="background1"/>
          </w:tcPr>
          <w:p w14:paraId="42AACD7C" w14:textId="3CA4A008" w:rsidR="00193BD4" w:rsidRPr="0075747E" w:rsidRDefault="00193BD4" w:rsidP="0067759C">
            <w:pPr>
              <w:spacing w:line="360" w:lineRule="auto"/>
              <w:jc w:val="center"/>
              <w:rPr>
                <w:rFonts w:asciiTheme="minorHAnsi" w:hAnsiTheme="minorHAnsi" w:cstheme="minorHAnsi"/>
                <w:sz w:val="18"/>
                <w:szCs w:val="18"/>
              </w:rPr>
            </w:pPr>
            <w:r w:rsidRPr="0035620F">
              <w:rPr>
                <w:rFonts w:asciiTheme="minorHAnsi" w:hAnsiTheme="minorHAnsi" w:cstheme="minorHAnsi"/>
                <w:sz w:val="18"/>
                <w:szCs w:val="18"/>
              </w:rPr>
              <w:t>Sistema que gestiona automáticamente los salarios mínimos establecidos por convenio colectivo, asegurando el cumplimiento normativo y actualizando los valores cuando se producen cambios en la legislación o en los acuerdos colectivos</w:t>
            </w:r>
          </w:p>
        </w:tc>
        <w:tc>
          <w:tcPr>
            <w:tcW w:w="704" w:type="dxa"/>
            <w:shd w:val="clear" w:color="auto" w:fill="FFFFFF" w:themeFill="background1"/>
          </w:tcPr>
          <w:p w14:paraId="7C79BAB0" w14:textId="7DA64493" w:rsidR="00193BD4" w:rsidRPr="0075747E" w:rsidRDefault="00193BD4" w:rsidP="0067759C">
            <w:pPr>
              <w:spacing w:line="360" w:lineRule="auto"/>
              <w:jc w:val="center"/>
              <w:rPr>
                <w:rFonts w:asciiTheme="minorHAnsi" w:hAnsiTheme="minorHAnsi" w:cstheme="minorHAnsi"/>
                <w:sz w:val="18"/>
                <w:szCs w:val="18"/>
              </w:rPr>
            </w:pPr>
            <w:r>
              <w:rPr>
                <w:rFonts w:asciiTheme="minorHAnsi" w:hAnsiTheme="minorHAnsi" w:cstheme="minorHAnsi"/>
                <w:sz w:val="18"/>
                <w:szCs w:val="18"/>
              </w:rPr>
              <w:t>SI</w:t>
            </w:r>
          </w:p>
        </w:tc>
        <w:tc>
          <w:tcPr>
            <w:tcW w:w="1376" w:type="dxa"/>
            <w:shd w:val="clear" w:color="auto" w:fill="FFFFFF" w:themeFill="background1"/>
          </w:tcPr>
          <w:p w14:paraId="571DBDBA" w14:textId="77777777" w:rsidR="00193BD4" w:rsidRDefault="00193BD4" w:rsidP="0067759C">
            <w:pPr>
              <w:spacing w:line="360" w:lineRule="auto"/>
              <w:jc w:val="center"/>
              <w:rPr>
                <w:rFonts w:asciiTheme="minorHAnsi" w:hAnsiTheme="minorHAnsi" w:cstheme="minorHAnsi"/>
                <w:sz w:val="18"/>
                <w:szCs w:val="18"/>
              </w:rPr>
            </w:pPr>
            <w:r>
              <w:rPr>
                <w:rFonts w:asciiTheme="minorHAnsi" w:hAnsiTheme="minorHAnsi" w:cstheme="minorHAnsi"/>
                <w:sz w:val="18"/>
                <w:szCs w:val="18"/>
              </w:rPr>
              <w:t>IMPRESCINDIBLE</w:t>
            </w:r>
          </w:p>
          <w:p w14:paraId="78665D6C" w14:textId="7711EE13" w:rsidR="00193BD4" w:rsidRDefault="00193BD4" w:rsidP="0067759C">
            <w:pPr>
              <w:spacing w:line="360" w:lineRule="auto"/>
              <w:jc w:val="center"/>
              <w:rPr>
                <w:rFonts w:asciiTheme="minorHAnsi" w:hAnsiTheme="minorHAnsi" w:cstheme="minorHAnsi"/>
                <w:sz w:val="18"/>
                <w:szCs w:val="18"/>
              </w:rPr>
            </w:pPr>
          </w:p>
        </w:tc>
        <w:tc>
          <w:tcPr>
            <w:tcW w:w="1095" w:type="dxa"/>
            <w:shd w:val="clear" w:color="auto" w:fill="FFFFFF" w:themeFill="background1"/>
          </w:tcPr>
          <w:p w14:paraId="69B71EF6" w14:textId="77777777" w:rsidR="00193BD4" w:rsidRDefault="00193BD4" w:rsidP="0067759C">
            <w:pPr>
              <w:spacing w:line="360" w:lineRule="auto"/>
              <w:jc w:val="center"/>
              <w:rPr>
                <w:rFonts w:asciiTheme="minorHAnsi" w:hAnsiTheme="minorHAnsi" w:cstheme="minorHAnsi"/>
                <w:sz w:val="18"/>
                <w:szCs w:val="18"/>
              </w:rPr>
            </w:pPr>
          </w:p>
        </w:tc>
      </w:tr>
      <w:tr w:rsidR="00193BD4" w:rsidRPr="0075747E" w14:paraId="06309ADA" w14:textId="2BE1F5F6" w:rsidTr="00193BD4">
        <w:trPr>
          <w:trHeight w:val="315"/>
          <w:jc w:val="center"/>
        </w:trPr>
        <w:tc>
          <w:tcPr>
            <w:tcW w:w="1229" w:type="dxa"/>
            <w:vMerge/>
            <w:vAlign w:val="center"/>
            <w:hideMark/>
          </w:tcPr>
          <w:p w14:paraId="0F585ABF" w14:textId="77777777" w:rsidR="00193BD4" w:rsidRPr="0075747E" w:rsidRDefault="00193BD4" w:rsidP="0067759C">
            <w:pPr>
              <w:spacing w:line="360" w:lineRule="auto"/>
              <w:jc w:val="center"/>
              <w:rPr>
                <w:rFonts w:asciiTheme="minorHAnsi" w:hAnsiTheme="minorHAnsi" w:cstheme="minorHAnsi"/>
                <w:sz w:val="18"/>
                <w:szCs w:val="18"/>
              </w:rPr>
            </w:pPr>
          </w:p>
        </w:tc>
        <w:tc>
          <w:tcPr>
            <w:tcW w:w="1318" w:type="dxa"/>
            <w:shd w:val="clear" w:color="auto" w:fill="FFFFFF" w:themeFill="background1"/>
            <w:noWrap/>
            <w:vAlign w:val="center"/>
            <w:hideMark/>
          </w:tcPr>
          <w:p w14:paraId="4B9DF79A" w14:textId="77777777" w:rsidR="00193BD4" w:rsidRPr="0075747E" w:rsidRDefault="00193BD4" w:rsidP="0067759C">
            <w:pPr>
              <w:spacing w:line="360" w:lineRule="auto"/>
              <w:jc w:val="center"/>
              <w:rPr>
                <w:rFonts w:asciiTheme="minorHAnsi" w:hAnsiTheme="minorHAnsi" w:cstheme="minorHAnsi"/>
                <w:sz w:val="18"/>
                <w:szCs w:val="18"/>
              </w:rPr>
            </w:pPr>
            <w:r w:rsidRPr="0075747E">
              <w:rPr>
                <w:rFonts w:asciiTheme="minorHAnsi" w:hAnsiTheme="minorHAnsi" w:cstheme="minorHAnsi"/>
                <w:sz w:val="18"/>
                <w:szCs w:val="18"/>
              </w:rPr>
              <w:t>Nómina</w:t>
            </w:r>
          </w:p>
        </w:tc>
        <w:tc>
          <w:tcPr>
            <w:tcW w:w="2772" w:type="dxa"/>
            <w:shd w:val="clear" w:color="auto" w:fill="FFFFFF" w:themeFill="background1"/>
          </w:tcPr>
          <w:p w14:paraId="0A989FE7" w14:textId="56811C14" w:rsidR="00193BD4" w:rsidRPr="0075747E" w:rsidRDefault="00193BD4" w:rsidP="0067759C">
            <w:pPr>
              <w:spacing w:line="360" w:lineRule="auto"/>
              <w:jc w:val="center"/>
              <w:rPr>
                <w:rFonts w:asciiTheme="minorHAnsi" w:hAnsiTheme="minorHAnsi" w:cstheme="minorBidi"/>
                <w:sz w:val="18"/>
                <w:szCs w:val="18"/>
              </w:rPr>
            </w:pPr>
            <w:r w:rsidRPr="0070B11A">
              <w:rPr>
                <w:rFonts w:asciiTheme="minorHAnsi" w:hAnsiTheme="minorHAnsi" w:cstheme="minorBidi"/>
                <w:sz w:val="18"/>
                <w:szCs w:val="18"/>
              </w:rPr>
              <w:t xml:space="preserve">Módulo completo de procesamiento de datos que genera toda la información necesaria, mediante ficheros para que la gestoría con la que trabajamos disponga de la información necesaria para generar la nómina en sus sistemas. Carga de los recibos de nómina generados, y procesos de control de los diferentes aspectos </w:t>
            </w:r>
            <w:proofErr w:type="gramStart"/>
            <w:r w:rsidRPr="0070B11A">
              <w:rPr>
                <w:rFonts w:asciiTheme="minorHAnsi" w:hAnsiTheme="minorHAnsi" w:cstheme="minorBidi"/>
                <w:sz w:val="18"/>
                <w:szCs w:val="18"/>
              </w:rPr>
              <w:t>a</w:t>
            </w:r>
            <w:proofErr w:type="gramEnd"/>
            <w:r w:rsidRPr="0070B11A">
              <w:rPr>
                <w:rFonts w:asciiTheme="minorHAnsi" w:hAnsiTheme="minorHAnsi" w:cstheme="minorBidi"/>
                <w:sz w:val="18"/>
                <w:szCs w:val="18"/>
              </w:rPr>
              <w:t xml:space="preserve"> tener en cuenta a la nómina. . Generación de los recibos de nómina para los empleados</w:t>
            </w:r>
          </w:p>
        </w:tc>
        <w:tc>
          <w:tcPr>
            <w:tcW w:w="704" w:type="dxa"/>
            <w:shd w:val="clear" w:color="auto" w:fill="FFFFFF" w:themeFill="background1"/>
          </w:tcPr>
          <w:p w14:paraId="0C682BEC" w14:textId="3A67DC87" w:rsidR="00193BD4" w:rsidRPr="0075747E" w:rsidRDefault="00193BD4" w:rsidP="0067759C">
            <w:pPr>
              <w:spacing w:line="360" w:lineRule="auto"/>
              <w:jc w:val="center"/>
              <w:rPr>
                <w:rFonts w:asciiTheme="minorHAnsi" w:hAnsiTheme="minorHAnsi" w:cstheme="minorHAnsi"/>
                <w:sz w:val="18"/>
                <w:szCs w:val="18"/>
              </w:rPr>
            </w:pPr>
            <w:r>
              <w:rPr>
                <w:rFonts w:asciiTheme="minorHAnsi" w:hAnsiTheme="minorHAnsi" w:cstheme="minorHAnsi"/>
                <w:sz w:val="18"/>
                <w:szCs w:val="18"/>
              </w:rPr>
              <w:t>SI</w:t>
            </w:r>
          </w:p>
        </w:tc>
        <w:tc>
          <w:tcPr>
            <w:tcW w:w="1376" w:type="dxa"/>
            <w:shd w:val="clear" w:color="auto" w:fill="FFFFFF" w:themeFill="background1"/>
          </w:tcPr>
          <w:p w14:paraId="69B65AA2" w14:textId="1AE5B921" w:rsidR="00193BD4" w:rsidRDefault="00193BD4" w:rsidP="0067759C">
            <w:pPr>
              <w:spacing w:line="360" w:lineRule="auto"/>
              <w:jc w:val="center"/>
              <w:rPr>
                <w:rFonts w:asciiTheme="minorHAnsi" w:hAnsiTheme="minorHAnsi" w:cstheme="minorHAnsi"/>
                <w:sz w:val="18"/>
                <w:szCs w:val="18"/>
              </w:rPr>
            </w:pPr>
            <w:r>
              <w:rPr>
                <w:rFonts w:asciiTheme="minorHAnsi" w:hAnsiTheme="minorHAnsi" w:cstheme="minorHAnsi"/>
                <w:sz w:val="18"/>
                <w:szCs w:val="18"/>
              </w:rPr>
              <w:t>IMPRESCINDIBLE</w:t>
            </w:r>
          </w:p>
        </w:tc>
        <w:tc>
          <w:tcPr>
            <w:tcW w:w="1095" w:type="dxa"/>
            <w:shd w:val="clear" w:color="auto" w:fill="FFFFFF" w:themeFill="background1"/>
          </w:tcPr>
          <w:p w14:paraId="16A5AE9E" w14:textId="77777777" w:rsidR="00193BD4" w:rsidRDefault="00193BD4" w:rsidP="0067759C">
            <w:pPr>
              <w:spacing w:line="360" w:lineRule="auto"/>
              <w:jc w:val="center"/>
              <w:rPr>
                <w:rFonts w:asciiTheme="minorHAnsi" w:hAnsiTheme="minorHAnsi" w:cstheme="minorHAnsi"/>
                <w:sz w:val="18"/>
                <w:szCs w:val="18"/>
              </w:rPr>
            </w:pPr>
          </w:p>
        </w:tc>
      </w:tr>
      <w:tr w:rsidR="00193BD4" w:rsidRPr="0075747E" w14:paraId="1D3649D0" w14:textId="68DA22C1" w:rsidTr="00193BD4">
        <w:trPr>
          <w:trHeight w:val="315"/>
          <w:jc w:val="center"/>
        </w:trPr>
        <w:tc>
          <w:tcPr>
            <w:tcW w:w="1229" w:type="dxa"/>
            <w:vMerge/>
            <w:vAlign w:val="center"/>
            <w:hideMark/>
          </w:tcPr>
          <w:p w14:paraId="11B150C0" w14:textId="77777777" w:rsidR="00193BD4" w:rsidRPr="0075747E" w:rsidRDefault="00193BD4" w:rsidP="0067759C">
            <w:pPr>
              <w:spacing w:line="360" w:lineRule="auto"/>
              <w:jc w:val="center"/>
              <w:rPr>
                <w:rFonts w:asciiTheme="minorHAnsi" w:hAnsiTheme="minorHAnsi" w:cstheme="minorHAnsi"/>
                <w:sz w:val="18"/>
                <w:szCs w:val="18"/>
              </w:rPr>
            </w:pPr>
          </w:p>
        </w:tc>
        <w:tc>
          <w:tcPr>
            <w:tcW w:w="1318" w:type="dxa"/>
            <w:shd w:val="clear" w:color="auto" w:fill="FFFFFF" w:themeFill="background1"/>
            <w:noWrap/>
            <w:vAlign w:val="center"/>
            <w:hideMark/>
          </w:tcPr>
          <w:p w14:paraId="5A738807" w14:textId="77777777" w:rsidR="00193BD4" w:rsidRPr="0075747E" w:rsidRDefault="00193BD4" w:rsidP="0067759C">
            <w:pPr>
              <w:spacing w:line="360" w:lineRule="auto"/>
              <w:jc w:val="center"/>
              <w:rPr>
                <w:rFonts w:asciiTheme="minorHAnsi" w:hAnsiTheme="minorHAnsi" w:cstheme="minorHAnsi"/>
                <w:sz w:val="18"/>
                <w:szCs w:val="18"/>
              </w:rPr>
            </w:pPr>
            <w:r w:rsidRPr="0075747E">
              <w:rPr>
                <w:rFonts w:asciiTheme="minorHAnsi" w:hAnsiTheme="minorHAnsi" w:cstheme="minorHAnsi"/>
                <w:sz w:val="18"/>
                <w:szCs w:val="18"/>
              </w:rPr>
              <w:t>Previsión social</w:t>
            </w:r>
          </w:p>
        </w:tc>
        <w:tc>
          <w:tcPr>
            <w:tcW w:w="2772" w:type="dxa"/>
            <w:shd w:val="clear" w:color="auto" w:fill="FFFFFF" w:themeFill="background1"/>
          </w:tcPr>
          <w:p w14:paraId="6C17762E" w14:textId="5572C27A" w:rsidR="00193BD4" w:rsidRPr="0075747E" w:rsidRDefault="00193BD4" w:rsidP="0067759C">
            <w:pPr>
              <w:spacing w:line="360" w:lineRule="auto"/>
              <w:jc w:val="center"/>
              <w:rPr>
                <w:rFonts w:asciiTheme="minorHAnsi" w:hAnsiTheme="minorHAnsi" w:cstheme="minorHAnsi"/>
                <w:sz w:val="18"/>
                <w:szCs w:val="18"/>
              </w:rPr>
            </w:pPr>
            <w:r w:rsidRPr="00182338">
              <w:rPr>
                <w:rFonts w:asciiTheme="minorHAnsi" w:hAnsiTheme="minorHAnsi" w:cstheme="minorHAnsi"/>
                <w:sz w:val="18"/>
                <w:szCs w:val="18"/>
              </w:rPr>
              <w:t>Gestión de los planes de previsión social complementaria para empleados, incluyendo aportaciones, seguimiento y reporting de los diferentes planes disponibles.</w:t>
            </w:r>
          </w:p>
        </w:tc>
        <w:tc>
          <w:tcPr>
            <w:tcW w:w="704" w:type="dxa"/>
            <w:shd w:val="clear" w:color="auto" w:fill="FFFFFF" w:themeFill="background1"/>
          </w:tcPr>
          <w:p w14:paraId="6495AA67" w14:textId="25F5DDB6" w:rsidR="00193BD4" w:rsidRPr="0075747E" w:rsidRDefault="00193BD4" w:rsidP="0067759C">
            <w:pPr>
              <w:spacing w:line="360" w:lineRule="auto"/>
              <w:jc w:val="center"/>
              <w:rPr>
                <w:rFonts w:asciiTheme="minorHAnsi" w:hAnsiTheme="minorHAnsi" w:cstheme="minorHAnsi"/>
                <w:sz w:val="18"/>
                <w:szCs w:val="18"/>
              </w:rPr>
            </w:pPr>
            <w:r>
              <w:rPr>
                <w:rFonts w:asciiTheme="minorHAnsi" w:hAnsiTheme="minorHAnsi" w:cstheme="minorHAnsi"/>
                <w:sz w:val="18"/>
                <w:szCs w:val="18"/>
              </w:rPr>
              <w:t>SI</w:t>
            </w:r>
          </w:p>
        </w:tc>
        <w:tc>
          <w:tcPr>
            <w:tcW w:w="1376" w:type="dxa"/>
            <w:shd w:val="clear" w:color="auto" w:fill="FFFFFF" w:themeFill="background1"/>
          </w:tcPr>
          <w:p w14:paraId="0872F7D4" w14:textId="555CAE8C" w:rsidR="00193BD4" w:rsidRDefault="00193BD4" w:rsidP="0067759C">
            <w:pPr>
              <w:spacing w:line="360" w:lineRule="auto"/>
              <w:jc w:val="center"/>
              <w:rPr>
                <w:rFonts w:asciiTheme="minorHAnsi" w:hAnsiTheme="minorHAnsi" w:cstheme="minorHAnsi"/>
                <w:sz w:val="18"/>
                <w:szCs w:val="18"/>
              </w:rPr>
            </w:pPr>
            <w:r>
              <w:rPr>
                <w:rFonts w:asciiTheme="minorHAnsi" w:hAnsiTheme="minorHAnsi" w:cstheme="minorHAnsi"/>
                <w:sz w:val="18"/>
                <w:szCs w:val="18"/>
              </w:rPr>
              <w:t>IMPRESCINDIBLE</w:t>
            </w:r>
          </w:p>
        </w:tc>
        <w:tc>
          <w:tcPr>
            <w:tcW w:w="1095" w:type="dxa"/>
            <w:shd w:val="clear" w:color="auto" w:fill="FFFFFF" w:themeFill="background1"/>
          </w:tcPr>
          <w:p w14:paraId="1374359C" w14:textId="77777777" w:rsidR="00193BD4" w:rsidRDefault="00193BD4" w:rsidP="0067759C">
            <w:pPr>
              <w:spacing w:line="360" w:lineRule="auto"/>
              <w:jc w:val="center"/>
              <w:rPr>
                <w:rFonts w:asciiTheme="minorHAnsi" w:hAnsiTheme="minorHAnsi" w:cstheme="minorHAnsi"/>
                <w:sz w:val="18"/>
                <w:szCs w:val="18"/>
              </w:rPr>
            </w:pPr>
          </w:p>
        </w:tc>
      </w:tr>
      <w:tr w:rsidR="00193BD4" w:rsidRPr="0075747E" w14:paraId="3F103725" w14:textId="6FAB061D" w:rsidTr="00193BD4">
        <w:trPr>
          <w:trHeight w:val="315"/>
          <w:jc w:val="center"/>
        </w:trPr>
        <w:tc>
          <w:tcPr>
            <w:tcW w:w="1229" w:type="dxa"/>
            <w:vMerge/>
            <w:vAlign w:val="center"/>
            <w:hideMark/>
          </w:tcPr>
          <w:p w14:paraId="46BA7F2A" w14:textId="77777777" w:rsidR="00193BD4" w:rsidRPr="0075747E" w:rsidRDefault="00193BD4" w:rsidP="0067759C">
            <w:pPr>
              <w:spacing w:line="360" w:lineRule="auto"/>
              <w:jc w:val="center"/>
              <w:rPr>
                <w:rFonts w:asciiTheme="minorHAnsi" w:hAnsiTheme="minorHAnsi" w:cstheme="minorHAnsi"/>
                <w:sz w:val="18"/>
                <w:szCs w:val="18"/>
              </w:rPr>
            </w:pPr>
          </w:p>
        </w:tc>
        <w:tc>
          <w:tcPr>
            <w:tcW w:w="1318" w:type="dxa"/>
            <w:shd w:val="clear" w:color="auto" w:fill="FFFFFF" w:themeFill="background1"/>
            <w:noWrap/>
            <w:vAlign w:val="center"/>
            <w:hideMark/>
          </w:tcPr>
          <w:p w14:paraId="7BAD367C" w14:textId="77777777" w:rsidR="00193BD4" w:rsidRPr="0075747E" w:rsidRDefault="00193BD4" w:rsidP="0067759C">
            <w:pPr>
              <w:spacing w:line="360" w:lineRule="auto"/>
              <w:jc w:val="center"/>
              <w:rPr>
                <w:rFonts w:asciiTheme="minorHAnsi" w:hAnsiTheme="minorHAnsi" w:cstheme="minorHAnsi"/>
                <w:sz w:val="18"/>
                <w:szCs w:val="18"/>
              </w:rPr>
            </w:pPr>
            <w:r w:rsidRPr="0075747E">
              <w:rPr>
                <w:rFonts w:asciiTheme="minorHAnsi" w:hAnsiTheme="minorHAnsi" w:cstheme="minorHAnsi"/>
                <w:sz w:val="18"/>
                <w:szCs w:val="18"/>
              </w:rPr>
              <w:t>Seguro de vida</w:t>
            </w:r>
          </w:p>
        </w:tc>
        <w:tc>
          <w:tcPr>
            <w:tcW w:w="2772" w:type="dxa"/>
            <w:shd w:val="clear" w:color="auto" w:fill="FFFFFF" w:themeFill="background1"/>
          </w:tcPr>
          <w:p w14:paraId="355309AA" w14:textId="17767132" w:rsidR="00193BD4" w:rsidRPr="0075747E" w:rsidRDefault="00193BD4" w:rsidP="0067759C">
            <w:pPr>
              <w:spacing w:line="360" w:lineRule="auto"/>
              <w:jc w:val="center"/>
              <w:rPr>
                <w:rFonts w:asciiTheme="minorHAnsi" w:hAnsiTheme="minorHAnsi" w:cstheme="minorBidi"/>
                <w:sz w:val="18"/>
                <w:szCs w:val="18"/>
              </w:rPr>
            </w:pPr>
            <w:r w:rsidRPr="0070B11A">
              <w:rPr>
                <w:rFonts w:asciiTheme="minorHAnsi" w:hAnsiTheme="minorHAnsi" w:cstheme="minorBidi"/>
                <w:sz w:val="18"/>
                <w:szCs w:val="18"/>
              </w:rPr>
              <w:t>Administración de las pólizas de seguro de vida corporativas, incluyendo altas, bajas, modificaciones y cálculo de las diferentes imputaciones en nómina según van cambiando las primas de los empleados.</w:t>
            </w:r>
          </w:p>
        </w:tc>
        <w:tc>
          <w:tcPr>
            <w:tcW w:w="704" w:type="dxa"/>
            <w:shd w:val="clear" w:color="auto" w:fill="FFFFFF" w:themeFill="background1"/>
          </w:tcPr>
          <w:p w14:paraId="6C7980D4" w14:textId="0B4C088E" w:rsidR="00193BD4" w:rsidRPr="0075747E" w:rsidRDefault="00193BD4" w:rsidP="0067759C">
            <w:pPr>
              <w:spacing w:line="360" w:lineRule="auto"/>
              <w:jc w:val="center"/>
              <w:rPr>
                <w:rFonts w:asciiTheme="minorHAnsi" w:hAnsiTheme="minorHAnsi" w:cstheme="minorHAnsi"/>
                <w:sz w:val="18"/>
                <w:szCs w:val="18"/>
              </w:rPr>
            </w:pPr>
            <w:r>
              <w:rPr>
                <w:rFonts w:asciiTheme="minorHAnsi" w:hAnsiTheme="minorHAnsi" w:cstheme="minorHAnsi"/>
                <w:sz w:val="18"/>
                <w:szCs w:val="18"/>
              </w:rPr>
              <w:t>SI</w:t>
            </w:r>
          </w:p>
        </w:tc>
        <w:tc>
          <w:tcPr>
            <w:tcW w:w="1376" w:type="dxa"/>
            <w:shd w:val="clear" w:color="auto" w:fill="FFFFFF" w:themeFill="background1"/>
          </w:tcPr>
          <w:p w14:paraId="33DC234B" w14:textId="4EBFEF44" w:rsidR="00193BD4" w:rsidRDefault="00193BD4" w:rsidP="0067759C">
            <w:pPr>
              <w:spacing w:line="360" w:lineRule="auto"/>
              <w:jc w:val="center"/>
              <w:rPr>
                <w:rFonts w:asciiTheme="minorHAnsi" w:hAnsiTheme="minorHAnsi" w:cstheme="minorHAnsi"/>
                <w:sz w:val="18"/>
                <w:szCs w:val="18"/>
              </w:rPr>
            </w:pPr>
            <w:r>
              <w:rPr>
                <w:rFonts w:asciiTheme="minorHAnsi" w:hAnsiTheme="minorHAnsi" w:cstheme="minorHAnsi"/>
                <w:sz w:val="18"/>
                <w:szCs w:val="18"/>
              </w:rPr>
              <w:t>IMPRESCINDIBLE</w:t>
            </w:r>
          </w:p>
        </w:tc>
        <w:tc>
          <w:tcPr>
            <w:tcW w:w="1095" w:type="dxa"/>
            <w:shd w:val="clear" w:color="auto" w:fill="FFFFFF" w:themeFill="background1"/>
          </w:tcPr>
          <w:p w14:paraId="0F16725C" w14:textId="77777777" w:rsidR="00193BD4" w:rsidRDefault="00193BD4" w:rsidP="0067759C">
            <w:pPr>
              <w:spacing w:line="360" w:lineRule="auto"/>
              <w:jc w:val="center"/>
              <w:rPr>
                <w:rFonts w:asciiTheme="minorHAnsi" w:hAnsiTheme="minorHAnsi" w:cstheme="minorHAnsi"/>
                <w:sz w:val="18"/>
                <w:szCs w:val="18"/>
              </w:rPr>
            </w:pPr>
          </w:p>
        </w:tc>
      </w:tr>
      <w:tr w:rsidR="00193BD4" w:rsidRPr="0075747E" w14:paraId="110EF070" w14:textId="11D9B82F" w:rsidTr="00193BD4">
        <w:trPr>
          <w:trHeight w:val="315"/>
          <w:jc w:val="center"/>
        </w:trPr>
        <w:tc>
          <w:tcPr>
            <w:tcW w:w="1229" w:type="dxa"/>
            <w:vMerge/>
            <w:vAlign w:val="center"/>
            <w:hideMark/>
          </w:tcPr>
          <w:p w14:paraId="6C206945" w14:textId="77777777" w:rsidR="00193BD4" w:rsidRPr="0075747E" w:rsidRDefault="00193BD4" w:rsidP="0067759C">
            <w:pPr>
              <w:spacing w:line="360" w:lineRule="auto"/>
              <w:jc w:val="center"/>
              <w:rPr>
                <w:rFonts w:asciiTheme="minorHAnsi" w:hAnsiTheme="minorHAnsi" w:cstheme="minorHAnsi"/>
                <w:sz w:val="18"/>
                <w:szCs w:val="18"/>
              </w:rPr>
            </w:pPr>
          </w:p>
        </w:tc>
        <w:tc>
          <w:tcPr>
            <w:tcW w:w="1318" w:type="dxa"/>
            <w:shd w:val="clear" w:color="auto" w:fill="FFFFFF" w:themeFill="background1"/>
            <w:noWrap/>
            <w:vAlign w:val="center"/>
            <w:hideMark/>
          </w:tcPr>
          <w:p w14:paraId="32736C4F" w14:textId="77777777" w:rsidR="00193BD4" w:rsidRPr="0075747E" w:rsidRDefault="00193BD4" w:rsidP="0067759C">
            <w:pPr>
              <w:spacing w:line="360" w:lineRule="auto"/>
              <w:jc w:val="center"/>
              <w:rPr>
                <w:rFonts w:asciiTheme="minorHAnsi" w:hAnsiTheme="minorHAnsi" w:cstheme="minorHAnsi"/>
                <w:sz w:val="18"/>
                <w:szCs w:val="18"/>
              </w:rPr>
            </w:pPr>
            <w:r w:rsidRPr="0075747E">
              <w:rPr>
                <w:rFonts w:asciiTheme="minorHAnsi" w:hAnsiTheme="minorHAnsi" w:cstheme="minorHAnsi"/>
                <w:sz w:val="18"/>
                <w:szCs w:val="18"/>
              </w:rPr>
              <w:t>Gestión de gastos</w:t>
            </w:r>
          </w:p>
        </w:tc>
        <w:tc>
          <w:tcPr>
            <w:tcW w:w="2772" w:type="dxa"/>
            <w:shd w:val="clear" w:color="auto" w:fill="FFFFFF" w:themeFill="background1"/>
          </w:tcPr>
          <w:p w14:paraId="7AF996E6" w14:textId="5AFC33E2" w:rsidR="00193BD4" w:rsidRPr="0075747E" w:rsidRDefault="00193BD4" w:rsidP="0067759C">
            <w:pPr>
              <w:spacing w:line="360" w:lineRule="auto"/>
              <w:jc w:val="center"/>
              <w:rPr>
                <w:rFonts w:asciiTheme="minorHAnsi" w:hAnsiTheme="minorHAnsi" w:cstheme="minorHAnsi"/>
                <w:sz w:val="18"/>
                <w:szCs w:val="18"/>
              </w:rPr>
            </w:pPr>
            <w:r w:rsidRPr="009019AE">
              <w:rPr>
                <w:rFonts w:asciiTheme="minorHAnsi" w:hAnsiTheme="minorHAnsi" w:cstheme="minorHAnsi"/>
                <w:sz w:val="18"/>
                <w:szCs w:val="18"/>
              </w:rPr>
              <w:t>Sistema de registro, aprobación y reembolso de gastos de empleados, con flujos de trabajo configurables y capacidad de integración con el sistema financiero.</w:t>
            </w:r>
          </w:p>
        </w:tc>
        <w:tc>
          <w:tcPr>
            <w:tcW w:w="704" w:type="dxa"/>
            <w:shd w:val="clear" w:color="auto" w:fill="FFFFFF" w:themeFill="background1"/>
          </w:tcPr>
          <w:p w14:paraId="51A681E7" w14:textId="1AECDEFB" w:rsidR="00193BD4" w:rsidRPr="0075747E" w:rsidRDefault="00193BD4" w:rsidP="0067759C">
            <w:pPr>
              <w:spacing w:line="360" w:lineRule="auto"/>
              <w:jc w:val="center"/>
              <w:rPr>
                <w:rFonts w:asciiTheme="minorHAnsi" w:hAnsiTheme="minorHAnsi" w:cstheme="minorHAnsi"/>
                <w:sz w:val="18"/>
                <w:szCs w:val="18"/>
              </w:rPr>
            </w:pPr>
            <w:r>
              <w:rPr>
                <w:rFonts w:asciiTheme="minorHAnsi" w:hAnsiTheme="minorHAnsi" w:cstheme="minorHAnsi"/>
                <w:sz w:val="18"/>
                <w:szCs w:val="18"/>
              </w:rPr>
              <w:t>SI</w:t>
            </w:r>
          </w:p>
        </w:tc>
        <w:tc>
          <w:tcPr>
            <w:tcW w:w="1376" w:type="dxa"/>
            <w:shd w:val="clear" w:color="auto" w:fill="FFFFFF" w:themeFill="background1"/>
          </w:tcPr>
          <w:p w14:paraId="03DD2296" w14:textId="68D32342" w:rsidR="00193BD4" w:rsidRDefault="00193BD4" w:rsidP="0067759C">
            <w:pPr>
              <w:spacing w:line="360" w:lineRule="auto"/>
              <w:jc w:val="center"/>
              <w:rPr>
                <w:rFonts w:asciiTheme="minorHAnsi" w:hAnsiTheme="minorHAnsi" w:cstheme="minorHAnsi"/>
                <w:sz w:val="18"/>
                <w:szCs w:val="18"/>
              </w:rPr>
            </w:pPr>
            <w:r>
              <w:rPr>
                <w:rFonts w:asciiTheme="minorHAnsi" w:hAnsiTheme="minorHAnsi" w:cstheme="minorHAnsi"/>
                <w:sz w:val="18"/>
                <w:szCs w:val="18"/>
              </w:rPr>
              <w:t>VALORABLE</w:t>
            </w:r>
          </w:p>
        </w:tc>
        <w:tc>
          <w:tcPr>
            <w:tcW w:w="1095" w:type="dxa"/>
            <w:shd w:val="clear" w:color="auto" w:fill="FFFFFF" w:themeFill="background1"/>
          </w:tcPr>
          <w:p w14:paraId="687B9593" w14:textId="77777777" w:rsidR="00193BD4" w:rsidRDefault="00193BD4" w:rsidP="0067759C">
            <w:pPr>
              <w:spacing w:line="360" w:lineRule="auto"/>
              <w:jc w:val="center"/>
              <w:rPr>
                <w:rFonts w:asciiTheme="minorHAnsi" w:hAnsiTheme="minorHAnsi" w:cstheme="minorHAnsi"/>
                <w:sz w:val="18"/>
                <w:szCs w:val="18"/>
              </w:rPr>
            </w:pPr>
          </w:p>
        </w:tc>
      </w:tr>
      <w:tr w:rsidR="00193BD4" w:rsidRPr="0075747E" w14:paraId="6D81F4D6" w14:textId="758C41B7" w:rsidTr="00193BD4">
        <w:trPr>
          <w:trHeight w:val="315"/>
          <w:jc w:val="center"/>
        </w:trPr>
        <w:tc>
          <w:tcPr>
            <w:tcW w:w="1229" w:type="dxa"/>
            <w:vMerge/>
            <w:vAlign w:val="center"/>
            <w:hideMark/>
          </w:tcPr>
          <w:p w14:paraId="052AB515" w14:textId="77777777" w:rsidR="00193BD4" w:rsidRPr="0075747E" w:rsidRDefault="00193BD4" w:rsidP="0067759C">
            <w:pPr>
              <w:spacing w:line="360" w:lineRule="auto"/>
              <w:jc w:val="center"/>
              <w:rPr>
                <w:rFonts w:asciiTheme="minorHAnsi" w:hAnsiTheme="minorHAnsi" w:cstheme="minorHAnsi"/>
                <w:sz w:val="18"/>
                <w:szCs w:val="18"/>
              </w:rPr>
            </w:pPr>
          </w:p>
        </w:tc>
        <w:tc>
          <w:tcPr>
            <w:tcW w:w="1318" w:type="dxa"/>
            <w:shd w:val="clear" w:color="auto" w:fill="FFFFFF" w:themeFill="background1"/>
            <w:noWrap/>
            <w:vAlign w:val="center"/>
            <w:hideMark/>
          </w:tcPr>
          <w:p w14:paraId="5271A98A" w14:textId="77777777" w:rsidR="00193BD4" w:rsidRPr="0075747E" w:rsidRDefault="00193BD4" w:rsidP="0067759C">
            <w:pPr>
              <w:spacing w:line="360" w:lineRule="auto"/>
              <w:jc w:val="center"/>
              <w:rPr>
                <w:rFonts w:asciiTheme="minorHAnsi" w:hAnsiTheme="minorHAnsi" w:cstheme="minorHAnsi"/>
                <w:sz w:val="18"/>
                <w:szCs w:val="18"/>
              </w:rPr>
            </w:pPr>
            <w:r w:rsidRPr="0075747E">
              <w:rPr>
                <w:rFonts w:asciiTheme="minorHAnsi" w:hAnsiTheme="minorHAnsi" w:cstheme="minorHAnsi"/>
                <w:sz w:val="18"/>
                <w:szCs w:val="18"/>
              </w:rPr>
              <w:t>Revisión salarial</w:t>
            </w:r>
          </w:p>
        </w:tc>
        <w:tc>
          <w:tcPr>
            <w:tcW w:w="2772" w:type="dxa"/>
            <w:shd w:val="clear" w:color="auto" w:fill="FFFFFF" w:themeFill="background1"/>
          </w:tcPr>
          <w:p w14:paraId="74B49ACD" w14:textId="4D79EB4F" w:rsidR="00193BD4" w:rsidRPr="0075747E" w:rsidRDefault="00193BD4" w:rsidP="0067759C">
            <w:pPr>
              <w:spacing w:line="360" w:lineRule="auto"/>
              <w:jc w:val="center"/>
              <w:rPr>
                <w:rFonts w:asciiTheme="minorHAnsi" w:hAnsiTheme="minorHAnsi" w:cstheme="minorHAnsi"/>
                <w:sz w:val="18"/>
                <w:szCs w:val="18"/>
              </w:rPr>
            </w:pPr>
            <w:r w:rsidRPr="00F922B3">
              <w:rPr>
                <w:rFonts w:asciiTheme="minorHAnsi" w:hAnsiTheme="minorHAnsi" w:cstheme="minorHAnsi"/>
                <w:sz w:val="18"/>
                <w:szCs w:val="18"/>
              </w:rPr>
              <w:t>Herramienta para la gestión de los procesos de revisión salarial anual o periódica, incluyendo presupuestos, directrices, aprobaciones y comunicación a empleados.</w:t>
            </w:r>
          </w:p>
        </w:tc>
        <w:tc>
          <w:tcPr>
            <w:tcW w:w="704" w:type="dxa"/>
            <w:shd w:val="clear" w:color="auto" w:fill="FFFFFF" w:themeFill="background1"/>
          </w:tcPr>
          <w:p w14:paraId="6B2629E9" w14:textId="48583F7A" w:rsidR="00193BD4" w:rsidRPr="0075747E" w:rsidRDefault="00193BD4" w:rsidP="0067759C">
            <w:pPr>
              <w:spacing w:line="360" w:lineRule="auto"/>
              <w:jc w:val="center"/>
              <w:rPr>
                <w:rFonts w:asciiTheme="minorHAnsi" w:hAnsiTheme="minorHAnsi" w:cstheme="minorHAnsi"/>
                <w:sz w:val="18"/>
                <w:szCs w:val="18"/>
              </w:rPr>
            </w:pPr>
            <w:r>
              <w:rPr>
                <w:rFonts w:asciiTheme="minorHAnsi" w:hAnsiTheme="minorHAnsi" w:cstheme="minorHAnsi"/>
                <w:sz w:val="18"/>
                <w:szCs w:val="18"/>
              </w:rPr>
              <w:t>SI</w:t>
            </w:r>
          </w:p>
        </w:tc>
        <w:tc>
          <w:tcPr>
            <w:tcW w:w="1376" w:type="dxa"/>
            <w:shd w:val="clear" w:color="auto" w:fill="FFFFFF" w:themeFill="background1"/>
          </w:tcPr>
          <w:p w14:paraId="7CAFCF33" w14:textId="06FC8F45" w:rsidR="00193BD4" w:rsidRDefault="00193BD4" w:rsidP="0067759C">
            <w:pPr>
              <w:spacing w:line="360" w:lineRule="auto"/>
              <w:jc w:val="center"/>
              <w:rPr>
                <w:rFonts w:asciiTheme="minorHAnsi" w:hAnsiTheme="minorHAnsi" w:cstheme="minorHAnsi"/>
                <w:sz w:val="18"/>
                <w:szCs w:val="18"/>
              </w:rPr>
            </w:pPr>
            <w:r>
              <w:rPr>
                <w:rFonts w:asciiTheme="minorHAnsi" w:hAnsiTheme="minorHAnsi" w:cstheme="minorHAnsi"/>
                <w:sz w:val="18"/>
                <w:szCs w:val="18"/>
              </w:rPr>
              <w:t>IMPRESCINDIBLE</w:t>
            </w:r>
          </w:p>
        </w:tc>
        <w:tc>
          <w:tcPr>
            <w:tcW w:w="1095" w:type="dxa"/>
            <w:shd w:val="clear" w:color="auto" w:fill="FFFFFF" w:themeFill="background1"/>
          </w:tcPr>
          <w:p w14:paraId="20C20304" w14:textId="77777777" w:rsidR="00193BD4" w:rsidRDefault="00193BD4" w:rsidP="0067759C">
            <w:pPr>
              <w:spacing w:line="360" w:lineRule="auto"/>
              <w:jc w:val="center"/>
              <w:rPr>
                <w:rFonts w:asciiTheme="minorHAnsi" w:hAnsiTheme="minorHAnsi" w:cstheme="minorHAnsi"/>
                <w:sz w:val="18"/>
                <w:szCs w:val="18"/>
              </w:rPr>
            </w:pPr>
          </w:p>
        </w:tc>
      </w:tr>
      <w:tr w:rsidR="00193BD4" w:rsidRPr="0075747E" w14:paraId="526429A0" w14:textId="77CA15C0" w:rsidTr="00193BD4">
        <w:trPr>
          <w:trHeight w:val="315"/>
          <w:jc w:val="center"/>
        </w:trPr>
        <w:tc>
          <w:tcPr>
            <w:tcW w:w="1229" w:type="dxa"/>
            <w:vMerge/>
            <w:vAlign w:val="center"/>
            <w:hideMark/>
          </w:tcPr>
          <w:p w14:paraId="2D9AB08D" w14:textId="77777777" w:rsidR="00193BD4" w:rsidRPr="0075747E" w:rsidRDefault="00193BD4" w:rsidP="0067759C">
            <w:pPr>
              <w:spacing w:line="360" w:lineRule="auto"/>
              <w:jc w:val="center"/>
              <w:rPr>
                <w:rFonts w:asciiTheme="minorHAnsi" w:hAnsiTheme="minorHAnsi" w:cstheme="minorHAnsi"/>
                <w:sz w:val="18"/>
                <w:szCs w:val="18"/>
              </w:rPr>
            </w:pPr>
          </w:p>
        </w:tc>
        <w:tc>
          <w:tcPr>
            <w:tcW w:w="1318" w:type="dxa"/>
            <w:shd w:val="clear" w:color="auto" w:fill="FFFFFF" w:themeFill="background1"/>
            <w:noWrap/>
            <w:vAlign w:val="center"/>
            <w:hideMark/>
          </w:tcPr>
          <w:p w14:paraId="2273DFF9" w14:textId="77777777" w:rsidR="00193BD4" w:rsidRPr="0075747E" w:rsidRDefault="00193BD4" w:rsidP="0067759C">
            <w:pPr>
              <w:spacing w:line="360" w:lineRule="auto"/>
              <w:jc w:val="center"/>
              <w:rPr>
                <w:rFonts w:asciiTheme="minorHAnsi" w:hAnsiTheme="minorHAnsi" w:cstheme="minorHAnsi"/>
                <w:sz w:val="18"/>
                <w:szCs w:val="18"/>
              </w:rPr>
            </w:pPr>
            <w:r w:rsidRPr="0075747E">
              <w:rPr>
                <w:rFonts w:asciiTheme="minorHAnsi" w:hAnsiTheme="minorHAnsi" w:cstheme="minorHAnsi"/>
                <w:sz w:val="18"/>
                <w:szCs w:val="18"/>
              </w:rPr>
              <w:t>Retribución total</w:t>
            </w:r>
          </w:p>
        </w:tc>
        <w:tc>
          <w:tcPr>
            <w:tcW w:w="2772" w:type="dxa"/>
            <w:shd w:val="clear" w:color="auto" w:fill="FFFFFF" w:themeFill="background1"/>
          </w:tcPr>
          <w:p w14:paraId="1C36F279" w14:textId="09AB036B" w:rsidR="00193BD4" w:rsidRPr="0075747E" w:rsidRDefault="00193BD4" w:rsidP="0067759C">
            <w:pPr>
              <w:spacing w:line="360" w:lineRule="auto"/>
              <w:jc w:val="center"/>
              <w:rPr>
                <w:rFonts w:asciiTheme="minorHAnsi" w:hAnsiTheme="minorHAnsi" w:cstheme="minorHAnsi"/>
                <w:sz w:val="18"/>
                <w:szCs w:val="18"/>
              </w:rPr>
            </w:pPr>
            <w:r w:rsidRPr="00B13101">
              <w:rPr>
                <w:rFonts w:asciiTheme="minorHAnsi" w:hAnsiTheme="minorHAnsi" w:cstheme="minorHAnsi"/>
                <w:sz w:val="18"/>
                <w:szCs w:val="18"/>
              </w:rPr>
              <w:t>Plataforma que proporciona a cada empleado una visión completa de todos los elementos de su paquete retributivo, incluyendo compensación directa e indirecta.</w:t>
            </w:r>
            <w:r>
              <w:rPr>
                <w:rFonts w:asciiTheme="minorHAnsi" w:hAnsiTheme="minorHAnsi" w:cstheme="minorHAnsi"/>
                <w:sz w:val="18"/>
                <w:szCs w:val="18"/>
              </w:rPr>
              <w:t xml:space="preserve"> Actualmente la información se genera desde Peoplesoft pero la parte visual está en la intranet (Liferay).</w:t>
            </w:r>
          </w:p>
        </w:tc>
        <w:tc>
          <w:tcPr>
            <w:tcW w:w="704" w:type="dxa"/>
            <w:shd w:val="clear" w:color="auto" w:fill="FFFFFF" w:themeFill="background1"/>
          </w:tcPr>
          <w:p w14:paraId="6D5E3CE0" w14:textId="4E233403" w:rsidR="00193BD4" w:rsidRPr="0075747E" w:rsidRDefault="00193BD4" w:rsidP="0067759C">
            <w:pPr>
              <w:spacing w:line="360" w:lineRule="auto"/>
              <w:jc w:val="center"/>
              <w:rPr>
                <w:rFonts w:asciiTheme="minorHAnsi" w:hAnsiTheme="minorHAnsi" w:cstheme="minorHAnsi"/>
                <w:sz w:val="18"/>
                <w:szCs w:val="18"/>
              </w:rPr>
            </w:pPr>
            <w:r>
              <w:rPr>
                <w:rFonts w:asciiTheme="minorHAnsi" w:hAnsiTheme="minorHAnsi" w:cstheme="minorHAnsi"/>
                <w:sz w:val="18"/>
                <w:szCs w:val="18"/>
              </w:rPr>
              <w:t>SI</w:t>
            </w:r>
          </w:p>
        </w:tc>
        <w:tc>
          <w:tcPr>
            <w:tcW w:w="1376" w:type="dxa"/>
            <w:shd w:val="clear" w:color="auto" w:fill="FFFFFF" w:themeFill="background1"/>
          </w:tcPr>
          <w:p w14:paraId="679B540C" w14:textId="3BA8CA8A" w:rsidR="00193BD4" w:rsidRDefault="00193BD4" w:rsidP="0067759C">
            <w:pPr>
              <w:spacing w:line="360" w:lineRule="auto"/>
              <w:jc w:val="center"/>
              <w:rPr>
                <w:rFonts w:asciiTheme="minorHAnsi" w:hAnsiTheme="minorHAnsi" w:cstheme="minorHAnsi"/>
                <w:sz w:val="18"/>
                <w:szCs w:val="18"/>
              </w:rPr>
            </w:pPr>
            <w:r>
              <w:rPr>
                <w:rFonts w:asciiTheme="minorHAnsi" w:hAnsiTheme="minorHAnsi" w:cstheme="minorHAnsi"/>
                <w:sz w:val="18"/>
                <w:szCs w:val="18"/>
              </w:rPr>
              <w:t>IMPRESCINDIBLE</w:t>
            </w:r>
          </w:p>
        </w:tc>
        <w:tc>
          <w:tcPr>
            <w:tcW w:w="1095" w:type="dxa"/>
            <w:shd w:val="clear" w:color="auto" w:fill="FFFFFF" w:themeFill="background1"/>
          </w:tcPr>
          <w:p w14:paraId="1EB16023" w14:textId="77777777" w:rsidR="00193BD4" w:rsidRDefault="00193BD4" w:rsidP="0067759C">
            <w:pPr>
              <w:spacing w:line="360" w:lineRule="auto"/>
              <w:jc w:val="center"/>
              <w:rPr>
                <w:rFonts w:asciiTheme="minorHAnsi" w:hAnsiTheme="minorHAnsi" w:cstheme="minorHAnsi"/>
                <w:sz w:val="18"/>
                <w:szCs w:val="18"/>
              </w:rPr>
            </w:pPr>
          </w:p>
        </w:tc>
      </w:tr>
      <w:tr w:rsidR="00193BD4" w:rsidRPr="0075747E" w14:paraId="798E2425" w14:textId="270E5BEA" w:rsidTr="00193BD4">
        <w:trPr>
          <w:trHeight w:val="315"/>
          <w:jc w:val="center"/>
        </w:trPr>
        <w:tc>
          <w:tcPr>
            <w:tcW w:w="1229" w:type="dxa"/>
            <w:vMerge/>
            <w:vAlign w:val="center"/>
            <w:hideMark/>
          </w:tcPr>
          <w:p w14:paraId="679DB49E" w14:textId="77777777" w:rsidR="00193BD4" w:rsidRPr="0075747E" w:rsidRDefault="00193BD4" w:rsidP="0067759C">
            <w:pPr>
              <w:spacing w:line="360" w:lineRule="auto"/>
              <w:jc w:val="center"/>
              <w:rPr>
                <w:rFonts w:asciiTheme="minorHAnsi" w:hAnsiTheme="minorHAnsi" w:cstheme="minorHAnsi"/>
                <w:sz w:val="18"/>
                <w:szCs w:val="18"/>
              </w:rPr>
            </w:pPr>
          </w:p>
        </w:tc>
        <w:tc>
          <w:tcPr>
            <w:tcW w:w="1318" w:type="dxa"/>
            <w:shd w:val="clear" w:color="auto" w:fill="FFFFFF" w:themeFill="background1"/>
            <w:noWrap/>
            <w:vAlign w:val="center"/>
            <w:hideMark/>
          </w:tcPr>
          <w:p w14:paraId="2826F4E8" w14:textId="77777777" w:rsidR="00193BD4" w:rsidRPr="0075747E" w:rsidRDefault="00193BD4" w:rsidP="0067759C">
            <w:pPr>
              <w:spacing w:line="360" w:lineRule="auto"/>
              <w:jc w:val="center"/>
              <w:rPr>
                <w:rFonts w:asciiTheme="minorHAnsi" w:hAnsiTheme="minorHAnsi" w:cstheme="minorHAnsi"/>
                <w:sz w:val="18"/>
                <w:szCs w:val="18"/>
              </w:rPr>
            </w:pPr>
            <w:r w:rsidRPr="0075747E">
              <w:rPr>
                <w:rFonts w:asciiTheme="minorHAnsi" w:hAnsiTheme="minorHAnsi" w:cstheme="minorHAnsi"/>
                <w:sz w:val="18"/>
                <w:szCs w:val="18"/>
              </w:rPr>
              <w:t>Horas ETT</w:t>
            </w:r>
          </w:p>
        </w:tc>
        <w:tc>
          <w:tcPr>
            <w:tcW w:w="2772" w:type="dxa"/>
            <w:shd w:val="clear" w:color="auto" w:fill="FFFFFF" w:themeFill="background1"/>
          </w:tcPr>
          <w:p w14:paraId="63BCAD22" w14:textId="3B99A93F" w:rsidR="00193BD4" w:rsidRPr="0075747E" w:rsidRDefault="00193BD4" w:rsidP="0067759C">
            <w:pPr>
              <w:spacing w:line="360" w:lineRule="auto"/>
              <w:jc w:val="center"/>
              <w:rPr>
                <w:rFonts w:asciiTheme="minorHAnsi" w:hAnsiTheme="minorHAnsi" w:cstheme="minorHAnsi"/>
                <w:sz w:val="18"/>
                <w:szCs w:val="18"/>
              </w:rPr>
            </w:pPr>
            <w:r w:rsidRPr="002A14F5">
              <w:rPr>
                <w:rFonts w:asciiTheme="minorHAnsi" w:hAnsiTheme="minorHAnsi" w:cstheme="minorHAnsi"/>
                <w:sz w:val="18"/>
                <w:szCs w:val="18"/>
              </w:rPr>
              <w:t>Control y seguimiento de las horas trabajadas por personal de Empresas de Trabajo Temporal, facilitando la validación y el pago a proveedores</w:t>
            </w:r>
          </w:p>
        </w:tc>
        <w:tc>
          <w:tcPr>
            <w:tcW w:w="704" w:type="dxa"/>
            <w:shd w:val="clear" w:color="auto" w:fill="FFFFFF" w:themeFill="background1"/>
          </w:tcPr>
          <w:p w14:paraId="475273E1" w14:textId="149A1067" w:rsidR="00193BD4" w:rsidRPr="0075747E" w:rsidRDefault="00193BD4" w:rsidP="0067759C">
            <w:pPr>
              <w:spacing w:line="360" w:lineRule="auto"/>
              <w:jc w:val="center"/>
              <w:rPr>
                <w:rFonts w:asciiTheme="minorHAnsi" w:hAnsiTheme="minorHAnsi" w:cstheme="minorHAnsi"/>
                <w:sz w:val="18"/>
                <w:szCs w:val="18"/>
              </w:rPr>
            </w:pPr>
            <w:r>
              <w:rPr>
                <w:rFonts w:asciiTheme="minorHAnsi" w:hAnsiTheme="minorHAnsi" w:cstheme="minorHAnsi"/>
                <w:sz w:val="18"/>
                <w:szCs w:val="18"/>
              </w:rPr>
              <w:t>SI</w:t>
            </w:r>
          </w:p>
        </w:tc>
        <w:tc>
          <w:tcPr>
            <w:tcW w:w="1376" w:type="dxa"/>
            <w:shd w:val="clear" w:color="auto" w:fill="FFFFFF" w:themeFill="background1"/>
          </w:tcPr>
          <w:p w14:paraId="115851A9" w14:textId="09EEEA68" w:rsidR="00193BD4" w:rsidRDefault="00193BD4" w:rsidP="0067759C">
            <w:pPr>
              <w:spacing w:line="360" w:lineRule="auto"/>
              <w:jc w:val="center"/>
              <w:rPr>
                <w:rFonts w:asciiTheme="minorHAnsi" w:hAnsiTheme="minorHAnsi" w:cstheme="minorHAnsi"/>
                <w:sz w:val="18"/>
                <w:szCs w:val="18"/>
              </w:rPr>
            </w:pPr>
            <w:r>
              <w:rPr>
                <w:rFonts w:asciiTheme="minorHAnsi" w:hAnsiTheme="minorHAnsi" w:cstheme="minorHAnsi"/>
                <w:sz w:val="18"/>
                <w:szCs w:val="18"/>
              </w:rPr>
              <w:t>IMPRESCINDIBLE</w:t>
            </w:r>
          </w:p>
        </w:tc>
        <w:tc>
          <w:tcPr>
            <w:tcW w:w="1095" w:type="dxa"/>
            <w:shd w:val="clear" w:color="auto" w:fill="FFFFFF" w:themeFill="background1"/>
          </w:tcPr>
          <w:p w14:paraId="6CE8F952" w14:textId="77777777" w:rsidR="00193BD4" w:rsidRDefault="00193BD4" w:rsidP="0067759C">
            <w:pPr>
              <w:spacing w:line="360" w:lineRule="auto"/>
              <w:jc w:val="center"/>
              <w:rPr>
                <w:rFonts w:asciiTheme="minorHAnsi" w:hAnsiTheme="minorHAnsi" w:cstheme="minorHAnsi"/>
                <w:sz w:val="18"/>
                <w:szCs w:val="18"/>
              </w:rPr>
            </w:pPr>
          </w:p>
        </w:tc>
      </w:tr>
      <w:tr w:rsidR="00193BD4" w:rsidRPr="0075747E" w14:paraId="25F22CD8" w14:textId="7CB35349" w:rsidTr="00193BD4">
        <w:trPr>
          <w:trHeight w:val="315"/>
          <w:jc w:val="center"/>
        </w:trPr>
        <w:tc>
          <w:tcPr>
            <w:tcW w:w="1229" w:type="dxa"/>
            <w:vMerge/>
            <w:vAlign w:val="center"/>
            <w:hideMark/>
          </w:tcPr>
          <w:p w14:paraId="5D0DA4AA" w14:textId="77777777" w:rsidR="00193BD4" w:rsidRPr="0075747E" w:rsidRDefault="00193BD4" w:rsidP="0067759C">
            <w:pPr>
              <w:spacing w:line="360" w:lineRule="auto"/>
              <w:jc w:val="center"/>
              <w:rPr>
                <w:rFonts w:asciiTheme="minorHAnsi" w:hAnsiTheme="minorHAnsi" w:cstheme="minorHAnsi"/>
                <w:sz w:val="18"/>
                <w:szCs w:val="18"/>
              </w:rPr>
            </w:pPr>
          </w:p>
        </w:tc>
        <w:tc>
          <w:tcPr>
            <w:tcW w:w="1318" w:type="dxa"/>
            <w:shd w:val="clear" w:color="auto" w:fill="FFFFFF" w:themeFill="background1"/>
            <w:noWrap/>
            <w:vAlign w:val="center"/>
            <w:hideMark/>
          </w:tcPr>
          <w:p w14:paraId="6F72E618" w14:textId="662E7A99" w:rsidR="00193BD4" w:rsidRPr="0075747E" w:rsidRDefault="00193BD4" w:rsidP="0067759C">
            <w:pPr>
              <w:spacing w:line="360" w:lineRule="auto"/>
              <w:jc w:val="center"/>
              <w:rPr>
                <w:rFonts w:asciiTheme="minorHAnsi" w:hAnsiTheme="minorHAnsi" w:cstheme="minorBidi"/>
                <w:sz w:val="18"/>
                <w:szCs w:val="18"/>
              </w:rPr>
            </w:pPr>
            <w:r w:rsidRPr="0070B11A">
              <w:rPr>
                <w:rFonts w:asciiTheme="minorHAnsi" w:hAnsiTheme="minorHAnsi" w:cstheme="minorBidi"/>
                <w:sz w:val="18"/>
                <w:szCs w:val="18"/>
              </w:rPr>
              <w:t>Incentivos (mensuales, trimestrales, anuales y plurianuales)</w:t>
            </w:r>
          </w:p>
        </w:tc>
        <w:tc>
          <w:tcPr>
            <w:tcW w:w="2772" w:type="dxa"/>
            <w:shd w:val="clear" w:color="auto" w:fill="FFFFFF" w:themeFill="background1"/>
          </w:tcPr>
          <w:p w14:paraId="363CC96C" w14:textId="56400B93" w:rsidR="00193BD4" w:rsidRPr="0075747E" w:rsidRDefault="00193BD4" w:rsidP="0067759C">
            <w:pPr>
              <w:spacing w:line="360" w:lineRule="auto"/>
              <w:jc w:val="center"/>
              <w:rPr>
                <w:rFonts w:asciiTheme="minorHAnsi" w:hAnsiTheme="minorHAnsi" w:cstheme="minorHAnsi"/>
                <w:sz w:val="18"/>
                <w:szCs w:val="18"/>
              </w:rPr>
            </w:pPr>
            <w:r w:rsidRPr="00C51111">
              <w:rPr>
                <w:rFonts w:asciiTheme="minorHAnsi" w:hAnsiTheme="minorHAnsi" w:cstheme="minorHAnsi"/>
                <w:sz w:val="18"/>
                <w:szCs w:val="18"/>
              </w:rPr>
              <w:t>Sistema de gestión de diferentes esquemas de incentivos, con capacidad para definir objetivos, realizar seguimiento, calcular resultados y procesar pagos según la periodicidad establecida.</w:t>
            </w:r>
          </w:p>
        </w:tc>
        <w:tc>
          <w:tcPr>
            <w:tcW w:w="704" w:type="dxa"/>
            <w:shd w:val="clear" w:color="auto" w:fill="FFFFFF" w:themeFill="background1"/>
          </w:tcPr>
          <w:p w14:paraId="6FEB0D9F" w14:textId="5B94E4EA" w:rsidR="00193BD4" w:rsidRPr="0075747E" w:rsidRDefault="00193BD4" w:rsidP="0067759C">
            <w:pPr>
              <w:spacing w:line="360" w:lineRule="auto"/>
              <w:jc w:val="center"/>
              <w:rPr>
                <w:rFonts w:asciiTheme="minorHAnsi" w:hAnsiTheme="minorHAnsi" w:cstheme="minorHAnsi"/>
                <w:sz w:val="18"/>
                <w:szCs w:val="18"/>
              </w:rPr>
            </w:pPr>
            <w:r>
              <w:rPr>
                <w:rFonts w:asciiTheme="minorHAnsi" w:hAnsiTheme="minorHAnsi" w:cstheme="minorHAnsi"/>
                <w:sz w:val="18"/>
                <w:szCs w:val="18"/>
              </w:rPr>
              <w:t>SI</w:t>
            </w:r>
          </w:p>
        </w:tc>
        <w:tc>
          <w:tcPr>
            <w:tcW w:w="1376" w:type="dxa"/>
            <w:shd w:val="clear" w:color="auto" w:fill="FFFFFF" w:themeFill="background1"/>
          </w:tcPr>
          <w:p w14:paraId="17D207FE" w14:textId="16F447B6" w:rsidR="00193BD4" w:rsidRDefault="00193BD4" w:rsidP="0067759C">
            <w:pPr>
              <w:spacing w:line="360" w:lineRule="auto"/>
              <w:jc w:val="center"/>
              <w:rPr>
                <w:rFonts w:asciiTheme="minorHAnsi" w:hAnsiTheme="minorHAnsi" w:cstheme="minorHAnsi"/>
                <w:sz w:val="18"/>
                <w:szCs w:val="18"/>
              </w:rPr>
            </w:pPr>
            <w:r>
              <w:rPr>
                <w:rFonts w:asciiTheme="minorHAnsi" w:hAnsiTheme="minorHAnsi" w:cstheme="minorHAnsi"/>
                <w:sz w:val="18"/>
                <w:szCs w:val="18"/>
              </w:rPr>
              <w:t>IMPRESCINDIBLE</w:t>
            </w:r>
          </w:p>
        </w:tc>
        <w:tc>
          <w:tcPr>
            <w:tcW w:w="1095" w:type="dxa"/>
            <w:shd w:val="clear" w:color="auto" w:fill="FFFFFF" w:themeFill="background1"/>
          </w:tcPr>
          <w:p w14:paraId="068F1E52" w14:textId="77777777" w:rsidR="00193BD4" w:rsidRDefault="00193BD4" w:rsidP="0067759C">
            <w:pPr>
              <w:spacing w:line="360" w:lineRule="auto"/>
              <w:jc w:val="center"/>
              <w:rPr>
                <w:rFonts w:asciiTheme="minorHAnsi" w:hAnsiTheme="minorHAnsi" w:cstheme="minorHAnsi"/>
                <w:sz w:val="18"/>
                <w:szCs w:val="18"/>
              </w:rPr>
            </w:pPr>
          </w:p>
        </w:tc>
      </w:tr>
      <w:tr w:rsidR="00193BD4" w:rsidRPr="0075747E" w14:paraId="47EDF202" w14:textId="0B7E35F3" w:rsidTr="00193BD4">
        <w:trPr>
          <w:trHeight w:val="315"/>
          <w:jc w:val="center"/>
        </w:trPr>
        <w:tc>
          <w:tcPr>
            <w:tcW w:w="1229" w:type="dxa"/>
            <w:vMerge/>
            <w:vAlign w:val="center"/>
            <w:hideMark/>
          </w:tcPr>
          <w:p w14:paraId="56AF1357" w14:textId="77777777" w:rsidR="00193BD4" w:rsidRPr="0075747E" w:rsidRDefault="00193BD4" w:rsidP="0067759C">
            <w:pPr>
              <w:spacing w:line="360" w:lineRule="auto"/>
              <w:jc w:val="center"/>
              <w:rPr>
                <w:rFonts w:asciiTheme="minorHAnsi" w:hAnsiTheme="minorHAnsi" w:cstheme="minorHAnsi"/>
                <w:sz w:val="18"/>
                <w:szCs w:val="18"/>
              </w:rPr>
            </w:pPr>
          </w:p>
        </w:tc>
        <w:tc>
          <w:tcPr>
            <w:tcW w:w="1318" w:type="dxa"/>
            <w:shd w:val="clear" w:color="auto" w:fill="FFFFFF" w:themeFill="background1"/>
            <w:noWrap/>
            <w:vAlign w:val="center"/>
            <w:hideMark/>
          </w:tcPr>
          <w:p w14:paraId="1585C547" w14:textId="77777777" w:rsidR="00193BD4" w:rsidRPr="0075747E" w:rsidRDefault="00193BD4" w:rsidP="0067759C">
            <w:pPr>
              <w:spacing w:line="360" w:lineRule="auto"/>
              <w:jc w:val="center"/>
              <w:rPr>
                <w:rFonts w:asciiTheme="minorHAnsi" w:hAnsiTheme="minorHAnsi" w:cstheme="minorHAnsi"/>
                <w:sz w:val="18"/>
                <w:szCs w:val="18"/>
              </w:rPr>
            </w:pPr>
            <w:r w:rsidRPr="0075747E">
              <w:rPr>
                <w:rFonts w:asciiTheme="minorHAnsi" w:hAnsiTheme="minorHAnsi" w:cstheme="minorHAnsi"/>
                <w:sz w:val="18"/>
                <w:szCs w:val="18"/>
              </w:rPr>
              <w:t>Retribución flexible</w:t>
            </w:r>
          </w:p>
        </w:tc>
        <w:tc>
          <w:tcPr>
            <w:tcW w:w="2772" w:type="dxa"/>
            <w:shd w:val="clear" w:color="auto" w:fill="FFFFFF" w:themeFill="background1"/>
          </w:tcPr>
          <w:p w14:paraId="35CA59E6" w14:textId="17F12E6B" w:rsidR="00193BD4" w:rsidRPr="0075747E" w:rsidRDefault="00193BD4" w:rsidP="0067759C">
            <w:pPr>
              <w:spacing w:line="360" w:lineRule="auto"/>
              <w:jc w:val="center"/>
              <w:rPr>
                <w:rFonts w:asciiTheme="minorHAnsi" w:hAnsiTheme="minorHAnsi" w:cstheme="minorBidi"/>
                <w:sz w:val="18"/>
                <w:szCs w:val="18"/>
              </w:rPr>
            </w:pPr>
            <w:r w:rsidRPr="0070B11A">
              <w:rPr>
                <w:rFonts w:asciiTheme="minorHAnsi" w:hAnsiTheme="minorHAnsi" w:cstheme="minorBidi"/>
                <w:sz w:val="18"/>
                <w:szCs w:val="18"/>
              </w:rPr>
              <w:t xml:space="preserve">Carga en PeopleSoft de la información de la plataforma externa que permite a los empleados personalizar su paquete retributivo, eligiendo entre diferentes beneficios y optimizando fiscalmente su compensación. Además, desarrollado en PS algunos productos especiales como </w:t>
            </w:r>
            <w:r w:rsidRPr="0070B11A">
              <w:rPr>
                <w:rFonts w:asciiTheme="minorHAnsi" w:hAnsiTheme="minorHAnsi" w:cstheme="minorBidi"/>
                <w:sz w:val="18"/>
                <w:szCs w:val="18"/>
              </w:rPr>
              <w:lastRenderedPageBreak/>
              <w:t>la compra de acciones o el programa de inglés</w:t>
            </w:r>
          </w:p>
        </w:tc>
        <w:tc>
          <w:tcPr>
            <w:tcW w:w="704" w:type="dxa"/>
            <w:shd w:val="clear" w:color="auto" w:fill="FFFFFF" w:themeFill="background1"/>
          </w:tcPr>
          <w:p w14:paraId="6F627BB4" w14:textId="671BC5A5" w:rsidR="00193BD4" w:rsidRPr="0075747E" w:rsidRDefault="00193BD4" w:rsidP="0067759C">
            <w:pPr>
              <w:spacing w:line="360" w:lineRule="auto"/>
              <w:jc w:val="center"/>
              <w:rPr>
                <w:rFonts w:asciiTheme="minorHAnsi" w:hAnsiTheme="minorHAnsi" w:cstheme="minorHAnsi"/>
                <w:sz w:val="18"/>
                <w:szCs w:val="18"/>
              </w:rPr>
            </w:pPr>
            <w:r>
              <w:rPr>
                <w:rFonts w:asciiTheme="minorHAnsi" w:hAnsiTheme="minorHAnsi" w:cstheme="minorHAnsi"/>
                <w:sz w:val="18"/>
                <w:szCs w:val="18"/>
              </w:rPr>
              <w:lastRenderedPageBreak/>
              <w:t>SI</w:t>
            </w:r>
          </w:p>
        </w:tc>
        <w:tc>
          <w:tcPr>
            <w:tcW w:w="1376" w:type="dxa"/>
            <w:shd w:val="clear" w:color="auto" w:fill="FFFFFF" w:themeFill="background1"/>
          </w:tcPr>
          <w:p w14:paraId="2DBAFCFC" w14:textId="2C6E0572" w:rsidR="00193BD4" w:rsidRDefault="00193BD4" w:rsidP="0067759C">
            <w:pPr>
              <w:spacing w:line="360" w:lineRule="auto"/>
              <w:jc w:val="center"/>
              <w:rPr>
                <w:rFonts w:asciiTheme="minorHAnsi" w:hAnsiTheme="minorHAnsi" w:cstheme="minorHAnsi"/>
                <w:sz w:val="18"/>
                <w:szCs w:val="18"/>
              </w:rPr>
            </w:pPr>
            <w:r>
              <w:rPr>
                <w:rFonts w:asciiTheme="minorHAnsi" w:hAnsiTheme="minorHAnsi" w:cstheme="minorHAnsi"/>
                <w:sz w:val="18"/>
                <w:szCs w:val="18"/>
              </w:rPr>
              <w:t>IMPRESCINDIBLE</w:t>
            </w:r>
          </w:p>
        </w:tc>
        <w:tc>
          <w:tcPr>
            <w:tcW w:w="1095" w:type="dxa"/>
            <w:shd w:val="clear" w:color="auto" w:fill="FFFFFF" w:themeFill="background1"/>
          </w:tcPr>
          <w:p w14:paraId="03E87469" w14:textId="77777777" w:rsidR="00193BD4" w:rsidRDefault="00193BD4" w:rsidP="0067759C">
            <w:pPr>
              <w:spacing w:line="360" w:lineRule="auto"/>
              <w:jc w:val="center"/>
              <w:rPr>
                <w:rFonts w:asciiTheme="minorHAnsi" w:hAnsiTheme="minorHAnsi" w:cstheme="minorHAnsi"/>
                <w:sz w:val="18"/>
                <w:szCs w:val="18"/>
              </w:rPr>
            </w:pPr>
          </w:p>
        </w:tc>
      </w:tr>
      <w:tr w:rsidR="00193BD4" w:rsidRPr="0075747E" w14:paraId="74E8674E" w14:textId="51F767F8" w:rsidTr="00193BD4">
        <w:trPr>
          <w:trHeight w:val="315"/>
          <w:jc w:val="center"/>
        </w:trPr>
        <w:tc>
          <w:tcPr>
            <w:tcW w:w="1229" w:type="dxa"/>
            <w:vMerge/>
            <w:vAlign w:val="center"/>
            <w:hideMark/>
          </w:tcPr>
          <w:p w14:paraId="0E6A1FEE" w14:textId="77777777" w:rsidR="00193BD4" w:rsidRPr="0075747E" w:rsidRDefault="00193BD4" w:rsidP="0067759C">
            <w:pPr>
              <w:spacing w:line="360" w:lineRule="auto"/>
              <w:jc w:val="center"/>
              <w:rPr>
                <w:rFonts w:asciiTheme="minorHAnsi" w:hAnsiTheme="minorHAnsi" w:cstheme="minorHAnsi"/>
                <w:sz w:val="18"/>
                <w:szCs w:val="18"/>
              </w:rPr>
            </w:pPr>
          </w:p>
        </w:tc>
        <w:tc>
          <w:tcPr>
            <w:tcW w:w="1318" w:type="dxa"/>
            <w:shd w:val="clear" w:color="auto" w:fill="FFFFFF" w:themeFill="background1"/>
            <w:noWrap/>
            <w:vAlign w:val="center"/>
            <w:hideMark/>
          </w:tcPr>
          <w:p w14:paraId="1857A1D7" w14:textId="680F1FA7" w:rsidR="00193BD4" w:rsidRPr="0075747E" w:rsidRDefault="00193BD4" w:rsidP="0067759C">
            <w:pPr>
              <w:spacing w:line="360" w:lineRule="auto"/>
              <w:jc w:val="center"/>
              <w:rPr>
                <w:rFonts w:asciiTheme="minorHAnsi" w:hAnsiTheme="minorHAnsi" w:cstheme="minorBidi"/>
                <w:sz w:val="18"/>
                <w:szCs w:val="18"/>
              </w:rPr>
            </w:pPr>
            <w:r w:rsidRPr="0070B11A">
              <w:rPr>
                <w:rFonts w:asciiTheme="minorHAnsi" w:hAnsiTheme="minorHAnsi" w:cstheme="minorBidi"/>
                <w:sz w:val="18"/>
                <w:szCs w:val="18"/>
              </w:rPr>
              <w:t>Compensación Total</w:t>
            </w:r>
          </w:p>
        </w:tc>
        <w:tc>
          <w:tcPr>
            <w:tcW w:w="2772" w:type="dxa"/>
            <w:shd w:val="clear" w:color="auto" w:fill="FFFFFF" w:themeFill="background1"/>
          </w:tcPr>
          <w:p w14:paraId="3D17BE44" w14:textId="6A2A6E5D" w:rsidR="00193BD4" w:rsidRPr="0075747E" w:rsidRDefault="00193BD4" w:rsidP="0067759C">
            <w:pPr>
              <w:spacing w:line="360" w:lineRule="auto"/>
              <w:jc w:val="center"/>
              <w:rPr>
                <w:rFonts w:asciiTheme="minorHAnsi" w:hAnsiTheme="minorHAnsi" w:cstheme="minorBidi"/>
                <w:sz w:val="18"/>
                <w:szCs w:val="18"/>
              </w:rPr>
            </w:pPr>
          </w:p>
        </w:tc>
        <w:tc>
          <w:tcPr>
            <w:tcW w:w="704" w:type="dxa"/>
            <w:shd w:val="clear" w:color="auto" w:fill="FFFFFF" w:themeFill="background1"/>
          </w:tcPr>
          <w:p w14:paraId="1B07EAFA" w14:textId="5A22DE5D" w:rsidR="00193BD4" w:rsidRPr="0075747E" w:rsidRDefault="00193BD4" w:rsidP="0067759C">
            <w:pPr>
              <w:spacing w:line="360" w:lineRule="auto"/>
              <w:jc w:val="center"/>
              <w:rPr>
                <w:rFonts w:asciiTheme="minorHAnsi" w:hAnsiTheme="minorHAnsi" w:cstheme="minorBidi"/>
                <w:sz w:val="18"/>
                <w:szCs w:val="18"/>
              </w:rPr>
            </w:pPr>
            <w:r w:rsidRPr="0070B11A">
              <w:rPr>
                <w:rFonts w:asciiTheme="minorHAnsi" w:hAnsiTheme="minorHAnsi" w:cstheme="minorBidi"/>
                <w:sz w:val="18"/>
                <w:szCs w:val="18"/>
              </w:rPr>
              <w:t>SI</w:t>
            </w:r>
          </w:p>
        </w:tc>
        <w:tc>
          <w:tcPr>
            <w:tcW w:w="1376" w:type="dxa"/>
            <w:shd w:val="clear" w:color="auto" w:fill="FFFFFF" w:themeFill="background1"/>
          </w:tcPr>
          <w:p w14:paraId="3692899E" w14:textId="758E9771" w:rsidR="00193BD4" w:rsidRDefault="00193BD4" w:rsidP="0070B11A">
            <w:pPr>
              <w:spacing w:line="360" w:lineRule="auto"/>
              <w:jc w:val="center"/>
              <w:rPr>
                <w:rFonts w:asciiTheme="minorHAnsi" w:hAnsiTheme="minorHAnsi" w:cstheme="minorBidi"/>
                <w:sz w:val="18"/>
                <w:szCs w:val="18"/>
              </w:rPr>
            </w:pPr>
            <w:r w:rsidRPr="0070B11A">
              <w:rPr>
                <w:rFonts w:asciiTheme="minorHAnsi" w:hAnsiTheme="minorHAnsi" w:cstheme="minorBidi"/>
                <w:sz w:val="18"/>
                <w:szCs w:val="18"/>
              </w:rPr>
              <w:t>IMPRESCINDIBLE</w:t>
            </w:r>
          </w:p>
          <w:p w14:paraId="101DEB2F" w14:textId="2DF9CEB2" w:rsidR="00193BD4" w:rsidRDefault="00193BD4" w:rsidP="0067759C">
            <w:pPr>
              <w:spacing w:line="360" w:lineRule="auto"/>
              <w:jc w:val="center"/>
              <w:rPr>
                <w:rFonts w:asciiTheme="minorHAnsi" w:hAnsiTheme="minorHAnsi" w:cstheme="minorBidi"/>
                <w:sz w:val="18"/>
                <w:szCs w:val="18"/>
              </w:rPr>
            </w:pPr>
          </w:p>
        </w:tc>
        <w:tc>
          <w:tcPr>
            <w:tcW w:w="1095" w:type="dxa"/>
            <w:shd w:val="clear" w:color="auto" w:fill="FFFFFF" w:themeFill="background1"/>
          </w:tcPr>
          <w:p w14:paraId="1B5C72E8" w14:textId="77777777" w:rsidR="00193BD4" w:rsidRPr="0070B11A" w:rsidRDefault="00193BD4" w:rsidP="0070B11A">
            <w:pPr>
              <w:spacing w:line="360" w:lineRule="auto"/>
              <w:jc w:val="center"/>
              <w:rPr>
                <w:rFonts w:asciiTheme="minorHAnsi" w:hAnsiTheme="minorHAnsi" w:cstheme="minorBidi"/>
                <w:sz w:val="18"/>
                <w:szCs w:val="18"/>
              </w:rPr>
            </w:pPr>
          </w:p>
        </w:tc>
      </w:tr>
      <w:tr w:rsidR="00193BD4" w:rsidRPr="0075747E" w14:paraId="272C3AF0" w14:textId="676FB903" w:rsidTr="00193BD4">
        <w:trPr>
          <w:trHeight w:val="56"/>
          <w:jc w:val="center"/>
        </w:trPr>
        <w:tc>
          <w:tcPr>
            <w:tcW w:w="1229" w:type="dxa"/>
            <w:vMerge/>
            <w:vAlign w:val="center"/>
            <w:hideMark/>
          </w:tcPr>
          <w:p w14:paraId="12D01001" w14:textId="77777777" w:rsidR="00193BD4" w:rsidRPr="0075747E" w:rsidRDefault="00193BD4" w:rsidP="0067759C">
            <w:pPr>
              <w:spacing w:line="360" w:lineRule="auto"/>
              <w:jc w:val="center"/>
              <w:rPr>
                <w:rFonts w:asciiTheme="minorHAnsi" w:hAnsiTheme="minorHAnsi" w:cstheme="minorHAnsi"/>
                <w:sz w:val="18"/>
                <w:szCs w:val="18"/>
              </w:rPr>
            </w:pPr>
          </w:p>
        </w:tc>
        <w:tc>
          <w:tcPr>
            <w:tcW w:w="1318" w:type="dxa"/>
            <w:shd w:val="clear" w:color="auto" w:fill="FFFFFF" w:themeFill="background1"/>
            <w:noWrap/>
            <w:vAlign w:val="center"/>
            <w:hideMark/>
          </w:tcPr>
          <w:p w14:paraId="5302A2CC" w14:textId="77777777" w:rsidR="00193BD4" w:rsidRPr="0075747E" w:rsidRDefault="00193BD4" w:rsidP="0067759C">
            <w:pPr>
              <w:spacing w:line="360" w:lineRule="auto"/>
              <w:jc w:val="center"/>
              <w:rPr>
                <w:rFonts w:asciiTheme="minorHAnsi" w:hAnsiTheme="minorHAnsi" w:cstheme="minorHAnsi"/>
                <w:sz w:val="18"/>
                <w:szCs w:val="18"/>
              </w:rPr>
            </w:pPr>
            <w:r w:rsidRPr="0075747E">
              <w:rPr>
                <w:rFonts w:asciiTheme="minorHAnsi" w:hAnsiTheme="minorHAnsi" w:cstheme="minorHAnsi"/>
                <w:sz w:val="18"/>
                <w:szCs w:val="18"/>
              </w:rPr>
              <w:t>Retribución flexible (acciones)</w:t>
            </w:r>
          </w:p>
        </w:tc>
        <w:tc>
          <w:tcPr>
            <w:tcW w:w="2772" w:type="dxa"/>
            <w:shd w:val="clear" w:color="auto" w:fill="FFFFFF" w:themeFill="background1"/>
          </w:tcPr>
          <w:p w14:paraId="1B85B4D8" w14:textId="0A7699EF" w:rsidR="00193BD4" w:rsidRPr="0075747E" w:rsidRDefault="00193BD4" w:rsidP="0067759C">
            <w:pPr>
              <w:spacing w:line="360" w:lineRule="auto"/>
              <w:jc w:val="center"/>
              <w:rPr>
                <w:rFonts w:asciiTheme="minorHAnsi" w:hAnsiTheme="minorHAnsi" w:cstheme="minorHAnsi"/>
                <w:sz w:val="18"/>
                <w:szCs w:val="18"/>
              </w:rPr>
            </w:pPr>
            <w:r w:rsidRPr="001471C8">
              <w:rPr>
                <w:rFonts w:asciiTheme="minorHAnsi" w:hAnsiTheme="minorHAnsi" w:cstheme="minorHAnsi"/>
                <w:sz w:val="18"/>
                <w:szCs w:val="18"/>
              </w:rPr>
              <w:t>Gestión de planes de retribución basados en acciones o participaciones de la compañía, incluyendo opciones sobre acciones, acciones restringidas y otros instrumentos similares.</w:t>
            </w:r>
          </w:p>
        </w:tc>
        <w:tc>
          <w:tcPr>
            <w:tcW w:w="704" w:type="dxa"/>
            <w:shd w:val="clear" w:color="auto" w:fill="FFFFFF" w:themeFill="background1"/>
          </w:tcPr>
          <w:p w14:paraId="6BCAAF68" w14:textId="1B217F22" w:rsidR="00193BD4" w:rsidRPr="0075747E" w:rsidRDefault="00193BD4" w:rsidP="0067759C">
            <w:pPr>
              <w:spacing w:line="360" w:lineRule="auto"/>
              <w:jc w:val="center"/>
              <w:rPr>
                <w:rFonts w:asciiTheme="minorHAnsi" w:hAnsiTheme="minorHAnsi" w:cstheme="minorHAnsi"/>
                <w:sz w:val="18"/>
                <w:szCs w:val="18"/>
              </w:rPr>
            </w:pPr>
            <w:r>
              <w:rPr>
                <w:rFonts w:asciiTheme="minorHAnsi" w:hAnsiTheme="minorHAnsi" w:cstheme="minorHAnsi"/>
                <w:sz w:val="18"/>
                <w:szCs w:val="18"/>
              </w:rPr>
              <w:t>SI</w:t>
            </w:r>
          </w:p>
        </w:tc>
        <w:tc>
          <w:tcPr>
            <w:tcW w:w="1376" w:type="dxa"/>
            <w:shd w:val="clear" w:color="auto" w:fill="FFFFFF" w:themeFill="background1"/>
          </w:tcPr>
          <w:p w14:paraId="30DED229" w14:textId="758E9771" w:rsidR="00193BD4" w:rsidRDefault="00193BD4" w:rsidP="0067759C">
            <w:pPr>
              <w:spacing w:line="360" w:lineRule="auto"/>
              <w:jc w:val="center"/>
              <w:rPr>
                <w:rFonts w:asciiTheme="minorHAnsi" w:hAnsiTheme="minorHAnsi" w:cstheme="minorHAnsi"/>
                <w:sz w:val="18"/>
                <w:szCs w:val="18"/>
              </w:rPr>
            </w:pPr>
            <w:r>
              <w:rPr>
                <w:rFonts w:asciiTheme="minorHAnsi" w:hAnsiTheme="minorHAnsi" w:cstheme="minorHAnsi"/>
                <w:sz w:val="18"/>
                <w:szCs w:val="18"/>
              </w:rPr>
              <w:t>IMPRESCINDIBLE</w:t>
            </w:r>
          </w:p>
        </w:tc>
        <w:tc>
          <w:tcPr>
            <w:tcW w:w="1095" w:type="dxa"/>
            <w:shd w:val="clear" w:color="auto" w:fill="FFFFFF" w:themeFill="background1"/>
          </w:tcPr>
          <w:p w14:paraId="44199F60" w14:textId="77777777" w:rsidR="00193BD4" w:rsidRDefault="00193BD4" w:rsidP="0067759C">
            <w:pPr>
              <w:spacing w:line="360" w:lineRule="auto"/>
              <w:jc w:val="center"/>
              <w:rPr>
                <w:rFonts w:asciiTheme="minorHAnsi" w:hAnsiTheme="minorHAnsi" w:cstheme="minorHAnsi"/>
                <w:sz w:val="18"/>
                <w:szCs w:val="18"/>
              </w:rPr>
            </w:pPr>
          </w:p>
        </w:tc>
      </w:tr>
      <w:tr w:rsidR="00193BD4" w:rsidRPr="0075747E" w14:paraId="37C00A39" w14:textId="677FD4EF" w:rsidTr="00193BD4">
        <w:trPr>
          <w:trHeight w:val="56"/>
          <w:jc w:val="center"/>
        </w:trPr>
        <w:tc>
          <w:tcPr>
            <w:tcW w:w="1229" w:type="dxa"/>
            <w:vAlign w:val="center"/>
          </w:tcPr>
          <w:p w14:paraId="3F4941FA" w14:textId="77777777" w:rsidR="00193BD4" w:rsidRPr="0075747E" w:rsidRDefault="00193BD4" w:rsidP="0067759C">
            <w:pPr>
              <w:spacing w:line="360" w:lineRule="auto"/>
              <w:jc w:val="center"/>
              <w:rPr>
                <w:rFonts w:asciiTheme="minorHAnsi" w:hAnsiTheme="minorHAnsi" w:cstheme="minorHAnsi"/>
                <w:sz w:val="18"/>
                <w:szCs w:val="18"/>
              </w:rPr>
            </w:pPr>
          </w:p>
        </w:tc>
        <w:tc>
          <w:tcPr>
            <w:tcW w:w="1318" w:type="dxa"/>
            <w:shd w:val="clear" w:color="auto" w:fill="FFFFFF" w:themeFill="background1"/>
            <w:noWrap/>
            <w:vAlign w:val="center"/>
          </w:tcPr>
          <w:p w14:paraId="7874E69D" w14:textId="48C93419" w:rsidR="00193BD4" w:rsidRPr="0075747E" w:rsidRDefault="00193BD4" w:rsidP="0067759C">
            <w:pPr>
              <w:spacing w:line="360" w:lineRule="auto"/>
              <w:jc w:val="center"/>
              <w:rPr>
                <w:rFonts w:asciiTheme="minorHAnsi" w:hAnsiTheme="minorHAnsi" w:cstheme="minorHAnsi"/>
                <w:sz w:val="18"/>
                <w:szCs w:val="18"/>
              </w:rPr>
            </w:pPr>
            <w:r w:rsidRPr="0075747E">
              <w:rPr>
                <w:rFonts w:asciiTheme="minorHAnsi" w:hAnsiTheme="minorHAnsi" w:cstheme="minorHAnsi"/>
                <w:sz w:val="18"/>
                <w:szCs w:val="18"/>
              </w:rPr>
              <w:t>Estudios salariales</w:t>
            </w:r>
          </w:p>
        </w:tc>
        <w:tc>
          <w:tcPr>
            <w:tcW w:w="2772" w:type="dxa"/>
            <w:shd w:val="clear" w:color="auto" w:fill="FFFFFF" w:themeFill="background1"/>
          </w:tcPr>
          <w:p w14:paraId="2EE85C50" w14:textId="73EF2517" w:rsidR="00193BD4" w:rsidRPr="0075747E" w:rsidRDefault="00193BD4" w:rsidP="0067759C">
            <w:pPr>
              <w:spacing w:line="360" w:lineRule="auto"/>
              <w:jc w:val="center"/>
              <w:rPr>
                <w:rFonts w:asciiTheme="minorHAnsi" w:hAnsiTheme="minorHAnsi" w:cstheme="minorHAnsi"/>
                <w:sz w:val="18"/>
                <w:szCs w:val="18"/>
              </w:rPr>
            </w:pPr>
            <w:r w:rsidRPr="00E42763">
              <w:rPr>
                <w:rFonts w:asciiTheme="minorHAnsi" w:hAnsiTheme="minorHAnsi" w:cstheme="minorHAnsi"/>
                <w:sz w:val="18"/>
                <w:szCs w:val="18"/>
              </w:rPr>
              <w:t>Herramientas para realizar análisis comparativos de salarios internos y externos, identificando posicionamiento en mercado y posibles ajustes necesarios.</w:t>
            </w:r>
          </w:p>
        </w:tc>
        <w:tc>
          <w:tcPr>
            <w:tcW w:w="704" w:type="dxa"/>
            <w:shd w:val="clear" w:color="auto" w:fill="FFFFFF" w:themeFill="background1"/>
          </w:tcPr>
          <w:p w14:paraId="5417EE1B" w14:textId="10987CA6" w:rsidR="00193BD4" w:rsidRPr="0075747E" w:rsidRDefault="00193BD4" w:rsidP="0067759C">
            <w:pPr>
              <w:spacing w:line="360" w:lineRule="auto"/>
              <w:jc w:val="center"/>
              <w:rPr>
                <w:rFonts w:asciiTheme="minorHAnsi" w:hAnsiTheme="minorHAnsi" w:cstheme="minorHAnsi"/>
                <w:sz w:val="18"/>
                <w:szCs w:val="18"/>
              </w:rPr>
            </w:pPr>
            <w:r>
              <w:rPr>
                <w:rFonts w:asciiTheme="minorHAnsi" w:hAnsiTheme="minorHAnsi" w:cstheme="minorHAnsi"/>
                <w:sz w:val="18"/>
                <w:szCs w:val="18"/>
              </w:rPr>
              <w:t>SI</w:t>
            </w:r>
          </w:p>
        </w:tc>
        <w:tc>
          <w:tcPr>
            <w:tcW w:w="1376" w:type="dxa"/>
            <w:shd w:val="clear" w:color="auto" w:fill="FFFFFF" w:themeFill="background1"/>
          </w:tcPr>
          <w:p w14:paraId="01014437" w14:textId="777C15CC" w:rsidR="00193BD4" w:rsidRDefault="00193BD4" w:rsidP="0067759C">
            <w:pPr>
              <w:spacing w:line="360" w:lineRule="auto"/>
              <w:jc w:val="center"/>
              <w:rPr>
                <w:rFonts w:asciiTheme="minorHAnsi" w:hAnsiTheme="minorHAnsi" w:cstheme="minorHAnsi"/>
                <w:sz w:val="18"/>
                <w:szCs w:val="18"/>
              </w:rPr>
            </w:pPr>
            <w:r>
              <w:rPr>
                <w:rFonts w:asciiTheme="minorHAnsi" w:hAnsiTheme="minorHAnsi" w:cstheme="minorHAnsi"/>
                <w:sz w:val="18"/>
                <w:szCs w:val="18"/>
              </w:rPr>
              <w:t>IMPRESCINDIBLE</w:t>
            </w:r>
          </w:p>
        </w:tc>
        <w:tc>
          <w:tcPr>
            <w:tcW w:w="1095" w:type="dxa"/>
            <w:shd w:val="clear" w:color="auto" w:fill="FFFFFF" w:themeFill="background1"/>
          </w:tcPr>
          <w:p w14:paraId="2E18C405" w14:textId="77777777" w:rsidR="00193BD4" w:rsidRDefault="00193BD4" w:rsidP="0067759C">
            <w:pPr>
              <w:spacing w:line="360" w:lineRule="auto"/>
              <w:jc w:val="center"/>
              <w:rPr>
                <w:rFonts w:asciiTheme="minorHAnsi" w:hAnsiTheme="minorHAnsi" w:cstheme="minorHAnsi"/>
                <w:sz w:val="18"/>
                <w:szCs w:val="18"/>
              </w:rPr>
            </w:pPr>
          </w:p>
        </w:tc>
      </w:tr>
    </w:tbl>
    <w:p w14:paraId="763A0023" w14:textId="37049600" w:rsidR="00367BBF" w:rsidRDefault="00367BBF" w:rsidP="004837F7">
      <w:pPr>
        <w:spacing w:line="360" w:lineRule="auto"/>
        <w:jc w:val="both"/>
        <w:rPr>
          <w:rStyle w:val="Hipervnculo"/>
          <w:rFonts w:asciiTheme="minorHAnsi" w:eastAsiaTheme="minorEastAsia" w:hAnsiTheme="minorHAnsi" w:cstheme="minorBidi"/>
          <w:color w:val="5A5A5A" w:themeColor="text1" w:themeTint="A5"/>
          <w:spacing w:val="15"/>
          <w:sz w:val="22"/>
          <w:szCs w:val="22"/>
          <w:u w:val="none"/>
        </w:rPr>
      </w:pPr>
    </w:p>
    <w:p w14:paraId="4E8516FF" w14:textId="03668244" w:rsidR="00CF78D2" w:rsidRDefault="00CF78D2" w:rsidP="004837F7">
      <w:pPr>
        <w:spacing w:line="360" w:lineRule="auto"/>
        <w:jc w:val="both"/>
        <w:rPr>
          <w:rStyle w:val="Hipervnculo"/>
          <w:rFonts w:asciiTheme="minorHAnsi" w:eastAsiaTheme="minorEastAsia" w:hAnsiTheme="minorHAnsi" w:cstheme="minorBidi"/>
          <w:color w:val="5A5A5A" w:themeColor="text1" w:themeTint="A5"/>
          <w:spacing w:val="15"/>
          <w:sz w:val="22"/>
          <w:szCs w:val="22"/>
          <w:u w:val="none"/>
        </w:rPr>
      </w:pPr>
    </w:p>
    <w:p w14:paraId="4BDCCC95" w14:textId="5181E4BB" w:rsidR="00B114A8" w:rsidRDefault="00C029E5" w:rsidP="004837F7">
      <w:pPr>
        <w:spacing w:line="360" w:lineRule="auto"/>
        <w:ind w:left="1080" w:firstLine="504"/>
        <w:jc w:val="both"/>
        <w:rPr>
          <w:rStyle w:val="Hipervnculo"/>
          <w:rFonts w:asciiTheme="majorHAnsi" w:hAnsiTheme="majorHAnsi" w:cstheme="majorHAnsi"/>
          <w:noProof/>
          <w:color w:val="auto"/>
          <w:u w:val="none"/>
        </w:rPr>
      </w:pPr>
      <w:r w:rsidRPr="00C029E5">
        <w:rPr>
          <w:rStyle w:val="Hipervnculo"/>
          <w:rFonts w:asciiTheme="majorHAnsi" w:hAnsiTheme="majorHAnsi" w:cstheme="majorHAnsi"/>
          <w:noProof/>
          <w:color w:val="auto"/>
          <w:u w:val="none"/>
        </w:rPr>
        <w:t>Describa cómo su solución puede abordar estas funcionalidades, indicando si son parte del producto estándar o requieren configuración/personalización.</w:t>
      </w:r>
    </w:p>
    <w:p w14:paraId="7F30C12E" w14:textId="77777777" w:rsidR="00B114A8" w:rsidRDefault="00B114A8" w:rsidP="004837F7">
      <w:pPr>
        <w:spacing w:line="360" w:lineRule="auto"/>
        <w:jc w:val="both"/>
        <w:rPr>
          <w:rStyle w:val="Hipervnculo"/>
          <w:rFonts w:asciiTheme="majorHAnsi" w:hAnsiTheme="majorHAnsi" w:cstheme="majorHAnsi"/>
          <w:noProof/>
          <w:color w:val="auto"/>
          <w:u w:val="none"/>
        </w:rPr>
      </w:pPr>
      <w:r>
        <w:rPr>
          <w:rStyle w:val="Hipervnculo"/>
          <w:rFonts w:asciiTheme="majorHAnsi" w:hAnsiTheme="majorHAnsi" w:cstheme="majorHAnsi"/>
          <w:noProof/>
          <w:color w:val="auto"/>
          <w:u w:val="none"/>
        </w:rPr>
        <w:br w:type="page"/>
      </w:r>
    </w:p>
    <w:p w14:paraId="3DD1DED3" w14:textId="67029B40" w:rsidR="00367BBF" w:rsidRDefault="007F66A0" w:rsidP="004837F7">
      <w:pPr>
        <w:pStyle w:val="Subttulo"/>
        <w:numPr>
          <w:ilvl w:val="2"/>
          <w:numId w:val="22"/>
        </w:numPr>
        <w:spacing w:line="360" w:lineRule="auto"/>
        <w:jc w:val="both"/>
      </w:pPr>
      <w:r w:rsidRPr="00367BBF">
        <w:rPr>
          <w:rStyle w:val="Hipervnculo"/>
          <w:rFonts w:asciiTheme="majorHAnsi" w:hAnsiTheme="majorHAnsi" w:cstheme="majorHAnsi"/>
          <w:b/>
          <w:bCs/>
          <w:noProof/>
          <w:color w:val="auto"/>
          <w:sz w:val="24"/>
          <w:szCs w:val="24"/>
          <w:u w:val="none"/>
        </w:rPr>
        <w:lastRenderedPageBreak/>
        <w:t>Beneficios</w:t>
      </w:r>
    </w:p>
    <w:p w14:paraId="5CB974D8" w14:textId="77777777" w:rsidR="002C0DE4" w:rsidRDefault="009D42B2" w:rsidP="004837F7">
      <w:pPr>
        <w:pStyle w:val="Prrafodelista"/>
        <w:spacing w:after="120" w:line="360" w:lineRule="auto"/>
        <w:ind w:left="1065" w:firstLine="351"/>
        <w:contextualSpacing/>
        <w:jc w:val="both"/>
        <w:rPr>
          <w:rStyle w:val="Hipervnculo"/>
          <w:rFonts w:asciiTheme="majorHAnsi" w:hAnsiTheme="majorHAnsi" w:cstheme="majorHAnsi"/>
          <w:noProof/>
          <w:color w:val="auto"/>
          <w:u w:val="none"/>
        </w:rPr>
      </w:pPr>
      <w:r w:rsidRPr="009D42B2">
        <w:rPr>
          <w:rStyle w:val="Hipervnculo"/>
          <w:rFonts w:asciiTheme="majorHAnsi" w:hAnsiTheme="majorHAnsi" w:cstheme="majorHAnsi"/>
          <w:noProof/>
          <w:color w:val="auto"/>
          <w:u w:val="none"/>
        </w:rPr>
        <w:t>Se deben gestionar eficientemente, ofreciendo a los empleados un acceso fácil a la información sobre seguros, pensiones y otros incentivos, así como la capacidad de gestionar sus planes de beneficios de manera autónoma</w:t>
      </w:r>
      <w:r w:rsidR="000C1175">
        <w:rPr>
          <w:rStyle w:val="Hipervnculo"/>
          <w:rFonts w:asciiTheme="majorHAnsi" w:hAnsiTheme="majorHAnsi" w:cstheme="majorHAnsi"/>
          <w:noProof/>
          <w:color w:val="auto"/>
          <w:u w:val="none"/>
        </w:rPr>
        <w:t>,</w:t>
      </w:r>
      <w:r w:rsidRPr="009D42B2">
        <w:rPr>
          <w:rStyle w:val="Hipervnculo"/>
          <w:rFonts w:asciiTheme="majorHAnsi" w:hAnsiTheme="majorHAnsi" w:cstheme="majorHAnsi"/>
          <w:noProof/>
          <w:color w:val="auto"/>
          <w:u w:val="none"/>
        </w:rPr>
        <w:t xml:space="preserve"> el sistema debe poder administrar los beneficios, ofrecer funciones para la inscripción de beneficios en línea, generar extractos de compensación total para cada empleado. </w:t>
      </w:r>
    </w:p>
    <w:p w14:paraId="26D71FA7" w14:textId="1500DA0A" w:rsidR="00924CD2" w:rsidRPr="009D42B2" w:rsidRDefault="009D42B2" w:rsidP="004837F7">
      <w:pPr>
        <w:pStyle w:val="Prrafodelista"/>
        <w:spacing w:after="120" w:line="360" w:lineRule="auto"/>
        <w:ind w:left="1065" w:firstLine="351"/>
        <w:contextualSpacing/>
        <w:jc w:val="both"/>
        <w:rPr>
          <w:rStyle w:val="Hipervnculo"/>
          <w:rFonts w:asciiTheme="majorHAnsi" w:hAnsiTheme="majorHAnsi" w:cstheme="majorHAnsi"/>
          <w:noProof/>
          <w:color w:val="auto"/>
          <w:u w:val="none"/>
        </w:rPr>
      </w:pPr>
      <w:r w:rsidRPr="009D42B2">
        <w:rPr>
          <w:rStyle w:val="Hipervnculo"/>
          <w:rFonts w:asciiTheme="majorHAnsi" w:hAnsiTheme="majorHAnsi" w:cstheme="majorHAnsi"/>
          <w:noProof/>
          <w:color w:val="auto"/>
          <w:u w:val="none"/>
        </w:rPr>
        <w:t>También es importante que el sistema maneje eventos de vida estándar y aquellos que requieren configuración.</w:t>
      </w:r>
    </w:p>
    <w:p w14:paraId="24BE850F" w14:textId="77777777" w:rsidR="00924CD2" w:rsidRDefault="00924CD2" w:rsidP="004837F7">
      <w:pPr>
        <w:pStyle w:val="Prrafodelista"/>
        <w:spacing w:after="120" w:line="360" w:lineRule="auto"/>
        <w:ind w:left="1065"/>
        <w:contextualSpacing/>
        <w:jc w:val="both"/>
        <w:rPr>
          <w:rStyle w:val="Hipervnculo"/>
          <w:rFonts w:asciiTheme="majorHAnsi" w:hAnsiTheme="majorHAnsi" w:cstheme="majorHAnsi"/>
          <w:noProof/>
          <w:color w:val="auto"/>
          <w:u w:val="none"/>
        </w:rPr>
      </w:pPr>
    </w:p>
    <w:p w14:paraId="1D2283D8" w14:textId="20C57385" w:rsidR="007F66A0" w:rsidRDefault="007F66A0" w:rsidP="004837F7">
      <w:pPr>
        <w:pStyle w:val="Prrafodelista"/>
        <w:spacing w:line="360" w:lineRule="auto"/>
        <w:ind w:left="1065"/>
        <w:jc w:val="both"/>
        <w:rPr>
          <w:rStyle w:val="Hipervnculo"/>
          <w:rFonts w:asciiTheme="majorHAnsi" w:hAnsiTheme="majorHAnsi" w:cstheme="majorHAnsi"/>
          <w:noProof/>
          <w:color w:val="auto"/>
          <w:u w:val="none"/>
        </w:rPr>
      </w:pPr>
      <w:r w:rsidRPr="00367BBF">
        <w:rPr>
          <w:rStyle w:val="Hipervnculo"/>
          <w:rFonts w:asciiTheme="majorHAnsi" w:hAnsiTheme="majorHAnsi" w:cstheme="majorHAnsi"/>
          <w:noProof/>
          <w:color w:val="auto"/>
          <w:u w:val="none"/>
        </w:rPr>
        <w:t>Servicios actuales en HCM PeopleSoft</w:t>
      </w:r>
      <w:r w:rsidR="00461081">
        <w:rPr>
          <w:rStyle w:val="Hipervnculo"/>
          <w:rFonts w:asciiTheme="majorHAnsi" w:hAnsiTheme="majorHAnsi" w:cstheme="majorHAnsi"/>
          <w:noProof/>
          <w:color w:val="auto"/>
          <w:u w:val="none"/>
        </w:rPr>
        <w:t xml:space="preserve"> </w:t>
      </w:r>
      <w:r w:rsidR="00964CC2">
        <w:rPr>
          <w:rStyle w:val="Hipervnculo"/>
          <w:rFonts w:asciiTheme="majorHAnsi" w:hAnsiTheme="majorHAnsi" w:cstheme="majorHAnsi"/>
          <w:noProof/>
          <w:color w:val="auto"/>
          <w:u w:val="none"/>
        </w:rPr>
        <w:t>de Beneficios</w:t>
      </w:r>
      <w:r w:rsidRPr="00367BBF">
        <w:rPr>
          <w:rStyle w:val="Hipervnculo"/>
          <w:rFonts w:asciiTheme="majorHAnsi" w:hAnsiTheme="majorHAnsi" w:cstheme="majorHAnsi"/>
          <w:noProof/>
          <w:color w:val="auto"/>
          <w:u w:val="none"/>
        </w:rPr>
        <w:t>:</w:t>
      </w:r>
    </w:p>
    <w:tbl>
      <w:tblPr>
        <w:tblW w:w="84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64"/>
        <w:gridCol w:w="1985"/>
        <w:gridCol w:w="1993"/>
        <w:gridCol w:w="1133"/>
        <w:gridCol w:w="1317"/>
        <w:gridCol w:w="1002"/>
      </w:tblGrid>
      <w:tr w:rsidR="007A392D" w:rsidRPr="0075747E" w14:paraId="04A79BA6" w14:textId="2E7C1183" w:rsidTr="007A392D">
        <w:trPr>
          <w:trHeight w:val="315"/>
          <w:jc w:val="center"/>
        </w:trPr>
        <w:tc>
          <w:tcPr>
            <w:tcW w:w="1064" w:type="dxa"/>
            <w:shd w:val="clear" w:color="000000" w:fill="C00000"/>
            <w:noWrap/>
            <w:vAlign w:val="center"/>
            <w:hideMark/>
          </w:tcPr>
          <w:p w14:paraId="5028BFB9" w14:textId="4833AABC" w:rsidR="007A392D" w:rsidRPr="0075747E" w:rsidRDefault="007A392D" w:rsidP="0067759C">
            <w:pPr>
              <w:spacing w:line="360" w:lineRule="auto"/>
              <w:jc w:val="center"/>
              <w:rPr>
                <w:rFonts w:asciiTheme="minorHAnsi" w:hAnsiTheme="minorHAnsi" w:cstheme="minorHAnsi"/>
                <w:b/>
                <w:bCs/>
                <w:color w:val="FFFFFF"/>
                <w:sz w:val="16"/>
                <w:szCs w:val="16"/>
              </w:rPr>
            </w:pPr>
            <w:r w:rsidRPr="0075747E">
              <w:rPr>
                <w:rFonts w:asciiTheme="minorHAnsi" w:hAnsiTheme="minorHAnsi" w:cstheme="minorHAnsi"/>
                <w:b/>
                <w:bCs/>
                <w:color w:val="FFFFFF"/>
                <w:sz w:val="16"/>
                <w:szCs w:val="16"/>
              </w:rPr>
              <w:t>Categoría</w:t>
            </w:r>
          </w:p>
        </w:tc>
        <w:tc>
          <w:tcPr>
            <w:tcW w:w="1985" w:type="dxa"/>
            <w:shd w:val="clear" w:color="000000" w:fill="C00000"/>
            <w:noWrap/>
            <w:vAlign w:val="center"/>
            <w:hideMark/>
          </w:tcPr>
          <w:p w14:paraId="4E4A3FE5" w14:textId="77777777" w:rsidR="007A392D" w:rsidRPr="0075747E" w:rsidRDefault="007A392D" w:rsidP="0067759C">
            <w:pPr>
              <w:spacing w:line="360" w:lineRule="auto"/>
              <w:jc w:val="center"/>
              <w:rPr>
                <w:rFonts w:asciiTheme="minorHAnsi" w:hAnsiTheme="minorHAnsi" w:cstheme="minorHAnsi"/>
                <w:b/>
                <w:bCs/>
                <w:color w:val="FFFFFF"/>
                <w:sz w:val="16"/>
                <w:szCs w:val="16"/>
              </w:rPr>
            </w:pPr>
            <w:r w:rsidRPr="0075747E">
              <w:rPr>
                <w:rFonts w:asciiTheme="minorHAnsi" w:hAnsiTheme="minorHAnsi" w:cstheme="minorHAnsi"/>
                <w:b/>
                <w:bCs/>
                <w:color w:val="FFFFFF"/>
                <w:sz w:val="16"/>
                <w:szCs w:val="16"/>
              </w:rPr>
              <w:t>Proceso.</w:t>
            </w:r>
          </w:p>
          <w:p w14:paraId="464FF645" w14:textId="45C87528" w:rsidR="007A392D" w:rsidRPr="0075747E" w:rsidRDefault="007A392D" w:rsidP="0067759C">
            <w:pPr>
              <w:spacing w:line="360" w:lineRule="auto"/>
              <w:jc w:val="center"/>
              <w:rPr>
                <w:rFonts w:asciiTheme="minorHAnsi" w:hAnsiTheme="minorHAnsi" w:cstheme="minorHAnsi"/>
                <w:b/>
                <w:bCs/>
                <w:color w:val="FFFFFF"/>
                <w:sz w:val="16"/>
                <w:szCs w:val="16"/>
              </w:rPr>
            </w:pPr>
          </w:p>
        </w:tc>
        <w:tc>
          <w:tcPr>
            <w:tcW w:w="2076" w:type="dxa"/>
            <w:shd w:val="clear" w:color="000000" w:fill="C00000"/>
          </w:tcPr>
          <w:p w14:paraId="714AB4CB" w14:textId="4EADF856" w:rsidR="007A392D" w:rsidRPr="0075747E" w:rsidRDefault="007A392D" w:rsidP="0067759C">
            <w:pPr>
              <w:spacing w:line="360" w:lineRule="auto"/>
              <w:jc w:val="center"/>
              <w:rPr>
                <w:rFonts w:asciiTheme="minorHAnsi" w:hAnsiTheme="minorHAnsi" w:cstheme="minorHAnsi"/>
                <w:b/>
                <w:bCs/>
                <w:color w:val="FFFFFF"/>
                <w:sz w:val="16"/>
                <w:szCs w:val="16"/>
              </w:rPr>
            </w:pPr>
            <w:r w:rsidRPr="0075747E">
              <w:rPr>
                <w:rFonts w:asciiTheme="minorHAnsi" w:hAnsiTheme="minorHAnsi" w:cstheme="minorHAnsi"/>
                <w:b/>
                <w:bCs/>
                <w:color w:val="FFFFFF"/>
                <w:sz w:val="16"/>
                <w:szCs w:val="16"/>
              </w:rPr>
              <w:t>Descripción</w:t>
            </w:r>
          </w:p>
        </w:tc>
        <w:tc>
          <w:tcPr>
            <w:tcW w:w="1166" w:type="dxa"/>
            <w:shd w:val="clear" w:color="000000" w:fill="C00000"/>
          </w:tcPr>
          <w:p w14:paraId="159D9B07" w14:textId="0DAEB174" w:rsidR="007A392D" w:rsidRPr="0075747E" w:rsidRDefault="007A392D" w:rsidP="0067759C">
            <w:pPr>
              <w:spacing w:line="360" w:lineRule="auto"/>
              <w:jc w:val="center"/>
              <w:rPr>
                <w:rFonts w:asciiTheme="minorHAnsi" w:hAnsiTheme="minorHAnsi" w:cstheme="minorHAnsi"/>
                <w:b/>
                <w:bCs/>
                <w:color w:val="FFFFFF"/>
                <w:sz w:val="16"/>
                <w:szCs w:val="16"/>
              </w:rPr>
            </w:pPr>
            <w:r w:rsidRPr="0075747E">
              <w:rPr>
                <w:rFonts w:asciiTheme="minorHAnsi" w:hAnsiTheme="minorHAnsi" w:cstheme="minorHAnsi"/>
                <w:b/>
                <w:bCs/>
                <w:color w:val="FFFFFF"/>
                <w:sz w:val="16"/>
                <w:szCs w:val="16"/>
              </w:rPr>
              <w:t>Desarrollo A medida</w:t>
            </w:r>
          </w:p>
        </w:tc>
        <w:tc>
          <w:tcPr>
            <w:tcW w:w="1325" w:type="dxa"/>
            <w:shd w:val="clear" w:color="000000" w:fill="C00000"/>
          </w:tcPr>
          <w:p w14:paraId="09142907" w14:textId="5FECB6F2" w:rsidR="007A392D" w:rsidRPr="0075747E" w:rsidRDefault="007A392D" w:rsidP="0067759C">
            <w:pPr>
              <w:spacing w:line="360" w:lineRule="auto"/>
              <w:jc w:val="center"/>
              <w:rPr>
                <w:rFonts w:asciiTheme="minorHAnsi" w:hAnsiTheme="minorHAnsi" w:cstheme="minorHAnsi"/>
                <w:b/>
                <w:bCs/>
                <w:color w:val="FFFFFF"/>
                <w:sz w:val="16"/>
                <w:szCs w:val="16"/>
              </w:rPr>
            </w:pPr>
            <w:r>
              <w:rPr>
                <w:rFonts w:asciiTheme="minorHAnsi" w:hAnsiTheme="minorHAnsi" w:cstheme="minorHAnsi"/>
                <w:b/>
                <w:bCs/>
                <w:color w:val="FFFFFF"/>
                <w:sz w:val="16"/>
                <w:szCs w:val="16"/>
              </w:rPr>
              <w:t>Prioridad</w:t>
            </w:r>
          </w:p>
        </w:tc>
        <w:tc>
          <w:tcPr>
            <w:tcW w:w="878" w:type="dxa"/>
            <w:shd w:val="clear" w:color="000000" w:fill="C00000"/>
          </w:tcPr>
          <w:p w14:paraId="68B897F1" w14:textId="1FE89B6D" w:rsidR="007A392D" w:rsidRDefault="007A392D" w:rsidP="0067759C">
            <w:pPr>
              <w:spacing w:line="360" w:lineRule="auto"/>
              <w:jc w:val="center"/>
              <w:rPr>
                <w:rFonts w:asciiTheme="minorHAnsi" w:hAnsiTheme="minorHAnsi" w:cstheme="minorHAnsi"/>
                <w:b/>
                <w:bCs/>
                <w:color w:val="FFFFFF"/>
                <w:sz w:val="16"/>
                <w:szCs w:val="16"/>
              </w:rPr>
            </w:pPr>
            <w:r w:rsidRPr="007A392D">
              <w:rPr>
                <w:rFonts w:asciiTheme="minorHAnsi" w:hAnsiTheme="minorHAnsi" w:cstheme="minorHAnsi"/>
                <w:b/>
                <w:bCs/>
                <w:color w:val="FFFFFF"/>
                <w:sz w:val="16"/>
                <w:szCs w:val="16"/>
              </w:rPr>
              <w:t>ID Modulo Componente</w:t>
            </w:r>
          </w:p>
        </w:tc>
      </w:tr>
      <w:tr w:rsidR="007A392D" w:rsidRPr="0075747E" w14:paraId="2EFD889A" w14:textId="4A738924" w:rsidTr="007A392D">
        <w:trPr>
          <w:trHeight w:val="315"/>
          <w:jc w:val="center"/>
        </w:trPr>
        <w:tc>
          <w:tcPr>
            <w:tcW w:w="1064" w:type="dxa"/>
            <w:vMerge w:val="restart"/>
            <w:noWrap/>
            <w:vAlign w:val="center"/>
            <w:hideMark/>
          </w:tcPr>
          <w:p w14:paraId="2D0AD5F8" w14:textId="77777777" w:rsidR="007A392D" w:rsidRPr="0075747E" w:rsidRDefault="007A392D" w:rsidP="0067759C">
            <w:pPr>
              <w:spacing w:line="360" w:lineRule="auto"/>
              <w:jc w:val="center"/>
              <w:rPr>
                <w:rFonts w:asciiTheme="minorHAnsi" w:hAnsiTheme="minorHAnsi" w:cstheme="minorHAnsi"/>
                <w:color w:val="000000"/>
                <w:sz w:val="16"/>
                <w:szCs w:val="16"/>
              </w:rPr>
            </w:pPr>
            <w:r w:rsidRPr="0075747E">
              <w:rPr>
                <w:rFonts w:asciiTheme="minorHAnsi" w:hAnsiTheme="minorHAnsi" w:cstheme="minorHAnsi"/>
                <w:color w:val="000000"/>
                <w:sz w:val="16"/>
                <w:szCs w:val="16"/>
              </w:rPr>
              <w:t>Beneficios</w:t>
            </w:r>
          </w:p>
        </w:tc>
        <w:tc>
          <w:tcPr>
            <w:tcW w:w="1985" w:type="dxa"/>
            <w:noWrap/>
            <w:vAlign w:val="bottom"/>
            <w:hideMark/>
          </w:tcPr>
          <w:p w14:paraId="13BF5A72" w14:textId="77777777" w:rsidR="007A392D" w:rsidRPr="0075747E" w:rsidRDefault="007A392D" w:rsidP="0067759C">
            <w:pPr>
              <w:spacing w:line="360" w:lineRule="auto"/>
              <w:jc w:val="center"/>
              <w:rPr>
                <w:rFonts w:asciiTheme="minorHAnsi" w:hAnsiTheme="minorHAnsi" w:cstheme="minorHAnsi"/>
                <w:color w:val="000000"/>
                <w:sz w:val="16"/>
                <w:szCs w:val="16"/>
              </w:rPr>
            </w:pPr>
            <w:r w:rsidRPr="0075747E">
              <w:rPr>
                <w:rFonts w:asciiTheme="minorHAnsi" w:hAnsiTheme="minorHAnsi" w:cstheme="minorHAnsi"/>
                <w:color w:val="000000"/>
                <w:sz w:val="16"/>
                <w:szCs w:val="16"/>
              </w:rPr>
              <w:t>Cesta navidad</w:t>
            </w:r>
          </w:p>
        </w:tc>
        <w:tc>
          <w:tcPr>
            <w:tcW w:w="2076" w:type="dxa"/>
          </w:tcPr>
          <w:p w14:paraId="0073D772" w14:textId="01CE0D85" w:rsidR="007A392D" w:rsidRPr="0075747E" w:rsidRDefault="007A392D" w:rsidP="0067759C">
            <w:pPr>
              <w:spacing w:line="360" w:lineRule="auto"/>
              <w:jc w:val="center"/>
              <w:rPr>
                <w:rFonts w:asciiTheme="minorHAnsi" w:hAnsiTheme="minorHAnsi" w:cstheme="minorHAnsi"/>
                <w:color w:val="000000"/>
                <w:sz w:val="16"/>
                <w:szCs w:val="16"/>
              </w:rPr>
            </w:pPr>
            <w:r w:rsidRPr="00A856D7">
              <w:rPr>
                <w:rFonts w:asciiTheme="minorHAnsi" w:hAnsiTheme="minorHAnsi" w:cstheme="minorHAnsi"/>
                <w:color w:val="000000"/>
                <w:sz w:val="16"/>
                <w:szCs w:val="16"/>
              </w:rPr>
              <w:t>Formulario y Gestión de este beneficio. Sistema personalizado para la gestión de la cesta de Navidad como beneficio para empleados, incluyendo solicitud, asignación, seguimiento de entregas y gestión de incidencias.</w:t>
            </w:r>
          </w:p>
        </w:tc>
        <w:tc>
          <w:tcPr>
            <w:tcW w:w="1166" w:type="dxa"/>
          </w:tcPr>
          <w:p w14:paraId="4DDCF13D" w14:textId="077370BF" w:rsidR="007A392D" w:rsidRPr="0075747E" w:rsidRDefault="007A392D" w:rsidP="0067759C">
            <w:pPr>
              <w:spacing w:line="360" w:lineRule="auto"/>
              <w:jc w:val="center"/>
              <w:rPr>
                <w:rFonts w:asciiTheme="minorHAnsi" w:hAnsiTheme="minorHAnsi" w:cstheme="minorHAnsi"/>
                <w:color w:val="000000"/>
                <w:sz w:val="16"/>
                <w:szCs w:val="16"/>
              </w:rPr>
            </w:pPr>
            <w:r w:rsidRPr="0075747E">
              <w:rPr>
                <w:rFonts w:asciiTheme="minorHAnsi" w:hAnsiTheme="minorHAnsi" w:cstheme="minorHAnsi"/>
                <w:color w:val="000000"/>
                <w:sz w:val="16"/>
                <w:szCs w:val="16"/>
              </w:rPr>
              <w:t>SI</w:t>
            </w:r>
          </w:p>
        </w:tc>
        <w:tc>
          <w:tcPr>
            <w:tcW w:w="1325" w:type="dxa"/>
          </w:tcPr>
          <w:p w14:paraId="107F81AE" w14:textId="3E2CE041" w:rsidR="007A392D" w:rsidRPr="0075747E" w:rsidRDefault="007A392D" w:rsidP="0067759C">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VALORABLE</w:t>
            </w:r>
          </w:p>
        </w:tc>
        <w:tc>
          <w:tcPr>
            <w:tcW w:w="878" w:type="dxa"/>
          </w:tcPr>
          <w:p w14:paraId="4D60FD53" w14:textId="77777777" w:rsidR="007A392D" w:rsidRDefault="007A392D" w:rsidP="0067759C">
            <w:pPr>
              <w:spacing w:line="360" w:lineRule="auto"/>
              <w:jc w:val="center"/>
              <w:rPr>
                <w:rFonts w:asciiTheme="minorHAnsi" w:hAnsiTheme="minorHAnsi" w:cstheme="minorHAnsi"/>
                <w:color w:val="000000"/>
                <w:sz w:val="16"/>
                <w:szCs w:val="16"/>
              </w:rPr>
            </w:pPr>
          </w:p>
        </w:tc>
      </w:tr>
      <w:tr w:rsidR="007A392D" w:rsidRPr="0075747E" w14:paraId="1E9C1729" w14:textId="40975559" w:rsidTr="007A392D">
        <w:trPr>
          <w:trHeight w:val="315"/>
          <w:jc w:val="center"/>
        </w:trPr>
        <w:tc>
          <w:tcPr>
            <w:tcW w:w="1064" w:type="dxa"/>
            <w:vMerge/>
            <w:vAlign w:val="center"/>
            <w:hideMark/>
          </w:tcPr>
          <w:p w14:paraId="4F6E56D5" w14:textId="77777777" w:rsidR="007A392D" w:rsidRPr="0075747E" w:rsidRDefault="007A392D" w:rsidP="0067759C">
            <w:pPr>
              <w:spacing w:line="360" w:lineRule="auto"/>
              <w:jc w:val="center"/>
              <w:rPr>
                <w:rFonts w:asciiTheme="minorHAnsi" w:hAnsiTheme="minorHAnsi" w:cstheme="minorHAnsi"/>
                <w:color w:val="000000"/>
                <w:sz w:val="16"/>
                <w:szCs w:val="16"/>
              </w:rPr>
            </w:pPr>
          </w:p>
        </w:tc>
        <w:tc>
          <w:tcPr>
            <w:tcW w:w="1985" w:type="dxa"/>
            <w:noWrap/>
            <w:vAlign w:val="bottom"/>
            <w:hideMark/>
          </w:tcPr>
          <w:p w14:paraId="57060FE1" w14:textId="3E66A0BA" w:rsidR="007A392D" w:rsidRPr="0075747E" w:rsidRDefault="007A392D" w:rsidP="0067759C">
            <w:pPr>
              <w:spacing w:line="360" w:lineRule="auto"/>
              <w:jc w:val="center"/>
              <w:rPr>
                <w:rFonts w:asciiTheme="minorHAnsi" w:hAnsiTheme="minorHAnsi" w:cstheme="minorHAnsi"/>
                <w:color w:val="000000"/>
                <w:sz w:val="16"/>
                <w:szCs w:val="16"/>
              </w:rPr>
            </w:pPr>
            <w:r w:rsidRPr="0075747E">
              <w:rPr>
                <w:rFonts w:asciiTheme="minorHAnsi" w:hAnsiTheme="minorHAnsi" w:cstheme="minorHAnsi"/>
                <w:color w:val="000000"/>
                <w:sz w:val="16"/>
                <w:szCs w:val="16"/>
              </w:rPr>
              <w:t>Vacaciones cupo</w:t>
            </w:r>
            <w:r>
              <w:rPr>
                <w:rFonts w:asciiTheme="minorHAnsi" w:hAnsiTheme="minorHAnsi" w:cstheme="minorHAnsi"/>
                <w:color w:val="000000"/>
                <w:sz w:val="16"/>
                <w:szCs w:val="16"/>
              </w:rPr>
              <w:t xml:space="preserve"> Front Office</w:t>
            </w:r>
          </w:p>
        </w:tc>
        <w:tc>
          <w:tcPr>
            <w:tcW w:w="2076" w:type="dxa"/>
          </w:tcPr>
          <w:p w14:paraId="7801CED2" w14:textId="46D44C39" w:rsidR="007A392D" w:rsidRPr="0075747E" w:rsidRDefault="007A392D" w:rsidP="0067759C">
            <w:pPr>
              <w:spacing w:line="360" w:lineRule="auto"/>
              <w:jc w:val="center"/>
              <w:rPr>
                <w:rFonts w:asciiTheme="minorHAnsi" w:hAnsiTheme="minorHAnsi" w:cstheme="minorHAnsi"/>
                <w:color w:val="000000"/>
                <w:sz w:val="16"/>
                <w:szCs w:val="16"/>
              </w:rPr>
            </w:pPr>
            <w:r w:rsidRPr="002E780F">
              <w:rPr>
                <w:rFonts w:asciiTheme="minorHAnsi" w:hAnsiTheme="minorHAnsi" w:cstheme="minorHAnsi"/>
                <w:color w:val="000000"/>
                <w:sz w:val="16"/>
                <w:szCs w:val="16"/>
              </w:rPr>
              <w:t>Funcionalidad a medida para la gestión de cupos de vacaciones especiales</w:t>
            </w:r>
            <w:r>
              <w:rPr>
                <w:rFonts w:asciiTheme="minorHAnsi" w:hAnsiTheme="minorHAnsi" w:cstheme="minorHAnsi"/>
                <w:color w:val="000000"/>
                <w:sz w:val="16"/>
                <w:szCs w:val="16"/>
              </w:rPr>
              <w:t xml:space="preserve"> del CallCenter</w:t>
            </w:r>
            <w:r w:rsidRPr="002E780F">
              <w:rPr>
                <w:rFonts w:asciiTheme="minorHAnsi" w:hAnsiTheme="minorHAnsi" w:cstheme="minorHAnsi"/>
                <w:color w:val="000000"/>
                <w:sz w:val="16"/>
                <w:szCs w:val="16"/>
              </w:rPr>
              <w:t>, permitiendo la asignación, solicitud y aprobación de días</w:t>
            </w:r>
            <w:r>
              <w:rPr>
                <w:rFonts w:asciiTheme="minorHAnsi" w:hAnsiTheme="minorHAnsi" w:cstheme="minorHAnsi"/>
                <w:color w:val="000000"/>
                <w:sz w:val="16"/>
                <w:szCs w:val="16"/>
              </w:rPr>
              <w:t xml:space="preserve"> por los cupos asignados por las areas de negocio según las necesidades el CallCenter.</w:t>
            </w:r>
          </w:p>
        </w:tc>
        <w:tc>
          <w:tcPr>
            <w:tcW w:w="1166" w:type="dxa"/>
          </w:tcPr>
          <w:p w14:paraId="524E5089" w14:textId="7543278C" w:rsidR="007A392D" w:rsidRPr="0075747E" w:rsidRDefault="007A392D" w:rsidP="0067759C">
            <w:pPr>
              <w:spacing w:line="360" w:lineRule="auto"/>
              <w:jc w:val="center"/>
              <w:rPr>
                <w:rFonts w:asciiTheme="minorHAnsi" w:hAnsiTheme="minorHAnsi" w:cstheme="minorHAnsi"/>
                <w:color w:val="000000"/>
                <w:sz w:val="16"/>
                <w:szCs w:val="16"/>
              </w:rPr>
            </w:pPr>
            <w:r w:rsidRPr="0075747E">
              <w:rPr>
                <w:rFonts w:asciiTheme="minorHAnsi" w:hAnsiTheme="minorHAnsi" w:cstheme="minorHAnsi"/>
                <w:color w:val="000000"/>
                <w:sz w:val="16"/>
                <w:szCs w:val="16"/>
              </w:rPr>
              <w:t>SI</w:t>
            </w:r>
          </w:p>
        </w:tc>
        <w:tc>
          <w:tcPr>
            <w:tcW w:w="1325" w:type="dxa"/>
          </w:tcPr>
          <w:p w14:paraId="149FFCF9" w14:textId="4D9CC429" w:rsidR="007A392D" w:rsidRPr="0075747E" w:rsidRDefault="007A392D" w:rsidP="0067759C">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IMPRESCINDIBLE</w:t>
            </w:r>
          </w:p>
        </w:tc>
        <w:tc>
          <w:tcPr>
            <w:tcW w:w="878" w:type="dxa"/>
          </w:tcPr>
          <w:p w14:paraId="08B20616" w14:textId="77777777" w:rsidR="007A392D" w:rsidRDefault="007A392D" w:rsidP="0067759C">
            <w:pPr>
              <w:spacing w:line="360" w:lineRule="auto"/>
              <w:jc w:val="center"/>
              <w:rPr>
                <w:rFonts w:asciiTheme="minorHAnsi" w:hAnsiTheme="minorHAnsi" w:cstheme="minorHAnsi"/>
                <w:color w:val="000000"/>
                <w:sz w:val="16"/>
                <w:szCs w:val="16"/>
              </w:rPr>
            </w:pPr>
          </w:p>
        </w:tc>
      </w:tr>
      <w:tr w:rsidR="007A392D" w:rsidRPr="0075747E" w14:paraId="3AB6A4C7" w14:textId="6E379373" w:rsidTr="007A392D">
        <w:trPr>
          <w:trHeight w:val="315"/>
          <w:jc w:val="center"/>
        </w:trPr>
        <w:tc>
          <w:tcPr>
            <w:tcW w:w="1064" w:type="dxa"/>
            <w:vMerge/>
            <w:vAlign w:val="center"/>
            <w:hideMark/>
          </w:tcPr>
          <w:p w14:paraId="6531535D" w14:textId="77777777" w:rsidR="007A392D" w:rsidRPr="0075747E" w:rsidRDefault="007A392D" w:rsidP="0067759C">
            <w:pPr>
              <w:spacing w:line="360" w:lineRule="auto"/>
              <w:jc w:val="center"/>
              <w:rPr>
                <w:rFonts w:asciiTheme="minorHAnsi" w:hAnsiTheme="minorHAnsi" w:cstheme="minorHAnsi"/>
                <w:color w:val="000000"/>
                <w:sz w:val="16"/>
                <w:szCs w:val="16"/>
              </w:rPr>
            </w:pPr>
          </w:p>
        </w:tc>
        <w:tc>
          <w:tcPr>
            <w:tcW w:w="1985" w:type="dxa"/>
            <w:noWrap/>
            <w:vAlign w:val="bottom"/>
            <w:hideMark/>
          </w:tcPr>
          <w:p w14:paraId="3057FDF6" w14:textId="24F7DB01" w:rsidR="007A392D" w:rsidRPr="0075747E" w:rsidRDefault="007A392D" w:rsidP="0067759C">
            <w:pPr>
              <w:spacing w:line="360" w:lineRule="auto"/>
              <w:jc w:val="center"/>
              <w:rPr>
                <w:rFonts w:asciiTheme="minorHAnsi" w:hAnsiTheme="minorHAnsi" w:cstheme="minorHAnsi"/>
                <w:color w:val="000000"/>
                <w:sz w:val="16"/>
                <w:szCs w:val="16"/>
              </w:rPr>
            </w:pPr>
            <w:r w:rsidRPr="0075747E">
              <w:rPr>
                <w:rFonts w:asciiTheme="minorHAnsi" w:hAnsiTheme="minorHAnsi" w:cstheme="minorHAnsi"/>
                <w:color w:val="000000"/>
                <w:sz w:val="16"/>
                <w:szCs w:val="16"/>
              </w:rPr>
              <w:t xml:space="preserve">Vacaciones </w:t>
            </w:r>
            <w:r>
              <w:rPr>
                <w:rFonts w:asciiTheme="minorHAnsi" w:hAnsiTheme="minorHAnsi" w:cstheme="minorHAnsi"/>
                <w:color w:val="000000"/>
                <w:sz w:val="16"/>
                <w:szCs w:val="16"/>
              </w:rPr>
              <w:t>B</w:t>
            </w:r>
            <w:r w:rsidRPr="0075747E">
              <w:rPr>
                <w:rFonts w:asciiTheme="minorHAnsi" w:hAnsiTheme="minorHAnsi" w:cstheme="minorHAnsi"/>
                <w:color w:val="000000"/>
                <w:sz w:val="16"/>
                <w:szCs w:val="16"/>
              </w:rPr>
              <w:t>ack</w:t>
            </w:r>
            <w:r>
              <w:rPr>
                <w:rFonts w:asciiTheme="minorHAnsi" w:hAnsiTheme="minorHAnsi" w:cstheme="minorHAnsi"/>
                <w:color w:val="000000"/>
                <w:sz w:val="16"/>
                <w:szCs w:val="16"/>
              </w:rPr>
              <w:t>Office</w:t>
            </w:r>
          </w:p>
        </w:tc>
        <w:tc>
          <w:tcPr>
            <w:tcW w:w="2076" w:type="dxa"/>
          </w:tcPr>
          <w:p w14:paraId="02532310" w14:textId="445B623F" w:rsidR="007A392D" w:rsidRPr="0075747E" w:rsidRDefault="007A392D" w:rsidP="0067759C">
            <w:pPr>
              <w:spacing w:line="360" w:lineRule="auto"/>
              <w:jc w:val="center"/>
              <w:rPr>
                <w:rFonts w:asciiTheme="minorHAnsi" w:hAnsiTheme="minorHAnsi" w:cstheme="minorHAnsi"/>
                <w:color w:val="000000"/>
                <w:sz w:val="16"/>
                <w:szCs w:val="16"/>
              </w:rPr>
            </w:pPr>
            <w:r w:rsidRPr="00432899">
              <w:rPr>
                <w:rFonts w:asciiTheme="minorHAnsi" w:hAnsiTheme="minorHAnsi" w:cstheme="minorHAnsi"/>
                <w:color w:val="000000"/>
                <w:sz w:val="16"/>
                <w:szCs w:val="16"/>
              </w:rPr>
              <w:t>Sistema de gestión de saldos de vacaciones pendientes de</w:t>
            </w:r>
            <w:r>
              <w:rPr>
                <w:rFonts w:asciiTheme="minorHAnsi" w:hAnsiTheme="minorHAnsi" w:cstheme="minorHAnsi"/>
                <w:color w:val="000000"/>
                <w:sz w:val="16"/>
                <w:szCs w:val="16"/>
              </w:rPr>
              <w:t>l</w:t>
            </w:r>
            <w:r w:rsidRPr="00432899">
              <w:rPr>
                <w:rFonts w:asciiTheme="minorHAnsi" w:hAnsiTheme="minorHAnsi" w:cstheme="minorHAnsi"/>
                <w:color w:val="000000"/>
                <w:sz w:val="16"/>
                <w:szCs w:val="16"/>
              </w:rPr>
              <w:t xml:space="preserve"> año</w:t>
            </w:r>
            <w:r>
              <w:rPr>
                <w:rFonts w:asciiTheme="minorHAnsi" w:hAnsiTheme="minorHAnsi" w:cstheme="minorHAnsi"/>
                <w:color w:val="000000"/>
                <w:sz w:val="16"/>
                <w:szCs w:val="16"/>
              </w:rPr>
              <w:t xml:space="preserve"> en curso</w:t>
            </w:r>
            <w:r w:rsidRPr="00432899">
              <w:rPr>
                <w:rFonts w:asciiTheme="minorHAnsi" w:hAnsiTheme="minorHAnsi" w:cstheme="minorHAnsi"/>
                <w:color w:val="000000"/>
                <w:sz w:val="16"/>
                <w:szCs w:val="16"/>
              </w:rPr>
              <w:t>, con reglas específicas para su disfrute y caducidad.</w:t>
            </w:r>
          </w:p>
        </w:tc>
        <w:tc>
          <w:tcPr>
            <w:tcW w:w="1166" w:type="dxa"/>
          </w:tcPr>
          <w:p w14:paraId="46221953" w14:textId="016EAFB9" w:rsidR="007A392D" w:rsidRPr="0075747E" w:rsidRDefault="007A392D" w:rsidP="0067759C">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NO</w:t>
            </w:r>
          </w:p>
        </w:tc>
        <w:tc>
          <w:tcPr>
            <w:tcW w:w="1325" w:type="dxa"/>
          </w:tcPr>
          <w:p w14:paraId="046DE20E" w14:textId="2C8CFC76" w:rsidR="007A392D" w:rsidRDefault="007A392D" w:rsidP="0067759C">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IMPRESCINDIBLE</w:t>
            </w:r>
          </w:p>
        </w:tc>
        <w:tc>
          <w:tcPr>
            <w:tcW w:w="878" w:type="dxa"/>
          </w:tcPr>
          <w:p w14:paraId="65208502" w14:textId="77777777" w:rsidR="007A392D" w:rsidRDefault="007A392D" w:rsidP="0067759C">
            <w:pPr>
              <w:spacing w:line="360" w:lineRule="auto"/>
              <w:jc w:val="center"/>
              <w:rPr>
                <w:rFonts w:asciiTheme="minorHAnsi" w:hAnsiTheme="minorHAnsi" w:cstheme="minorHAnsi"/>
                <w:color w:val="000000"/>
                <w:sz w:val="16"/>
                <w:szCs w:val="16"/>
              </w:rPr>
            </w:pPr>
          </w:p>
        </w:tc>
      </w:tr>
      <w:tr w:rsidR="007A392D" w:rsidRPr="0075747E" w14:paraId="79C5E100" w14:textId="2F0E9B4A" w:rsidTr="007A392D">
        <w:trPr>
          <w:trHeight w:val="315"/>
          <w:jc w:val="center"/>
        </w:trPr>
        <w:tc>
          <w:tcPr>
            <w:tcW w:w="1064" w:type="dxa"/>
            <w:vMerge/>
            <w:vAlign w:val="center"/>
            <w:hideMark/>
          </w:tcPr>
          <w:p w14:paraId="0BDC3B0A" w14:textId="77777777" w:rsidR="007A392D" w:rsidRPr="0075747E" w:rsidRDefault="007A392D" w:rsidP="0067759C">
            <w:pPr>
              <w:spacing w:line="360" w:lineRule="auto"/>
              <w:jc w:val="center"/>
              <w:rPr>
                <w:rFonts w:asciiTheme="minorHAnsi" w:hAnsiTheme="minorHAnsi" w:cstheme="minorHAnsi"/>
                <w:color w:val="000000"/>
                <w:sz w:val="16"/>
                <w:szCs w:val="16"/>
              </w:rPr>
            </w:pPr>
          </w:p>
        </w:tc>
        <w:tc>
          <w:tcPr>
            <w:tcW w:w="1985" w:type="dxa"/>
            <w:noWrap/>
            <w:vAlign w:val="bottom"/>
            <w:hideMark/>
          </w:tcPr>
          <w:p w14:paraId="1AD1B2D2" w14:textId="0FFBC5D9" w:rsidR="007A392D" w:rsidRPr="0075747E" w:rsidRDefault="007A392D" w:rsidP="0067759C">
            <w:pPr>
              <w:spacing w:line="360" w:lineRule="auto"/>
              <w:jc w:val="center"/>
              <w:rPr>
                <w:rFonts w:asciiTheme="minorHAnsi" w:hAnsiTheme="minorHAnsi" w:cstheme="minorHAnsi"/>
                <w:color w:val="000000"/>
                <w:sz w:val="16"/>
                <w:szCs w:val="16"/>
              </w:rPr>
            </w:pPr>
            <w:r w:rsidRPr="0075747E">
              <w:rPr>
                <w:rFonts w:asciiTheme="minorHAnsi" w:hAnsiTheme="minorHAnsi" w:cstheme="minorHAnsi"/>
                <w:color w:val="000000"/>
                <w:sz w:val="16"/>
                <w:szCs w:val="16"/>
              </w:rPr>
              <w:t>Aceptación</w:t>
            </w:r>
            <w:r>
              <w:rPr>
                <w:rFonts w:asciiTheme="minorHAnsi" w:hAnsiTheme="minorHAnsi" w:cstheme="minorHAnsi"/>
                <w:color w:val="000000"/>
                <w:sz w:val="16"/>
                <w:szCs w:val="16"/>
              </w:rPr>
              <w:t xml:space="preserve"> de Beneficios</w:t>
            </w:r>
          </w:p>
        </w:tc>
        <w:tc>
          <w:tcPr>
            <w:tcW w:w="2076" w:type="dxa"/>
          </w:tcPr>
          <w:p w14:paraId="6A8FD166" w14:textId="545FC00E" w:rsidR="007A392D" w:rsidRPr="0075747E" w:rsidRDefault="007A392D" w:rsidP="0067759C">
            <w:pPr>
              <w:spacing w:line="360" w:lineRule="auto"/>
              <w:jc w:val="center"/>
              <w:rPr>
                <w:rFonts w:asciiTheme="minorHAnsi" w:hAnsiTheme="minorHAnsi" w:cstheme="minorHAnsi"/>
                <w:color w:val="000000"/>
                <w:sz w:val="16"/>
                <w:szCs w:val="16"/>
              </w:rPr>
            </w:pPr>
            <w:r w:rsidRPr="00326403">
              <w:rPr>
                <w:rFonts w:asciiTheme="minorHAnsi" w:hAnsiTheme="minorHAnsi" w:cstheme="minorHAnsi"/>
                <w:color w:val="000000"/>
                <w:sz w:val="16"/>
                <w:szCs w:val="16"/>
              </w:rPr>
              <w:t xml:space="preserve">Funcionalidad para la aceptación formal de beneficios por parte de los </w:t>
            </w:r>
            <w:r w:rsidRPr="00326403">
              <w:rPr>
                <w:rFonts w:asciiTheme="minorHAnsi" w:hAnsiTheme="minorHAnsi" w:cstheme="minorHAnsi"/>
                <w:color w:val="000000"/>
                <w:sz w:val="16"/>
                <w:szCs w:val="16"/>
              </w:rPr>
              <w:lastRenderedPageBreak/>
              <w:t>empleados, con registro de consentimiento y trazabilidad.</w:t>
            </w:r>
          </w:p>
        </w:tc>
        <w:tc>
          <w:tcPr>
            <w:tcW w:w="1166" w:type="dxa"/>
          </w:tcPr>
          <w:p w14:paraId="07438D0E" w14:textId="588ED339" w:rsidR="007A392D" w:rsidRPr="0075747E" w:rsidRDefault="007A392D" w:rsidP="0067759C">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lastRenderedPageBreak/>
              <w:t>SI</w:t>
            </w:r>
          </w:p>
        </w:tc>
        <w:tc>
          <w:tcPr>
            <w:tcW w:w="1325" w:type="dxa"/>
          </w:tcPr>
          <w:p w14:paraId="11A0AF7A" w14:textId="51C3D347" w:rsidR="007A392D" w:rsidRDefault="007A392D" w:rsidP="0067759C">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NECESARIO</w:t>
            </w:r>
          </w:p>
        </w:tc>
        <w:tc>
          <w:tcPr>
            <w:tcW w:w="878" w:type="dxa"/>
          </w:tcPr>
          <w:p w14:paraId="5E682738" w14:textId="77777777" w:rsidR="007A392D" w:rsidRDefault="007A392D" w:rsidP="0067759C">
            <w:pPr>
              <w:spacing w:line="360" w:lineRule="auto"/>
              <w:jc w:val="center"/>
              <w:rPr>
                <w:rFonts w:asciiTheme="minorHAnsi" w:hAnsiTheme="minorHAnsi" w:cstheme="minorHAnsi"/>
                <w:color w:val="000000"/>
                <w:sz w:val="16"/>
                <w:szCs w:val="16"/>
              </w:rPr>
            </w:pPr>
          </w:p>
        </w:tc>
      </w:tr>
      <w:tr w:rsidR="007A392D" w:rsidRPr="0075747E" w14:paraId="154E86D9" w14:textId="1AFF8FE9" w:rsidTr="007A392D">
        <w:trPr>
          <w:trHeight w:val="315"/>
          <w:jc w:val="center"/>
        </w:trPr>
        <w:tc>
          <w:tcPr>
            <w:tcW w:w="1064" w:type="dxa"/>
            <w:vMerge/>
            <w:vAlign w:val="center"/>
            <w:hideMark/>
          </w:tcPr>
          <w:p w14:paraId="3755BE7A" w14:textId="77777777" w:rsidR="007A392D" w:rsidRPr="0075747E" w:rsidRDefault="007A392D" w:rsidP="0067759C">
            <w:pPr>
              <w:spacing w:line="360" w:lineRule="auto"/>
              <w:jc w:val="center"/>
              <w:rPr>
                <w:rFonts w:asciiTheme="minorHAnsi" w:hAnsiTheme="minorHAnsi" w:cstheme="minorHAnsi"/>
                <w:color w:val="000000"/>
                <w:sz w:val="16"/>
                <w:szCs w:val="16"/>
              </w:rPr>
            </w:pPr>
          </w:p>
        </w:tc>
        <w:tc>
          <w:tcPr>
            <w:tcW w:w="1985" w:type="dxa"/>
            <w:noWrap/>
            <w:vAlign w:val="bottom"/>
            <w:hideMark/>
          </w:tcPr>
          <w:p w14:paraId="6F79235D" w14:textId="24B931F6" w:rsidR="007A392D" w:rsidRPr="0075747E" w:rsidRDefault="007A392D" w:rsidP="0067759C">
            <w:pPr>
              <w:spacing w:line="360" w:lineRule="auto"/>
              <w:jc w:val="center"/>
              <w:rPr>
                <w:rFonts w:asciiTheme="minorHAnsi" w:hAnsiTheme="minorHAnsi" w:cstheme="minorHAnsi"/>
                <w:color w:val="000000"/>
                <w:sz w:val="16"/>
                <w:szCs w:val="16"/>
              </w:rPr>
            </w:pPr>
            <w:r w:rsidRPr="0075747E">
              <w:rPr>
                <w:rFonts w:asciiTheme="minorHAnsi" w:hAnsiTheme="minorHAnsi" w:cstheme="minorHAnsi"/>
                <w:color w:val="000000"/>
                <w:sz w:val="16"/>
                <w:szCs w:val="16"/>
              </w:rPr>
              <w:t>Consentimientos Derecho imagen</w:t>
            </w:r>
          </w:p>
        </w:tc>
        <w:tc>
          <w:tcPr>
            <w:tcW w:w="2076" w:type="dxa"/>
          </w:tcPr>
          <w:p w14:paraId="2FC9C82E" w14:textId="6AFB80BC" w:rsidR="007A392D" w:rsidRPr="0075747E" w:rsidRDefault="007A392D" w:rsidP="0067759C">
            <w:pPr>
              <w:spacing w:line="360" w:lineRule="auto"/>
              <w:jc w:val="center"/>
              <w:rPr>
                <w:rFonts w:asciiTheme="minorHAnsi" w:hAnsiTheme="minorHAnsi" w:cstheme="minorHAnsi"/>
                <w:color w:val="000000"/>
                <w:sz w:val="16"/>
                <w:szCs w:val="16"/>
              </w:rPr>
            </w:pPr>
            <w:r w:rsidRPr="0083269D">
              <w:rPr>
                <w:rFonts w:asciiTheme="minorHAnsi" w:hAnsiTheme="minorHAnsi" w:cstheme="minorHAnsi"/>
                <w:color w:val="000000"/>
                <w:sz w:val="16"/>
                <w:szCs w:val="16"/>
              </w:rPr>
              <w:t>Gestión de los consentimientos relacionados con derechos de imagen de empleados, cumpliendo con la normativa de protección de datos.</w:t>
            </w:r>
          </w:p>
        </w:tc>
        <w:tc>
          <w:tcPr>
            <w:tcW w:w="1166" w:type="dxa"/>
          </w:tcPr>
          <w:p w14:paraId="0157F7C9" w14:textId="42919C74" w:rsidR="007A392D" w:rsidRPr="0075747E" w:rsidRDefault="007A392D" w:rsidP="0067759C">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SI</w:t>
            </w:r>
          </w:p>
        </w:tc>
        <w:tc>
          <w:tcPr>
            <w:tcW w:w="1325" w:type="dxa"/>
          </w:tcPr>
          <w:p w14:paraId="1CD405FE" w14:textId="4213DDCA" w:rsidR="007A392D" w:rsidRDefault="007A392D" w:rsidP="0067759C">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NECESARIO</w:t>
            </w:r>
          </w:p>
        </w:tc>
        <w:tc>
          <w:tcPr>
            <w:tcW w:w="878" w:type="dxa"/>
          </w:tcPr>
          <w:p w14:paraId="5940AA12" w14:textId="77777777" w:rsidR="007A392D" w:rsidRDefault="007A392D" w:rsidP="0067759C">
            <w:pPr>
              <w:spacing w:line="360" w:lineRule="auto"/>
              <w:jc w:val="center"/>
              <w:rPr>
                <w:rFonts w:asciiTheme="minorHAnsi" w:hAnsiTheme="minorHAnsi" w:cstheme="minorHAnsi"/>
                <w:color w:val="000000"/>
                <w:sz w:val="16"/>
                <w:szCs w:val="16"/>
              </w:rPr>
            </w:pPr>
          </w:p>
        </w:tc>
      </w:tr>
      <w:tr w:rsidR="007A392D" w:rsidRPr="0075747E" w14:paraId="075D9357" w14:textId="60A19CBA" w:rsidTr="007A392D">
        <w:trPr>
          <w:trHeight w:val="315"/>
          <w:jc w:val="center"/>
        </w:trPr>
        <w:tc>
          <w:tcPr>
            <w:tcW w:w="1064" w:type="dxa"/>
            <w:vMerge/>
            <w:vAlign w:val="center"/>
            <w:hideMark/>
          </w:tcPr>
          <w:p w14:paraId="0097E138" w14:textId="77777777" w:rsidR="007A392D" w:rsidRPr="0075747E" w:rsidRDefault="007A392D" w:rsidP="0067759C">
            <w:pPr>
              <w:spacing w:line="360" w:lineRule="auto"/>
              <w:jc w:val="center"/>
              <w:rPr>
                <w:rFonts w:asciiTheme="minorHAnsi" w:hAnsiTheme="minorHAnsi" w:cstheme="minorHAnsi"/>
                <w:color w:val="000000"/>
                <w:sz w:val="16"/>
                <w:szCs w:val="16"/>
              </w:rPr>
            </w:pPr>
          </w:p>
        </w:tc>
        <w:tc>
          <w:tcPr>
            <w:tcW w:w="1985" w:type="dxa"/>
            <w:noWrap/>
            <w:vAlign w:val="bottom"/>
            <w:hideMark/>
          </w:tcPr>
          <w:p w14:paraId="5DA7BF2A" w14:textId="77777777" w:rsidR="007A392D" w:rsidRPr="0075747E" w:rsidRDefault="007A392D" w:rsidP="0067759C">
            <w:pPr>
              <w:spacing w:line="360" w:lineRule="auto"/>
              <w:jc w:val="center"/>
              <w:rPr>
                <w:rFonts w:asciiTheme="minorHAnsi" w:hAnsiTheme="minorHAnsi" w:cstheme="minorHAnsi"/>
                <w:color w:val="000000"/>
                <w:sz w:val="16"/>
                <w:szCs w:val="16"/>
              </w:rPr>
            </w:pPr>
            <w:r w:rsidRPr="0075747E">
              <w:rPr>
                <w:rFonts w:asciiTheme="minorHAnsi" w:hAnsiTheme="minorHAnsi" w:cstheme="minorHAnsi"/>
                <w:color w:val="000000"/>
                <w:sz w:val="16"/>
                <w:szCs w:val="16"/>
              </w:rPr>
              <w:t>Pregúntanos</w:t>
            </w:r>
          </w:p>
        </w:tc>
        <w:tc>
          <w:tcPr>
            <w:tcW w:w="2076" w:type="dxa"/>
          </w:tcPr>
          <w:p w14:paraId="12D4D311" w14:textId="4D008921" w:rsidR="007A392D" w:rsidRPr="0075747E" w:rsidRDefault="007A392D" w:rsidP="0067759C">
            <w:pPr>
              <w:spacing w:line="360" w:lineRule="auto"/>
              <w:jc w:val="center"/>
              <w:rPr>
                <w:rFonts w:asciiTheme="minorHAnsi" w:hAnsiTheme="minorHAnsi" w:cstheme="minorHAnsi"/>
                <w:color w:val="000000"/>
                <w:sz w:val="16"/>
                <w:szCs w:val="16"/>
              </w:rPr>
            </w:pPr>
            <w:r w:rsidRPr="00535F8C">
              <w:rPr>
                <w:rFonts w:asciiTheme="minorHAnsi" w:hAnsiTheme="minorHAnsi" w:cstheme="minorHAnsi"/>
                <w:color w:val="000000"/>
                <w:sz w:val="16"/>
                <w:szCs w:val="16"/>
              </w:rPr>
              <w:t xml:space="preserve">Canal de comunicación para consultas </w:t>
            </w:r>
            <w:r>
              <w:rPr>
                <w:rFonts w:asciiTheme="minorHAnsi" w:hAnsiTheme="minorHAnsi" w:cstheme="minorHAnsi"/>
                <w:color w:val="000000"/>
                <w:sz w:val="16"/>
                <w:szCs w:val="16"/>
              </w:rPr>
              <w:t>del empleado sobre RRHH</w:t>
            </w:r>
            <w:r w:rsidRPr="00535F8C">
              <w:rPr>
                <w:rFonts w:asciiTheme="minorHAnsi" w:hAnsiTheme="minorHAnsi" w:cstheme="minorHAnsi"/>
                <w:color w:val="000000"/>
                <w:sz w:val="16"/>
                <w:szCs w:val="16"/>
              </w:rPr>
              <w:t>, con capacidad de seguimiento y resolución de dudas.</w:t>
            </w:r>
          </w:p>
        </w:tc>
        <w:tc>
          <w:tcPr>
            <w:tcW w:w="1166" w:type="dxa"/>
          </w:tcPr>
          <w:p w14:paraId="54E6EE5D" w14:textId="24EE96DB" w:rsidR="007A392D" w:rsidRPr="0075747E" w:rsidRDefault="007A392D" w:rsidP="0067759C">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SI</w:t>
            </w:r>
          </w:p>
        </w:tc>
        <w:tc>
          <w:tcPr>
            <w:tcW w:w="1325" w:type="dxa"/>
          </w:tcPr>
          <w:p w14:paraId="4C043210" w14:textId="4A685F14" w:rsidR="007A392D" w:rsidRDefault="007A392D" w:rsidP="0067759C">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NECESARIO</w:t>
            </w:r>
          </w:p>
        </w:tc>
        <w:tc>
          <w:tcPr>
            <w:tcW w:w="878" w:type="dxa"/>
          </w:tcPr>
          <w:p w14:paraId="330667E2" w14:textId="77777777" w:rsidR="007A392D" w:rsidRDefault="007A392D" w:rsidP="0067759C">
            <w:pPr>
              <w:spacing w:line="360" w:lineRule="auto"/>
              <w:jc w:val="center"/>
              <w:rPr>
                <w:rFonts w:asciiTheme="minorHAnsi" w:hAnsiTheme="minorHAnsi" w:cstheme="minorHAnsi"/>
                <w:color w:val="000000"/>
                <w:sz w:val="16"/>
                <w:szCs w:val="16"/>
              </w:rPr>
            </w:pPr>
          </w:p>
        </w:tc>
      </w:tr>
      <w:tr w:rsidR="007A392D" w:rsidRPr="0075747E" w14:paraId="3CBBB3C6" w14:textId="42E89558" w:rsidTr="007A392D">
        <w:trPr>
          <w:trHeight w:val="315"/>
          <w:jc w:val="center"/>
        </w:trPr>
        <w:tc>
          <w:tcPr>
            <w:tcW w:w="1064" w:type="dxa"/>
            <w:vMerge/>
            <w:vAlign w:val="center"/>
            <w:hideMark/>
          </w:tcPr>
          <w:p w14:paraId="2BEA30D2" w14:textId="77777777" w:rsidR="007A392D" w:rsidRPr="0075747E" w:rsidRDefault="007A392D" w:rsidP="0067759C">
            <w:pPr>
              <w:spacing w:line="360" w:lineRule="auto"/>
              <w:jc w:val="center"/>
              <w:rPr>
                <w:rFonts w:asciiTheme="minorHAnsi" w:hAnsiTheme="minorHAnsi" w:cstheme="minorHAnsi"/>
                <w:color w:val="000000"/>
                <w:sz w:val="16"/>
                <w:szCs w:val="16"/>
              </w:rPr>
            </w:pPr>
          </w:p>
        </w:tc>
        <w:tc>
          <w:tcPr>
            <w:tcW w:w="1985" w:type="dxa"/>
            <w:noWrap/>
            <w:vAlign w:val="bottom"/>
            <w:hideMark/>
          </w:tcPr>
          <w:p w14:paraId="525FB551" w14:textId="6A8BD19C" w:rsidR="007A392D" w:rsidRPr="0075747E" w:rsidRDefault="007A392D" w:rsidP="0067759C">
            <w:pPr>
              <w:spacing w:line="360" w:lineRule="auto"/>
              <w:jc w:val="center"/>
              <w:rPr>
                <w:rFonts w:asciiTheme="minorHAnsi" w:hAnsiTheme="minorHAnsi" w:cstheme="minorHAnsi"/>
                <w:color w:val="000000"/>
                <w:sz w:val="16"/>
                <w:szCs w:val="16"/>
              </w:rPr>
            </w:pPr>
            <w:r w:rsidRPr="0075747E">
              <w:rPr>
                <w:rFonts w:asciiTheme="minorHAnsi" w:hAnsiTheme="minorHAnsi" w:cstheme="minorHAnsi"/>
                <w:color w:val="000000"/>
                <w:sz w:val="16"/>
                <w:szCs w:val="16"/>
              </w:rPr>
              <w:t>Lidia (Chat IA RRHH)</w:t>
            </w:r>
          </w:p>
        </w:tc>
        <w:tc>
          <w:tcPr>
            <w:tcW w:w="2076" w:type="dxa"/>
          </w:tcPr>
          <w:p w14:paraId="4C2AE23E" w14:textId="332FA5C2" w:rsidR="007A392D" w:rsidRPr="0075747E" w:rsidRDefault="007A392D" w:rsidP="0067759C">
            <w:pPr>
              <w:spacing w:line="360" w:lineRule="auto"/>
              <w:jc w:val="center"/>
              <w:rPr>
                <w:rFonts w:asciiTheme="minorHAnsi" w:hAnsiTheme="minorHAnsi" w:cstheme="minorHAnsi"/>
                <w:color w:val="000000"/>
                <w:sz w:val="16"/>
                <w:szCs w:val="16"/>
              </w:rPr>
            </w:pPr>
            <w:r w:rsidRPr="00EB7300">
              <w:rPr>
                <w:rFonts w:asciiTheme="minorHAnsi" w:hAnsiTheme="minorHAnsi" w:cstheme="minorHAnsi"/>
                <w:color w:val="000000"/>
                <w:sz w:val="16"/>
                <w:szCs w:val="16"/>
              </w:rPr>
              <w:t>Asistente virtual basado en IA que responde a consultas frecuentes de empleados sobre temas de RRHH, incluyendo beneficios y políticas.</w:t>
            </w:r>
          </w:p>
        </w:tc>
        <w:tc>
          <w:tcPr>
            <w:tcW w:w="1166" w:type="dxa"/>
          </w:tcPr>
          <w:p w14:paraId="6FD5B9B4" w14:textId="28509839" w:rsidR="007A392D" w:rsidRPr="0075747E" w:rsidRDefault="007A392D" w:rsidP="0067759C">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SI</w:t>
            </w:r>
          </w:p>
        </w:tc>
        <w:tc>
          <w:tcPr>
            <w:tcW w:w="1325" w:type="dxa"/>
          </w:tcPr>
          <w:p w14:paraId="18C7D4D7" w14:textId="54209A47" w:rsidR="007A392D" w:rsidRDefault="007A392D" w:rsidP="0067759C">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NECESARIO</w:t>
            </w:r>
          </w:p>
        </w:tc>
        <w:tc>
          <w:tcPr>
            <w:tcW w:w="878" w:type="dxa"/>
          </w:tcPr>
          <w:p w14:paraId="6FB61B98" w14:textId="77777777" w:rsidR="007A392D" w:rsidRDefault="007A392D" w:rsidP="0067759C">
            <w:pPr>
              <w:spacing w:line="360" w:lineRule="auto"/>
              <w:jc w:val="center"/>
              <w:rPr>
                <w:rFonts w:asciiTheme="minorHAnsi" w:hAnsiTheme="minorHAnsi" w:cstheme="minorHAnsi"/>
                <w:color w:val="000000"/>
                <w:sz w:val="16"/>
                <w:szCs w:val="16"/>
              </w:rPr>
            </w:pPr>
          </w:p>
        </w:tc>
      </w:tr>
      <w:tr w:rsidR="007A392D" w:rsidRPr="0075747E" w14:paraId="66CD368A" w14:textId="354A105A" w:rsidTr="007A392D">
        <w:trPr>
          <w:trHeight w:val="315"/>
          <w:jc w:val="center"/>
        </w:trPr>
        <w:tc>
          <w:tcPr>
            <w:tcW w:w="1064" w:type="dxa"/>
            <w:vMerge/>
            <w:vAlign w:val="center"/>
            <w:hideMark/>
          </w:tcPr>
          <w:p w14:paraId="07EC9A7C" w14:textId="77777777" w:rsidR="007A392D" w:rsidRPr="0075747E" w:rsidRDefault="007A392D" w:rsidP="0067759C">
            <w:pPr>
              <w:spacing w:line="360" w:lineRule="auto"/>
              <w:jc w:val="center"/>
              <w:rPr>
                <w:rFonts w:asciiTheme="minorHAnsi" w:hAnsiTheme="minorHAnsi" w:cstheme="minorHAnsi"/>
                <w:color w:val="000000"/>
                <w:sz w:val="16"/>
                <w:szCs w:val="16"/>
              </w:rPr>
            </w:pPr>
          </w:p>
        </w:tc>
        <w:tc>
          <w:tcPr>
            <w:tcW w:w="1985" w:type="dxa"/>
            <w:noWrap/>
            <w:vAlign w:val="bottom"/>
            <w:hideMark/>
          </w:tcPr>
          <w:p w14:paraId="1AEF3B93" w14:textId="77777777" w:rsidR="007A392D" w:rsidRPr="0075747E" w:rsidRDefault="007A392D" w:rsidP="0067759C">
            <w:pPr>
              <w:spacing w:line="360" w:lineRule="auto"/>
              <w:jc w:val="center"/>
              <w:rPr>
                <w:rFonts w:asciiTheme="minorHAnsi" w:hAnsiTheme="minorHAnsi" w:cstheme="minorHAnsi"/>
                <w:color w:val="000000"/>
                <w:sz w:val="16"/>
                <w:szCs w:val="16"/>
              </w:rPr>
            </w:pPr>
            <w:r w:rsidRPr="0075747E">
              <w:rPr>
                <w:rFonts w:asciiTheme="minorHAnsi" w:hAnsiTheme="minorHAnsi" w:cstheme="minorHAnsi"/>
                <w:color w:val="000000"/>
                <w:sz w:val="16"/>
                <w:szCs w:val="16"/>
              </w:rPr>
              <w:t>Vehículos recuperados</w:t>
            </w:r>
          </w:p>
        </w:tc>
        <w:tc>
          <w:tcPr>
            <w:tcW w:w="2076" w:type="dxa"/>
          </w:tcPr>
          <w:p w14:paraId="78403707" w14:textId="4A5EB363" w:rsidR="007A392D" w:rsidRPr="0075747E" w:rsidRDefault="007A392D" w:rsidP="0067759C">
            <w:pPr>
              <w:spacing w:line="360" w:lineRule="auto"/>
              <w:jc w:val="center"/>
              <w:rPr>
                <w:rFonts w:asciiTheme="minorHAnsi" w:hAnsiTheme="minorHAnsi" w:cstheme="minorHAnsi"/>
                <w:color w:val="000000"/>
                <w:sz w:val="16"/>
                <w:szCs w:val="16"/>
              </w:rPr>
            </w:pPr>
            <w:r w:rsidRPr="00E850AC">
              <w:rPr>
                <w:rFonts w:asciiTheme="minorHAnsi" w:hAnsiTheme="minorHAnsi" w:cstheme="minorHAnsi"/>
                <w:color w:val="000000"/>
                <w:sz w:val="16"/>
                <w:szCs w:val="16"/>
              </w:rPr>
              <w:t>Sistema para la gestión de vehículos recuperados que se ofrecen como beneficio a empleados, incluyendo inventario, asignación y condiciones.</w:t>
            </w:r>
          </w:p>
        </w:tc>
        <w:tc>
          <w:tcPr>
            <w:tcW w:w="1166" w:type="dxa"/>
          </w:tcPr>
          <w:p w14:paraId="1993487B" w14:textId="5CE79A71" w:rsidR="007A392D" w:rsidRPr="0075747E" w:rsidRDefault="007A392D" w:rsidP="0067759C">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SI</w:t>
            </w:r>
          </w:p>
        </w:tc>
        <w:tc>
          <w:tcPr>
            <w:tcW w:w="1325" w:type="dxa"/>
          </w:tcPr>
          <w:p w14:paraId="37CA07DF" w14:textId="6ACCAFD4" w:rsidR="007A392D" w:rsidRDefault="007A392D" w:rsidP="0067759C">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VALORABLE</w:t>
            </w:r>
          </w:p>
        </w:tc>
        <w:tc>
          <w:tcPr>
            <w:tcW w:w="878" w:type="dxa"/>
          </w:tcPr>
          <w:p w14:paraId="75622CAD" w14:textId="77777777" w:rsidR="007A392D" w:rsidRDefault="007A392D" w:rsidP="0067759C">
            <w:pPr>
              <w:spacing w:line="360" w:lineRule="auto"/>
              <w:jc w:val="center"/>
              <w:rPr>
                <w:rFonts w:asciiTheme="minorHAnsi" w:hAnsiTheme="minorHAnsi" w:cstheme="minorHAnsi"/>
                <w:color w:val="000000"/>
                <w:sz w:val="16"/>
                <w:szCs w:val="16"/>
              </w:rPr>
            </w:pPr>
          </w:p>
        </w:tc>
      </w:tr>
      <w:tr w:rsidR="007A392D" w:rsidRPr="0075747E" w14:paraId="5EBAC743" w14:textId="0C8FB4E8" w:rsidTr="007A392D">
        <w:trPr>
          <w:trHeight w:val="315"/>
          <w:jc w:val="center"/>
        </w:trPr>
        <w:tc>
          <w:tcPr>
            <w:tcW w:w="1064" w:type="dxa"/>
            <w:vMerge/>
            <w:vAlign w:val="center"/>
            <w:hideMark/>
          </w:tcPr>
          <w:p w14:paraId="69B2388D" w14:textId="77777777" w:rsidR="007A392D" w:rsidRPr="0075747E" w:rsidRDefault="007A392D" w:rsidP="0067759C">
            <w:pPr>
              <w:spacing w:line="360" w:lineRule="auto"/>
              <w:jc w:val="center"/>
              <w:rPr>
                <w:rFonts w:asciiTheme="minorHAnsi" w:hAnsiTheme="minorHAnsi" w:cstheme="minorHAnsi"/>
                <w:color w:val="000000"/>
                <w:sz w:val="16"/>
                <w:szCs w:val="16"/>
              </w:rPr>
            </w:pPr>
          </w:p>
        </w:tc>
        <w:tc>
          <w:tcPr>
            <w:tcW w:w="1985" w:type="dxa"/>
            <w:noWrap/>
            <w:vAlign w:val="bottom"/>
            <w:hideMark/>
          </w:tcPr>
          <w:p w14:paraId="7530730E" w14:textId="77777777" w:rsidR="007A392D" w:rsidRPr="0075747E" w:rsidRDefault="007A392D" w:rsidP="0067759C">
            <w:pPr>
              <w:spacing w:line="360" w:lineRule="auto"/>
              <w:jc w:val="center"/>
              <w:rPr>
                <w:rFonts w:asciiTheme="minorHAnsi" w:hAnsiTheme="minorHAnsi" w:cstheme="minorHAnsi"/>
                <w:color w:val="000000"/>
                <w:sz w:val="16"/>
                <w:szCs w:val="16"/>
              </w:rPr>
            </w:pPr>
            <w:r w:rsidRPr="0075747E">
              <w:rPr>
                <w:rFonts w:asciiTheme="minorHAnsi" w:hAnsiTheme="minorHAnsi" w:cstheme="minorHAnsi"/>
                <w:color w:val="000000"/>
                <w:sz w:val="16"/>
                <w:szCs w:val="16"/>
              </w:rPr>
              <w:t>Valores</w:t>
            </w:r>
          </w:p>
        </w:tc>
        <w:tc>
          <w:tcPr>
            <w:tcW w:w="2076" w:type="dxa"/>
          </w:tcPr>
          <w:p w14:paraId="4568FF51" w14:textId="568227D1" w:rsidR="007A392D" w:rsidRPr="0075747E" w:rsidRDefault="007A392D" w:rsidP="0067759C">
            <w:pPr>
              <w:spacing w:line="360" w:lineRule="auto"/>
              <w:jc w:val="center"/>
              <w:rPr>
                <w:rFonts w:asciiTheme="minorHAnsi" w:hAnsiTheme="minorHAnsi" w:cstheme="minorHAnsi"/>
                <w:color w:val="000000"/>
                <w:sz w:val="16"/>
                <w:szCs w:val="16"/>
              </w:rPr>
            </w:pPr>
            <w:r w:rsidRPr="00B32FC6">
              <w:rPr>
                <w:rFonts w:asciiTheme="minorHAnsi" w:hAnsiTheme="minorHAnsi" w:cstheme="minorHAnsi"/>
                <w:color w:val="000000"/>
                <w:sz w:val="16"/>
                <w:szCs w:val="16"/>
              </w:rPr>
              <w:t>Plataforma para la promoción y reconocimiento de valores corporativos, con programas de incentivos asociados.</w:t>
            </w:r>
            <w:r>
              <w:rPr>
                <w:rFonts w:asciiTheme="minorHAnsi" w:hAnsiTheme="minorHAnsi" w:cstheme="minorHAnsi"/>
                <w:color w:val="000000"/>
                <w:sz w:val="16"/>
                <w:szCs w:val="16"/>
              </w:rPr>
              <w:t xml:space="preserve"> Actualmente </w:t>
            </w:r>
            <w:proofErr w:type="spellStart"/>
            <w:r>
              <w:rPr>
                <w:rFonts w:asciiTheme="minorHAnsi" w:hAnsiTheme="minorHAnsi" w:cstheme="minorHAnsi"/>
                <w:color w:val="000000"/>
                <w:sz w:val="16"/>
                <w:szCs w:val="16"/>
              </w:rPr>
              <w:t>esta</w:t>
            </w:r>
            <w:proofErr w:type="spellEnd"/>
            <w:r>
              <w:rPr>
                <w:rFonts w:asciiTheme="minorHAnsi" w:hAnsiTheme="minorHAnsi" w:cstheme="minorHAnsi"/>
                <w:color w:val="000000"/>
                <w:sz w:val="16"/>
                <w:szCs w:val="16"/>
              </w:rPr>
              <w:t xml:space="preserve"> desarrolla en la intranet (Liferay) pero </w:t>
            </w:r>
            <w:proofErr w:type="spellStart"/>
            <w:r>
              <w:rPr>
                <w:rFonts w:asciiTheme="minorHAnsi" w:hAnsiTheme="minorHAnsi" w:cstheme="minorHAnsi"/>
                <w:color w:val="000000"/>
                <w:sz w:val="16"/>
                <w:szCs w:val="16"/>
              </w:rPr>
              <w:t>esta</w:t>
            </w:r>
            <w:proofErr w:type="spellEnd"/>
            <w:r>
              <w:rPr>
                <w:rFonts w:asciiTheme="minorHAnsi" w:hAnsiTheme="minorHAnsi" w:cstheme="minorHAnsi"/>
                <w:color w:val="000000"/>
                <w:sz w:val="16"/>
                <w:szCs w:val="16"/>
              </w:rPr>
              <w:t xml:space="preserve"> integrada con la información de PeopleSoft para tener los reconocimientos por cada empleado.</w:t>
            </w:r>
          </w:p>
        </w:tc>
        <w:tc>
          <w:tcPr>
            <w:tcW w:w="1166" w:type="dxa"/>
          </w:tcPr>
          <w:p w14:paraId="04885052" w14:textId="2711922B" w:rsidR="007A392D" w:rsidRPr="0075747E" w:rsidRDefault="007A392D" w:rsidP="0067759C">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SI</w:t>
            </w:r>
          </w:p>
        </w:tc>
        <w:tc>
          <w:tcPr>
            <w:tcW w:w="1325" w:type="dxa"/>
          </w:tcPr>
          <w:p w14:paraId="3B9E33F2" w14:textId="279DA30C" w:rsidR="007A392D" w:rsidRDefault="007A392D" w:rsidP="0067759C">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VALORABLE</w:t>
            </w:r>
          </w:p>
        </w:tc>
        <w:tc>
          <w:tcPr>
            <w:tcW w:w="878" w:type="dxa"/>
          </w:tcPr>
          <w:p w14:paraId="001BDFCF" w14:textId="77777777" w:rsidR="007A392D" w:rsidRDefault="007A392D" w:rsidP="0067759C">
            <w:pPr>
              <w:spacing w:line="360" w:lineRule="auto"/>
              <w:jc w:val="center"/>
              <w:rPr>
                <w:rFonts w:asciiTheme="minorHAnsi" w:hAnsiTheme="minorHAnsi" w:cstheme="minorHAnsi"/>
                <w:color w:val="000000"/>
                <w:sz w:val="16"/>
                <w:szCs w:val="16"/>
              </w:rPr>
            </w:pPr>
          </w:p>
        </w:tc>
      </w:tr>
      <w:tr w:rsidR="007A392D" w:rsidRPr="0075747E" w14:paraId="24C13337" w14:textId="05670FBB" w:rsidTr="007A392D">
        <w:trPr>
          <w:trHeight w:val="315"/>
          <w:jc w:val="center"/>
        </w:trPr>
        <w:tc>
          <w:tcPr>
            <w:tcW w:w="1064" w:type="dxa"/>
            <w:vMerge/>
            <w:vAlign w:val="center"/>
            <w:hideMark/>
          </w:tcPr>
          <w:p w14:paraId="3E7B33D3" w14:textId="77777777" w:rsidR="007A392D" w:rsidRPr="0075747E" w:rsidRDefault="007A392D" w:rsidP="0067759C">
            <w:pPr>
              <w:spacing w:line="360" w:lineRule="auto"/>
              <w:jc w:val="center"/>
              <w:rPr>
                <w:rFonts w:asciiTheme="minorHAnsi" w:hAnsiTheme="minorHAnsi" w:cstheme="minorHAnsi"/>
                <w:color w:val="000000"/>
                <w:sz w:val="16"/>
                <w:szCs w:val="16"/>
              </w:rPr>
            </w:pPr>
          </w:p>
        </w:tc>
        <w:tc>
          <w:tcPr>
            <w:tcW w:w="1985" w:type="dxa"/>
            <w:noWrap/>
            <w:vAlign w:val="bottom"/>
            <w:hideMark/>
          </w:tcPr>
          <w:p w14:paraId="1780015E" w14:textId="6B3E3BE0" w:rsidR="007A392D" w:rsidRPr="00201BD6" w:rsidRDefault="007A392D" w:rsidP="0067759C">
            <w:pPr>
              <w:spacing w:line="360" w:lineRule="auto"/>
              <w:jc w:val="center"/>
              <w:rPr>
                <w:rFonts w:asciiTheme="minorHAnsi" w:hAnsiTheme="minorHAnsi" w:cstheme="minorHAnsi"/>
                <w:color w:val="000000"/>
                <w:sz w:val="16"/>
                <w:szCs w:val="16"/>
              </w:rPr>
            </w:pPr>
            <w:r w:rsidRPr="00201BD6">
              <w:rPr>
                <w:rFonts w:asciiTheme="minorHAnsi" w:hAnsiTheme="minorHAnsi" w:cstheme="minorHAnsi"/>
                <w:color w:val="000000"/>
                <w:sz w:val="16"/>
                <w:szCs w:val="16"/>
              </w:rPr>
              <w:t>Anticipos y prestamos empleados</w:t>
            </w:r>
          </w:p>
        </w:tc>
        <w:tc>
          <w:tcPr>
            <w:tcW w:w="2076" w:type="dxa"/>
          </w:tcPr>
          <w:p w14:paraId="6A409139" w14:textId="7EAB7848" w:rsidR="007A392D" w:rsidRPr="00201BD6" w:rsidRDefault="007A392D" w:rsidP="0067759C">
            <w:pPr>
              <w:spacing w:line="360" w:lineRule="auto"/>
              <w:jc w:val="center"/>
              <w:rPr>
                <w:rFonts w:asciiTheme="minorHAnsi" w:hAnsiTheme="minorHAnsi" w:cstheme="minorHAnsi"/>
                <w:color w:val="000000"/>
                <w:sz w:val="16"/>
                <w:szCs w:val="16"/>
              </w:rPr>
            </w:pPr>
            <w:r w:rsidRPr="00201BD6">
              <w:rPr>
                <w:rFonts w:asciiTheme="minorHAnsi" w:hAnsiTheme="minorHAnsi" w:cstheme="minorHAnsi"/>
                <w:color w:val="000000"/>
                <w:sz w:val="16"/>
                <w:szCs w:val="16"/>
              </w:rPr>
              <w:t xml:space="preserve">Gestión de solicitudes, aprobaciones y devoluciones de anticipos y préstamos a empleados, con cálculo automático de </w:t>
            </w:r>
            <w:r w:rsidRPr="00201BD6">
              <w:rPr>
                <w:rFonts w:asciiTheme="minorHAnsi" w:hAnsiTheme="minorHAnsi" w:cstheme="minorHAnsi"/>
                <w:color w:val="000000"/>
                <w:sz w:val="16"/>
                <w:szCs w:val="16"/>
              </w:rPr>
              <w:lastRenderedPageBreak/>
              <w:t>cuotas e intereses cuando aplica.</w:t>
            </w:r>
          </w:p>
        </w:tc>
        <w:tc>
          <w:tcPr>
            <w:tcW w:w="1166" w:type="dxa"/>
          </w:tcPr>
          <w:p w14:paraId="6B12A613" w14:textId="0551D6DB" w:rsidR="007A392D" w:rsidRPr="00201BD6" w:rsidRDefault="007A392D" w:rsidP="0067759C">
            <w:pPr>
              <w:spacing w:line="360" w:lineRule="auto"/>
              <w:jc w:val="center"/>
              <w:rPr>
                <w:rFonts w:asciiTheme="minorHAnsi" w:hAnsiTheme="minorHAnsi" w:cstheme="minorHAnsi"/>
                <w:color w:val="000000"/>
                <w:sz w:val="16"/>
                <w:szCs w:val="16"/>
              </w:rPr>
            </w:pPr>
            <w:r w:rsidRPr="00201BD6">
              <w:rPr>
                <w:rFonts w:asciiTheme="minorHAnsi" w:hAnsiTheme="minorHAnsi" w:cstheme="minorHAnsi"/>
                <w:color w:val="000000"/>
                <w:sz w:val="16"/>
                <w:szCs w:val="16"/>
              </w:rPr>
              <w:lastRenderedPageBreak/>
              <w:t>SI</w:t>
            </w:r>
          </w:p>
        </w:tc>
        <w:tc>
          <w:tcPr>
            <w:tcW w:w="1325" w:type="dxa"/>
          </w:tcPr>
          <w:p w14:paraId="57E4EE46" w14:textId="14BAACCE" w:rsidR="007A392D" w:rsidRPr="00201BD6" w:rsidRDefault="007A392D" w:rsidP="00F025EA">
            <w:pPr>
              <w:spacing w:line="360" w:lineRule="auto"/>
              <w:rPr>
                <w:rFonts w:asciiTheme="minorHAnsi" w:hAnsiTheme="minorHAnsi" w:cstheme="minorHAnsi"/>
                <w:color w:val="000000"/>
                <w:sz w:val="16"/>
                <w:szCs w:val="16"/>
              </w:rPr>
            </w:pPr>
            <w:r w:rsidRPr="00201BD6">
              <w:rPr>
                <w:rFonts w:asciiTheme="minorHAnsi" w:hAnsiTheme="minorHAnsi" w:cstheme="minorHAnsi"/>
                <w:color w:val="000000"/>
                <w:sz w:val="16"/>
                <w:szCs w:val="16"/>
              </w:rPr>
              <w:t>IMPRESCINDIBLE</w:t>
            </w:r>
          </w:p>
        </w:tc>
        <w:tc>
          <w:tcPr>
            <w:tcW w:w="878" w:type="dxa"/>
          </w:tcPr>
          <w:p w14:paraId="5DD31B53" w14:textId="77777777" w:rsidR="007A392D" w:rsidRPr="00384469" w:rsidRDefault="007A392D" w:rsidP="00F025EA">
            <w:pPr>
              <w:spacing w:line="360" w:lineRule="auto"/>
              <w:rPr>
                <w:rFonts w:asciiTheme="minorHAnsi" w:hAnsiTheme="minorHAnsi" w:cstheme="minorHAnsi"/>
                <w:color w:val="000000"/>
                <w:sz w:val="16"/>
                <w:szCs w:val="16"/>
                <w:highlight w:val="yellow"/>
              </w:rPr>
            </w:pPr>
          </w:p>
        </w:tc>
      </w:tr>
      <w:tr w:rsidR="007A392D" w:rsidRPr="0075747E" w14:paraId="3299D2F3" w14:textId="3C92B36C" w:rsidTr="007A392D">
        <w:trPr>
          <w:trHeight w:val="315"/>
          <w:jc w:val="center"/>
        </w:trPr>
        <w:tc>
          <w:tcPr>
            <w:tcW w:w="1064" w:type="dxa"/>
            <w:vMerge/>
            <w:vAlign w:val="center"/>
          </w:tcPr>
          <w:p w14:paraId="631A8642" w14:textId="77777777" w:rsidR="007A392D" w:rsidRPr="0075747E" w:rsidRDefault="007A392D" w:rsidP="0067759C">
            <w:pPr>
              <w:spacing w:line="360" w:lineRule="auto"/>
              <w:jc w:val="center"/>
              <w:rPr>
                <w:rFonts w:asciiTheme="minorHAnsi" w:hAnsiTheme="minorHAnsi" w:cstheme="minorHAnsi"/>
                <w:color w:val="000000"/>
                <w:sz w:val="16"/>
                <w:szCs w:val="16"/>
              </w:rPr>
            </w:pPr>
          </w:p>
        </w:tc>
        <w:tc>
          <w:tcPr>
            <w:tcW w:w="1985" w:type="dxa"/>
            <w:noWrap/>
            <w:vAlign w:val="bottom"/>
          </w:tcPr>
          <w:p w14:paraId="0B9D74E3" w14:textId="3A3D8068" w:rsidR="007A392D" w:rsidRPr="0075747E" w:rsidRDefault="007A392D" w:rsidP="0067759C">
            <w:pPr>
              <w:spacing w:line="360" w:lineRule="auto"/>
              <w:jc w:val="center"/>
              <w:rPr>
                <w:rFonts w:asciiTheme="minorHAnsi" w:hAnsiTheme="minorHAnsi" w:cstheme="minorHAnsi"/>
                <w:color w:val="000000"/>
                <w:sz w:val="16"/>
                <w:szCs w:val="16"/>
              </w:rPr>
            </w:pPr>
            <w:r w:rsidRPr="0075747E">
              <w:rPr>
                <w:rFonts w:asciiTheme="minorHAnsi" w:hAnsiTheme="minorHAnsi" w:cstheme="minorHAnsi"/>
                <w:color w:val="000000"/>
                <w:sz w:val="16"/>
                <w:szCs w:val="16"/>
              </w:rPr>
              <w:t>Renting de vehículos</w:t>
            </w:r>
          </w:p>
        </w:tc>
        <w:tc>
          <w:tcPr>
            <w:tcW w:w="2076" w:type="dxa"/>
          </w:tcPr>
          <w:p w14:paraId="304B3839" w14:textId="3E9658ED" w:rsidR="007A392D" w:rsidRPr="0075747E" w:rsidRDefault="007A392D" w:rsidP="0067759C">
            <w:pPr>
              <w:spacing w:line="360" w:lineRule="auto"/>
              <w:jc w:val="center"/>
              <w:rPr>
                <w:rFonts w:asciiTheme="minorHAnsi" w:hAnsiTheme="minorHAnsi" w:cstheme="minorHAnsi"/>
                <w:color w:val="000000"/>
                <w:sz w:val="16"/>
                <w:szCs w:val="16"/>
              </w:rPr>
            </w:pPr>
            <w:r w:rsidRPr="0072280F">
              <w:rPr>
                <w:rFonts w:asciiTheme="minorHAnsi" w:hAnsiTheme="minorHAnsi" w:cstheme="minorHAnsi"/>
                <w:color w:val="000000"/>
                <w:sz w:val="16"/>
                <w:szCs w:val="16"/>
              </w:rPr>
              <w:t>Administración del programa de renting de vehículos para empleados, incluyendo solicitudes, asignaciones, renovaciones y gestión de incidencias</w:t>
            </w:r>
          </w:p>
        </w:tc>
        <w:tc>
          <w:tcPr>
            <w:tcW w:w="1166" w:type="dxa"/>
          </w:tcPr>
          <w:p w14:paraId="78C568A5" w14:textId="728B6144" w:rsidR="007A392D" w:rsidRPr="0075747E" w:rsidRDefault="007A392D" w:rsidP="0067759C">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SI</w:t>
            </w:r>
          </w:p>
        </w:tc>
        <w:tc>
          <w:tcPr>
            <w:tcW w:w="1325" w:type="dxa"/>
          </w:tcPr>
          <w:p w14:paraId="4FE2EBB3" w14:textId="1FC31471" w:rsidR="007A392D" w:rsidRDefault="007A392D" w:rsidP="0067759C">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VALORABLE</w:t>
            </w:r>
          </w:p>
        </w:tc>
        <w:tc>
          <w:tcPr>
            <w:tcW w:w="878" w:type="dxa"/>
          </w:tcPr>
          <w:p w14:paraId="62F9FF4A" w14:textId="77777777" w:rsidR="007A392D" w:rsidRDefault="007A392D" w:rsidP="0067759C">
            <w:pPr>
              <w:spacing w:line="360" w:lineRule="auto"/>
              <w:jc w:val="center"/>
              <w:rPr>
                <w:rFonts w:asciiTheme="minorHAnsi" w:hAnsiTheme="minorHAnsi" w:cstheme="minorHAnsi"/>
                <w:color w:val="000000"/>
                <w:sz w:val="16"/>
                <w:szCs w:val="16"/>
              </w:rPr>
            </w:pPr>
          </w:p>
        </w:tc>
      </w:tr>
    </w:tbl>
    <w:p w14:paraId="22D68412" w14:textId="77777777" w:rsidR="007F66A0" w:rsidRDefault="007F66A0" w:rsidP="004837F7">
      <w:pPr>
        <w:pStyle w:val="Prrafodelista"/>
        <w:spacing w:line="360" w:lineRule="auto"/>
        <w:ind w:left="1065"/>
        <w:jc w:val="both"/>
      </w:pPr>
    </w:p>
    <w:p w14:paraId="1A957E22" w14:textId="2DC532DE" w:rsidR="00B114A8" w:rsidRDefault="000A71F5" w:rsidP="004837F7">
      <w:pPr>
        <w:pStyle w:val="Prrafodelista"/>
        <w:spacing w:line="360" w:lineRule="auto"/>
        <w:ind w:left="1416" w:firstLine="168"/>
        <w:jc w:val="both"/>
        <w:rPr>
          <w:rStyle w:val="Hipervnculo"/>
          <w:rFonts w:asciiTheme="majorHAnsi" w:hAnsiTheme="majorHAnsi" w:cstheme="majorHAnsi"/>
          <w:noProof/>
          <w:color w:val="auto"/>
          <w:u w:val="none"/>
        </w:rPr>
      </w:pPr>
      <w:r w:rsidRPr="000A71F5">
        <w:rPr>
          <w:rStyle w:val="Hipervnculo"/>
          <w:rFonts w:asciiTheme="majorHAnsi" w:hAnsiTheme="majorHAnsi" w:cstheme="majorHAnsi"/>
          <w:noProof/>
          <w:color w:val="auto"/>
          <w:u w:val="none"/>
        </w:rPr>
        <w:t>Para las funcionalidades marcadas como “A medida”, describa específicamente cómo su solución podría abordarlas, ya sea mediante configuración estándar, personalización o enfoques alternativos.</w:t>
      </w:r>
    </w:p>
    <w:p w14:paraId="013D31DD" w14:textId="77777777" w:rsidR="00B114A8" w:rsidRDefault="00B114A8" w:rsidP="004837F7">
      <w:pPr>
        <w:spacing w:line="360" w:lineRule="auto"/>
        <w:jc w:val="both"/>
        <w:rPr>
          <w:rStyle w:val="Hipervnculo"/>
          <w:rFonts w:asciiTheme="majorHAnsi" w:hAnsiTheme="majorHAnsi" w:cstheme="majorHAnsi"/>
          <w:noProof/>
          <w:color w:val="auto"/>
          <w:u w:val="none"/>
        </w:rPr>
      </w:pPr>
      <w:r>
        <w:rPr>
          <w:rStyle w:val="Hipervnculo"/>
          <w:rFonts w:asciiTheme="majorHAnsi" w:hAnsiTheme="majorHAnsi" w:cstheme="majorHAnsi"/>
          <w:noProof/>
          <w:color w:val="auto"/>
          <w:u w:val="none"/>
        </w:rPr>
        <w:br w:type="page"/>
      </w:r>
    </w:p>
    <w:p w14:paraId="707F37F6" w14:textId="77777777" w:rsidR="000A71F5" w:rsidRPr="000A71F5" w:rsidRDefault="000A71F5" w:rsidP="004837F7">
      <w:pPr>
        <w:pStyle w:val="Prrafodelista"/>
        <w:spacing w:line="360" w:lineRule="auto"/>
        <w:ind w:left="1416" w:firstLine="12"/>
        <w:jc w:val="both"/>
        <w:rPr>
          <w:rStyle w:val="Hipervnculo"/>
          <w:rFonts w:asciiTheme="majorHAnsi" w:hAnsiTheme="majorHAnsi" w:cstheme="majorHAnsi"/>
          <w:noProof/>
          <w:color w:val="auto"/>
          <w:u w:val="none"/>
        </w:rPr>
      </w:pPr>
    </w:p>
    <w:p w14:paraId="2B503A3E" w14:textId="3EE812CC" w:rsidR="00506D37" w:rsidRPr="00506D37" w:rsidRDefault="007F66A0" w:rsidP="004837F7">
      <w:pPr>
        <w:pStyle w:val="Subttulo"/>
        <w:numPr>
          <w:ilvl w:val="2"/>
          <w:numId w:val="22"/>
        </w:numPr>
        <w:spacing w:line="360" w:lineRule="auto"/>
        <w:jc w:val="both"/>
        <w:rPr>
          <w:rStyle w:val="Hipervnculo"/>
          <w:rFonts w:asciiTheme="majorHAnsi" w:hAnsiTheme="majorHAnsi" w:cstheme="majorHAnsi"/>
          <w:b/>
          <w:bCs/>
          <w:noProof/>
          <w:color w:val="auto"/>
          <w:sz w:val="24"/>
          <w:szCs w:val="24"/>
          <w:u w:val="none"/>
        </w:rPr>
      </w:pPr>
      <w:r w:rsidRPr="00506D37">
        <w:rPr>
          <w:rStyle w:val="Hipervnculo"/>
          <w:rFonts w:asciiTheme="majorHAnsi" w:hAnsiTheme="majorHAnsi" w:cstheme="majorHAnsi"/>
          <w:b/>
          <w:bCs/>
          <w:noProof/>
          <w:color w:val="auto"/>
          <w:sz w:val="24"/>
          <w:szCs w:val="24"/>
          <w:u w:val="none"/>
        </w:rPr>
        <w:t xml:space="preserve">La Gestión del Tiempo </w:t>
      </w:r>
    </w:p>
    <w:p w14:paraId="375C0FCF" w14:textId="3798123C" w:rsidR="00461081" w:rsidRPr="00461081" w:rsidRDefault="00461081" w:rsidP="004837F7">
      <w:pPr>
        <w:pStyle w:val="Prrafodelista"/>
        <w:spacing w:after="120" w:line="360" w:lineRule="auto"/>
        <w:ind w:left="1080" w:firstLine="351"/>
        <w:contextualSpacing/>
        <w:jc w:val="both"/>
        <w:rPr>
          <w:rStyle w:val="Hipervnculo"/>
          <w:rFonts w:asciiTheme="majorHAnsi" w:hAnsiTheme="majorHAnsi" w:cstheme="majorHAnsi"/>
          <w:noProof/>
          <w:color w:val="auto"/>
          <w:u w:val="none"/>
        </w:rPr>
      </w:pPr>
      <w:r w:rsidRPr="00461081">
        <w:rPr>
          <w:rStyle w:val="Hipervnculo"/>
          <w:rFonts w:asciiTheme="majorHAnsi" w:hAnsiTheme="majorHAnsi" w:cstheme="majorHAnsi"/>
          <w:noProof/>
          <w:color w:val="auto"/>
          <w:u w:val="none"/>
        </w:rPr>
        <w:t xml:space="preserve">Solicitamos un sistema de gestión del tiempo que controle horarios, gestione vacaciones y ausencias, y realice un seguimiento del tiempo trabajado, integrándose con sistemas de control de acceso. Es esencial que el sistema mantenga registros del historial de ausencias, tiempo o horas empleados, incluyendo varias ausencias en un periodo circular de 12 meses para que las vacaciones y permisos no superen el tiempo máximo permitido. Además, debe supervisar la compensación de los trabajadores y la ausencia relacionada, así como procesar cobro de primas de beneficios cuando los empleados tienen una ausencia sin sueldo. </w:t>
      </w:r>
    </w:p>
    <w:p w14:paraId="7161FA9E" w14:textId="77777777" w:rsidR="000A71F5" w:rsidRDefault="00461081" w:rsidP="004837F7">
      <w:pPr>
        <w:pStyle w:val="Prrafodelista"/>
        <w:spacing w:after="120" w:line="360" w:lineRule="auto"/>
        <w:ind w:left="1080" w:firstLine="351"/>
        <w:contextualSpacing/>
        <w:jc w:val="both"/>
        <w:rPr>
          <w:rStyle w:val="Hipervnculo"/>
          <w:rFonts w:asciiTheme="majorHAnsi" w:hAnsiTheme="majorHAnsi" w:cstheme="majorHAnsi"/>
          <w:noProof/>
          <w:color w:val="auto"/>
          <w:u w:val="none"/>
        </w:rPr>
      </w:pPr>
      <w:r w:rsidRPr="00461081">
        <w:rPr>
          <w:rStyle w:val="Hipervnculo"/>
          <w:rFonts w:asciiTheme="majorHAnsi" w:hAnsiTheme="majorHAnsi" w:cstheme="majorHAnsi"/>
          <w:noProof/>
          <w:color w:val="auto"/>
          <w:u w:val="none"/>
        </w:rPr>
        <w:t xml:space="preserve">El sistema debe calcular la acumulación de ausencias a partir de la fecha de servicio, la política de la empresa y las acumulaciones estándar, y cargar los días en el registro del empleado. Debe mantener varios niveles de acumulación de ausencias en función de las horas trabajadas durante el año anterior y la fecha de servicio, y calcular las vacaciones y permisos retribuidos, gestionando varios tipos de cuentas de vacaciones y permisos (p. ej., vacaciones y permisos retribuidos, VAC, días de asuntos personales y baja por enfermedad). </w:t>
      </w:r>
    </w:p>
    <w:p w14:paraId="0AADB9B4" w14:textId="6C0E0851" w:rsidR="00461081" w:rsidRPr="00461081" w:rsidRDefault="00461081" w:rsidP="004837F7">
      <w:pPr>
        <w:pStyle w:val="Prrafodelista"/>
        <w:spacing w:after="120" w:line="360" w:lineRule="auto"/>
        <w:ind w:left="1080" w:firstLine="351"/>
        <w:contextualSpacing/>
        <w:jc w:val="both"/>
        <w:rPr>
          <w:rStyle w:val="Hipervnculo"/>
          <w:rFonts w:asciiTheme="majorHAnsi" w:hAnsiTheme="majorHAnsi" w:cstheme="majorHAnsi"/>
          <w:noProof/>
          <w:color w:val="auto"/>
          <w:u w:val="none"/>
        </w:rPr>
      </w:pPr>
      <w:r w:rsidRPr="00461081">
        <w:rPr>
          <w:rStyle w:val="Hipervnculo"/>
          <w:rFonts w:asciiTheme="majorHAnsi" w:hAnsiTheme="majorHAnsi" w:cstheme="majorHAnsi"/>
          <w:noProof/>
          <w:color w:val="auto"/>
          <w:u w:val="none"/>
        </w:rPr>
        <w:t>Se requiere que los mánager y empleados puedan ver las cantidades de vacaciones y permisos obtenidos y disfrutados mediante el autoservicio, solicitar vacaciones y permisos, y seguir el workflow definido por la empresa para revisión, aprobación o denegación.</w:t>
      </w:r>
    </w:p>
    <w:p w14:paraId="65FA88CC" w14:textId="7B92A8E6" w:rsidR="00461081" w:rsidRPr="00461081" w:rsidRDefault="00461081" w:rsidP="004837F7">
      <w:pPr>
        <w:pStyle w:val="Prrafodelista"/>
        <w:spacing w:after="120" w:line="360" w:lineRule="auto"/>
        <w:ind w:left="1080" w:firstLine="351"/>
        <w:contextualSpacing/>
        <w:jc w:val="both"/>
        <w:rPr>
          <w:rStyle w:val="Hipervnculo"/>
          <w:rFonts w:asciiTheme="majorHAnsi" w:hAnsiTheme="majorHAnsi" w:cstheme="majorHAnsi"/>
          <w:noProof/>
          <w:color w:val="auto"/>
          <w:u w:val="none"/>
        </w:rPr>
      </w:pPr>
      <w:r w:rsidRPr="00461081">
        <w:rPr>
          <w:rStyle w:val="Hipervnculo"/>
          <w:rFonts w:asciiTheme="majorHAnsi" w:hAnsiTheme="majorHAnsi" w:cstheme="majorHAnsi"/>
          <w:noProof/>
          <w:color w:val="auto"/>
          <w:u w:val="none"/>
        </w:rPr>
        <w:t xml:space="preserve">El sistema debe poder calcular acumulaciones de ausencias futuras basadas en un momento concreto y validar automáticamente las solicitudes en función del saldo de vacaciones y permisos disponible futuro del empleado. Además, debe crear revisiones automatizadas si se toman vacaciones y permisos adicionales antes de las vacaciones y permisos futuros aprobados, permitir la sustitución o corrección de cantidad de derecho a vacaciones generada, y poner a cero automáticamente el saldo de vacaciones y permisos de un empleado si este se da de baja. Es importante que el sistema </w:t>
      </w:r>
      <w:r w:rsidRPr="00461081">
        <w:rPr>
          <w:rStyle w:val="Hipervnculo"/>
          <w:rFonts w:asciiTheme="majorHAnsi" w:hAnsiTheme="majorHAnsi" w:cstheme="majorHAnsi"/>
          <w:noProof/>
          <w:color w:val="auto"/>
          <w:u w:val="none"/>
        </w:rPr>
        <w:lastRenderedPageBreak/>
        <w:t>permita crear automáticamente una cascada de una ausencia a otra a partir de la caducidad del saldo o algún otro generador de fechas, y ofrecer una forma de ver la ausencia de todo el equipo en una vista.</w:t>
      </w:r>
    </w:p>
    <w:p w14:paraId="22C33D2A" w14:textId="56D86E84" w:rsidR="00461081" w:rsidRDefault="00461081" w:rsidP="004837F7">
      <w:pPr>
        <w:pStyle w:val="Prrafodelista"/>
        <w:spacing w:after="120" w:line="360" w:lineRule="auto"/>
        <w:ind w:left="1080" w:firstLine="351"/>
        <w:contextualSpacing/>
        <w:jc w:val="both"/>
        <w:rPr>
          <w:rStyle w:val="Hipervnculo"/>
          <w:rFonts w:asciiTheme="majorHAnsi" w:hAnsiTheme="majorHAnsi" w:cstheme="majorHAnsi"/>
          <w:noProof/>
          <w:color w:val="auto"/>
          <w:u w:val="none"/>
        </w:rPr>
      </w:pPr>
      <w:r w:rsidRPr="00461081">
        <w:rPr>
          <w:rStyle w:val="Hipervnculo"/>
          <w:rFonts w:asciiTheme="majorHAnsi" w:hAnsiTheme="majorHAnsi" w:cstheme="majorHAnsi"/>
          <w:noProof/>
          <w:color w:val="auto"/>
          <w:u w:val="none"/>
        </w:rPr>
        <w:t>Solicitamos que el sistema permita a un trabajador solicitar vacaciones y permisos que generarán una cascada en niveles a fin de utilizar los saldos del plan de vacaciones y permisos para satisfacer las solicitudes.</w:t>
      </w:r>
    </w:p>
    <w:p w14:paraId="235E1BFC" w14:textId="22CDC158" w:rsidR="00E60D4C" w:rsidRDefault="00EA00F6" w:rsidP="00E60D4C">
      <w:pPr>
        <w:pStyle w:val="Prrafodelista"/>
        <w:spacing w:after="120" w:line="360" w:lineRule="auto"/>
        <w:ind w:left="1080" w:firstLine="351"/>
        <w:contextualSpacing/>
        <w:jc w:val="both"/>
        <w:rPr>
          <w:rStyle w:val="Hipervnculo"/>
          <w:rFonts w:asciiTheme="majorHAnsi" w:hAnsiTheme="majorHAnsi" w:cstheme="majorHAnsi"/>
          <w:noProof/>
          <w:color w:val="auto"/>
          <w:u w:val="none"/>
        </w:rPr>
      </w:pPr>
      <w:r w:rsidRPr="00EA00F6">
        <w:rPr>
          <w:rStyle w:val="Hipervnculo"/>
          <w:rFonts w:asciiTheme="majorHAnsi" w:hAnsiTheme="majorHAnsi" w:cstheme="majorHAnsi"/>
          <w:noProof/>
          <w:color w:val="auto"/>
          <w:u w:val="none"/>
        </w:rPr>
        <w:t>Describa cómo su solución aborda estas necesidades, especificando: - Capacidades de integración con sistemas de control de acceso - Flexibilidad en la configuración de reglas de acumulación y consumo de ausencias - Funcionalidades de visualización y gestión para managers - Capacidades de automatización de procesos relacionados con la gestión del tiempo</w:t>
      </w:r>
      <w:r>
        <w:rPr>
          <w:rStyle w:val="Hipervnculo"/>
          <w:rFonts w:asciiTheme="majorHAnsi" w:hAnsiTheme="majorHAnsi" w:cstheme="majorHAnsi"/>
          <w:noProof/>
          <w:color w:val="auto"/>
          <w:u w:val="none"/>
        </w:rPr>
        <w:t>.</w:t>
      </w:r>
    </w:p>
    <w:p w14:paraId="4A7F0278" w14:textId="77777777" w:rsidR="00E60D4C" w:rsidRDefault="00E60D4C">
      <w:pPr>
        <w:rPr>
          <w:rStyle w:val="Hipervnculo"/>
          <w:rFonts w:asciiTheme="majorHAnsi" w:hAnsiTheme="majorHAnsi" w:cstheme="majorHAnsi"/>
          <w:noProof/>
          <w:color w:val="auto"/>
          <w:u w:val="none"/>
        </w:rPr>
      </w:pPr>
      <w:r>
        <w:rPr>
          <w:rStyle w:val="Hipervnculo"/>
          <w:rFonts w:asciiTheme="majorHAnsi" w:hAnsiTheme="majorHAnsi" w:cstheme="majorHAnsi"/>
          <w:noProof/>
          <w:color w:val="auto"/>
          <w:u w:val="none"/>
        </w:rPr>
        <w:br w:type="page"/>
      </w:r>
    </w:p>
    <w:p w14:paraId="3C0B9974" w14:textId="27223AD3" w:rsidR="00506D37" w:rsidRPr="00506D37" w:rsidRDefault="00B114A8" w:rsidP="004837F7">
      <w:pPr>
        <w:pStyle w:val="Subttulo"/>
        <w:numPr>
          <w:ilvl w:val="2"/>
          <w:numId w:val="22"/>
        </w:numPr>
        <w:spacing w:line="360" w:lineRule="auto"/>
        <w:jc w:val="both"/>
        <w:rPr>
          <w:rStyle w:val="Hipervnculo"/>
          <w:rFonts w:asciiTheme="majorHAnsi" w:hAnsiTheme="majorHAnsi" w:cstheme="majorHAnsi"/>
          <w:b/>
          <w:bCs/>
          <w:noProof/>
          <w:color w:val="auto"/>
          <w:sz w:val="24"/>
          <w:szCs w:val="24"/>
          <w:u w:val="none"/>
        </w:rPr>
      </w:pPr>
      <w:r>
        <w:rPr>
          <w:rStyle w:val="Hipervnculo"/>
          <w:rFonts w:asciiTheme="majorHAnsi" w:hAnsiTheme="majorHAnsi" w:cstheme="majorHAnsi"/>
          <w:b/>
          <w:bCs/>
          <w:noProof/>
          <w:color w:val="auto"/>
          <w:sz w:val="24"/>
          <w:szCs w:val="24"/>
          <w:u w:val="none"/>
        </w:rPr>
        <w:lastRenderedPageBreak/>
        <w:t>G</w:t>
      </w:r>
      <w:r w:rsidR="007F66A0" w:rsidRPr="00506D37">
        <w:rPr>
          <w:rStyle w:val="Hipervnculo"/>
          <w:rFonts w:asciiTheme="majorHAnsi" w:hAnsiTheme="majorHAnsi" w:cstheme="majorHAnsi"/>
          <w:b/>
          <w:bCs/>
          <w:noProof/>
          <w:color w:val="auto"/>
          <w:sz w:val="24"/>
          <w:szCs w:val="24"/>
          <w:u w:val="none"/>
        </w:rPr>
        <w:t xml:space="preserve">estión de Talento </w:t>
      </w:r>
      <w:r w:rsidR="00403452">
        <w:rPr>
          <w:rStyle w:val="Hipervnculo"/>
          <w:rFonts w:asciiTheme="majorHAnsi" w:hAnsiTheme="majorHAnsi" w:cstheme="majorHAnsi"/>
          <w:b/>
          <w:bCs/>
          <w:noProof/>
          <w:color w:val="auto"/>
          <w:sz w:val="24"/>
          <w:szCs w:val="24"/>
          <w:u w:val="none"/>
        </w:rPr>
        <w:t>y Desem</w:t>
      </w:r>
      <w:r w:rsidR="00D53F6C">
        <w:rPr>
          <w:rStyle w:val="Hipervnculo"/>
          <w:rFonts w:asciiTheme="majorHAnsi" w:hAnsiTheme="majorHAnsi" w:cstheme="majorHAnsi"/>
          <w:b/>
          <w:bCs/>
          <w:noProof/>
          <w:color w:val="auto"/>
          <w:sz w:val="24"/>
          <w:szCs w:val="24"/>
          <w:u w:val="none"/>
        </w:rPr>
        <w:t>peño</w:t>
      </w:r>
    </w:p>
    <w:p w14:paraId="33B37A24" w14:textId="4FA5B26D" w:rsidR="0071441F" w:rsidRPr="0071441F" w:rsidRDefault="0071441F" w:rsidP="004837F7">
      <w:pPr>
        <w:pStyle w:val="Prrafodelista"/>
        <w:spacing w:line="360" w:lineRule="auto"/>
        <w:ind w:left="1080" w:firstLine="351"/>
        <w:jc w:val="both"/>
        <w:rPr>
          <w:rStyle w:val="Hipervnculo"/>
          <w:rFonts w:asciiTheme="majorHAnsi" w:hAnsiTheme="majorHAnsi" w:cstheme="majorHAnsi"/>
          <w:noProof/>
          <w:color w:val="auto"/>
          <w:u w:val="none"/>
        </w:rPr>
      </w:pPr>
      <w:r w:rsidRPr="0071441F">
        <w:rPr>
          <w:rStyle w:val="Hipervnculo"/>
          <w:rFonts w:asciiTheme="majorHAnsi" w:hAnsiTheme="majorHAnsi" w:cstheme="majorHAnsi"/>
          <w:noProof/>
          <w:color w:val="auto"/>
          <w:u w:val="none"/>
        </w:rPr>
        <w:t>Solicitamos que el sistema incluya procesos para la creación de posiciones, además de realizar el seguimiento del headcount y los equivalentes de tiempo completo (FTE) asociados con las posiciones. Es esencial que el sistema mantenga un historial ilimitado de cambios en la asignación de posiciones y en la compensación del empleado, así como toda la información del puesto estándar, como el título del puesto, la ubicación, el supervisor, el turno y el estado. El sistema debe calcular los equivalentes de tiempo completo (FTE) y los índices de rotación de puestos por distintas categorías, y administrar las posiciones vacantes y el headcount en la misma solución.</w:t>
      </w:r>
    </w:p>
    <w:p w14:paraId="076181A3" w14:textId="77777777" w:rsidR="0071441F" w:rsidRPr="0071441F" w:rsidRDefault="0071441F" w:rsidP="004837F7">
      <w:pPr>
        <w:pStyle w:val="Prrafodelista"/>
        <w:spacing w:line="360" w:lineRule="auto"/>
        <w:ind w:left="1080" w:firstLine="351"/>
        <w:jc w:val="both"/>
        <w:rPr>
          <w:rStyle w:val="Hipervnculo"/>
          <w:rFonts w:asciiTheme="majorHAnsi" w:hAnsiTheme="majorHAnsi" w:cstheme="majorHAnsi"/>
          <w:noProof/>
          <w:color w:val="auto"/>
          <w:u w:val="none"/>
        </w:rPr>
      </w:pPr>
      <w:r w:rsidRPr="0071441F">
        <w:rPr>
          <w:rStyle w:val="Hipervnculo"/>
          <w:rFonts w:asciiTheme="majorHAnsi" w:hAnsiTheme="majorHAnsi" w:cstheme="majorHAnsi"/>
          <w:noProof/>
          <w:color w:val="auto"/>
          <w:u w:val="none"/>
        </w:rPr>
        <w:t>El sistema debe facilitar la movilidad interna, creando un marco ágil para los equipos y permitiendo identificar puestos y oportunidades a corto plazo. Debe promocionar oportunidades internas relacionadas con proyectos concretos y mantener una biblioteca de skills. Es fundamental ofrecer herramientas que favorezcan el desarrollo continuo y la retención de empleados, manteniendo información sobre evaluaciones de desempeño, como el historial de revisiones, calificaciones, programaciones y aprobaciones, admitiendo revisiones integrales y feedback en cualquier momento.</w:t>
      </w:r>
    </w:p>
    <w:p w14:paraId="42B6F36D" w14:textId="77777777" w:rsidR="0071441F" w:rsidRPr="0071441F" w:rsidRDefault="0071441F" w:rsidP="004837F7">
      <w:pPr>
        <w:pStyle w:val="Prrafodelista"/>
        <w:spacing w:line="360" w:lineRule="auto"/>
        <w:ind w:left="1080" w:firstLine="351"/>
        <w:jc w:val="both"/>
        <w:rPr>
          <w:rStyle w:val="Hipervnculo"/>
          <w:rFonts w:asciiTheme="majorHAnsi" w:hAnsiTheme="majorHAnsi" w:cstheme="majorHAnsi"/>
          <w:noProof/>
          <w:color w:val="auto"/>
          <w:u w:val="none"/>
        </w:rPr>
      </w:pPr>
      <w:r w:rsidRPr="0071441F">
        <w:rPr>
          <w:rStyle w:val="Hipervnculo"/>
          <w:rFonts w:asciiTheme="majorHAnsi" w:hAnsiTheme="majorHAnsi" w:cstheme="majorHAnsi"/>
          <w:noProof/>
          <w:color w:val="auto"/>
          <w:u w:val="none"/>
        </w:rPr>
        <w:t>El sistema debe tener varios formularios de revisión vinculados al tipo de empleado, mantener un historial ilimitado de revisiones de rendimiento y tener un workflow configurable para completar la evaluación de desempeño, con envíos que buscan primero la aportación del empleado, luego del mánager, en orden ascendente para otras aprobaciones, y finalmente enviarla a RRHH. Además, debe hacer seguimiento del punto de la revisión en que se encuentra el proceso, admitir la calibración del talento o desempeño, establecer metas de empleado fuera del proceso de revisión, y seguir las calificaciones de evaluación de desempeño.</w:t>
      </w:r>
    </w:p>
    <w:p w14:paraId="7FA572B0" w14:textId="77777777" w:rsidR="0071441F" w:rsidRPr="0071441F" w:rsidRDefault="0071441F" w:rsidP="004837F7">
      <w:pPr>
        <w:pStyle w:val="Prrafodelista"/>
        <w:spacing w:line="360" w:lineRule="auto"/>
        <w:ind w:left="1080" w:firstLine="351"/>
        <w:jc w:val="both"/>
        <w:rPr>
          <w:rStyle w:val="Hipervnculo"/>
          <w:rFonts w:asciiTheme="majorHAnsi" w:hAnsiTheme="majorHAnsi" w:cstheme="majorHAnsi"/>
          <w:noProof/>
          <w:color w:val="auto"/>
          <w:u w:val="none"/>
        </w:rPr>
      </w:pPr>
      <w:r w:rsidRPr="0071441F">
        <w:rPr>
          <w:rStyle w:val="Hipervnculo"/>
          <w:rFonts w:asciiTheme="majorHAnsi" w:hAnsiTheme="majorHAnsi" w:cstheme="majorHAnsi"/>
          <w:noProof/>
          <w:color w:val="auto"/>
          <w:u w:val="none"/>
        </w:rPr>
        <w:t xml:space="preserve">El sistema debe permitir adjuntar evaluaciones de desempeño completadas al registro del empleado, ofrecer información de revisión para análisis continuo, integrar un sistema de gestión de desempeño interno con </w:t>
      </w:r>
      <w:r w:rsidRPr="0071441F">
        <w:rPr>
          <w:rStyle w:val="Hipervnculo"/>
          <w:rFonts w:asciiTheme="majorHAnsi" w:hAnsiTheme="majorHAnsi" w:cstheme="majorHAnsi"/>
          <w:noProof/>
          <w:color w:val="auto"/>
          <w:u w:val="none"/>
        </w:rPr>
        <w:lastRenderedPageBreak/>
        <w:t>HRIS, y ofrecer opciones para integrarse con proveedores de gestión del desempeño de terceros. Es importante consolidar y ver la información relacionada con el talento en otras áreas de la aplicación, almacenar un informe personal para planificación de talento, y permitir que los mánager evalúen el potencial, riesgo de pérdida y impacto de pérdida de todo el equipo.</w:t>
      </w:r>
    </w:p>
    <w:p w14:paraId="08D2C7B2" w14:textId="092DBED4" w:rsidR="007F66A0" w:rsidRDefault="0071441F" w:rsidP="004837F7">
      <w:pPr>
        <w:pStyle w:val="Prrafodelista"/>
        <w:spacing w:line="360" w:lineRule="auto"/>
        <w:ind w:left="1080" w:firstLine="351"/>
        <w:jc w:val="both"/>
        <w:rPr>
          <w:rStyle w:val="Hipervnculo"/>
          <w:rFonts w:asciiTheme="majorHAnsi" w:hAnsiTheme="majorHAnsi" w:cstheme="majorHAnsi"/>
          <w:noProof/>
          <w:color w:val="auto"/>
          <w:u w:val="none"/>
        </w:rPr>
      </w:pPr>
      <w:r w:rsidRPr="0071441F">
        <w:rPr>
          <w:rStyle w:val="Hipervnculo"/>
          <w:rFonts w:asciiTheme="majorHAnsi" w:hAnsiTheme="majorHAnsi" w:cstheme="majorHAnsi"/>
          <w:noProof/>
          <w:color w:val="auto"/>
          <w:u w:val="none"/>
        </w:rPr>
        <w:t>Solicitamos que el sistema permita gestionar planes de sucesión, consultar los detalles en toda la organización, y ofrecer informes para los mismos. Además, debe facilitar la búsqueda de empleados que cumplan un criterio o conjunto de skills concreto, permitir ver empleados en una matriz y trabajar con planes de desarrollo de carrera profesional, rutas de carrera, tiempo para estar preparado y necesidades de desarrollo.</w:t>
      </w:r>
    </w:p>
    <w:p w14:paraId="6956C184" w14:textId="77777777" w:rsidR="00CC5289" w:rsidRDefault="00CC5289" w:rsidP="004837F7">
      <w:pPr>
        <w:pStyle w:val="Prrafodelista"/>
        <w:spacing w:line="360" w:lineRule="auto"/>
        <w:ind w:left="1065"/>
        <w:jc w:val="both"/>
        <w:rPr>
          <w:rStyle w:val="Hipervnculo"/>
          <w:rFonts w:asciiTheme="majorHAnsi" w:hAnsiTheme="majorHAnsi" w:cstheme="majorHAnsi"/>
          <w:noProof/>
          <w:color w:val="auto"/>
          <w:u w:val="none"/>
        </w:rPr>
      </w:pPr>
    </w:p>
    <w:p w14:paraId="1F1C380B" w14:textId="72440AAF" w:rsidR="007F66A0" w:rsidRDefault="007F66A0" w:rsidP="00CC5289">
      <w:pPr>
        <w:pStyle w:val="Prrafodelista"/>
        <w:spacing w:line="360" w:lineRule="auto"/>
        <w:ind w:left="1065"/>
        <w:jc w:val="both"/>
      </w:pPr>
      <w:r w:rsidRPr="00303950">
        <w:rPr>
          <w:rStyle w:val="Hipervnculo"/>
          <w:rFonts w:asciiTheme="majorHAnsi" w:hAnsiTheme="majorHAnsi" w:cstheme="majorHAnsi"/>
          <w:noProof/>
          <w:color w:val="auto"/>
          <w:u w:val="none"/>
        </w:rPr>
        <w:t>Servic</w:t>
      </w:r>
      <w:r w:rsidR="00CC5289">
        <w:rPr>
          <w:rStyle w:val="Hipervnculo"/>
          <w:rFonts w:asciiTheme="majorHAnsi" w:hAnsiTheme="majorHAnsi" w:cstheme="majorHAnsi"/>
          <w:noProof/>
          <w:color w:val="auto"/>
          <w:u w:val="none"/>
        </w:rPr>
        <w:t>i</w:t>
      </w:r>
      <w:r w:rsidRPr="00303950">
        <w:rPr>
          <w:rStyle w:val="Hipervnculo"/>
          <w:rFonts w:asciiTheme="majorHAnsi" w:hAnsiTheme="majorHAnsi" w:cstheme="majorHAnsi"/>
          <w:noProof/>
          <w:color w:val="auto"/>
          <w:u w:val="none"/>
        </w:rPr>
        <w:t>os actuales en HCM PeopleSoft</w:t>
      </w:r>
      <w:r w:rsidR="00D53F6C">
        <w:rPr>
          <w:rStyle w:val="Hipervnculo"/>
          <w:rFonts w:asciiTheme="majorHAnsi" w:hAnsiTheme="majorHAnsi" w:cstheme="majorHAnsi"/>
          <w:noProof/>
          <w:color w:val="auto"/>
          <w:u w:val="none"/>
        </w:rPr>
        <w:t xml:space="preserve"> Talento Desempeño</w:t>
      </w:r>
      <w:r w:rsidRPr="00303950">
        <w:rPr>
          <w:rStyle w:val="Hipervnculo"/>
          <w:rFonts w:asciiTheme="majorHAnsi" w:hAnsiTheme="majorHAnsi" w:cstheme="majorHAnsi"/>
          <w:noProof/>
          <w:color w:val="auto"/>
          <w:u w:val="none"/>
        </w:rPr>
        <w:t>:</w:t>
      </w:r>
    </w:p>
    <w:tbl>
      <w:tblPr>
        <w:tblW w:w="7513" w:type="dxa"/>
        <w:tblInd w:w="1129" w:type="dxa"/>
        <w:tblCellMar>
          <w:left w:w="70" w:type="dxa"/>
          <w:right w:w="70" w:type="dxa"/>
        </w:tblCellMar>
        <w:tblLook w:val="04A0" w:firstRow="1" w:lastRow="0" w:firstColumn="1" w:lastColumn="0" w:noHBand="0" w:noVBand="1"/>
      </w:tblPr>
      <w:tblGrid>
        <w:gridCol w:w="1637"/>
        <w:gridCol w:w="1908"/>
        <w:gridCol w:w="1070"/>
        <w:gridCol w:w="651"/>
        <w:gridCol w:w="1239"/>
        <w:gridCol w:w="1008"/>
      </w:tblGrid>
      <w:tr w:rsidR="007A392D" w:rsidRPr="0075747E" w14:paraId="7074445C" w14:textId="5B8EA029" w:rsidTr="007A392D">
        <w:trPr>
          <w:trHeight w:val="315"/>
        </w:trPr>
        <w:tc>
          <w:tcPr>
            <w:tcW w:w="1637"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189EAE67" w14:textId="77777777" w:rsidR="007A392D" w:rsidRPr="0075747E" w:rsidRDefault="007A392D" w:rsidP="00F025EA">
            <w:pPr>
              <w:spacing w:line="360" w:lineRule="auto"/>
              <w:jc w:val="center"/>
              <w:rPr>
                <w:rFonts w:ascii="Calibri" w:hAnsi="Calibri" w:cs="Calibri"/>
                <w:b/>
                <w:bCs/>
                <w:color w:val="FFFFFF"/>
                <w:sz w:val="16"/>
                <w:szCs w:val="16"/>
              </w:rPr>
            </w:pPr>
            <w:r w:rsidRPr="0075747E">
              <w:rPr>
                <w:rFonts w:ascii="Calibri" w:hAnsi="Calibri" w:cs="Calibri"/>
                <w:b/>
                <w:bCs/>
                <w:color w:val="FFFFFF"/>
                <w:sz w:val="16"/>
                <w:szCs w:val="16"/>
              </w:rPr>
              <w:t>Categoría</w:t>
            </w:r>
          </w:p>
        </w:tc>
        <w:tc>
          <w:tcPr>
            <w:tcW w:w="1908" w:type="dxa"/>
            <w:tcBorders>
              <w:top w:val="single" w:sz="4" w:space="0" w:color="000000"/>
              <w:left w:val="nil"/>
              <w:bottom w:val="single" w:sz="4" w:space="0" w:color="000000"/>
              <w:right w:val="single" w:sz="4" w:space="0" w:color="000000"/>
            </w:tcBorders>
            <w:shd w:val="clear" w:color="000000" w:fill="C00000"/>
            <w:noWrap/>
            <w:vAlign w:val="center"/>
            <w:hideMark/>
          </w:tcPr>
          <w:p w14:paraId="1A9565EF" w14:textId="77777777" w:rsidR="007A392D" w:rsidRPr="0075747E" w:rsidRDefault="007A392D" w:rsidP="00F025EA">
            <w:pPr>
              <w:spacing w:line="360" w:lineRule="auto"/>
              <w:jc w:val="center"/>
              <w:rPr>
                <w:rFonts w:ascii="Calibri" w:hAnsi="Calibri" w:cs="Calibri"/>
                <w:b/>
                <w:bCs/>
                <w:color w:val="FFFFFF"/>
                <w:sz w:val="16"/>
                <w:szCs w:val="16"/>
              </w:rPr>
            </w:pPr>
            <w:r w:rsidRPr="0075747E">
              <w:rPr>
                <w:rFonts w:ascii="Calibri" w:hAnsi="Calibri" w:cs="Calibri"/>
                <w:b/>
                <w:bCs/>
                <w:color w:val="FFFFFF"/>
                <w:sz w:val="16"/>
                <w:szCs w:val="16"/>
              </w:rPr>
              <w:t>Proceso</w:t>
            </w:r>
          </w:p>
        </w:tc>
        <w:tc>
          <w:tcPr>
            <w:tcW w:w="1031" w:type="dxa"/>
            <w:tcBorders>
              <w:top w:val="single" w:sz="4" w:space="0" w:color="000000"/>
              <w:left w:val="nil"/>
              <w:bottom w:val="single" w:sz="4" w:space="0" w:color="000000"/>
              <w:right w:val="single" w:sz="4" w:space="0" w:color="000000"/>
            </w:tcBorders>
            <w:shd w:val="clear" w:color="000000" w:fill="C00000"/>
          </w:tcPr>
          <w:p w14:paraId="5DD42D66" w14:textId="3672B098" w:rsidR="007A392D" w:rsidRPr="0075747E" w:rsidRDefault="007A392D" w:rsidP="00F025EA">
            <w:pPr>
              <w:spacing w:line="360" w:lineRule="auto"/>
              <w:jc w:val="center"/>
              <w:rPr>
                <w:rFonts w:ascii="Calibri" w:hAnsi="Calibri" w:cs="Calibri"/>
                <w:b/>
                <w:bCs/>
                <w:color w:val="FFFFFF"/>
                <w:sz w:val="16"/>
                <w:szCs w:val="16"/>
              </w:rPr>
            </w:pPr>
            <w:r w:rsidRPr="0075747E">
              <w:rPr>
                <w:rFonts w:ascii="Calibri" w:hAnsi="Calibri" w:cs="Calibri"/>
                <w:b/>
                <w:bCs/>
                <w:color w:val="FFFFFF"/>
                <w:sz w:val="16"/>
                <w:szCs w:val="16"/>
              </w:rPr>
              <w:t>Descripción</w:t>
            </w:r>
          </w:p>
        </w:tc>
        <w:tc>
          <w:tcPr>
            <w:tcW w:w="630" w:type="dxa"/>
            <w:tcBorders>
              <w:top w:val="single" w:sz="4" w:space="0" w:color="000000"/>
              <w:left w:val="nil"/>
              <w:bottom w:val="single" w:sz="4" w:space="0" w:color="000000"/>
              <w:right w:val="single" w:sz="4" w:space="0" w:color="000000"/>
            </w:tcBorders>
            <w:shd w:val="clear" w:color="000000" w:fill="C00000"/>
          </w:tcPr>
          <w:p w14:paraId="449E424A" w14:textId="2A4E4F64" w:rsidR="007A392D" w:rsidRPr="0075747E" w:rsidRDefault="007A392D" w:rsidP="00F025EA">
            <w:pPr>
              <w:spacing w:line="360" w:lineRule="auto"/>
              <w:jc w:val="center"/>
              <w:rPr>
                <w:rFonts w:ascii="Calibri" w:hAnsi="Calibri" w:cs="Calibri"/>
                <w:b/>
                <w:bCs/>
                <w:color w:val="FFFFFF"/>
                <w:sz w:val="16"/>
                <w:szCs w:val="16"/>
              </w:rPr>
            </w:pPr>
            <w:r>
              <w:rPr>
                <w:rFonts w:ascii="Calibri" w:hAnsi="Calibri" w:cs="Calibri"/>
                <w:b/>
                <w:bCs/>
                <w:color w:val="FFFFFF"/>
                <w:sz w:val="16"/>
                <w:szCs w:val="16"/>
              </w:rPr>
              <w:t>A</w:t>
            </w:r>
            <w:r w:rsidRPr="0075747E">
              <w:rPr>
                <w:rFonts w:ascii="Calibri" w:hAnsi="Calibri" w:cs="Calibri"/>
                <w:b/>
                <w:bCs/>
                <w:color w:val="FFFFFF"/>
                <w:sz w:val="16"/>
                <w:szCs w:val="16"/>
              </w:rPr>
              <w:t xml:space="preserve"> Medida</w:t>
            </w:r>
          </w:p>
        </w:tc>
        <w:tc>
          <w:tcPr>
            <w:tcW w:w="1193" w:type="dxa"/>
            <w:tcBorders>
              <w:top w:val="single" w:sz="4" w:space="0" w:color="000000"/>
              <w:left w:val="nil"/>
              <w:bottom w:val="single" w:sz="4" w:space="0" w:color="000000"/>
              <w:right w:val="single" w:sz="4" w:space="0" w:color="000000"/>
            </w:tcBorders>
            <w:shd w:val="clear" w:color="000000" w:fill="C00000"/>
          </w:tcPr>
          <w:p w14:paraId="28EA88E7" w14:textId="2839DDC0" w:rsidR="007A392D" w:rsidRDefault="007A392D" w:rsidP="00F025EA">
            <w:pPr>
              <w:spacing w:line="360" w:lineRule="auto"/>
              <w:jc w:val="center"/>
              <w:rPr>
                <w:rFonts w:ascii="Calibri" w:hAnsi="Calibri" w:cs="Calibri"/>
                <w:b/>
                <w:bCs/>
                <w:color w:val="FFFFFF"/>
                <w:sz w:val="16"/>
                <w:szCs w:val="16"/>
              </w:rPr>
            </w:pPr>
            <w:r>
              <w:rPr>
                <w:rFonts w:ascii="Calibri" w:hAnsi="Calibri" w:cs="Calibri"/>
                <w:b/>
                <w:bCs/>
                <w:color w:val="FFFFFF"/>
                <w:sz w:val="16"/>
                <w:szCs w:val="16"/>
              </w:rPr>
              <w:t>Priorización</w:t>
            </w:r>
          </w:p>
        </w:tc>
        <w:tc>
          <w:tcPr>
            <w:tcW w:w="1114" w:type="dxa"/>
            <w:tcBorders>
              <w:top w:val="single" w:sz="4" w:space="0" w:color="000000"/>
              <w:left w:val="nil"/>
              <w:bottom w:val="single" w:sz="4" w:space="0" w:color="000000"/>
              <w:right w:val="single" w:sz="4" w:space="0" w:color="000000"/>
            </w:tcBorders>
            <w:shd w:val="clear" w:color="000000" w:fill="C00000"/>
          </w:tcPr>
          <w:p w14:paraId="09A334B1" w14:textId="3917FCAB" w:rsidR="007A392D" w:rsidRPr="007A392D" w:rsidRDefault="007A392D" w:rsidP="00F025EA">
            <w:pPr>
              <w:spacing w:line="360" w:lineRule="auto"/>
              <w:jc w:val="center"/>
              <w:rPr>
                <w:rFonts w:asciiTheme="minorHAnsi" w:hAnsiTheme="minorHAnsi" w:cstheme="minorHAnsi"/>
                <w:b/>
                <w:color w:val="FFFFFF"/>
                <w:sz w:val="16"/>
                <w:szCs w:val="16"/>
              </w:rPr>
            </w:pPr>
            <w:r w:rsidRPr="007A392D">
              <w:rPr>
                <w:rFonts w:asciiTheme="minorHAnsi" w:hAnsiTheme="minorHAnsi" w:cstheme="minorHAnsi"/>
                <w:b/>
                <w:bCs/>
                <w:color w:val="FFFFFF"/>
                <w:sz w:val="16"/>
                <w:szCs w:val="16"/>
              </w:rPr>
              <w:t>ID Modulo Componente</w:t>
            </w:r>
          </w:p>
        </w:tc>
      </w:tr>
      <w:tr w:rsidR="007A392D" w:rsidRPr="0075747E" w14:paraId="737B46BA" w14:textId="61AB80AE" w:rsidTr="007A392D">
        <w:trPr>
          <w:trHeight w:val="315"/>
        </w:trPr>
        <w:tc>
          <w:tcPr>
            <w:tcW w:w="1637" w:type="dxa"/>
            <w:vMerge w:val="restart"/>
            <w:tcBorders>
              <w:top w:val="single" w:sz="4" w:space="0" w:color="auto"/>
              <w:left w:val="single" w:sz="4" w:space="0" w:color="auto"/>
              <w:right w:val="single" w:sz="4" w:space="0" w:color="auto"/>
            </w:tcBorders>
            <w:shd w:val="clear" w:color="000000" w:fill="FFFFFF"/>
            <w:noWrap/>
            <w:vAlign w:val="center"/>
            <w:hideMark/>
          </w:tcPr>
          <w:p w14:paraId="376F62A7" w14:textId="77777777" w:rsidR="007A392D" w:rsidRPr="0075747E" w:rsidRDefault="007A392D" w:rsidP="00F025EA">
            <w:pPr>
              <w:spacing w:line="360" w:lineRule="auto"/>
              <w:jc w:val="center"/>
              <w:rPr>
                <w:rFonts w:ascii="Calibri" w:hAnsi="Calibri" w:cs="Calibri"/>
                <w:color w:val="000000"/>
                <w:sz w:val="16"/>
                <w:szCs w:val="16"/>
              </w:rPr>
            </w:pPr>
            <w:r w:rsidRPr="0075747E">
              <w:rPr>
                <w:rFonts w:ascii="Calibri" w:hAnsi="Calibri" w:cs="Calibri"/>
                <w:color w:val="000000"/>
                <w:sz w:val="16"/>
                <w:szCs w:val="16"/>
              </w:rPr>
              <w:t>Desempeño-Desarrollo</w:t>
            </w:r>
          </w:p>
        </w:tc>
        <w:tc>
          <w:tcPr>
            <w:tcW w:w="1908" w:type="dxa"/>
            <w:tcBorders>
              <w:top w:val="nil"/>
              <w:left w:val="nil"/>
              <w:bottom w:val="single" w:sz="4" w:space="0" w:color="000000"/>
              <w:right w:val="single" w:sz="4" w:space="0" w:color="000000"/>
            </w:tcBorders>
            <w:shd w:val="clear" w:color="000000" w:fill="FFFFFF"/>
            <w:noWrap/>
            <w:vAlign w:val="center"/>
            <w:hideMark/>
          </w:tcPr>
          <w:p w14:paraId="4728636E" w14:textId="77777777" w:rsidR="007A392D" w:rsidRPr="0075747E" w:rsidRDefault="007A392D" w:rsidP="00F025EA">
            <w:pPr>
              <w:spacing w:line="360" w:lineRule="auto"/>
              <w:jc w:val="center"/>
              <w:rPr>
                <w:rFonts w:ascii="Calibri" w:hAnsi="Calibri" w:cs="Calibri"/>
                <w:color w:val="000000"/>
                <w:sz w:val="16"/>
                <w:szCs w:val="16"/>
              </w:rPr>
            </w:pPr>
            <w:r w:rsidRPr="0075747E">
              <w:rPr>
                <w:rFonts w:ascii="Calibri" w:hAnsi="Calibri" w:cs="Calibri"/>
                <w:color w:val="000000"/>
                <w:sz w:val="16"/>
                <w:szCs w:val="16"/>
              </w:rPr>
              <w:t>Objetivos estratégicos/Área</w:t>
            </w:r>
          </w:p>
        </w:tc>
        <w:tc>
          <w:tcPr>
            <w:tcW w:w="1031" w:type="dxa"/>
            <w:tcBorders>
              <w:top w:val="nil"/>
              <w:left w:val="nil"/>
              <w:bottom w:val="single" w:sz="4" w:space="0" w:color="000000"/>
              <w:right w:val="single" w:sz="4" w:space="0" w:color="000000"/>
            </w:tcBorders>
            <w:shd w:val="clear" w:color="000000" w:fill="FFFFFF"/>
          </w:tcPr>
          <w:p w14:paraId="6006FD4D" w14:textId="5A5C7383" w:rsidR="007A392D" w:rsidRPr="0075747E" w:rsidRDefault="007A392D" w:rsidP="00F025EA">
            <w:pPr>
              <w:spacing w:line="360" w:lineRule="auto"/>
              <w:jc w:val="center"/>
              <w:rPr>
                <w:rFonts w:ascii="Calibri" w:hAnsi="Calibri" w:cs="Calibri"/>
                <w:color w:val="000000"/>
                <w:sz w:val="16"/>
                <w:szCs w:val="16"/>
              </w:rPr>
            </w:pPr>
            <w:r w:rsidRPr="008333AC">
              <w:rPr>
                <w:rFonts w:ascii="Calibri" w:hAnsi="Calibri" w:cs="Calibri"/>
                <w:color w:val="000000"/>
                <w:sz w:val="16"/>
                <w:szCs w:val="16"/>
              </w:rPr>
              <w:t xml:space="preserve">Herramienta para la definición, cascada y seguimiento de objetivos estratégicos </w:t>
            </w:r>
            <w:r>
              <w:rPr>
                <w:rFonts w:ascii="Calibri" w:hAnsi="Calibri" w:cs="Calibri"/>
                <w:color w:val="000000"/>
                <w:sz w:val="16"/>
                <w:szCs w:val="16"/>
              </w:rPr>
              <w:t xml:space="preserve">y </w:t>
            </w:r>
            <w:r w:rsidRPr="008333AC">
              <w:rPr>
                <w:rFonts w:ascii="Calibri" w:hAnsi="Calibri" w:cs="Calibri"/>
                <w:color w:val="000000"/>
                <w:sz w:val="16"/>
                <w:szCs w:val="16"/>
              </w:rPr>
              <w:t>a nivel de área, asegurando alineamiento con la estrategia corporativa.</w:t>
            </w:r>
          </w:p>
        </w:tc>
        <w:tc>
          <w:tcPr>
            <w:tcW w:w="630" w:type="dxa"/>
            <w:tcBorders>
              <w:top w:val="nil"/>
              <w:left w:val="nil"/>
              <w:bottom w:val="single" w:sz="4" w:space="0" w:color="000000"/>
              <w:right w:val="single" w:sz="4" w:space="0" w:color="000000"/>
            </w:tcBorders>
            <w:shd w:val="clear" w:color="000000" w:fill="FFFFFF"/>
          </w:tcPr>
          <w:p w14:paraId="1A9E7196" w14:textId="6135F28F" w:rsidR="007A392D" w:rsidRPr="0075747E" w:rsidRDefault="007A392D" w:rsidP="00F025EA">
            <w:pPr>
              <w:spacing w:line="360" w:lineRule="auto"/>
              <w:jc w:val="center"/>
              <w:rPr>
                <w:rFonts w:ascii="Calibri" w:hAnsi="Calibri" w:cs="Calibri"/>
                <w:color w:val="000000"/>
                <w:sz w:val="16"/>
                <w:szCs w:val="16"/>
              </w:rPr>
            </w:pPr>
            <w:r>
              <w:rPr>
                <w:rFonts w:ascii="Calibri" w:hAnsi="Calibri" w:cs="Calibri"/>
                <w:color w:val="000000"/>
                <w:sz w:val="16"/>
                <w:szCs w:val="16"/>
              </w:rPr>
              <w:t>SI</w:t>
            </w:r>
          </w:p>
        </w:tc>
        <w:tc>
          <w:tcPr>
            <w:tcW w:w="1193" w:type="dxa"/>
            <w:tcBorders>
              <w:top w:val="nil"/>
              <w:left w:val="nil"/>
              <w:bottom w:val="single" w:sz="4" w:space="0" w:color="000000"/>
              <w:right w:val="single" w:sz="4" w:space="0" w:color="000000"/>
            </w:tcBorders>
            <w:shd w:val="clear" w:color="000000" w:fill="FFFFFF"/>
          </w:tcPr>
          <w:p w14:paraId="667220A8" w14:textId="4EFCE943" w:rsidR="007A392D" w:rsidRDefault="007A392D" w:rsidP="00F025EA">
            <w:pPr>
              <w:spacing w:line="360" w:lineRule="auto"/>
              <w:jc w:val="center"/>
              <w:rPr>
                <w:rFonts w:ascii="Calibri" w:hAnsi="Calibri" w:cs="Calibri"/>
                <w:color w:val="000000"/>
                <w:sz w:val="16"/>
                <w:szCs w:val="16"/>
              </w:rPr>
            </w:pPr>
            <w:r>
              <w:rPr>
                <w:rFonts w:asciiTheme="minorHAnsi" w:hAnsiTheme="minorHAnsi" w:cstheme="minorHAnsi"/>
                <w:color w:val="000000"/>
                <w:sz w:val="16"/>
                <w:szCs w:val="16"/>
              </w:rPr>
              <w:t>IMPRESCINDIBLE</w:t>
            </w:r>
          </w:p>
        </w:tc>
        <w:tc>
          <w:tcPr>
            <w:tcW w:w="1114" w:type="dxa"/>
            <w:tcBorders>
              <w:top w:val="nil"/>
              <w:left w:val="nil"/>
              <w:bottom w:val="single" w:sz="4" w:space="0" w:color="000000"/>
              <w:right w:val="single" w:sz="4" w:space="0" w:color="000000"/>
            </w:tcBorders>
            <w:shd w:val="clear" w:color="000000" w:fill="FFFFFF"/>
          </w:tcPr>
          <w:p w14:paraId="0B74894D" w14:textId="77777777" w:rsidR="007A392D" w:rsidRDefault="007A392D" w:rsidP="00F025EA">
            <w:pPr>
              <w:spacing w:line="360" w:lineRule="auto"/>
              <w:jc w:val="center"/>
              <w:rPr>
                <w:rFonts w:asciiTheme="minorHAnsi" w:hAnsiTheme="minorHAnsi" w:cstheme="minorHAnsi"/>
                <w:color w:val="000000"/>
                <w:sz w:val="16"/>
                <w:szCs w:val="16"/>
              </w:rPr>
            </w:pPr>
          </w:p>
        </w:tc>
      </w:tr>
      <w:tr w:rsidR="007A392D" w:rsidRPr="0075747E" w14:paraId="496A630D" w14:textId="5DBEA14C" w:rsidTr="007A392D">
        <w:trPr>
          <w:trHeight w:val="315"/>
        </w:trPr>
        <w:tc>
          <w:tcPr>
            <w:tcW w:w="1637" w:type="dxa"/>
            <w:vMerge/>
            <w:tcBorders>
              <w:left w:val="single" w:sz="4" w:space="0" w:color="auto"/>
              <w:right w:val="single" w:sz="4" w:space="0" w:color="auto"/>
            </w:tcBorders>
            <w:vAlign w:val="center"/>
            <w:hideMark/>
          </w:tcPr>
          <w:p w14:paraId="5B55509E" w14:textId="77777777" w:rsidR="007A392D" w:rsidRPr="0075747E" w:rsidRDefault="007A392D" w:rsidP="00F025EA">
            <w:pPr>
              <w:spacing w:line="360" w:lineRule="auto"/>
              <w:jc w:val="center"/>
              <w:rPr>
                <w:rFonts w:ascii="Calibri" w:hAnsi="Calibri" w:cs="Calibri"/>
                <w:color w:val="000000"/>
                <w:sz w:val="16"/>
                <w:szCs w:val="16"/>
              </w:rPr>
            </w:pPr>
          </w:p>
        </w:tc>
        <w:tc>
          <w:tcPr>
            <w:tcW w:w="1908" w:type="dxa"/>
            <w:tcBorders>
              <w:top w:val="nil"/>
              <w:left w:val="nil"/>
              <w:bottom w:val="single" w:sz="4" w:space="0" w:color="000000"/>
              <w:right w:val="single" w:sz="4" w:space="0" w:color="000000"/>
            </w:tcBorders>
            <w:noWrap/>
            <w:vAlign w:val="bottom"/>
            <w:hideMark/>
          </w:tcPr>
          <w:p w14:paraId="7302B1C2" w14:textId="77777777" w:rsidR="007A392D" w:rsidRPr="0075747E" w:rsidRDefault="007A392D" w:rsidP="00F025EA">
            <w:pPr>
              <w:spacing w:line="360" w:lineRule="auto"/>
              <w:jc w:val="center"/>
              <w:rPr>
                <w:rFonts w:ascii="Calibri" w:hAnsi="Calibri" w:cs="Calibri"/>
                <w:color w:val="000000"/>
                <w:sz w:val="16"/>
                <w:szCs w:val="16"/>
              </w:rPr>
            </w:pPr>
            <w:r w:rsidRPr="0075747E">
              <w:rPr>
                <w:rFonts w:ascii="Calibri" w:hAnsi="Calibri" w:cs="Calibri"/>
                <w:color w:val="000000"/>
                <w:sz w:val="16"/>
                <w:szCs w:val="16"/>
              </w:rPr>
              <w:t>Objetivos equipo</w:t>
            </w:r>
          </w:p>
        </w:tc>
        <w:tc>
          <w:tcPr>
            <w:tcW w:w="1031" w:type="dxa"/>
            <w:tcBorders>
              <w:top w:val="nil"/>
              <w:left w:val="nil"/>
              <w:bottom w:val="single" w:sz="4" w:space="0" w:color="000000"/>
              <w:right w:val="single" w:sz="4" w:space="0" w:color="000000"/>
            </w:tcBorders>
          </w:tcPr>
          <w:p w14:paraId="68E204A8" w14:textId="788B28EC" w:rsidR="007A392D" w:rsidRPr="0075747E" w:rsidRDefault="007A392D" w:rsidP="00F025EA">
            <w:pPr>
              <w:spacing w:line="360" w:lineRule="auto"/>
              <w:jc w:val="center"/>
              <w:rPr>
                <w:rFonts w:ascii="Calibri" w:hAnsi="Calibri" w:cs="Calibri"/>
                <w:color w:val="000000"/>
                <w:sz w:val="16"/>
                <w:szCs w:val="16"/>
              </w:rPr>
            </w:pPr>
            <w:r w:rsidRPr="00B24DD9">
              <w:rPr>
                <w:rFonts w:ascii="Calibri" w:hAnsi="Calibri" w:cs="Calibri"/>
                <w:color w:val="000000"/>
                <w:sz w:val="16"/>
                <w:szCs w:val="16"/>
              </w:rPr>
              <w:t xml:space="preserve">Plataforma para la gestión de objetivos a nivel de equipo, facilitando la colaboración y el </w:t>
            </w:r>
            <w:r w:rsidRPr="00B24DD9">
              <w:rPr>
                <w:rFonts w:ascii="Calibri" w:hAnsi="Calibri" w:cs="Calibri"/>
                <w:color w:val="000000"/>
                <w:sz w:val="16"/>
                <w:szCs w:val="16"/>
              </w:rPr>
              <w:lastRenderedPageBreak/>
              <w:t>seguimiento conjunto.</w:t>
            </w:r>
          </w:p>
        </w:tc>
        <w:tc>
          <w:tcPr>
            <w:tcW w:w="630" w:type="dxa"/>
            <w:tcBorders>
              <w:top w:val="nil"/>
              <w:left w:val="nil"/>
              <w:bottom w:val="single" w:sz="4" w:space="0" w:color="000000"/>
              <w:right w:val="single" w:sz="4" w:space="0" w:color="000000"/>
            </w:tcBorders>
          </w:tcPr>
          <w:p w14:paraId="166EA007" w14:textId="4516628F" w:rsidR="007A392D" w:rsidRPr="0075747E" w:rsidRDefault="007A392D" w:rsidP="00F025EA">
            <w:pPr>
              <w:spacing w:line="360" w:lineRule="auto"/>
              <w:jc w:val="center"/>
              <w:rPr>
                <w:rFonts w:ascii="Calibri" w:hAnsi="Calibri" w:cs="Calibri"/>
                <w:color w:val="000000"/>
                <w:sz w:val="16"/>
                <w:szCs w:val="16"/>
              </w:rPr>
            </w:pPr>
            <w:r>
              <w:rPr>
                <w:rFonts w:ascii="Calibri" w:hAnsi="Calibri" w:cs="Calibri"/>
                <w:color w:val="000000"/>
                <w:sz w:val="16"/>
                <w:szCs w:val="16"/>
              </w:rPr>
              <w:lastRenderedPageBreak/>
              <w:t>SI</w:t>
            </w:r>
          </w:p>
        </w:tc>
        <w:tc>
          <w:tcPr>
            <w:tcW w:w="1193" w:type="dxa"/>
            <w:tcBorders>
              <w:top w:val="nil"/>
              <w:left w:val="nil"/>
              <w:bottom w:val="single" w:sz="4" w:space="0" w:color="000000"/>
              <w:right w:val="single" w:sz="4" w:space="0" w:color="000000"/>
            </w:tcBorders>
          </w:tcPr>
          <w:p w14:paraId="0118FA04" w14:textId="3B00CB4F" w:rsidR="007A392D" w:rsidRDefault="007A392D" w:rsidP="00F025EA">
            <w:pPr>
              <w:spacing w:line="360" w:lineRule="auto"/>
              <w:jc w:val="center"/>
              <w:rPr>
                <w:rFonts w:ascii="Calibri" w:hAnsi="Calibri" w:cs="Calibri"/>
                <w:color w:val="000000"/>
                <w:sz w:val="16"/>
                <w:szCs w:val="16"/>
              </w:rPr>
            </w:pPr>
            <w:r>
              <w:rPr>
                <w:rFonts w:asciiTheme="minorHAnsi" w:hAnsiTheme="minorHAnsi" w:cstheme="minorHAnsi"/>
                <w:color w:val="000000"/>
                <w:sz w:val="16"/>
                <w:szCs w:val="16"/>
              </w:rPr>
              <w:t>IMPRESCINDIBLE</w:t>
            </w:r>
          </w:p>
        </w:tc>
        <w:tc>
          <w:tcPr>
            <w:tcW w:w="1114" w:type="dxa"/>
            <w:tcBorders>
              <w:top w:val="nil"/>
              <w:left w:val="nil"/>
              <w:bottom w:val="single" w:sz="4" w:space="0" w:color="000000"/>
              <w:right w:val="single" w:sz="4" w:space="0" w:color="000000"/>
            </w:tcBorders>
          </w:tcPr>
          <w:p w14:paraId="753EBB6B" w14:textId="77777777" w:rsidR="007A392D" w:rsidRDefault="007A392D" w:rsidP="00F025EA">
            <w:pPr>
              <w:spacing w:line="360" w:lineRule="auto"/>
              <w:jc w:val="center"/>
              <w:rPr>
                <w:rFonts w:asciiTheme="minorHAnsi" w:hAnsiTheme="minorHAnsi" w:cstheme="minorHAnsi"/>
                <w:color w:val="000000"/>
                <w:sz w:val="16"/>
                <w:szCs w:val="16"/>
              </w:rPr>
            </w:pPr>
          </w:p>
        </w:tc>
      </w:tr>
      <w:tr w:rsidR="007A392D" w:rsidRPr="0075747E" w14:paraId="78D5231F" w14:textId="5DBCAA5B" w:rsidTr="007A392D">
        <w:trPr>
          <w:trHeight w:val="315"/>
        </w:trPr>
        <w:tc>
          <w:tcPr>
            <w:tcW w:w="1637" w:type="dxa"/>
            <w:vMerge/>
            <w:tcBorders>
              <w:left w:val="single" w:sz="4" w:space="0" w:color="auto"/>
              <w:right w:val="single" w:sz="4" w:space="0" w:color="auto"/>
            </w:tcBorders>
            <w:vAlign w:val="center"/>
            <w:hideMark/>
          </w:tcPr>
          <w:p w14:paraId="1166C211" w14:textId="77777777" w:rsidR="007A392D" w:rsidRPr="0075747E" w:rsidRDefault="007A392D" w:rsidP="00F025EA">
            <w:pPr>
              <w:spacing w:line="360" w:lineRule="auto"/>
              <w:jc w:val="center"/>
              <w:rPr>
                <w:rFonts w:ascii="Calibri" w:hAnsi="Calibri" w:cs="Calibri"/>
                <w:color w:val="000000"/>
                <w:sz w:val="16"/>
                <w:szCs w:val="16"/>
              </w:rPr>
            </w:pPr>
          </w:p>
        </w:tc>
        <w:tc>
          <w:tcPr>
            <w:tcW w:w="1908" w:type="dxa"/>
            <w:tcBorders>
              <w:top w:val="nil"/>
              <w:left w:val="nil"/>
              <w:bottom w:val="single" w:sz="4" w:space="0" w:color="000000"/>
              <w:right w:val="single" w:sz="4" w:space="0" w:color="000000"/>
            </w:tcBorders>
            <w:noWrap/>
            <w:vAlign w:val="bottom"/>
            <w:hideMark/>
          </w:tcPr>
          <w:p w14:paraId="2E2FBF93" w14:textId="77777777" w:rsidR="007A392D" w:rsidRPr="0075747E" w:rsidRDefault="007A392D" w:rsidP="00F025EA">
            <w:pPr>
              <w:spacing w:line="360" w:lineRule="auto"/>
              <w:jc w:val="center"/>
              <w:rPr>
                <w:rFonts w:ascii="Calibri" w:hAnsi="Calibri" w:cs="Calibri"/>
                <w:color w:val="000000"/>
                <w:sz w:val="16"/>
                <w:szCs w:val="16"/>
              </w:rPr>
            </w:pPr>
            <w:r w:rsidRPr="0075747E">
              <w:rPr>
                <w:rFonts w:ascii="Calibri" w:hAnsi="Calibri" w:cs="Calibri"/>
                <w:color w:val="000000"/>
                <w:sz w:val="16"/>
                <w:szCs w:val="16"/>
              </w:rPr>
              <w:t>Objetivos individuales</w:t>
            </w:r>
          </w:p>
        </w:tc>
        <w:tc>
          <w:tcPr>
            <w:tcW w:w="1031" w:type="dxa"/>
            <w:tcBorders>
              <w:top w:val="nil"/>
              <w:left w:val="nil"/>
              <w:bottom w:val="single" w:sz="4" w:space="0" w:color="000000"/>
              <w:right w:val="single" w:sz="4" w:space="0" w:color="000000"/>
            </w:tcBorders>
          </w:tcPr>
          <w:p w14:paraId="1EA5D6CA" w14:textId="0F7AFE86" w:rsidR="007A392D" w:rsidRPr="0075747E" w:rsidRDefault="007A392D" w:rsidP="00F025EA">
            <w:pPr>
              <w:spacing w:line="360" w:lineRule="auto"/>
              <w:jc w:val="center"/>
              <w:rPr>
                <w:rFonts w:ascii="Calibri" w:hAnsi="Calibri" w:cs="Calibri"/>
                <w:color w:val="000000"/>
                <w:sz w:val="16"/>
                <w:szCs w:val="16"/>
              </w:rPr>
            </w:pPr>
            <w:r w:rsidRPr="00DB53C3">
              <w:rPr>
                <w:rFonts w:ascii="Calibri" w:hAnsi="Calibri" w:cs="Calibri"/>
                <w:color w:val="000000"/>
                <w:sz w:val="16"/>
                <w:szCs w:val="16"/>
              </w:rPr>
              <w:t>Sistema para la definición, seguimiento y evaluación de objetivos individuales, con capacidad de vinculación a incentivos y desarrollo profesional.</w:t>
            </w:r>
          </w:p>
        </w:tc>
        <w:tc>
          <w:tcPr>
            <w:tcW w:w="630" w:type="dxa"/>
            <w:tcBorders>
              <w:top w:val="nil"/>
              <w:left w:val="nil"/>
              <w:bottom w:val="single" w:sz="4" w:space="0" w:color="000000"/>
              <w:right w:val="single" w:sz="4" w:space="0" w:color="000000"/>
            </w:tcBorders>
          </w:tcPr>
          <w:p w14:paraId="3FEDE832" w14:textId="710D08EE" w:rsidR="007A392D" w:rsidRPr="0075747E" w:rsidRDefault="007A392D" w:rsidP="00F025EA">
            <w:pPr>
              <w:spacing w:line="360" w:lineRule="auto"/>
              <w:jc w:val="center"/>
              <w:rPr>
                <w:rFonts w:ascii="Calibri" w:hAnsi="Calibri" w:cs="Calibri"/>
                <w:color w:val="000000"/>
                <w:sz w:val="16"/>
                <w:szCs w:val="16"/>
              </w:rPr>
            </w:pPr>
            <w:r>
              <w:rPr>
                <w:rFonts w:ascii="Calibri" w:hAnsi="Calibri" w:cs="Calibri"/>
                <w:color w:val="000000"/>
                <w:sz w:val="16"/>
                <w:szCs w:val="16"/>
              </w:rPr>
              <w:t>SI</w:t>
            </w:r>
          </w:p>
        </w:tc>
        <w:tc>
          <w:tcPr>
            <w:tcW w:w="1193" w:type="dxa"/>
            <w:tcBorders>
              <w:top w:val="nil"/>
              <w:left w:val="nil"/>
              <w:bottom w:val="single" w:sz="4" w:space="0" w:color="000000"/>
              <w:right w:val="single" w:sz="4" w:space="0" w:color="000000"/>
            </w:tcBorders>
          </w:tcPr>
          <w:p w14:paraId="2E64FD60" w14:textId="34B3C531" w:rsidR="007A392D" w:rsidRDefault="007A392D" w:rsidP="00F025EA">
            <w:pPr>
              <w:spacing w:line="360" w:lineRule="auto"/>
              <w:jc w:val="center"/>
              <w:rPr>
                <w:rFonts w:ascii="Calibri" w:hAnsi="Calibri" w:cs="Calibri"/>
                <w:color w:val="000000"/>
                <w:sz w:val="16"/>
                <w:szCs w:val="16"/>
              </w:rPr>
            </w:pPr>
            <w:r>
              <w:rPr>
                <w:rFonts w:asciiTheme="minorHAnsi" w:hAnsiTheme="minorHAnsi" w:cstheme="minorHAnsi"/>
                <w:color w:val="000000"/>
                <w:sz w:val="16"/>
                <w:szCs w:val="16"/>
              </w:rPr>
              <w:t>IMPRESCINDIBLE</w:t>
            </w:r>
          </w:p>
        </w:tc>
        <w:tc>
          <w:tcPr>
            <w:tcW w:w="1114" w:type="dxa"/>
            <w:tcBorders>
              <w:top w:val="nil"/>
              <w:left w:val="nil"/>
              <w:bottom w:val="single" w:sz="4" w:space="0" w:color="000000"/>
              <w:right w:val="single" w:sz="4" w:space="0" w:color="000000"/>
            </w:tcBorders>
          </w:tcPr>
          <w:p w14:paraId="29E03C47" w14:textId="77777777" w:rsidR="007A392D" w:rsidRDefault="007A392D" w:rsidP="00F025EA">
            <w:pPr>
              <w:spacing w:line="360" w:lineRule="auto"/>
              <w:jc w:val="center"/>
              <w:rPr>
                <w:rFonts w:asciiTheme="minorHAnsi" w:hAnsiTheme="minorHAnsi" w:cstheme="minorHAnsi"/>
                <w:color w:val="000000"/>
                <w:sz w:val="16"/>
                <w:szCs w:val="16"/>
              </w:rPr>
            </w:pPr>
          </w:p>
        </w:tc>
      </w:tr>
      <w:tr w:rsidR="007A392D" w:rsidRPr="0075747E" w14:paraId="44FF8730" w14:textId="04D52F00" w:rsidTr="007A392D">
        <w:trPr>
          <w:trHeight w:val="315"/>
        </w:trPr>
        <w:tc>
          <w:tcPr>
            <w:tcW w:w="1637" w:type="dxa"/>
            <w:vMerge/>
            <w:tcBorders>
              <w:left w:val="single" w:sz="4" w:space="0" w:color="auto"/>
              <w:right w:val="single" w:sz="4" w:space="0" w:color="auto"/>
            </w:tcBorders>
            <w:vAlign w:val="center"/>
            <w:hideMark/>
          </w:tcPr>
          <w:p w14:paraId="23B1495C" w14:textId="77777777" w:rsidR="007A392D" w:rsidRPr="0075747E" w:rsidRDefault="007A392D" w:rsidP="00F025EA">
            <w:pPr>
              <w:spacing w:line="360" w:lineRule="auto"/>
              <w:jc w:val="center"/>
              <w:rPr>
                <w:rFonts w:ascii="Calibri" w:hAnsi="Calibri" w:cs="Calibri"/>
                <w:color w:val="000000"/>
                <w:sz w:val="16"/>
                <w:szCs w:val="16"/>
              </w:rPr>
            </w:pPr>
          </w:p>
        </w:tc>
        <w:tc>
          <w:tcPr>
            <w:tcW w:w="1908" w:type="dxa"/>
            <w:tcBorders>
              <w:top w:val="nil"/>
              <w:left w:val="nil"/>
              <w:bottom w:val="single" w:sz="4" w:space="0" w:color="000000"/>
              <w:right w:val="single" w:sz="4" w:space="0" w:color="000000"/>
            </w:tcBorders>
            <w:noWrap/>
            <w:vAlign w:val="bottom"/>
            <w:hideMark/>
          </w:tcPr>
          <w:p w14:paraId="635813E1" w14:textId="77777777" w:rsidR="007A392D" w:rsidRPr="0075747E" w:rsidRDefault="007A392D" w:rsidP="00F025EA">
            <w:pPr>
              <w:spacing w:line="360" w:lineRule="auto"/>
              <w:jc w:val="center"/>
              <w:rPr>
                <w:rFonts w:ascii="Calibri" w:hAnsi="Calibri" w:cs="Calibri"/>
                <w:color w:val="000000"/>
                <w:sz w:val="16"/>
                <w:szCs w:val="16"/>
              </w:rPr>
            </w:pPr>
            <w:r w:rsidRPr="0075747E">
              <w:rPr>
                <w:rFonts w:ascii="Calibri" w:hAnsi="Calibri" w:cs="Calibri"/>
                <w:color w:val="000000"/>
                <w:sz w:val="16"/>
                <w:szCs w:val="16"/>
              </w:rPr>
              <w:t>Compromiso</w:t>
            </w:r>
          </w:p>
        </w:tc>
        <w:tc>
          <w:tcPr>
            <w:tcW w:w="1031" w:type="dxa"/>
            <w:tcBorders>
              <w:top w:val="nil"/>
              <w:left w:val="nil"/>
              <w:bottom w:val="single" w:sz="4" w:space="0" w:color="000000"/>
              <w:right w:val="single" w:sz="4" w:space="0" w:color="000000"/>
            </w:tcBorders>
          </w:tcPr>
          <w:p w14:paraId="7A90B7A0" w14:textId="1BE410B9" w:rsidR="007A392D" w:rsidRPr="0075747E" w:rsidRDefault="007A392D" w:rsidP="00F025EA">
            <w:pPr>
              <w:spacing w:line="360" w:lineRule="auto"/>
              <w:jc w:val="center"/>
              <w:rPr>
                <w:rFonts w:ascii="Calibri" w:hAnsi="Calibri" w:cs="Calibri"/>
                <w:color w:val="000000"/>
                <w:sz w:val="16"/>
                <w:szCs w:val="16"/>
              </w:rPr>
            </w:pPr>
            <w:r w:rsidRPr="00035D1C">
              <w:rPr>
                <w:rFonts w:ascii="Calibri" w:hAnsi="Calibri" w:cs="Calibri"/>
                <w:color w:val="000000"/>
                <w:sz w:val="16"/>
                <w:szCs w:val="16"/>
              </w:rPr>
              <w:t>Herramientas para medir y fomentar el compromiso de los empleados, incluyendo encuestas, planes de acción y seguimiento.</w:t>
            </w:r>
          </w:p>
        </w:tc>
        <w:tc>
          <w:tcPr>
            <w:tcW w:w="630" w:type="dxa"/>
            <w:tcBorders>
              <w:top w:val="nil"/>
              <w:left w:val="nil"/>
              <w:bottom w:val="single" w:sz="4" w:space="0" w:color="000000"/>
              <w:right w:val="single" w:sz="4" w:space="0" w:color="000000"/>
            </w:tcBorders>
          </w:tcPr>
          <w:p w14:paraId="796AAEF9" w14:textId="0DC36610" w:rsidR="007A392D" w:rsidRPr="0075747E" w:rsidRDefault="007A392D" w:rsidP="00F025EA">
            <w:pPr>
              <w:spacing w:line="360" w:lineRule="auto"/>
              <w:jc w:val="center"/>
              <w:rPr>
                <w:rFonts w:ascii="Calibri" w:hAnsi="Calibri" w:cs="Calibri"/>
                <w:color w:val="000000"/>
                <w:sz w:val="16"/>
                <w:szCs w:val="16"/>
              </w:rPr>
            </w:pPr>
            <w:r>
              <w:rPr>
                <w:rFonts w:ascii="Calibri" w:hAnsi="Calibri" w:cs="Calibri"/>
                <w:color w:val="000000"/>
                <w:sz w:val="16"/>
                <w:szCs w:val="16"/>
              </w:rPr>
              <w:t>SI</w:t>
            </w:r>
          </w:p>
        </w:tc>
        <w:tc>
          <w:tcPr>
            <w:tcW w:w="1193" w:type="dxa"/>
            <w:tcBorders>
              <w:top w:val="nil"/>
              <w:left w:val="nil"/>
              <w:bottom w:val="single" w:sz="4" w:space="0" w:color="000000"/>
              <w:right w:val="single" w:sz="4" w:space="0" w:color="000000"/>
            </w:tcBorders>
          </w:tcPr>
          <w:p w14:paraId="362CC57C" w14:textId="5EC62BC8" w:rsidR="007A392D" w:rsidRDefault="007A392D" w:rsidP="00F025EA">
            <w:pPr>
              <w:spacing w:line="360" w:lineRule="auto"/>
              <w:jc w:val="center"/>
              <w:rPr>
                <w:rFonts w:ascii="Calibri" w:hAnsi="Calibri" w:cs="Calibri"/>
                <w:color w:val="000000"/>
                <w:sz w:val="16"/>
                <w:szCs w:val="16"/>
              </w:rPr>
            </w:pPr>
            <w:r>
              <w:rPr>
                <w:rFonts w:asciiTheme="minorHAnsi" w:hAnsiTheme="minorHAnsi" w:cstheme="minorHAnsi"/>
                <w:color w:val="000000"/>
                <w:sz w:val="16"/>
                <w:szCs w:val="16"/>
              </w:rPr>
              <w:t>IMPRESCINDIBLE</w:t>
            </w:r>
          </w:p>
        </w:tc>
        <w:tc>
          <w:tcPr>
            <w:tcW w:w="1114" w:type="dxa"/>
            <w:tcBorders>
              <w:top w:val="nil"/>
              <w:left w:val="nil"/>
              <w:bottom w:val="single" w:sz="4" w:space="0" w:color="000000"/>
              <w:right w:val="single" w:sz="4" w:space="0" w:color="000000"/>
            </w:tcBorders>
          </w:tcPr>
          <w:p w14:paraId="0178C090" w14:textId="77777777" w:rsidR="007A392D" w:rsidRDefault="007A392D" w:rsidP="00F025EA">
            <w:pPr>
              <w:spacing w:line="360" w:lineRule="auto"/>
              <w:jc w:val="center"/>
              <w:rPr>
                <w:rFonts w:asciiTheme="minorHAnsi" w:hAnsiTheme="minorHAnsi" w:cstheme="minorHAnsi"/>
                <w:color w:val="000000"/>
                <w:sz w:val="16"/>
                <w:szCs w:val="16"/>
              </w:rPr>
            </w:pPr>
          </w:p>
        </w:tc>
      </w:tr>
      <w:tr w:rsidR="007A392D" w:rsidRPr="0075747E" w14:paraId="1A7B4E08" w14:textId="0299B778" w:rsidTr="007A392D">
        <w:trPr>
          <w:trHeight w:val="458"/>
        </w:trPr>
        <w:tc>
          <w:tcPr>
            <w:tcW w:w="1637" w:type="dxa"/>
            <w:vMerge/>
            <w:tcBorders>
              <w:left w:val="single" w:sz="4" w:space="0" w:color="auto"/>
              <w:right w:val="single" w:sz="4" w:space="0" w:color="auto"/>
            </w:tcBorders>
            <w:vAlign w:val="center"/>
            <w:hideMark/>
          </w:tcPr>
          <w:p w14:paraId="19F21E39" w14:textId="77777777" w:rsidR="007A392D" w:rsidRPr="0075747E" w:rsidRDefault="007A392D" w:rsidP="00F025EA">
            <w:pPr>
              <w:spacing w:line="360" w:lineRule="auto"/>
              <w:jc w:val="center"/>
              <w:rPr>
                <w:rFonts w:ascii="Calibri" w:hAnsi="Calibri" w:cs="Calibri"/>
                <w:color w:val="000000"/>
                <w:sz w:val="16"/>
                <w:szCs w:val="16"/>
              </w:rPr>
            </w:pPr>
          </w:p>
        </w:tc>
        <w:tc>
          <w:tcPr>
            <w:tcW w:w="1908" w:type="dxa"/>
            <w:tcBorders>
              <w:top w:val="nil"/>
              <w:left w:val="nil"/>
              <w:bottom w:val="single" w:sz="4" w:space="0" w:color="auto"/>
              <w:right w:val="single" w:sz="4" w:space="0" w:color="000000"/>
            </w:tcBorders>
            <w:noWrap/>
            <w:vAlign w:val="bottom"/>
            <w:hideMark/>
          </w:tcPr>
          <w:p w14:paraId="787E25C1" w14:textId="77777777" w:rsidR="007A392D" w:rsidRPr="0075747E" w:rsidRDefault="007A392D" w:rsidP="00F025EA">
            <w:pPr>
              <w:spacing w:line="360" w:lineRule="auto"/>
              <w:jc w:val="center"/>
              <w:rPr>
                <w:rFonts w:ascii="Calibri" w:hAnsi="Calibri" w:cs="Calibri"/>
                <w:color w:val="000000"/>
                <w:sz w:val="16"/>
                <w:szCs w:val="16"/>
              </w:rPr>
            </w:pPr>
            <w:r w:rsidRPr="0075747E">
              <w:rPr>
                <w:rFonts w:ascii="Calibri" w:hAnsi="Calibri" w:cs="Calibri"/>
                <w:color w:val="000000"/>
                <w:sz w:val="16"/>
                <w:szCs w:val="16"/>
              </w:rPr>
              <w:t>Potencial</w:t>
            </w:r>
          </w:p>
        </w:tc>
        <w:tc>
          <w:tcPr>
            <w:tcW w:w="1031" w:type="dxa"/>
            <w:tcBorders>
              <w:top w:val="nil"/>
              <w:left w:val="nil"/>
              <w:bottom w:val="single" w:sz="4" w:space="0" w:color="auto"/>
              <w:right w:val="single" w:sz="4" w:space="0" w:color="000000"/>
            </w:tcBorders>
          </w:tcPr>
          <w:p w14:paraId="1B54E7A8" w14:textId="69AD4536" w:rsidR="007A392D" w:rsidRPr="0075747E" w:rsidRDefault="007A392D" w:rsidP="00F025EA">
            <w:pPr>
              <w:spacing w:line="360" w:lineRule="auto"/>
              <w:jc w:val="center"/>
              <w:rPr>
                <w:rFonts w:ascii="Calibri" w:hAnsi="Calibri" w:cs="Calibri"/>
                <w:color w:val="000000"/>
                <w:sz w:val="16"/>
                <w:szCs w:val="16"/>
              </w:rPr>
            </w:pPr>
            <w:r w:rsidRPr="004D42E3">
              <w:rPr>
                <w:rFonts w:ascii="Calibri" w:hAnsi="Calibri" w:cs="Calibri"/>
                <w:color w:val="000000"/>
                <w:sz w:val="16"/>
                <w:szCs w:val="16"/>
              </w:rPr>
              <w:t>Metodología y sistema para la evaluación del potencial de los empleados, facilitando decisiones de desarrollo y sucesión</w:t>
            </w:r>
            <w:r>
              <w:rPr>
                <w:rFonts w:ascii="Calibri" w:hAnsi="Calibri" w:cs="Calibri"/>
                <w:color w:val="000000"/>
                <w:sz w:val="16"/>
                <w:szCs w:val="16"/>
              </w:rPr>
              <w:t>.</w:t>
            </w:r>
          </w:p>
        </w:tc>
        <w:tc>
          <w:tcPr>
            <w:tcW w:w="630" w:type="dxa"/>
            <w:tcBorders>
              <w:top w:val="nil"/>
              <w:left w:val="nil"/>
              <w:bottom w:val="single" w:sz="4" w:space="0" w:color="auto"/>
              <w:right w:val="single" w:sz="4" w:space="0" w:color="000000"/>
            </w:tcBorders>
          </w:tcPr>
          <w:p w14:paraId="7556DA12" w14:textId="578D38DB" w:rsidR="007A392D" w:rsidRPr="0075747E" w:rsidRDefault="007A392D" w:rsidP="00F025EA">
            <w:pPr>
              <w:spacing w:line="360" w:lineRule="auto"/>
              <w:jc w:val="center"/>
              <w:rPr>
                <w:rFonts w:ascii="Calibri" w:hAnsi="Calibri" w:cs="Calibri"/>
                <w:color w:val="000000"/>
                <w:sz w:val="16"/>
                <w:szCs w:val="16"/>
              </w:rPr>
            </w:pPr>
            <w:r>
              <w:rPr>
                <w:rFonts w:ascii="Calibri" w:hAnsi="Calibri" w:cs="Calibri"/>
                <w:color w:val="000000"/>
                <w:sz w:val="16"/>
                <w:szCs w:val="16"/>
              </w:rPr>
              <w:t>SI</w:t>
            </w:r>
          </w:p>
        </w:tc>
        <w:tc>
          <w:tcPr>
            <w:tcW w:w="1193" w:type="dxa"/>
            <w:tcBorders>
              <w:top w:val="nil"/>
              <w:left w:val="nil"/>
              <w:bottom w:val="single" w:sz="4" w:space="0" w:color="auto"/>
              <w:right w:val="single" w:sz="4" w:space="0" w:color="000000"/>
            </w:tcBorders>
          </w:tcPr>
          <w:p w14:paraId="1193EF68" w14:textId="57F0F753" w:rsidR="007A392D" w:rsidRDefault="007A392D" w:rsidP="00F025EA">
            <w:pPr>
              <w:spacing w:line="360" w:lineRule="auto"/>
              <w:jc w:val="center"/>
              <w:rPr>
                <w:rFonts w:ascii="Calibri" w:hAnsi="Calibri" w:cs="Calibri"/>
                <w:color w:val="000000"/>
                <w:sz w:val="16"/>
                <w:szCs w:val="16"/>
              </w:rPr>
            </w:pPr>
            <w:r>
              <w:rPr>
                <w:rFonts w:asciiTheme="minorHAnsi" w:hAnsiTheme="minorHAnsi" w:cstheme="minorHAnsi"/>
                <w:color w:val="000000"/>
                <w:sz w:val="16"/>
                <w:szCs w:val="16"/>
              </w:rPr>
              <w:t>IMPRESCINDIBLE</w:t>
            </w:r>
          </w:p>
        </w:tc>
        <w:tc>
          <w:tcPr>
            <w:tcW w:w="1114" w:type="dxa"/>
            <w:tcBorders>
              <w:top w:val="nil"/>
              <w:left w:val="nil"/>
              <w:bottom w:val="single" w:sz="4" w:space="0" w:color="auto"/>
              <w:right w:val="single" w:sz="4" w:space="0" w:color="000000"/>
            </w:tcBorders>
          </w:tcPr>
          <w:p w14:paraId="5E20344C" w14:textId="77777777" w:rsidR="007A392D" w:rsidRDefault="007A392D" w:rsidP="00F025EA">
            <w:pPr>
              <w:spacing w:line="360" w:lineRule="auto"/>
              <w:jc w:val="center"/>
              <w:rPr>
                <w:rFonts w:asciiTheme="minorHAnsi" w:hAnsiTheme="minorHAnsi" w:cstheme="minorHAnsi"/>
                <w:color w:val="000000"/>
                <w:sz w:val="16"/>
                <w:szCs w:val="16"/>
              </w:rPr>
            </w:pPr>
          </w:p>
        </w:tc>
      </w:tr>
      <w:tr w:rsidR="007A392D" w:rsidRPr="0075747E" w14:paraId="3EB6D6B5" w14:textId="5823E9FD" w:rsidTr="007A392D">
        <w:trPr>
          <w:trHeight w:val="315"/>
        </w:trPr>
        <w:tc>
          <w:tcPr>
            <w:tcW w:w="1637" w:type="dxa"/>
            <w:vMerge/>
            <w:tcBorders>
              <w:left w:val="single" w:sz="4" w:space="0" w:color="auto"/>
              <w:right w:val="single" w:sz="4" w:space="0" w:color="auto"/>
            </w:tcBorders>
            <w:vAlign w:val="center"/>
            <w:hideMark/>
          </w:tcPr>
          <w:p w14:paraId="076D588F" w14:textId="77777777" w:rsidR="007A392D" w:rsidRPr="0075747E" w:rsidRDefault="007A392D" w:rsidP="00F025EA">
            <w:pPr>
              <w:spacing w:line="360" w:lineRule="auto"/>
              <w:jc w:val="center"/>
              <w:rPr>
                <w:rFonts w:ascii="Calibri" w:hAnsi="Calibri" w:cs="Calibri"/>
                <w:color w:val="000000"/>
                <w:sz w:val="16"/>
                <w:szCs w:val="16"/>
              </w:rPr>
            </w:pPr>
          </w:p>
        </w:tc>
        <w:tc>
          <w:tcPr>
            <w:tcW w:w="1908" w:type="dxa"/>
            <w:tcBorders>
              <w:top w:val="single" w:sz="4" w:space="0" w:color="auto"/>
              <w:left w:val="nil"/>
              <w:bottom w:val="single" w:sz="4" w:space="0" w:color="auto"/>
              <w:right w:val="single" w:sz="4" w:space="0" w:color="auto"/>
            </w:tcBorders>
            <w:noWrap/>
            <w:vAlign w:val="bottom"/>
            <w:hideMark/>
          </w:tcPr>
          <w:p w14:paraId="08EB1CA7" w14:textId="77777777" w:rsidR="007A392D" w:rsidRPr="0075747E" w:rsidRDefault="007A392D" w:rsidP="00F025EA">
            <w:pPr>
              <w:spacing w:line="360" w:lineRule="auto"/>
              <w:jc w:val="center"/>
              <w:rPr>
                <w:rFonts w:ascii="Calibri" w:hAnsi="Calibri" w:cs="Calibri"/>
                <w:color w:val="000000"/>
                <w:sz w:val="16"/>
                <w:szCs w:val="16"/>
              </w:rPr>
            </w:pPr>
            <w:r w:rsidRPr="0075747E">
              <w:rPr>
                <w:rFonts w:ascii="Calibri" w:hAnsi="Calibri" w:cs="Calibri"/>
                <w:color w:val="000000"/>
                <w:sz w:val="16"/>
                <w:szCs w:val="16"/>
              </w:rPr>
              <w:t>Competencias</w:t>
            </w:r>
          </w:p>
        </w:tc>
        <w:tc>
          <w:tcPr>
            <w:tcW w:w="1031" w:type="dxa"/>
            <w:tcBorders>
              <w:top w:val="single" w:sz="4" w:space="0" w:color="auto"/>
              <w:left w:val="single" w:sz="4" w:space="0" w:color="auto"/>
              <w:bottom w:val="single" w:sz="4" w:space="0" w:color="auto"/>
              <w:right w:val="single" w:sz="4" w:space="0" w:color="auto"/>
            </w:tcBorders>
          </w:tcPr>
          <w:p w14:paraId="67D2D487" w14:textId="707A5CFE" w:rsidR="007A392D" w:rsidRPr="0075747E" w:rsidRDefault="007A392D" w:rsidP="00F025EA">
            <w:pPr>
              <w:spacing w:line="360" w:lineRule="auto"/>
              <w:jc w:val="center"/>
              <w:rPr>
                <w:rFonts w:ascii="Calibri" w:hAnsi="Calibri" w:cs="Calibri"/>
                <w:color w:val="000000"/>
                <w:sz w:val="16"/>
                <w:szCs w:val="16"/>
              </w:rPr>
            </w:pPr>
            <w:r w:rsidRPr="007A37C7">
              <w:rPr>
                <w:rFonts w:ascii="Calibri" w:hAnsi="Calibri" w:cs="Calibri"/>
                <w:color w:val="000000"/>
                <w:sz w:val="16"/>
                <w:szCs w:val="16"/>
              </w:rPr>
              <w:t xml:space="preserve">Marco de competencias corporativas con herramientas para su evaluación y desarrollo, adaptadas a diferentes </w:t>
            </w:r>
            <w:r w:rsidRPr="007A37C7">
              <w:rPr>
                <w:rFonts w:ascii="Calibri" w:hAnsi="Calibri" w:cs="Calibri"/>
                <w:color w:val="000000"/>
                <w:sz w:val="16"/>
                <w:szCs w:val="16"/>
              </w:rPr>
              <w:lastRenderedPageBreak/>
              <w:t>niveles y roles.</w:t>
            </w:r>
          </w:p>
        </w:tc>
        <w:tc>
          <w:tcPr>
            <w:tcW w:w="630" w:type="dxa"/>
            <w:tcBorders>
              <w:top w:val="single" w:sz="4" w:space="0" w:color="auto"/>
              <w:left w:val="single" w:sz="4" w:space="0" w:color="auto"/>
              <w:bottom w:val="single" w:sz="4" w:space="0" w:color="auto"/>
              <w:right w:val="single" w:sz="4" w:space="0" w:color="auto"/>
            </w:tcBorders>
          </w:tcPr>
          <w:p w14:paraId="0F183A83" w14:textId="0C8FF7BC" w:rsidR="007A392D" w:rsidRPr="0075747E" w:rsidRDefault="007A392D" w:rsidP="00F025EA">
            <w:pPr>
              <w:spacing w:line="360" w:lineRule="auto"/>
              <w:jc w:val="center"/>
              <w:rPr>
                <w:rFonts w:ascii="Calibri" w:hAnsi="Calibri" w:cs="Calibri"/>
                <w:color w:val="000000"/>
                <w:sz w:val="16"/>
                <w:szCs w:val="16"/>
              </w:rPr>
            </w:pPr>
            <w:r>
              <w:rPr>
                <w:rFonts w:ascii="Calibri" w:hAnsi="Calibri" w:cs="Calibri"/>
                <w:color w:val="000000"/>
                <w:sz w:val="16"/>
                <w:szCs w:val="16"/>
              </w:rPr>
              <w:lastRenderedPageBreak/>
              <w:t>SI</w:t>
            </w:r>
          </w:p>
        </w:tc>
        <w:tc>
          <w:tcPr>
            <w:tcW w:w="1193" w:type="dxa"/>
            <w:tcBorders>
              <w:top w:val="single" w:sz="4" w:space="0" w:color="auto"/>
              <w:left w:val="single" w:sz="4" w:space="0" w:color="auto"/>
              <w:bottom w:val="single" w:sz="4" w:space="0" w:color="auto"/>
              <w:right w:val="single" w:sz="4" w:space="0" w:color="auto"/>
            </w:tcBorders>
          </w:tcPr>
          <w:p w14:paraId="4816F95F" w14:textId="7F7621EB" w:rsidR="007A392D" w:rsidRDefault="007A392D" w:rsidP="00F025EA">
            <w:pPr>
              <w:spacing w:line="360" w:lineRule="auto"/>
              <w:jc w:val="center"/>
              <w:rPr>
                <w:rFonts w:ascii="Calibri" w:hAnsi="Calibri" w:cs="Calibri"/>
                <w:color w:val="000000"/>
                <w:sz w:val="16"/>
                <w:szCs w:val="16"/>
              </w:rPr>
            </w:pPr>
            <w:r>
              <w:rPr>
                <w:rFonts w:asciiTheme="minorHAnsi" w:hAnsiTheme="minorHAnsi" w:cstheme="minorHAnsi"/>
                <w:color w:val="000000"/>
                <w:sz w:val="16"/>
                <w:szCs w:val="16"/>
              </w:rPr>
              <w:t>IMPRESCINDIBLE</w:t>
            </w:r>
          </w:p>
        </w:tc>
        <w:tc>
          <w:tcPr>
            <w:tcW w:w="1114" w:type="dxa"/>
            <w:tcBorders>
              <w:top w:val="single" w:sz="4" w:space="0" w:color="auto"/>
              <w:left w:val="single" w:sz="4" w:space="0" w:color="auto"/>
              <w:bottom w:val="single" w:sz="4" w:space="0" w:color="auto"/>
              <w:right w:val="single" w:sz="4" w:space="0" w:color="auto"/>
            </w:tcBorders>
          </w:tcPr>
          <w:p w14:paraId="74D482BF" w14:textId="77777777" w:rsidR="007A392D" w:rsidRDefault="007A392D" w:rsidP="00F025EA">
            <w:pPr>
              <w:spacing w:line="360" w:lineRule="auto"/>
              <w:jc w:val="center"/>
              <w:rPr>
                <w:rFonts w:asciiTheme="minorHAnsi" w:hAnsiTheme="minorHAnsi" w:cstheme="minorHAnsi"/>
                <w:color w:val="000000"/>
                <w:sz w:val="16"/>
                <w:szCs w:val="16"/>
              </w:rPr>
            </w:pPr>
          </w:p>
        </w:tc>
      </w:tr>
      <w:tr w:rsidR="007A392D" w:rsidRPr="0075747E" w14:paraId="64C9ACA3" w14:textId="5EDCDD94" w:rsidTr="007A392D">
        <w:trPr>
          <w:trHeight w:val="315"/>
        </w:trPr>
        <w:tc>
          <w:tcPr>
            <w:tcW w:w="1637" w:type="dxa"/>
            <w:vMerge/>
            <w:tcBorders>
              <w:left w:val="single" w:sz="4" w:space="0" w:color="auto"/>
              <w:right w:val="single" w:sz="4" w:space="0" w:color="auto"/>
            </w:tcBorders>
            <w:vAlign w:val="center"/>
          </w:tcPr>
          <w:p w14:paraId="302BC0D1" w14:textId="77777777" w:rsidR="007A392D" w:rsidRPr="0075747E" w:rsidRDefault="007A392D" w:rsidP="00F025EA">
            <w:pPr>
              <w:spacing w:line="360" w:lineRule="auto"/>
              <w:jc w:val="center"/>
              <w:rPr>
                <w:rFonts w:ascii="Calibri" w:hAnsi="Calibri" w:cs="Calibri"/>
                <w:color w:val="000000"/>
                <w:sz w:val="16"/>
                <w:szCs w:val="16"/>
              </w:rPr>
            </w:pPr>
          </w:p>
        </w:tc>
        <w:tc>
          <w:tcPr>
            <w:tcW w:w="1908" w:type="dxa"/>
            <w:tcBorders>
              <w:top w:val="single" w:sz="4" w:space="0" w:color="auto"/>
              <w:left w:val="nil"/>
              <w:bottom w:val="single" w:sz="4" w:space="0" w:color="auto"/>
              <w:right w:val="single" w:sz="4" w:space="0" w:color="auto"/>
            </w:tcBorders>
            <w:noWrap/>
            <w:vAlign w:val="bottom"/>
          </w:tcPr>
          <w:p w14:paraId="1990D66A" w14:textId="148AF486" w:rsidR="007A392D" w:rsidRPr="0075747E" w:rsidRDefault="007A392D" w:rsidP="00F025EA">
            <w:pPr>
              <w:spacing w:line="360" w:lineRule="auto"/>
              <w:jc w:val="center"/>
              <w:rPr>
                <w:rFonts w:ascii="Calibri" w:hAnsi="Calibri" w:cs="Calibri"/>
                <w:color w:val="000000"/>
                <w:sz w:val="16"/>
                <w:szCs w:val="16"/>
              </w:rPr>
            </w:pPr>
            <w:r w:rsidRPr="0075747E">
              <w:rPr>
                <w:rFonts w:ascii="Calibri" w:hAnsi="Calibri" w:cs="Calibri"/>
                <w:color w:val="000000"/>
                <w:sz w:val="16"/>
                <w:szCs w:val="16"/>
              </w:rPr>
              <w:t>Posiciones Clave</w:t>
            </w:r>
          </w:p>
        </w:tc>
        <w:tc>
          <w:tcPr>
            <w:tcW w:w="1031" w:type="dxa"/>
            <w:tcBorders>
              <w:top w:val="single" w:sz="4" w:space="0" w:color="auto"/>
              <w:left w:val="single" w:sz="4" w:space="0" w:color="auto"/>
              <w:bottom w:val="single" w:sz="4" w:space="0" w:color="auto"/>
              <w:right w:val="single" w:sz="4" w:space="0" w:color="auto"/>
            </w:tcBorders>
          </w:tcPr>
          <w:p w14:paraId="647E54BB" w14:textId="0F96CF2E" w:rsidR="007A392D" w:rsidRPr="0075747E" w:rsidRDefault="007A392D" w:rsidP="00F025EA">
            <w:pPr>
              <w:spacing w:line="360" w:lineRule="auto"/>
              <w:jc w:val="center"/>
              <w:rPr>
                <w:rFonts w:ascii="Calibri" w:hAnsi="Calibri" w:cs="Calibri"/>
                <w:color w:val="000000"/>
                <w:sz w:val="16"/>
                <w:szCs w:val="16"/>
              </w:rPr>
            </w:pPr>
            <w:r w:rsidRPr="00B9331A">
              <w:rPr>
                <w:rFonts w:ascii="Calibri" w:hAnsi="Calibri" w:cs="Calibri"/>
                <w:color w:val="000000"/>
                <w:sz w:val="16"/>
                <w:szCs w:val="16"/>
              </w:rPr>
              <w:t>Identificación y seguimiento de posiciones críticas para el negocio, con planes específicos de retención y sucesión</w:t>
            </w:r>
          </w:p>
        </w:tc>
        <w:tc>
          <w:tcPr>
            <w:tcW w:w="630" w:type="dxa"/>
            <w:tcBorders>
              <w:top w:val="single" w:sz="4" w:space="0" w:color="auto"/>
              <w:left w:val="single" w:sz="4" w:space="0" w:color="auto"/>
              <w:bottom w:val="single" w:sz="4" w:space="0" w:color="auto"/>
              <w:right w:val="single" w:sz="4" w:space="0" w:color="auto"/>
            </w:tcBorders>
          </w:tcPr>
          <w:p w14:paraId="5D857AED" w14:textId="7BC8F558" w:rsidR="007A392D" w:rsidRPr="0075747E" w:rsidRDefault="007A392D" w:rsidP="00F025EA">
            <w:pPr>
              <w:spacing w:line="360" w:lineRule="auto"/>
              <w:jc w:val="center"/>
              <w:rPr>
                <w:rFonts w:ascii="Calibri" w:hAnsi="Calibri" w:cs="Calibri"/>
                <w:color w:val="000000"/>
                <w:sz w:val="16"/>
                <w:szCs w:val="16"/>
              </w:rPr>
            </w:pPr>
            <w:r>
              <w:rPr>
                <w:rFonts w:ascii="Calibri" w:hAnsi="Calibri" w:cs="Calibri"/>
                <w:color w:val="000000"/>
                <w:sz w:val="16"/>
                <w:szCs w:val="16"/>
              </w:rPr>
              <w:t>SI</w:t>
            </w:r>
          </w:p>
        </w:tc>
        <w:tc>
          <w:tcPr>
            <w:tcW w:w="1193" w:type="dxa"/>
            <w:tcBorders>
              <w:top w:val="single" w:sz="4" w:space="0" w:color="auto"/>
              <w:left w:val="single" w:sz="4" w:space="0" w:color="auto"/>
              <w:bottom w:val="single" w:sz="4" w:space="0" w:color="auto"/>
              <w:right w:val="single" w:sz="4" w:space="0" w:color="auto"/>
            </w:tcBorders>
          </w:tcPr>
          <w:p w14:paraId="2E43D14D" w14:textId="060D2B58" w:rsidR="007A392D" w:rsidRDefault="007A392D" w:rsidP="00F025EA">
            <w:pPr>
              <w:spacing w:line="360" w:lineRule="auto"/>
              <w:jc w:val="center"/>
              <w:rPr>
                <w:rFonts w:ascii="Calibri" w:hAnsi="Calibri" w:cs="Calibri"/>
                <w:color w:val="000000"/>
                <w:sz w:val="16"/>
                <w:szCs w:val="16"/>
              </w:rPr>
            </w:pPr>
            <w:r>
              <w:rPr>
                <w:rFonts w:asciiTheme="minorHAnsi" w:hAnsiTheme="minorHAnsi" w:cstheme="minorHAnsi"/>
                <w:color w:val="000000"/>
                <w:sz w:val="16"/>
                <w:szCs w:val="16"/>
              </w:rPr>
              <w:t>IMPRESCINDIBLE</w:t>
            </w:r>
          </w:p>
        </w:tc>
        <w:tc>
          <w:tcPr>
            <w:tcW w:w="1114" w:type="dxa"/>
            <w:tcBorders>
              <w:top w:val="single" w:sz="4" w:space="0" w:color="auto"/>
              <w:left w:val="single" w:sz="4" w:space="0" w:color="auto"/>
              <w:bottom w:val="single" w:sz="4" w:space="0" w:color="auto"/>
              <w:right w:val="single" w:sz="4" w:space="0" w:color="auto"/>
            </w:tcBorders>
          </w:tcPr>
          <w:p w14:paraId="5A2D6A61" w14:textId="77777777" w:rsidR="007A392D" w:rsidRDefault="007A392D" w:rsidP="00F025EA">
            <w:pPr>
              <w:spacing w:line="360" w:lineRule="auto"/>
              <w:jc w:val="center"/>
              <w:rPr>
                <w:rFonts w:asciiTheme="minorHAnsi" w:hAnsiTheme="minorHAnsi" w:cstheme="minorHAnsi"/>
                <w:color w:val="000000"/>
                <w:sz w:val="16"/>
                <w:szCs w:val="16"/>
              </w:rPr>
            </w:pPr>
          </w:p>
        </w:tc>
      </w:tr>
      <w:tr w:rsidR="007A392D" w:rsidRPr="0075747E" w14:paraId="178C25BD" w14:textId="2255AC62" w:rsidTr="007A392D">
        <w:trPr>
          <w:trHeight w:val="315"/>
        </w:trPr>
        <w:tc>
          <w:tcPr>
            <w:tcW w:w="1637" w:type="dxa"/>
            <w:vMerge/>
            <w:tcBorders>
              <w:left w:val="single" w:sz="4" w:space="0" w:color="auto"/>
              <w:bottom w:val="single" w:sz="4" w:space="0" w:color="auto"/>
              <w:right w:val="single" w:sz="4" w:space="0" w:color="auto"/>
            </w:tcBorders>
            <w:vAlign w:val="center"/>
          </w:tcPr>
          <w:p w14:paraId="0FAEA74B" w14:textId="77777777" w:rsidR="007A392D" w:rsidRPr="0075747E" w:rsidRDefault="007A392D" w:rsidP="00F025EA">
            <w:pPr>
              <w:spacing w:line="360" w:lineRule="auto"/>
              <w:jc w:val="center"/>
              <w:rPr>
                <w:rFonts w:ascii="Calibri" w:hAnsi="Calibri" w:cs="Calibri"/>
                <w:color w:val="000000"/>
                <w:sz w:val="16"/>
                <w:szCs w:val="16"/>
              </w:rPr>
            </w:pPr>
          </w:p>
        </w:tc>
        <w:tc>
          <w:tcPr>
            <w:tcW w:w="1908" w:type="dxa"/>
            <w:tcBorders>
              <w:top w:val="single" w:sz="4" w:space="0" w:color="auto"/>
              <w:left w:val="nil"/>
              <w:bottom w:val="single" w:sz="4" w:space="0" w:color="auto"/>
              <w:right w:val="single" w:sz="4" w:space="0" w:color="auto"/>
            </w:tcBorders>
            <w:noWrap/>
            <w:vAlign w:val="bottom"/>
          </w:tcPr>
          <w:p w14:paraId="3A54A46A" w14:textId="13697C77" w:rsidR="007A392D" w:rsidRPr="0075747E" w:rsidRDefault="007A392D" w:rsidP="00F025EA">
            <w:pPr>
              <w:spacing w:line="360" w:lineRule="auto"/>
              <w:jc w:val="center"/>
              <w:rPr>
                <w:rFonts w:ascii="Calibri" w:hAnsi="Calibri" w:cs="Calibri"/>
                <w:color w:val="000000"/>
                <w:sz w:val="16"/>
                <w:szCs w:val="16"/>
              </w:rPr>
            </w:pPr>
            <w:r w:rsidRPr="0075747E">
              <w:rPr>
                <w:rFonts w:ascii="Calibri" w:hAnsi="Calibri" w:cs="Calibri"/>
                <w:color w:val="000000"/>
                <w:sz w:val="16"/>
                <w:szCs w:val="16"/>
              </w:rPr>
              <w:t>Colectivos identificados</w:t>
            </w:r>
          </w:p>
        </w:tc>
        <w:tc>
          <w:tcPr>
            <w:tcW w:w="1031" w:type="dxa"/>
            <w:tcBorders>
              <w:top w:val="single" w:sz="4" w:space="0" w:color="auto"/>
              <w:left w:val="single" w:sz="4" w:space="0" w:color="auto"/>
              <w:bottom w:val="single" w:sz="4" w:space="0" w:color="auto"/>
              <w:right w:val="single" w:sz="4" w:space="0" w:color="auto"/>
            </w:tcBorders>
          </w:tcPr>
          <w:p w14:paraId="5C344AE0" w14:textId="1C52E74E" w:rsidR="007A392D" w:rsidRPr="0075747E" w:rsidRDefault="007A392D" w:rsidP="00F025EA">
            <w:pPr>
              <w:spacing w:line="360" w:lineRule="auto"/>
              <w:jc w:val="center"/>
              <w:rPr>
                <w:rFonts w:ascii="Calibri" w:hAnsi="Calibri" w:cs="Calibri"/>
                <w:color w:val="000000"/>
                <w:sz w:val="16"/>
                <w:szCs w:val="16"/>
              </w:rPr>
            </w:pPr>
            <w:r w:rsidRPr="008B3D57">
              <w:rPr>
                <w:rFonts w:ascii="Calibri" w:hAnsi="Calibri" w:cs="Calibri"/>
                <w:color w:val="000000"/>
                <w:sz w:val="16"/>
                <w:szCs w:val="16"/>
              </w:rPr>
              <w:t>Gestión de grupos de empleados con características o necesidades específicas (alto potencial, expertos técnicos, etc.), con programas adaptados.</w:t>
            </w:r>
          </w:p>
        </w:tc>
        <w:tc>
          <w:tcPr>
            <w:tcW w:w="630" w:type="dxa"/>
            <w:tcBorders>
              <w:top w:val="single" w:sz="4" w:space="0" w:color="auto"/>
              <w:left w:val="single" w:sz="4" w:space="0" w:color="auto"/>
              <w:bottom w:val="single" w:sz="4" w:space="0" w:color="auto"/>
              <w:right w:val="single" w:sz="4" w:space="0" w:color="auto"/>
            </w:tcBorders>
          </w:tcPr>
          <w:p w14:paraId="5D296171" w14:textId="306B8AA1" w:rsidR="007A392D" w:rsidRPr="0075747E" w:rsidRDefault="007A392D" w:rsidP="00F025EA">
            <w:pPr>
              <w:spacing w:line="360" w:lineRule="auto"/>
              <w:jc w:val="center"/>
              <w:rPr>
                <w:rFonts w:ascii="Calibri" w:hAnsi="Calibri" w:cs="Calibri"/>
                <w:color w:val="000000"/>
                <w:sz w:val="16"/>
                <w:szCs w:val="16"/>
              </w:rPr>
            </w:pPr>
            <w:r>
              <w:rPr>
                <w:rFonts w:ascii="Calibri" w:hAnsi="Calibri" w:cs="Calibri"/>
                <w:color w:val="000000"/>
                <w:sz w:val="16"/>
                <w:szCs w:val="16"/>
              </w:rPr>
              <w:t>SI</w:t>
            </w:r>
          </w:p>
        </w:tc>
        <w:tc>
          <w:tcPr>
            <w:tcW w:w="1193" w:type="dxa"/>
            <w:tcBorders>
              <w:top w:val="single" w:sz="4" w:space="0" w:color="auto"/>
              <w:left w:val="single" w:sz="4" w:space="0" w:color="auto"/>
              <w:bottom w:val="single" w:sz="4" w:space="0" w:color="auto"/>
              <w:right w:val="single" w:sz="4" w:space="0" w:color="auto"/>
            </w:tcBorders>
          </w:tcPr>
          <w:p w14:paraId="3FD7E304" w14:textId="65D57024" w:rsidR="007A392D" w:rsidRDefault="007A392D" w:rsidP="00F025EA">
            <w:pPr>
              <w:spacing w:line="360" w:lineRule="auto"/>
              <w:jc w:val="center"/>
              <w:rPr>
                <w:rFonts w:ascii="Calibri" w:hAnsi="Calibri" w:cs="Calibri"/>
                <w:color w:val="000000"/>
                <w:sz w:val="16"/>
                <w:szCs w:val="16"/>
              </w:rPr>
            </w:pPr>
            <w:r>
              <w:rPr>
                <w:rFonts w:asciiTheme="minorHAnsi" w:hAnsiTheme="minorHAnsi" w:cstheme="minorHAnsi"/>
                <w:color w:val="000000"/>
                <w:sz w:val="16"/>
                <w:szCs w:val="16"/>
              </w:rPr>
              <w:t>IMPRESCINDIBLE</w:t>
            </w:r>
          </w:p>
        </w:tc>
        <w:tc>
          <w:tcPr>
            <w:tcW w:w="1114" w:type="dxa"/>
            <w:tcBorders>
              <w:top w:val="single" w:sz="4" w:space="0" w:color="auto"/>
              <w:left w:val="single" w:sz="4" w:space="0" w:color="auto"/>
              <w:bottom w:val="single" w:sz="4" w:space="0" w:color="auto"/>
              <w:right w:val="single" w:sz="4" w:space="0" w:color="auto"/>
            </w:tcBorders>
          </w:tcPr>
          <w:p w14:paraId="4BC2E12D" w14:textId="77777777" w:rsidR="007A392D" w:rsidRDefault="007A392D" w:rsidP="00F025EA">
            <w:pPr>
              <w:spacing w:line="360" w:lineRule="auto"/>
              <w:jc w:val="center"/>
              <w:rPr>
                <w:rFonts w:asciiTheme="minorHAnsi" w:hAnsiTheme="minorHAnsi" w:cstheme="minorHAnsi"/>
                <w:color w:val="000000"/>
                <w:sz w:val="16"/>
                <w:szCs w:val="16"/>
              </w:rPr>
            </w:pPr>
          </w:p>
        </w:tc>
      </w:tr>
    </w:tbl>
    <w:p w14:paraId="299D11C3" w14:textId="77777777" w:rsidR="00314C96" w:rsidRDefault="00314C96" w:rsidP="004837F7">
      <w:pPr>
        <w:pStyle w:val="Prrafodelista"/>
        <w:spacing w:line="360" w:lineRule="auto"/>
        <w:ind w:left="1416" w:firstLine="684"/>
        <w:jc w:val="both"/>
        <w:rPr>
          <w:rStyle w:val="Hipervnculo"/>
          <w:rFonts w:asciiTheme="majorHAnsi" w:hAnsiTheme="majorHAnsi" w:cstheme="majorHAnsi"/>
          <w:noProof/>
          <w:color w:val="auto"/>
          <w:u w:val="none"/>
        </w:rPr>
      </w:pPr>
    </w:p>
    <w:p w14:paraId="5A87595C" w14:textId="46D662E7" w:rsidR="00954FAD" w:rsidRDefault="00DC3642" w:rsidP="004837F7">
      <w:pPr>
        <w:pStyle w:val="Prrafodelista"/>
        <w:spacing w:line="360" w:lineRule="auto"/>
        <w:ind w:left="1416" w:firstLine="684"/>
        <w:jc w:val="both"/>
        <w:rPr>
          <w:rStyle w:val="Hipervnculo"/>
          <w:rFonts w:asciiTheme="majorHAnsi" w:hAnsiTheme="majorHAnsi" w:cstheme="majorHAnsi"/>
          <w:noProof/>
          <w:color w:val="auto"/>
          <w:u w:val="none"/>
        </w:rPr>
      </w:pPr>
      <w:r w:rsidRPr="00DC3642">
        <w:rPr>
          <w:rStyle w:val="Hipervnculo"/>
          <w:rFonts w:asciiTheme="majorHAnsi" w:hAnsiTheme="majorHAnsi" w:cstheme="majorHAnsi"/>
          <w:noProof/>
          <w:color w:val="auto"/>
          <w:u w:val="none"/>
        </w:rPr>
        <w:t>Describa cómo su solución aborda estas necesidades, especificando: - Flexibilidad en la configuración de procesos de evaluación del desempeño - Capacidades para la gestión de talento y planes de sucesión - Herramientas para la identificación y desarrollo de habilidades - Funcionalidades de análisis y reporting de talento</w:t>
      </w:r>
      <w:r w:rsidR="00954FAD">
        <w:rPr>
          <w:rStyle w:val="Hipervnculo"/>
          <w:rFonts w:asciiTheme="majorHAnsi" w:hAnsiTheme="majorHAnsi" w:cstheme="majorHAnsi"/>
          <w:noProof/>
          <w:color w:val="auto"/>
          <w:u w:val="none"/>
        </w:rPr>
        <w:t>.</w:t>
      </w:r>
    </w:p>
    <w:p w14:paraId="0E76AA4E" w14:textId="77777777" w:rsidR="00954FAD" w:rsidRDefault="00954FAD" w:rsidP="004837F7">
      <w:pPr>
        <w:spacing w:line="360" w:lineRule="auto"/>
        <w:jc w:val="both"/>
        <w:rPr>
          <w:rStyle w:val="Hipervnculo"/>
          <w:rFonts w:asciiTheme="majorHAnsi" w:hAnsiTheme="majorHAnsi" w:cstheme="majorHAnsi"/>
          <w:noProof/>
          <w:color w:val="auto"/>
          <w:u w:val="none"/>
        </w:rPr>
      </w:pPr>
      <w:r>
        <w:rPr>
          <w:rStyle w:val="Hipervnculo"/>
          <w:rFonts w:asciiTheme="majorHAnsi" w:hAnsiTheme="majorHAnsi" w:cstheme="majorHAnsi"/>
          <w:noProof/>
          <w:color w:val="auto"/>
          <w:u w:val="none"/>
        </w:rPr>
        <w:br w:type="page"/>
      </w:r>
    </w:p>
    <w:p w14:paraId="2E1C8054" w14:textId="382CA9AA" w:rsidR="00303950" w:rsidRPr="00303950" w:rsidRDefault="007F66A0" w:rsidP="004837F7">
      <w:pPr>
        <w:pStyle w:val="Subttulo"/>
        <w:numPr>
          <w:ilvl w:val="2"/>
          <w:numId w:val="22"/>
        </w:numPr>
        <w:spacing w:line="360" w:lineRule="auto"/>
        <w:jc w:val="both"/>
        <w:rPr>
          <w:rStyle w:val="Hipervnculo"/>
          <w:rFonts w:asciiTheme="majorHAnsi" w:hAnsiTheme="majorHAnsi" w:cstheme="majorHAnsi"/>
          <w:b/>
          <w:bCs/>
          <w:noProof/>
          <w:color w:val="auto"/>
          <w:sz w:val="24"/>
          <w:szCs w:val="24"/>
          <w:u w:val="none"/>
        </w:rPr>
      </w:pPr>
      <w:r w:rsidRPr="00303950">
        <w:rPr>
          <w:rStyle w:val="Hipervnculo"/>
          <w:rFonts w:asciiTheme="majorHAnsi" w:hAnsiTheme="majorHAnsi" w:cstheme="majorHAnsi"/>
          <w:b/>
          <w:bCs/>
          <w:noProof/>
          <w:color w:val="auto"/>
          <w:sz w:val="24"/>
          <w:szCs w:val="24"/>
          <w:u w:val="none"/>
        </w:rPr>
        <w:lastRenderedPageBreak/>
        <w:t>Reclutamiento y Selección de Personal</w:t>
      </w:r>
    </w:p>
    <w:p w14:paraId="4C420B17" w14:textId="77777777" w:rsidR="00DD57CD" w:rsidRDefault="00DD57CD" w:rsidP="004837F7">
      <w:pPr>
        <w:spacing w:after="120" w:line="360" w:lineRule="auto"/>
        <w:ind w:left="1080" w:firstLine="351"/>
        <w:contextualSpacing/>
        <w:jc w:val="both"/>
        <w:rPr>
          <w:rStyle w:val="Hipervnculo"/>
          <w:rFonts w:asciiTheme="majorHAnsi" w:hAnsiTheme="majorHAnsi" w:cstheme="majorHAnsi"/>
          <w:noProof/>
          <w:color w:val="auto"/>
          <w:u w:val="none"/>
        </w:rPr>
      </w:pPr>
      <w:r w:rsidRPr="00DD57CD">
        <w:rPr>
          <w:rStyle w:val="Hipervnculo"/>
          <w:rFonts w:asciiTheme="majorHAnsi" w:hAnsiTheme="majorHAnsi" w:cstheme="majorHAnsi"/>
          <w:noProof/>
          <w:color w:val="auto"/>
          <w:u w:val="none"/>
        </w:rPr>
        <w:t xml:space="preserve">Se requiere una solución que abarque la publicación de ofertas de trabajo en múltiples plataformas, la gestión de candidaturas, la selección y el seguimiento de los procesos de contratación, integrando plataformas de búsqueda de empleo y redes sociales profesionales. Además, debe admitir el seguimiento de las peticiones mediante el ciclo de vida estándar con estados como pendientes, aprobadas, abiertas, cerradas, canceladas y en espera. Es esencial que la solución permita definir límites de tiempo para cubrir una posición y enviar notificaciones si se superan, así como proporcionar enrutamiento automático para varios aprobadores por petición. </w:t>
      </w:r>
    </w:p>
    <w:p w14:paraId="4D8E5A88" w14:textId="13A2A1B3" w:rsidR="0039184B" w:rsidRDefault="00DD57CD" w:rsidP="004837F7">
      <w:pPr>
        <w:spacing w:after="120" w:line="360" w:lineRule="auto"/>
        <w:ind w:left="1080" w:firstLine="351"/>
        <w:contextualSpacing/>
        <w:jc w:val="both"/>
        <w:rPr>
          <w:rStyle w:val="Hipervnculo"/>
          <w:rFonts w:asciiTheme="majorHAnsi" w:hAnsiTheme="majorHAnsi" w:cstheme="majorHAnsi"/>
          <w:noProof/>
          <w:color w:val="auto"/>
          <w:u w:val="none"/>
        </w:rPr>
      </w:pPr>
      <w:r w:rsidRPr="00DD57CD">
        <w:rPr>
          <w:rStyle w:val="Hipervnculo"/>
          <w:rFonts w:asciiTheme="majorHAnsi" w:hAnsiTheme="majorHAnsi" w:cstheme="majorHAnsi"/>
          <w:noProof/>
          <w:color w:val="auto"/>
          <w:u w:val="none"/>
        </w:rPr>
        <w:t>Debe ofrecer la capacidad de gestionar candidatos internos y permitir la reincorporación de empleados despedidos. La solución debe seguir los esfuerzos de reclutamiento proactivos y considerar a candidatos que no han solicitado oficialmente una posición. Es necesario que permita importar currícul</w:t>
      </w:r>
      <w:r w:rsidR="00466FF2">
        <w:rPr>
          <w:rStyle w:val="Hipervnculo"/>
          <w:rFonts w:asciiTheme="majorHAnsi" w:hAnsiTheme="majorHAnsi" w:cstheme="majorHAnsi"/>
          <w:noProof/>
          <w:color w:val="auto"/>
          <w:u w:val="none"/>
        </w:rPr>
        <w:t>um</w:t>
      </w:r>
      <w:r w:rsidRPr="00DD57CD">
        <w:rPr>
          <w:rStyle w:val="Hipervnculo"/>
          <w:rFonts w:asciiTheme="majorHAnsi" w:hAnsiTheme="majorHAnsi" w:cstheme="majorHAnsi"/>
          <w:noProof/>
          <w:color w:val="auto"/>
          <w:u w:val="none"/>
        </w:rPr>
        <w:t xml:space="preserve"> de forma masiva, asignar candidatos a grupos y actualizar la fecha inicial de una nueva contratación para el registro de RRHH. La publicación de puestos debe ser adaptable para un público concreto, y permitir la captura de notas de entrevista y contacto de candidatos. La solución debe analizar currícul</w:t>
      </w:r>
      <w:r w:rsidR="00466FF2">
        <w:rPr>
          <w:rStyle w:val="Hipervnculo"/>
          <w:rFonts w:asciiTheme="majorHAnsi" w:hAnsiTheme="majorHAnsi" w:cstheme="majorHAnsi"/>
          <w:noProof/>
          <w:color w:val="auto"/>
          <w:u w:val="none"/>
        </w:rPr>
        <w:t>um</w:t>
      </w:r>
      <w:r w:rsidRPr="00DD57CD">
        <w:rPr>
          <w:rStyle w:val="Hipervnculo"/>
          <w:rFonts w:asciiTheme="majorHAnsi" w:hAnsiTheme="majorHAnsi" w:cstheme="majorHAnsi"/>
          <w:noProof/>
          <w:color w:val="auto"/>
          <w:u w:val="none"/>
        </w:rPr>
        <w:t>,</w:t>
      </w:r>
      <w:r w:rsidR="00466FF2">
        <w:rPr>
          <w:rStyle w:val="Hipervnculo"/>
          <w:rFonts w:asciiTheme="majorHAnsi" w:hAnsiTheme="majorHAnsi" w:cstheme="majorHAnsi"/>
          <w:noProof/>
          <w:color w:val="auto"/>
          <w:u w:val="none"/>
        </w:rPr>
        <w:t xml:space="preserve"> </w:t>
      </w:r>
      <w:r w:rsidRPr="00DD57CD">
        <w:rPr>
          <w:rStyle w:val="Hipervnculo"/>
          <w:rFonts w:asciiTheme="majorHAnsi" w:hAnsiTheme="majorHAnsi" w:cstheme="majorHAnsi"/>
          <w:noProof/>
          <w:color w:val="auto"/>
          <w:u w:val="none"/>
        </w:rPr>
        <w:t>publicar puestos en diferentes ubicaciones, pag</w:t>
      </w:r>
      <w:r w:rsidR="00466FF2">
        <w:rPr>
          <w:rStyle w:val="Hipervnculo"/>
          <w:rFonts w:asciiTheme="majorHAnsi" w:hAnsiTheme="majorHAnsi" w:cstheme="majorHAnsi"/>
          <w:noProof/>
          <w:color w:val="auto"/>
          <w:u w:val="none"/>
        </w:rPr>
        <w:t>os</w:t>
      </w:r>
      <w:r w:rsidRPr="00DD57CD">
        <w:rPr>
          <w:rStyle w:val="Hipervnculo"/>
          <w:rFonts w:asciiTheme="majorHAnsi" w:hAnsiTheme="majorHAnsi" w:cstheme="majorHAnsi"/>
          <w:noProof/>
          <w:color w:val="auto"/>
          <w:u w:val="none"/>
        </w:rPr>
        <w:t xml:space="preserve"> al empleado que recomienda al candidato y optimizar las publicaciones para SEO. Es importante que cuente con funcionalidades de red de talento, comunidad y CRM.</w:t>
      </w:r>
    </w:p>
    <w:p w14:paraId="61221AF4" w14:textId="77777777" w:rsidR="0039184B" w:rsidRDefault="0039184B">
      <w:pPr>
        <w:rPr>
          <w:rStyle w:val="Hipervnculo"/>
          <w:rFonts w:asciiTheme="majorHAnsi" w:hAnsiTheme="majorHAnsi" w:cstheme="majorHAnsi"/>
          <w:noProof/>
          <w:color w:val="auto"/>
          <w:u w:val="none"/>
        </w:rPr>
      </w:pPr>
      <w:r>
        <w:rPr>
          <w:rStyle w:val="Hipervnculo"/>
          <w:rFonts w:asciiTheme="majorHAnsi" w:hAnsiTheme="majorHAnsi" w:cstheme="majorHAnsi"/>
          <w:noProof/>
          <w:color w:val="auto"/>
          <w:u w:val="none"/>
        </w:rPr>
        <w:br w:type="page"/>
      </w:r>
    </w:p>
    <w:p w14:paraId="6933F20A" w14:textId="2665B932" w:rsidR="007F66A0" w:rsidRDefault="00DD57CD" w:rsidP="007D139D">
      <w:pPr>
        <w:pStyle w:val="Prrafodelista"/>
        <w:spacing w:line="360" w:lineRule="auto"/>
        <w:ind w:left="1065"/>
        <w:jc w:val="both"/>
      </w:pPr>
      <w:r w:rsidRPr="00303950">
        <w:rPr>
          <w:rStyle w:val="Hipervnculo"/>
          <w:rFonts w:asciiTheme="majorHAnsi" w:hAnsiTheme="majorHAnsi" w:cstheme="majorHAnsi"/>
          <w:noProof/>
          <w:color w:val="auto"/>
          <w:u w:val="none"/>
        </w:rPr>
        <w:lastRenderedPageBreak/>
        <w:t>Servicios actuales en HCM PeopleSoft y ATS TalenLink:</w:t>
      </w:r>
    </w:p>
    <w:tbl>
      <w:tblPr>
        <w:tblW w:w="9223"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66"/>
        <w:gridCol w:w="1794"/>
        <w:gridCol w:w="2908"/>
        <w:gridCol w:w="1268"/>
        <w:gridCol w:w="1285"/>
        <w:gridCol w:w="1002"/>
      </w:tblGrid>
      <w:tr w:rsidR="007A392D" w:rsidRPr="0075747E" w14:paraId="478B22CF" w14:textId="0281A0FA" w:rsidTr="007A392D">
        <w:trPr>
          <w:trHeight w:val="315"/>
        </w:trPr>
        <w:tc>
          <w:tcPr>
            <w:tcW w:w="966" w:type="dxa"/>
            <w:shd w:val="clear" w:color="000000" w:fill="C00000"/>
            <w:noWrap/>
            <w:vAlign w:val="center"/>
            <w:hideMark/>
          </w:tcPr>
          <w:p w14:paraId="08D95349" w14:textId="77777777" w:rsidR="007A392D" w:rsidRPr="007A392D" w:rsidRDefault="007A392D" w:rsidP="00314C96">
            <w:pPr>
              <w:spacing w:line="360" w:lineRule="auto"/>
              <w:jc w:val="center"/>
              <w:rPr>
                <w:rFonts w:asciiTheme="minorHAnsi" w:hAnsiTheme="minorHAnsi" w:cstheme="minorHAnsi"/>
                <w:b/>
                <w:bCs/>
                <w:color w:val="FFFFFF"/>
                <w:sz w:val="16"/>
                <w:szCs w:val="16"/>
              </w:rPr>
            </w:pPr>
            <w:r w:rsidRPr="007A392D">
              <w:rPr>
                <w:rFonts w:asciiTheme="minorHAnsi" w:hAnsiTheme="minorHAnsi" w:cstheme="minorHAnsi"/>
                <w:b/>
                <w:bCs/>
                <w:color w:val="FFFFFF"/>
                <w:sz w:val="16"/>
                <w:szCs w:val="16"/>
              </w:rPr>
              <w:t>Categoría</w:t>
            </w:r>
          </w:p>
        </w:tc>
        <w:tc>
          <w:tcPr>
            <w:tcW w:w="1727" w:type="dxa"/>
            <w:shd w:val="clear" w:color="000000" w:fill="C00000"/>
            <w:noWrap/>
            <w:vAlign w:val="center"/>
            <w:hideMark/>
          </w:tcPr>
          <w:p w14:paraId="145CCF58" w14:textId="77777777" w:rsidR="007A392D" w:rsidRPr="007A392D" w:rsidRDefault="007A392D" w:rsidP="00314C96">
            <w:pPr>
              <w:spacing w:line="360" w:lineRule="auto"/>
              <w:jc w:val="center"/>
              <w:rPr>
                <w:rFonts w:asciiTheme="minorHAnsi" w:hAnsiTheme="minorHAnsi" w:cstheme="minorHAnsi"/>
                <w:b/>
                <w:bCs/>
                <w:color w:val="FFFFFF"/>
                <w:sz w:val="16"/>
                <w:szCs w:val="16"/>
              </w:rPr>
            </w:pPr>
            <w:r w:rsidRPr="007A392D">
              <w:rPr>
                <w:rFonts w:asciiTheme="minorHAnsi" w:hAnsiTheme="minorHAnsi" w:cstheme="minorHAnsi"/>
                <w:b/>
                <w:bCs/>
                <w:color w:val="FFFFFF"/>
                <w:sz w:val="16"/>
                <w:szCs w:val="16"/>
              </w:rPr>
              <w:t>Proceso</w:t>
            </w:r>
          </w:p>
        </w:tc>
        <w:tc>
          <w:tcPr>
            <w:tcW w:w="2960" w:type="dxa"/>
            <w:shd w:val="clear" w:color="000000" w:fill="C00000"/>
          </w:tcPr>
          <w:p w14:paraId="2603A593" w14:textId="362D730F" w:rsidR="007A392D" w:rsidRPr="007A392D" w:rsidRDefault="007A392D" w:rsidP="00314C96">
            <w:pPr>
              <w:spacing w:line="360" w:lineRule="auto"/>
              <w:jc w:val="center"/>
              <w:rPr>
                <w:rFonts w:asciiTheme="minorHAnsi" w:hAnsiTheme="minorHAnsi" w:cstheme="minorHAnsi"/>
                <w:b/>
                <w:bCs/>
                <w:color w:val="FFFFFF"/>
                <w:sz w:val="16"/>
                <w:szCs w:val="16"/>
              </w:rPr>
            </w:pPr>
            <w:r w:rsidRPr="007A392D">
              <w:rPr>
                <w:rFonts w:asciiTheme="minorHAnsi" w:hAnsiTheme="minorHAnsi" w:cstheme="minorHAnsi"/>
                <w:b/>
                <w:bCs/>
                <w:color w:val="FFFFFF"/>
                <w:sz w:val="16"/>
                <w:szCs w:val="16"/>
              </w:rPr>
              <w:t>Descripción</w:t>
            </w:r>
          </w:p>
        </w:tc>
        <w:tc>
          <w:tcPr>
            <w:tcW w:w="1282" w:type="dxa"/>
            <w:shd w:val="clear" w:color="000000" w:fill="C00000"/>
          </w:tcPr>
          <w:p w14:paraId="660D21FA" w14:textId="052EABE6" w:rsidR="007A392D" w:rsidRPr="007A392D" w:rsidRDefault="007A392D" w:rsidP="00314C96">
            <w:pPr>
              <w:spacing w:line="360" w:lineRule="auto"/>
              <w:jc w:val="center"/>
              <w:rPr>
                <w:rFonts w:asciiTheme="minorHAnsi" w:hAnsiTheme="minorHAnsi" w:cstheme="minorHAnsi"/>
                <w:b/>
                <w:bCs/>
                <w:color w:val="FFFFFF"/>
                <w:sz w:val="16"/>
                <w:szCs w:val="16"/>
              </w:rPr>
            </w:pPr>
            <w:r w:rsidRPr="007A392D">
              <w:rPr>
                <w:rFonts w:asciiTheme="minorHAnsi" w:hAnsiTheme="minorHAnsi" w:cstheme="minorHAnsi"/>
                <w:b/>
                <w:bCs/>
                <w:color w:val="FFFFFF"/>
                <w:sz w:val="16"/>
                <w:szCs w:val="16"/>
              </w:rPr>
              <w:t>A Medida</w:t>
            </w:r>
          </w:p>
        </w:tc>
        <w:tc>
          <w:tcPr>
            <w:tcW w:w="1286" w:type="dxa"/>
            <w:shd w:val="clear" w:color="000000" w:fill="C00000"/>
          </w:tcPr>
          <w:p w14:paraId="42E3156A" w14:textId="61F9111A" w:rsidR="007A392D" w:rsidRPr="007A392D" w:rsidRDefault="007A392D" w:rsidP="00314C96">
            <w:pPr>
              <w:spacing w:line="360" w:lineRule="auto"/>
              <w:jc w:val="center"/>
              <w:rPr>
                <w:rFonts w:asciiTheme="minorHAnsi" w:hAnsiTheme="minorHAnsi" w:cstheme="minorHAnsi"/>
                <w:b/>
                <w:bCs/>
                <w:color w:val="FFFFFF"/>
                <w:sz w:val="16"/>
                <w:szCs w:val="16"/>
              </w:rPr>
            </w:pPr>
            <w:r w:rsidRPr="007A392D">
              <w:rPr>
                <w:rFonts w:asciiTheme="minorHAnsi" w:hAnsiTheme="minorHAnsi" w:cstheme="minorHAnsi"/>
                <w:b/>
                <w:bCs/>
                <w:color w:val="FFFFFF"/>
                <w:sz w:val="16"/>
                <w:szCs w:val="16"/>
              </w:rPr>
              <w:t>Priorización</w:t>
            </w:r>
          </w:p>
        </w:tc>
        <w:tc>
          <w:tcPr>
            <w:tcW w:w="1002" w:type="dxa"/>
            <w:shd w:val="clear" w:color="000000" w:fill="C00000"/>
          </w:tcPr>
          <w:p w14:paraId="42094401" w14:textId="151CD374" w:rsidR="007A392D" w:rsidRPr="007A392D" w:rsidRDefault="007A392D" w:rsidP="00314C96">
            <w:pPr>
              <w:spacing w:line="360" w:lineRule="auto"/>
              <w:jc w:val="center"/>
              <w:rPr>
                <w:rFonts w:asciiTheme="minorHAnsi" w:hAnsiTheme="minorHAnsi" w:cstheme="minorHAnsi"/>
                <w:b/>
                <w:bCs/>
                <w:color w:val="FFFFFF"/>
                <w:sz w:val="16"/>
                <w:szCs w:val="16"/>
              </w:rPr>
            </w:pPr>
            <w:r w:rsidRPr="007A392D">
              <w:rPr>
                <w:rFonts w:asciiTheme="minorHAnsi" w:hAnsiTheme="minorHAnsi" w:cstheme="minorHAnsi"/>
                <w:b/>
                <w:bCs/>
                <w:color w:val="FFFFFF"/>
                <w:sz w:val="16"/>
                <w:szCs w:val="16"/>
              </w:rPr>
              <w:t>ID Modulo Componente</w:t>
            </w:r>
          </w:p>
        </w:tc>
      </w:tr>
      <w:tr w:rsidR="007A392D" w:rsidRPr="0075747E" w14:paraId="5D936D48" w14:textId="1D73365A" w:rsidTr="007A392D">
        <w:trPr>
          <w:trHeight w:val="315"/>
        </w:trPr>
        <w:tc>
          <w:tcPr>
            <w:tcW w:w="966" w:type="dxa"/>
            <w:vMerge w:val="restart"/>
            <w:shd w:val="clear" w:color="000000" w:fill="FFFFFF"/>
            <w:noWrap/>
            <w:vAlign w:val="center"/>
            <w:hideMark/>
          </w:tcPr>
          <w:p w14:paraId="3FC32FBF" w14:textId="77777777" w:rsidR="007A392D" w:rsidRPr="007A392D" w:rsidRDefault="007A392D" w:rsidP="00314C96">
            <w:pPr>
              <w:spacing w:line="360" w:lineRule="auto"/>
              <w:jc w:val="center"/>
              <w:rPr>
                <w:rFonts w:asciiTheme="minorHAnsi" w:hAnsiTheme="minorHAnsi" w:cstheme="minorHAnsi"/>
                <w:sz w:val="16"/>
                <w:szCs w:val="16"/>
              </w:rPr>
            </w:pPr>
            <w:r w:rsidRPr="007A392D">
              <w:rPr>
                <w:rFonts w:asciiTheme="minorHAnsi" w:hAnsiTheme="minorHAnsi" w:cstheme="minorHAnsi"/>
                <w:sz w:val="16"/>
                <w:szCs w:val="16"/>
              </w:rPr>
              <w:t>Selección</w:t>
            </w:r>
          </w:p>
        </w:tc>
        <w:tc>
          <w:tcPr>
            <w:tcW w:w="1727" w:type="dxa"/>
            <w:shd w:val="clear" w:color="000000" w:fill="FFFFFF"/>
            <w:noWrap/>
            <w:vAlign w:val="center"/>
            <w:hideMark/>
          </w:tcPr>
          <w:p w14:paraId="3E0B9657" w14:textId="77777777" w:rsidR="007A392D" w:rsidRPr="007A392D" w:rsidRDefault="007A392D" w:rsidP="00314C96">
            <w:pPr>
              <w:spacing w:line="360" w:lineRule="auto"/>
              <w:jc w:val="center"/>
              <w:rPr>
                <w:rFonts w:asciiTheme="minorHAnsi" w:hAnsiTheme="minorHAnsi" w:cstheme="minorHAnsi"/>
                <w:sz w:val="16"/>
                <w:szCs w:val="16"/>
              </w:rPr>
            </w:pPr>
            <w:r w:rsidRPr="007A392D">
              <w:rPr>
                <w:rFonts w:asciiTheme="minorHAnsi" w:hAnsiTheme="minorHAnsi" w:cstheme="minorHAnsi"/>
                <w:sz w:val="16"/>
                <w:szCs w:val="16"/>
              </w:rPr>
              <w:t>Selección externa</w:t>
            </w:r>
          </w:p>
        </w:tc>
        <w:tc>
          <w:tcPr>
            <w:tcW w:w="2960" w:type="dxa"/>
            <w:shd w:val="clear" w:color="000000" w:fill="FFFFFF"/>
          </w:tcPr>
          <w:p w14:paraId="527147D8" w14:textId="43F3C37E" w:rsidR="007A392D" w:rsidRPr="007A392D" w:rsidRDefault="007A392D" w:rsidP="00314C96">
            <w:pPr>
              <w:spacing w:line="360" w:lineRule="auto"/>
              <w:jc w:val="center"/>
              <w:rPr>
                <w:rFonts w:asciiTheme="minorHAnsi" w:hAnsiTheme="minorHAnsi" w:cstheme="minorHAnsi"/>
                <w:sz w:val="16"/>
                <w:szCs w:val="16"/>
              </w:rPr>
            </w:pPr>
            <w:r w:rsidRPr="007A392D">
              <w:rPr>
                <w:rFonts w:asciiTheme="minorHAnsi" w:hAnsiTheme="minorHAnsi" w:cstheme="minorHAnsi"/>
                <w:sz w:val="16"/>
                <w:szCs w:val="16"/>
              </w:rPr>
              <w:t>Proceso completo de selección de candidatos externos, desde la publicación de ofertas hasta la contratación, con seguimiento de todas las fases.</w:t>
            </w:r>
          </w:p>
        </w:tc>
        <w:tc>
          <w:tcPr>
            <w:tcW w:w="1282" w:type="dxa"/>
            <w:shd w:val="clear" w:color="000000" w:fill="FFFFFF"/>
          </w:tcPr>
          <w:p w14:paraId="0C20BBC2" w14:textId="09BF2828" w:rsidR="007A392D" w:rsidRPr="007A392D" w:rsidRDefault="007A392D" w:rsidP="00314C96">
            <w:pPr>
              <w:spacing w:line="360" w:lineRule="auto"/>
              <w:jc w:val="center"/>
              <w:rPr>
                <w:rFonts w:asciiTheme="minorHAnsi" w:hAnsiTheme="minorHAnsi" w:cstheme="minorHAnsi"/>
                <w:sz w:val="16"/>
                <w:szCs w:val="16"/>
              </w:rPr>
            </w:pPr>
            <w:r w:rsidRPr="007A392D">
              <w:rPr>
                <w:rFonts w:asciiTheme="minorHAnsi" w:hAnsiTheme="minorHAnsi" w:cstheme="minorHAnsi"/>
                <w:sz w:val="16"/>
                <w:szCs w:val="16"/>
              </w:rPr>
              <w:t>Aplicación Externa</w:t>
            </w:r>
          </w:p>
        </w:tc>
        <w:tc>
          <w:tcPr>
            <w:tcW w:w="1286" w:type="dxa"/>
            <w:shd w:val="clear" w:color="000000" w:fill="FFFFFF"/>
          </w:tcPr>
          <w:p w14:paraId="3ABDF51B" w14:textId="2B121007" w:rsidR="007A392D" w:rsidRPr="007A392D" w:rsidRDefault="007A392D" w:rsidP="00314C96">
            <w:pPr>
              <w:spacing w:line="360" w:lineRule="auto"/>
              <w:jc w:val="center"/>
              <w:rPr>
                <w:rFonts w:asciiTheme="minorHAnsi" w:hAnsiTheme="minorHAnsi" w:cstheme="minorHAnsi"/>
                <w:sz w:val="16"/>
                <w:szCs w:val="16"/>
              </w:rPr>
            </w:pPr>
            <w:r w:rsidRPr="007A392D">
              <w:rPr>
                <w:rFonts w:asciiTheme="minorHAnsi" w:hAnsiTheme="minorHAnsi" w:cstheme="minorHAnsi"/>
                <w:color w:val="000000"/>
                <w:sz w:val="16"/>
                <w:szCs w:val="16"/>
              </w:rPr>
              <w:t>IMPRESCINDIBLE</w:t>
            </w:r>
          </w:p>
        </w:tc>
        <w:tc>
          <w:tcPr>
            <w:tcW w:w="1002" w:type="dxa"/>
            <w:shd w:val="clear" w:color="000000" w:fill="FFFFFF"/>
          </w:tcPr>
          <w:p w14:paraId="67F8DC2E" w14:textId="77777777" w:rsidR="007A392D" w:rsidRPr="007A392D" w:rsidRDefault="007A392D" w:rsidP="00314C96">
            <w:pPr>
              <w:spacing w:line="360" w:lineRule="auto"/>
              <w:jc w:val="center"/>
              <w:rPr>
                <w:rFonts w:asciiTheme="minorHAnsi" w:hAnsiTheme="minorHAnsi" w:cstheme="minorHAnsi"/>
                <w:color w:val="000000"/>
                <w:sz w:val="16"/>
                <w:szCs w:val="16"/>
              </w:rPr>
            </w:pPr>
          </w:p>
        </w:tc>
      </w:tr>
      <w:tr w:rsidR="007A392D" w:rsidRPr="0075747E" w14:paraId="003EB2F1" w14:textId="261E3861" w:rsidTr="007A392D">
        <w:trPr>
          <w:trHeight w:val="315"/>
        </w:trPr>
        <w:tc>
          <w:tcPr>
            <w:tcW w:w="966" w:type="dxa"/>
            <w:vMerge/>
            <w:vAlign w:val="center"/>
            <w:hideMark/>
          </w:tcPr>
          <w:p w14:paraId="7BD44FA6" w14:textId="77777777" w:rsidR="007A392D" w:rsidRPr="007A392D" w:rsidRDefault="007A392D" w:rsidP="00314C96">
            <w:pPr>
              <w:spacing w:line="360" w:lineRule="auto"/>
              <w:jc w:val="center"/>
              <w:rPr>
                <w:rFonts w:asciiTheme="minorHAnsi" w:hAnsiTheme="minorHAnsi" w:cstheme="minorHAnsi"/>
                <w:sz w:val="16"/>
                <w:szCs w:val="16"/>
              </w:rPr>
            </w:pPr>
          </w:p>
        </w:tc>
        <w:tc>
          <w:tcPr>
            <w:tcW w:w="1727" w:type="dxa"/>
            <w:shd w:val="clear" w:color="000000" w:fill="FFFFFF"/>
            <w:noWrap/>
            <w:vAlign w:val="center"/>
            <w:hideMark/>
          </w:tcPr>
          <w:p w14:paraId="1B00941C" w14:textId="77777777" w:rsidR="007A392D" w:rsidRPr="007A392D" w:rsidRDefault="007A392D" w:rsidP="00314C96">
            <w:pPr>
              <w:spacing w:line="360" w:lineRule="auto"/>
              <w:jc w:val="center"/>
              <w:rPr>
                <w:rFonts w:asciiTheme="minorHAnsi" w:hAnsiTheme="minorHAnsi" w:cstheme="minorHAnsi"/>
                <w:sz w:val="16"/>
                <w:szCs w:val="16"/>
              </w:rPr>
            </w:pPr>
            <w:r w:rsidRPr="007A392D">
              <w:rPr>
                <w:rFonts w:asciiTheme="minorHAnsi" w:hAnsiTheme="minorHAnsi" w:cstheme="minorHAnsi"/>
                <w:sz w:val="16"/>
                <w:szCs w:val="16"/>
              </w:rPr>
              <w:t>Individual</w:t>
            </w:r>
          </w:p>
        </w:tc>
        <w:tc>
          <w:tcPr>
            <w:tcW w:w="2960" w:type="dxa"/>
            <w:shd w:val="clear" w:color="000000" w:fill="FFFFFF"/>
          </w:tcPr>
          <w:p w14:paraId="4A12C829" w14:textId="062F40A9" w:rsidR="007A392D" w:rsidRPr="007A392D" w:rsidRDefault="007A392D" w:rsidP="00314C96">
            <w:pPr>
              <w:spacing w:line="360" w:lineRule="auto"/>
              <w:jc w:val="center"/>
              <w:rPr>
                <w:rFonts w:asciiTheme="minorHAnsi" w:hAnsiTheme="minorHAnsi" w:cstheme="minorHAnsi"/>
                <w:sz w:val="16"/>
                <w:szCs w:val="16"/>
              </w:rPr>
            </w:pPr>
            <w:r w:rsidRPr="007A392D">
              <w:rPr>
                <w:rFonts w:asciiTheme="minorHAnsi" w:hAnsiTheme="minorHAnsi" w:cstheme="minorHAnsi"/>
                <w:sz w:val="16"/>
                <w:szCs w:val="16"/>
              </w:rPr>
              <w:t>Gestión de procesos de selección individuales, adaptados a posiciones específicas con requisitos particulares. Gestión del presupuesto.</w:t>
            </w:r>
          </w:p>
        </w:tc>
        <w:tc>
          <w:tcPr>
            <w:tcW w:w="1282" w:type="dxa"/>
            <w:shd w:val="clear" w:color="000000" w:fill="FFFFFF"/>
          </w:tcPr>
          <w:p w14:paraId="5204D903" w14:textId="4545045C" w:rsidR="007A392D" w:rsidRPr="007A392D" w:rsidRDefault="007A392D" w:rsidP="00314C96">
            <w:pPr>
              <w:spacing w:line="360" w:lineRule="auto"/>
              <w:jc w:val="center"/>
              <w:rPr>
                <w:rFonts w:asciiTheme="minorHAnsi" w:hAnsiTheme="minorHAnsi" w:cstheme="minorHAnsi"/>
                <w:sz w:val="16"/>
                <w:szCs w:val="16"/>
              </w:rPr>
            </w:pPr>
            <w:r w:rsidRPr="007A392D">
              <w:rPr>
                <w:rFonts w:asciiTheme="minorHAnsi" w:hAnsiTheme="minorHAnsi" w:cstheme="minorHAnsi"/>
                <w:sz w:val="16"/>
                <w:szCs w:val="16"/>
              </w:rPr>
              <w:t>Aplicación Externa</w:t>
            </w:r>
          </w:p>
        </w:tc>
        <w:tc>
          <w:tcPr>
            <w:tcW w:w="1286" w:type="dxa"/>
            <w:shd w:val="clear" w:color="000000" w:fill="FFFFFF"/>
          </w:tcPr>
          <w:p w14:paraId="28AFDEAE" w14:textId="00DE6514" w:rsidR="007A392D" w:rsidRPr="007A392D" w:rsidRDefault="007A392D" w:rsidP="00314C96">
            <w:pPr>
              <w:spacing w:line="360" w:lineRule="auto"/>
              <w:jc w:val="center"/>
              <w:rPr>
                <w:rFonts w:asciiTheme="minorHAnsi" w:hAnsiTheme="minorHAnsi" w:cstheme="minorHAnsi"/>
                <w:sz w:val="16"/>
                <w:szCs w:val="16"/>
              </w:rPr>
            </w:pPr>
            <w:r w:rsidRPr="007A392D">
              <w:rPr>
                <w:rFonts w:asciiTheme="minorHAnsi" w:hAnsiTheme="minorHAnsi" w:cstheme="minorHAnsi"/>
                <w:color w:val="000000"/>
                <w:sz w:val="16"/>
                <w:szCs w:val="16"/>
              </w:rPr>
              <w:t>IMPRESCINDIBLE</w:t>
            </w:r>
          </w:p>
        </w:tc>
        <w:tc>
          <w:tcPr>
            <w:tcW w:w="1002" w:type="dxa"/>
            <w:shd w:val="clear" w:color="000000" w:fill="FFFFFF"/>
          </w:tcPr>
          <w:p w14:paraId="7065A69F" w14:textId="77777777" w:rsidR="007A392D" w:rsidRPr="007A392D" w:rsidRDefault="007A392D" w:rsidP="00314C96">
            <w:pPr>
              <w:spacing w:line="360" w:lineRule="auto"/>
              <w:jc w:val="center"/>
              <w:rPr>
                <w:rFonts w:asciiTheme="minorHAnsi" w:hAnsiTheme="minorHAnsi" w:cstheme="minorHAnsi"/>
                <w:color w:val="000000"/>
                <w:sz w:val="16"/>
                <w:szCs w:val="16"/>
              </w:rPr>
            </w:pPr>
          </w:p>
        </w:tc>
      </w:tr>
      <w:tr w:rsidR="007A392D" w:rsidRPr="0075747E" w14:paraId="00B9235D" w14:textId="1F6EDB82" w:rsidTr="007A392D">
        <w:trPr>
          <w:trHeight w:val="315"/>
        </w:trPr>
        <w:tc>
          <w:tcPr>
            <w:tcW w:w="966" w:type="dxa"/>
            <w:vMerge/>
            <w:vAlign w:val="center"/>
            <w:hideMark/>
          </w:tcPr>
          <w:p w14:paraId="006386F2" w14:textId="77777777" w:rsidR="007A392D" w:rsidRPr="0075747E" w:rsidRDefault="007A392D" w:rsidP="00314C96">
            <w:pPr>
              <w:spacing w:line="360" w:lineRule="auto"/>
              <w:jc w:val="center"/>
              <w:rPr>
                <w:rFonts w:asciiTheme="minorHAnsi" w:hAnsiTheme="minorHAnsi" w:cstheme="minorHAnsi"/>
                <w:sz w:val="18"/>
                <w:szCs w:val="18"/>
              </w:rPr>
            </w:pPr>
          </w:p>
        </w:tc>
        <w:tc>
          <w:tcPr>
            <w:tcW w:w="1727" w:type="dxa"/>
            <w:shd w:val="clear" w:color="000000" w:fill="FFFFFF"/>
            <w:noWrap/>
            <w:vAlign w:val="center"/>
            <w:hideMark/>
          </w:tcPr>
          <w:p w14:paraId="053C98A8" w14:textId="77777777" w:rsidR="007A392D" w:rsidRPr="007A392D" w:rsidRDefault="007A392D" w:rsidP="00314C96">
            <w:pPr>
              <w:spacing w:line="360" w:lineRule="auto"/>
              <w:jc w:val="center"/>
              <w:rPr>
                <w:rFonts w:asciiTheme="minorHAnsi" w:hAnsiTheme="minorHAnsi" w:cstheme="minorHAnsi"/>
                <w:sz w:val="16"/>
                <w:szCs w:val="16"/>
              </w:rPr>
            </w:pPr>
            <w:r w:rsidRPr="007A392D">
              <w:rPr>
                <w:rFonts w:asciiTheme="minorHAnsi" w:hAnsiTheme="minorHAnsi" w:cstheme="minorHAnsi"/>
                <w:sz w:val="16"/>
                <w:szCs w:val="16"/>
              </w:rPr>
              <w:t>Selección externa grupal</w:t>
            </w:r>
          </w:p>
        </w:tc>
        <w:tc>
          <w:tcPr>
            <w:tcW w:w="2960" w:type="dxa"/>
            <w:shd w:val="clear" w:color="000000" w:fill="FFFFFF"/>
          </w:tcPr>
          <w:p w14:paraId="7D389C7F" w14:textId="45C84FD4" w:rsidR="007A392D" w:rsidRPr="007A392D" w:rsidRDefault="007A392D" w:rsidP="00314C96">
            <w:pPr>
              <w:spacing w:line="360" w:lineRule="auto"/>
              <w:jc w:val="center"/>
              <w:rPr>
                <w:rFonts w:asciiTheme="minorHAnsi" w:hAnsiTheme="minorHAnsi" w:cstheme="minorHAnsi"/>
                <w:sz w:val="16"/>
                <w:szCs w:val="16"/>
              </w:rPr>
            </w:pPr>
            <w:r w:rsidRPr="007A392D">
              <w:rPr>
                <w:rFonts w:asciiTheme="minorHAnsi" w:hAnsiTheme="minorHAnsi" w:cstheme="minorHAnsi"/>
                <w:sz w:val="16"/>
                <w:szCs w:val="16"/>
              </w:rPr>
              <w:t>Administración de procesos de selección masivos para múltiples posiciones similares, optimizando recursos y tiempos. Gestión del presupuesto.</w:t>
            </w:r>
          </w:p>
        </w:tc>
        <w:tc>
          <w:tcPr>
            <w:tcW w:w="1282" w:type="dxa"/>
            <w:shd w:val="clear" w:color="000000" w:fill="FFFFFF"/>
          </w:tcPr>
          <w:p w14:paraId="5C637DBA" w14:textId="7AE91A3B" w:rsidR="007A392D" w:rsidRPr="007A392D" w:rsidRDefault="007A392D" w:rsidP="00314C96">
            <w:pPr>
              <w:spacing w:line="360" w:lineRule="auto"/>
              <w:jc w:val="center"/>
              <w:rPr>
                <w:rFonts w:asciiTheme="minorHAnsi" w:hAnsiTheme="minorHAnsi" w:cstheme="minorHAnsi"/>
                <w:sz w:val="16"/>
                <w:szCs w:val="16"/>
              </w:rPr>
            </w:pPr>
            <w:r w:rsidRPr="007A392D">
              <w:rPr>
                <w:rFonts w:asciiTheme="minorHAnsi" w:hAnsiTheme="minorHAnsi" w:cstheme="minorHAnsi"/>
                <w:sz w:val="16"/>
                <w:szCs w:val="16"/>
              </w:rPr>
              <w:t>Aplicación Externa</w:t>
            </w:r>
          </w:p>
        </w:tc>
        <w:tc>
          <w:tcPr>
            <w:tcW w:w="1286" w:type="dxa"/>
            <w:shd w:val="clear" w:color="000000" w:fill="FFFFFF"/>
          </w:tcPr>
          <w:p w14:paraId="74908BA9" w14:textId="17D4BDB7" w:rsidR="007A392D" w:rsidRPr="007A392D" w:rsidRDefault="007A392D" w:rsidP="00314C96">
            <w:pPr>
              <w:spacing w:line="360" w:lineRule="auto"/>
              <w:jc w:val="center"/>
              <w:rPr>
                <w:rFonts w:asciiTheme="minorHAnsi" w:hAnsiTheme="minorHAnsi" w:cstheme="minorHAnsi"/>
                <w:sz w:val="16"/>
                <w:szCs w:val="16"/>
              </w:rPr>
            </w:pPr>
            <w:r w:rsidRPr="007A392D">
              <w:rPr>
                <w:rFonts w:asciiTheme="minorHAnsi" w:hAnsiTheme="minorHAnsi" w:cstheme="minorHAnsi"/>
                <w:color w:val="000000"/>
                <w:sz w:val="16"/>
                <w:szCs w:val="16"/>
              </w:rPr>
              <w:t>IMPRESCINDIBLE</w:t>
            </w:r>
          </w:p>
        </w:tc>
        <w:tc>
          <w:tcPr>
            <w:tcW w:w="1002" w:type="dxa"/>
            <w:shd w:val="clear" w:color="000000" w:fill="FFFFFF"/>
          </w:tcPr>
          <w:p w14:paraId="7AE7D42D" w14:textId="77777777" w:rsidR="007A392D" w:rsidRDefault="007A392D" w:rsidP="00314C96">
            <w:pPr>
              <w:spacing w:line="360" w:lineRule="auto"/>
              <w:jc w:val="center"/>
              <w:rPr>
                <w:rFonts w:asciiTheme="minorHAnsi" w:hAnsiTheme="minorHAnsi" w:cstheme="minorHAnsi"/>
                <w:color w:val="000000"/>
                <w:sz w:val="16"/>
                <w:szCs w:val="16"/>
              </w:rPr>
            </w:pPr>
          </w:p>
        </w:tc>
      </w:tr>
      <w:tr w:rsidR="007A392D" w:rsidRPr="0075747E" w14:paraId="0DA1C6B2" w14:textId="71B84CAF" w:rsidTr="007A392D">
        <w:trPr>
          <w:trHeight w:val="315"/>
        </w:trPr>
        <w:tc>
          <w:tcPr>
            <w:tcW w:w="966" w:type="dxa"/>
            <w:vMerge/>
            <w:vAlign w:val="center"/>
            <w:hideMark/>
          </w:tcPr>
          <w:p w14:paraId="598E596B" w14:textId="77777777" w:rsidR="007A392D" w:rsidRPr="0075747E" w:rsidRDefault="007A392D" w:rsidP="00314C96">
            <w:pPr>
              <w:spacing w:line="360" w:lineRule="auto"/>
              <w:jc w:val="center"/>
              <w:rPr>
                <w:rFonts w:asciiTheme="minorHAnsi" w:hAnsiTheme="minorHAnsi" w:cstheme="minorHAnsi"/>
                <w:sz w:val="18"/>
                <w:szCs w:val="18"/>
              </w:rPr>
            </w:pPr>
          </w:p>
        </w:tc>
        <w:tc>
          <w:tcPr>
            <w:tcW w:w="1727" w:type="dxa"/>
            <w:shd w:val="clear" w:color="000000" w:fill="FFFFFF"/>
            <w:noWrap/>
            <w:vAlign w:val="center"/>
            <w:hideMark/>
          </w:tcPr>
          <w:p w14:paraId="45093778" w14:textId="77777777" w:rsidR="007A392D" w:rsidRPr="007A392D" w:rsidRDefault="007A392D" w:rsidP="00314C96">
            <w:pPr>
              <w:spacing w:line="360" w:lineRule="auto"/>
              <w:ind w:left="708" w:hanging="708"/>
              <w:jc w:val="center"/>
              <w:rPr>
                <w:rFonts w:asciiTheme="minorHAnsi" w:hAnsiTheme="minorHAnsi" w:cstheme="minorHAnsi"/>
                <w:sz w:val="16"/>
                <w:szCs w:val="16"/>
              </w:rPr>
            </w:pPr>
            <w:r w:rsidRPr="007A392D">
              <w:rPr>
                <w:rFonts w:asciiTheme="minorHAnsi" w:hAnsiTheme="minorHAnsi" w:cstheme="minorHAnsi"/>
                <w:sz w:val="16"/>
                <w:szCs w:val="16"/>
              </w:rPr>
              <w:t>Selección becas</w:t>
            </w:r>
          </w:p>
        </w:tc>
        <w:tc>
          <w:tcPr>
            <w:tcW w:w="2960" w:type="dxa"/>
            <w:shd w:val="clear" w:color="000000" w:fill="FFFFFF"/>
          </w:tcPr>
          <w:p w14:paraId="7B9FF31A" w14:textId="0135B564" w:rsidR="007A392D" w:rsidRPr="007A392D" w:rsidRDefault="007A392D" w:rsidP="00314C96">
            <w:pPr>
              <w:spacing w:line="360" w:lineRule="auto"/>
              <w:jc w:val="center"/>
              <w:rPr>
                <w:rFonts w:asciiTheme="minorHAnsi" w:hAnsiTheme="minorHAnsi" w:cstheme="minorHAnsi"/>
                <w:sz w:val="16"/>
                <w:szCs w:val="16"/>
              </w:rPr>
            </w:pPr>
            <w:r w:rsidRPr="007A392D">
              <w:rPr>
                <w:rFonts w:asciiTheme="minorHAnsi" w:hAnsiTheme="minorHAnsi" w:cstheme="minorHAnsi"/>
                <w:sz w:val="16"/>
                <w:szCs w:val="16"/>
              </w:rPr>
              <w:t>Proceso especializado para la selección de becarios, con consideración de acuerdos con instituciones educativas y requisitos específicos.</w:t>
            </w:r>
          </w:p>
        </w:tc>
        <w:tc>
          <w:tcPr>
            <w:tcW w:w="1282" w:type="dxa"/>
            <w:shd w:val="clear" w:color="000000" w:fill="FFFFFF"/>
          </w:tcPr>
          <w:p w14:paraId="13E2DC10" w14:textId="77777777" w:rsidR="007A392D" w:rsidRPr="007A392D" w:rsidRDefault="007A392D" w:rsidP="00314C96">
            <w:pPr>
              <w:spacing w:line="360" w:lineRule="auto"/>
              <w:ind w:left="708" w:hanging="708"/>
              <w:jc w:val="center"/>
              <w:rPr>
                <w:rFonts w:asciiTheme="minorHAnsi" w:hAnsiTheme="minorHAnsi" w:cstheme="minorHAnsi"/>
                <w:sz w:val="16"/>
                <w:szCs w:val="16"/>
              </w:rPr>
            </w:pPr>
            <w:r w:rsidRPr="007A392D">
              <w:rPr>
                <w:rFonts w:asciiTheme="minorHAnsi" w:hAnsiTheme="minorHAnsi" w:cstheme="minorHAnsi"/>
                <w:sz w:val="16"/>
                <w:szCs w:val="16"/>
              </w:rPr>
              <w:t>Aplicación</w:t>
            </w:r>
          </w:p>
          <w:p w14:paraId="5BD4CC97" w14:textId="22D65761" w:rsidR="007A392D" w:rsidRPr="007A392D" w:rsidRDefault="007A392D" w:rsidP="00314C96">
            <w:pPr>
              <w:spacing w:line="360" w:lineRule="auto"/>
              <w:ind w:left="708" w:hanging="708"/>
              <w:jc w:val="center"/>
              <w:rPr>
                <w:rFonts w:asciiTheme="minorHAnsi" w:hAnsiTheme="minorHAnsi" w:cstheme="minorHAnsi"/>
                <w:sz w:val="16"/>
                <w:szCs w:val="16"/>
              </w:rPr>
            </w:pPr>
            <w:r w:rsidRPr="007A392D">
              <w:rPr>
                <w:rFonts w:asciiTheme="minorHAnsi" w:hAnsiTheme="minorHAnsi" w:cstheme="minorHAnsi"/>
                <w:sz w:val="16"/>
                <w:szCs w:val="16"/>
              </w:rPr>
              <w:t>Externa</w:t>
            </w:r>
          </w:p>
        </w:tc>
        <w:tc>
          <w:tcPr>
            <w:tcW w:w="1286" w:type="dxa"/>
            <w:shd w:val="clear" w:color="000000" w:fill="FFFFFF"/>
          </w:tcPr>
          <w:p w14:paraId="3B3DD5D6" w14:textId="312C9301" w:rsidR="007A392D" w:rsidRPr="007A392D" w:rsidRDefault="007A392D" w:rsidP="00314C96">
            <w:pPr>
              <w:spacing w:line="360" w:lineRule="auto"/>
              <w:ind w:left="708" w:hanging="708"/>
              <w:jc w:val="center"/>
              <w:rPr>
                <w:rFonts w:asciiTheme="minorHAnsi" w:hAnsiTheme="minorHAnsi" w:cstheme="minorHAnsi"/>
                <w:sz w:val="16"/>
                <w:szCs w:val="16"/>
              </w:rPr>
            </w:pPr>
            <w:r w:rsidRPr="007A392D">
              <w:rPr>
                <w:rFonts w:asciiTheme="minorHAnsi" w:hAnsiTheme="minorHAnsi" w:cstheme="minorHAnsi"/>
                <w:color w:val="000000"/>
                <w:sz w:val="16"/>
                <w:szCs w:val="16"/>
              </w:rPr>
              <w:t>IMPRESCINDIBLE</w:t>
            </w:r>
          </w:p>
        </w:tc>
        <w:tc>
          <w:tcPr>
            <w:tcW w:w="1002" w:type="dxa"/>
            <w:shd w:val="clear" w:color="000000" w:fill="FFFFFF"/>
          </w:tcPr>
          <w:p w14:paraId="4662D122" w14:textId="77777777" w:rsidR="007A392D" w:rsidRDefault="007A392D" w:rsidP="00314C96">
            <w:pPr>
              <w:spacing w:line="360" w:lineRule="auto"/>
              <w:ind w:left="708" w:hanging="708"/>
              <w:jc w:val="center"/>
              <w:rPr>
                <w:rFonts w:asciiTheme="minorHAnsi" w:hAnsiTheme="minorHAnsi" w:cstheme="minorHAnsi"/>
                <w:color w:val="000000"/>
                <w:sz w:val="16"/>
                <w:szCs w:val="16"/>
              </w:rPr>
            </w:pPr>
          </w:p>
        </w:tc>
      </w:tr>
      <w:tr w:rsidR="007A392D" w:rsidRPr="0075747E" w14:paraId="57E94B68" w14:textId="15EEDDCF" w:rsidTr="007A392D">
        <w:trPr>
          <w:trHeight w:val="315"/>
        </w:trPr>
        <w:tc>
          <w:tcPr>
            <w:tcW w:w="966" w:type="dxa"/>
            <w:vMerge/>
            <w:vAlign w:val="center"/>
            <w:hideMark/>
          </w:tcPr>
          <w:p w14:paraId="125054D0" w14:textId="77777777" w:rsidR="007A392D" w:rsidRPr="0075747E" w:rsidRDefault="007A392D" w:rsidP="00314C96">
            <w:pPr>
              <w:spacing w:line="360" w:lineRule="auto"/>
              <w:jc w:val="center"/>
              <w:rPr>
                <w:rFonts w:asciiTheme="minorHAnsi" w:hAnsiTheme="minorHAnsi" w:cstheme="minorHAnsi"/>
                <w:sz w:val="18"/>
                <w:szCs w:val="18"/>
              </w:rPr>
            </w:pPr>
          </w:p>
        </w:tc>
        <w:tc>
          <w:tcPr>
            <w:tcW w:w="1727" w:type="dxa"/>
            <w:shd w:val="clear" w:color="000000" w:fill="FFFFFF"/>
            <w:noWrap/>
            <w:vAlign w:val="center"/>
            <w:hideMark/>
          </w:tcPr>
          <w:p w14:paraId="2ED2613E" w14:textId="77777777" w:rsidR="007A392D" w:rsidRPr="007A392D" w:rsidRDefault="007A392D" w:rsidP="00314C96">
            <w:pPr>
              <w:spacing w:line="360" w:lineRule="auto"/>
              <w:jc w:val="center"/>
              <w:rPr>
                <w:rFonts w:asciiTheme="minorHAnsi" w:hAnsiTheme="minorHAnsi" w:cstheme="minorHAnsi"/>
                <w:sz w:val="16"/>
                <w:szCs w:val="16"/>
              </w:rPr>
            </w:pPr>
            <w:r w:rsidRPr="007A392D">
              <w:rPr>
                <w:rFonts w:asciiTheme="minorHAnsi" w:hAnsiTheme="minorHAnsi" w:cstheme="minorHAnsi"/>
                <w:sz w:val="16"/>
                <w:szCs w:val="16"/>
              </w:rPr>
              <w:t>Solicitudes/Aprobaciones</w:t>
            </w:r>
          </w:p>
        </w:tc>
        <w:tc>
          <w:tcPr>
            <w:tcW w:w="2960" w:type="dxa"/>
            <w:shd w:val="clear" w:color="000000" w:fill="FFFFFF"/>
          </w:tcPr>
          <w:p w14:paraId="658A9792" w14:textId="15687E0D" w:rsidR="007A392D" w:rsidRPr="007A392D" w:rsidRDefault="007A392D" w:rsidP="00314C96">
            <w:pPr>
              <w:spacing w:line="360" w:lineRule="auto"/>
              <w:jc w:val="center"/>
              <w:rPr>
                <w:rFonts w:asciiTheme="minorHAnsi" w:hAnsiTheme="minorHAnsi" w:cstheme="minorHAnsi"/>
                <w:sz w:val="16"/>
                <w:szCs w:val="16"/>
              </w:rPr>
            </w:pPr>
            <w:r w:rsidRPr="007A392D">
              <w:rPr>
                <w:rFonts w:asciiTheme="minorHAnsi" w:hAnsiTheme="minorHAnsi" w:cstheme="minorHAnsi"/>
                <w:sz w:val="16"/>
                <w:szCs w:val="16"/>
              </w:rPr>
              <w:t>Sistema de solicitud y aprobación de nuevas contrataciones, con flujos de trabajo configurables según estructura organizativa.</w:t>
            </w:r>
          </w:p>
        </w:tc>
        <w:tc>
          <w:tcPr>
            <w:tcW w:w="1282" w:type="dxa"/>
            <w:shd w:val="clear" w:color="000000" w:fill="FFFFFF"/>
          </w:tcPr>
          <w:p w14:paraId="75A631C2" w14:textId="6CAF0437" w:rsidR="007A392D" w:rsidRPr="007A392D" w:rsidRDefault="007A392D" w:rsidP="00314C96">
            <w:pPr>
              <w:spacing w:line="360" w:lineRule="auto"/>
              <w:jc w:val="center"/>
              <w:rPr>
                <w:rFonts w:asciiTheme="minorHAnsi" w:hAnsiTheme="minorHAnsi" w:cstheme="minorHAnsi"/>
                <w:sz w:val="16"/>
                <w:szCs w:val="16"/>
              </w:rPr>
            </w:pPr>
            <w:r w:rsidRPr="007A392D">
              <w:rPr>
                <w:rFonts w:asciiTheme="minorHAnsi" w:hAnsiTheme="minorHAnsi" w:cstheme="minorHAnsi"/>
                <w:sz w:val="16"/>
                <w:szCs w:val="16"/>
              </w:rPr>
              <w:t>NO</w:t>
            </w:r>
          </w:p>
        </w:tc>
        <w:tc>
          <w:tcPr>
            <w:tcW w:w="1286" w:type="dxa"/>
            <w:shd w:val="clear" w:color="000000" w:fill="FFFFFF"/>
          </w:tcPr>
          <w:p w14:paraId="33133ECE" w14:textId="5540E399" w:rsidR="007A392D" w:rsidRPr="007A392D" w:rsidRDefault="007A392D" w:rsidP="00314C96">
            <w:pPr>
              <w:spacing w:line="360" w:lineRule="auto"/>
              <w:jc w:val="center"/>
              <w:rPr>
                <w:rFonts w:asciiTheme="minorHAnsi" w:hAnsiTheme="minorHAnsi" w:cstheme="minorHAnsi"/>
                <w:sz w:val="16"/>
                <w:szCs w:val="16"/>
              </w:rPr>
            </w:pPr>
            <w:r w:rsidRPr="007A392D">
              <w:rPr>
                <w:rFonts w:asciiTheme="minorHAnsi" w:hAnsiTheme="minorHAnsi" w:cstheme="minorHAnsi"/>
                <w:color w:val="000000"/>
                <w:sz w:val="16"/>
                <w:szCs w:val="16"/>
              </w:rPr>
              <w:t>IMPRESCINDIBLE</w:t>
            </w:r>
          </w:p>
        </w:tc>
        <w:tc>
          <w:tcPr>
            <w:tcW w:w="1002" w:type="dxa"/>
            <w:shd w:val="clear" w:color="000000" w:fill="FFFFFF"/>
          </w:tcPr>
          <w:p w14:paraId="07C00E7E" w14:textId="77777777" w:rsidR="007A392D" w:rsidRDefault="007A392D" w:rsidP="00314C96">
            <w:pPr>
              <w:spacing w:line="360" w:lineRule="auto"/>
              <w:jc w:val="center"/>
              <w:rPr>
                <w:rFonts w:asciiTheme="minorHAnsi" w:hAnsiTheme="minorHAnsi" w:cstheme="minorHAnsi"/>
                <w:color w:val="000000"/>
                <w:sz w:val="16"/>
                <w:szCs w:val="16"/>
              </w:rPr>
            </w:pPr>
          </w:p>
        </w:tc>
      </w:tr>
      <w:tr w:rsidR="007A392D" w:rsidRPr="0075747E" w14:paraId="371BFF02" w14:textId="2FCCFEA7" w:rsidTr="007A392D">
        <w:trPr>
          <w:trHeight w:val="315"/>
        </w:trPr>
        <w:tc>
          <w:tcPr>
            <w:tcW w:w="966" w:type="dxa"/>
            <w:vMerge/>
            <w:vAlign w:val="center"/>
            <w:hideMark/>
          </w:tcPr>
          <w:p w14:paraId="2BFEC45A" w14:textId="77777777" w:rsidR="007A392D" w:rsidRPr="0075747E" w:rsidRDefault="007A392D" w:rsidP="00314C96">
            <w:pPr>
              <w:spacing w:line="360" w:lineRule="auto"/>
              <w:jc w:val="center"/>
              <w:rPr>
                <w:rFonts w:asciiTheme="minorHAnsi" w:hAnsiTheme="minorHAnsi" w:cstheme="minorHAnsi"/>
                <w:sz w:val="18"/>
                <w:szCs w:val="18"/>
              </w:rPr>
            </w:pPr>
          </w:p>
        </w:tc>
        <w:tc>
          <w:tcPr>
            <w:tcW w:w="1727" w:type="dxa"/>
            <w:shd w:val="clear" w:color="000000" w:fill="FFFFFF"/>
            <w:noWrap/>
            <w:vAlign w:val="center"/>
            <w:hideMark/>
          </w:tcPr>
          <w:p w14:paraId="67BF75ED" w14:textId="77777777" w:rsidR="007A392D" w:rsidRPr="007A392D" w:rsidRDefault="007A392D" w:rsidP="00314C96">
            <w:pPr>
              <w:spacing w:line="360" w:lineRule="auto"/>
              <w:jc w:val="center"/>
              <w:rPr>
                <w:rFonts w:asciiTheme="minorHAnsi" w:hAnsiTheme="minorHAnsi" w:cstheme="minorHAnsi"/>
                <w:sz w:val="16"/>
                <w:szCs w:val="16"/>
              </w:rPr>
            </w:pPr>
            <w:r w:rsidRPr="007A392D">
              <w:rPr>
                <w:rFonts w:asciiTheme="minorHAnsi" w:hAnsiTheme="minorHAnsi" w:cstheme="minorHAnsi"/>
                <w:sz w:val="16"/>
                <w:szCs w:val="16"/>
              </w:rPr>
              <w:t>Proceso Alta</w:t>
            </w:r>
          </w:p>
        </w:tc>
        <w:tc>
          <w:tcPr>
            <w:tcW w:w="2960" w:type="dxa"/>
            <w:shd w:val="clear" w:color="000000" w:fill="FFFFFF"/>
          </w:tcPr>
          <w:p w14:paraId="77C14619" w14:textId="5E8CC310" w:rsidR="007A392D" w:rsidRPr="007A392D" w:rsidRDefault="007A392D" w:rsidP="00314C96">
            <w:pPr>
              <w:spacing w:line="360" w:lineRule="auto"/>
              <w:jc w:val="center"/>
              <w:rPr>
                <w:rFonts w:asciiTheme="minorHAnsi" w:hAnsiTheme="minorHAnsi" w:cstheme="minorHAnsi"/>
                <w:sz w:val="16"/>
                <w:szCs w:val="16"/>
              </w:rPr>
            </w:pPr>
            <w:r w:rsidRPr="007A392D">
              <w:rPr>
                <w:rFonts w:asciiTheme="minorHAnsi" w:hAnsiTheme="minorHAnsi" w:cstheme="minorHAnsi"/>
                <w:sz w:val="16"/>
                <w:szCs w:val="16"/>
              </w:rPr>
              <w:t>Gestión integral del proceso de alta de nuevos empleados, incluyendo documentación, formación inicial y asignación de recursos.</w:t>
            </w:r>
          </w:p>
        </w:tc>
        <w:tc>
          <w:tcPr>
            <w:tcW w:w="1282" w:type="dxa"/>
            <w:shd w:val="clear" w:color="000000" w:fill="FFFFFF"/>
          </w:tcPr>
          <w:p w14:paraId="77C86875" w14:textId="5D7F3D0C" w:rsidR="007A392D" w:rsidRPr="007A392D" w:rsidRDefault="007A392D" w:rsidP="00314C96">
            <w:pPr>
              <w:spacing w:line="360" w:lineRule="auto"/>
              <w:jc w:val="center"/>
              <w:rPr>
                <w:rFonts w:asciiTheme="minorHAnsi" w:hAnsiTheme="minorHAnsi" w:cstheme="minorHAnsi"/>
                <w:sz w:val="16"/>
                <w:szCs w:val="16"/>
              </w:rPr>
            </w:pPr>
            <w:r w:rsidRPr="007A392D">
              <w:rPr>
                <w:rFonts w:asciiTheme="minorHAnsi" w:hAnsiTheme="minorHAnsi" w:cstheme="minorHAnsi"/>
                <w:sz w:val="16"/>
                <w:szCs w:val="16"/>
              </w:rPr>
              <w:t>NO</w:t>
            </w:r>
          </w:p>
        </w:tc>
        <w:tc>
          <w:tcPr>
            <w:tcW w:w="1286" w:type="dxa"/>
            <w:shd w:val="clear" w:color="000000" w:fill="FFFFFF"/>
          </w:tcPr>
          <w:p w14:paraId="4ED0313D" w14:textId="3F3D7C21" w:rsidR="007A392D" w:rsidRPr="007A392D" w:rsidRDefault="007A392D" w:rsidP="00314C96">
            <w:pPr>
              <w:spacing w:line="360" w:lineRule="auto"/>
              <w:jc w:val="center"/>
              <w:rPr>
                <w:rFonts w:asciiTheme="minorHAnsi" w:hAnsiTheme="minorHAnsi" w:cstheme="minorHAnsi"/>
                <w:sz w:val="16"/>
                <w:szCs w:val="16"/>
              </w:rPr>
            </w:pPr>
            <w:r w:rsidRPr="007A392D">
              <w:rPr>
                <w:rFonts w:asciiTheme="minorHAnsi" w:hAnsiTheme="minorHAnsi" w:cstheme="minorHAnsi"/>
                <w:color w:val="000000"/>
                <w:sz w:val="16"/>
                <w:szCs w:val="16"/>
              </w:rPr>
              <w:t>IMPRESCINDIBLE</w:t>
            </w:r>
          </w:p>
        </w:tc>
        <w:tc>
          <w:tcPr>
            <w:tcW w:w="1002" w:type="dxa"/>
            <w:shd w:val="clear" w:color="000000" w:fill="FFFFFF"/>
          </w:tcPr>
          <w:p w14:paraId="6652241B" w14:textId="77777777" w:rsidR="007A392D" w:rsidRDefault="007A392D" w:rsidP="00314C96">
            <w:pPr>
              <w:spacing w:line="360" w:lineRule="auto"/>
              <w:jc w:val="center"/>
              <w:rPr>
                <w:rFonts w:asciiTheme="minorHAnsi" w:hAnsiTheme="minorHAnsi" w:cstheme="minorHAnsi"/>
                <w:color w:val="000000"/>
                <w:sz w:val="16"/>
                <w:szCs w:val="16"/>
              </w:rPr>
            </w:pPr>
          </w:p>
        </w:tc>
      </w:tr>
      <w:tr w:rsidR="007A392D" w:rsidRPr="0075747E" w14:paraId="334A2D13" w14:textId="6F7985B9" w:rsidTr="007A392D">
        <w:trPr>
          <w:trHeight w:val="315"/>
        </w:trPr>
        <w:tc>
          <w:tcPr>
            <w:tcW w:w="966" w:type="dxa"/>
            <w:vMerge/>
            <w:vAlign w:val="center"/>
            <w:hideMark/>
          </w:tcPr>
          <w:p w14:paraId="4812B782" w14:textId="77777777" w:rsidR="007A392D" w:rsidRPr="0075747E" w:rsidRDefault="007A392D" w:rsidP="00314C96">
            <w:pPr>
              <w:spacing w:line="360" w:lineRule="auto"/>
              <w:jc w:val="center"/>
              <w:rPr>
                <w:rFonts w:asciiTheme="minorHAnsi" w:hAnsiTheme="minorHAnsi" w:cstheme="minorHAnsi"/>
                <w:sz w:val="18"/>
                <w:szCs w:val="18"/>
              </w:rPr>
            </w:pPr>
          </w:p>
        </w:tc>
        <w:tc>
          <w:tcPr>
            <w:tcW w:w="1727" w:type="dxa"/>
            <w:shd w:val="clear" w:color="000000" w:fill="FFFFFF"/>
            <w:noWrap/>
            <w:vAlign w:val="center"/>
            <w:hideMark/>
          </w:tcPr>
          <w:p w14:paraId="1116D085" w14:textId="15BECAAD" w:rsidR="007A392D" w:rsidRPr="007A392D" w:rsidRDefault="007A392D" w:rsidP="00314C96">
            <w:pPr>
              <w:spacing w:line="360" w:lineRule="auto"/>
              <w:jc w:val="center"/>
              <w:rPr>
                <w:rFonts w:asciiTheme="minorHAnsi" w:hAnsiTheme="minorHAnsi" w:cstheme="minorHAnsi"/>
                <w:sz w:val="16"/>
                <w:szCs w:val="16"/>
              </w:rPr>
            </w:pPr>
            <w:r w:rsidRPr="007A392D">
              <w:rPr>
                <w:rFonts w:asciiTheme="minorHAnsi" w:hAnsiTheme="minorHAnsi" w:cstheme="minorHAnsi"/>
                <w:sz w:val="16"/>
                <w:szCs w:val="16"/>
              </w:rPr>
              <w:t>Movilidad interna</w:t>
            </w:r>
          </w:p>
        </w:tc>
        <w:tc>
          <w:tcPr>
            <w:tcW w:w="2960" w:type="dxa"/>
            <w:shd w:val="clear" w:color="000000" w:fill="FFFFFF"/>
          </w:tcPr>
          <w:p w14:paraId="14475893" w14:textId="16A3445B" w:rsidR="007A392D" w:rsidRPr="007A392D" w:rsidRDefault="007A392D" w:rsidP="00314C96">
            <w:pPr>
              <w:spacing w:line="360" w:lineRule="auto"/>
              <w:jc w:val="center"/>
              <w:rPr>
                <w:rFonts w:asciiTheme="minorHAnsi" w:hAnsiTheme="minorHAnsi" w:cstheme="minorHAnsi"/>
                <w:sz w:val="16"/>
                <w:szCs w:val="16"/>
              </w:rPr>
            </w:pPr>
            <w:r w:rsidRPr="007A392D">
              <w:rPr>
                <w:rFonts w:asciiTheme="minorHAnsi" w:hAnsiTheme="minorHAnsi" w:cstheme="minorHAnsi"/>
                <w:sz w:val="16"/>
                <w:szCs w:val="16"/>
              </w:rPr>
              <w:t>Administración de procesos de movilidad interna, facilitando la cobertura de vacantes con talento interno</w:t>
            </w:r>
          </w:p>
        </w:tc>
        <w:tc>
          <w:tcPr>
            <w:tcW w:w="1282" w:type="dxa"/>
            <w:shd w:val="clear" w:color="000000" w:fill="FFFFFF"/>
          </w:tcPr>
          <w:p w14:paraId="6D51B170" w14:textId="5917AD14" w:rsidR="007A392D" w:rsidRPr="007A392D" w:rsidRDefault="007A392D" w:rsidP="00314C96">
            <w:pPr>
              <w:spacing w:line="360" w:lineRule="auto"/>
              <w:jc w:val="center"/>
              <w:rPr>
                <w:rFonts w:asciiTheme="minorHAnsi" w:hAnsiTheme="minorHAnsi" w:cstheme="minorHAnsi"/>
                <w:sz w:val="16"/>
                <w:szCs w:val="16"/>
              </w:rPr>
            </w:pPr>
            <w:r w:rsidRPr="007A392D">
              <w:rPr>
                <w:rFonts w:asciiTheme="minorHAnsi" w:hAnsiTheme="minorHAnsi" w:cstheme="minorHAnsi"/>
                <w:sz w:val="16"/>
                <w:szCs w:val="16"/>
              </w:rPr>
              <w:t>NO</w:t>
            </w:r>
          </w:p>
        </w:tc>
        <w:tc>
          <w:tcPr>
            <w:tcW w:w="1286" w:type="dxa"/>
            <w:shd w:val="clear" w:color="000000" w:fill="FFFFFF"/>
          </w:tcPr>
          <w:p w14:paraId="2FB6E3FC" w14:textId="7E5D3DDD" w:rsidR="007A392D" w:rsidRPr="007A392D" w:rsidRDefault="007A392D" w:rsidP="00314C96">
            <w:pPr>
              <w:spacing w:line="360" w:lineRule="auto"/>
              <w:jc w:val="center"/>
              <w:rPr>
                <w:rFonts w:asciiTheme="minorHAnsi" w:hAnsiTheme="minorHAnsi" w:cstheme="minorHAnsi"/>
                <w:sz w:val="16"/>
                <w:szCs w:val="16"/>
              </w:rPr>
            </w:pPr>
            <w:r w:rsidRPr="007A392D">
              <w:rPr>
                <w:rFonts w:asciiTheme="minorHAnsi" w:hAnsiTheme="minorHAnsi" w:cstheme="minorHAnsi"/>
                <w:color w:val="000000"/>
                <w:sz w:val="16"/>
                <w:szCs w:val="16"/>
              </w:rPr>
              <w:t>IMPRESCINDIBLE</w:t>
            </w:r>
          </w:p>
        </w:tc>
        <w:tc>
          <w:tcPr>
            <w:tcW w:w="1002" w:type="dxa"/>
            <w:shd w:val="clear" w:color="000000" w:fill="FFFFFF"/>
          </w:tcPr>
          <w:p w14:paraId="240C00E5" w14:textId="77777777" w:rsidR="007A392D" w:rsidRDefault="007A392D" w:rsidP="00314C96">
            <w:pPr>
              <w:spacing w:line="360" w:lineRule="auto"/>
              <w:jc w:val="center"/>
              <w:rPr>
                <w:rFonts w:asciiTheme="minorHAnsi" w:hAnsiTheme="minorHAnsi" w:cstheme="minorHAnsi"/>
                <w:color w:val="000000"/>
                <w:sz w:val="16"/>
                <w:szCs w:val="16"/>
              </w:rPr>
            </w:pPr>
          </w:p>
        </w:tc>
      </w:tr>
      <w:tr w:rsidR="007A392D" w:rsidRPr="0075747E" w14:paraId="22CADAD9" w14:textId="503AAE0C" w:rsidTr="007A392D">
        <w:trPr>
          <w:trHeight w:val="315"/>
        </w:trPr>
        <w:tc>
          <w:tcPr>
            <w:tcW w:w="966" w:type="dxa"/>
            <w:vMerge/>
            <w:vAlign w:val="center"/>
            <w:hideMark/>
          </w:tcPr>
          <w:p w14:paraId="640859E7" w14:textId="77777777" w:rsidR="007A392D" w:rsidRPr="0075747E" w:rsidRDefault="007A392D" w:rsidP="00314C96">
            <w:pPr>
              <w:spacing w:line="360" w:lineRule="auto"/>
              <w:jc w:val="center"/>
              <w:rPr>
                <w:rFonts w:asciiTheme="minorHAnsi" w:hAnsiTheme="minorHAnsi" w:cstheme="minorHAnsi"/>
                <w:sz w:val="18"/>
                <w:szCs w:val="18"/>
              </w:rPr>
            </w:pPr>
          </w:p>
        </w:tc>
        <w:tc>
          <w:tcPr>
            <w:tcW w:w="1727" w:type="dxa"/>
            <w:shd w:val="clear" w:color="000000" w:fill="FFFFFF"/>
            <w:noWrap/>
            <w:vAlign w:val="center"/>
            <w:hideMark/>
          </w:tcPr>
          <w:p w14:paraId="2F6DCFD5" w14:textId="77777777" w:rsidR="007A392D" w:rsidRPr="007A392D" w:rsidRDefault="007A392D" w:rsidP="00314C96">
            <w:pPr>
              <w:spacing w:line="360" w:lineRule="auto"/>
              <w:jc w:val="center"/>
              <w:rPr>
                <w:rFonts w:asciiTheme="minorHAnsi" w:hAnsiTheme="minorHAnsi" w:cstheme="minorHAnsi"/>
                <w:sz w:val="16"/>
                <w:szCs w:val="16"/>
              </w:rPr>
            </w:pPr>
            <w:r w:rsidRPr="007A392D">
              <w:rPr>
                <w:rFonts w:asciiTheme="minorHAnsi" w:hAnsiTheme="minorHAnsi" w:cstheme="minorHAnsi"/>
                <w:sz w:val="16"/>
                <w:szCs w:val="16"/>
              </w:rPr>
              <w:t>Movilidad horaria</w:t>
            </w:r>
          </w:p>
        </w:tc>
        <w:tc>
          <w:tcPr>
            <w:tcW w:w="2960" w:type="dxa"/>
            <w:shd w:val="clear" w:color="000000" w:fill="FFFFFF"/>
          </w:tcPr>
          <w:p w14:paraId="3B8D50C1" w14:textId="08F18D95" w:rsidR="007A392D" w:rsidRPr="007A392D" w:rsidRDefault="007A392D" w:rsidP="00314C96">
            <w:pPr>
              <w:spacing w:line="360" w:lineRule="auto"/>
              <w:jc w:val="center"/>
              <w:rPr>
                <w:rFonts w:asciiTheme="minorHAnsi" w:hAnsiTheme="minorHAnsi" w:cstheme="minorHAnsi"/>
                <w:sz w:val="16"/>
                <w:szCs w:val="16"/>
              </w:rPr>
            </w:pPr>
            <w:r w:rsidRPr="007A392D">
              <w:rPr>
                <w:rFonts w:asciiTheme="minorHAnsi" w:hAnsiTheme="minorHAnsi" w:cstheme="minorHAnsi"/>
                <w:sz w:val="16"/>
                <w:szCs w:val="16"/>
              </w:rPr>
              <w:t>Gestión de cambios en las condiciones horarias de empleados, con los correspondientes flujos de aprobación y documentación.</w:t>
            </w:r>
          </w:p>
        </w:tc>
        <w:tc>
          <w:tcPr>
            <w:tcW w:w="1282" w:type="dxa"/>
            <w:shd w:val="clear" w:color="000000" w:fill="FFFFFF"/>
          </w:tcPr>
          <w:p w14:paraId="1C658028" w14:textId="386043B4" w:rsidR="007A392D" w:rsidRPr="007A392D" w:rsidRDefault="007A392D" w:rsidP="00314C96">
            <w:pPr>
              <w:spacing w:line="360" w:lineRule="auto"/>
              <w:jc w:val="center"/>
              <w:rPr>
                <w:rFonts w:asciiTheme="minorHAnsi" w:hAnsiTheme="minorHAnsi" w:cstheme="minorHAnsi"/>
                <w:sz w:val="16"/>
                <w:szCs w:val="16"/>
              </w:rPr>
            </w:pPr>
            <w:r w:rsidRPr="007A392D">
              <w:rPr>
                <w:rFonts w:asciiTheme="minorHAnsi" w:hAnsiTheme="minorHAnsi" w:cstheme="minorHAnsi"/>
                <w:sz w:val="16"/>
                <w:szCs w:val="16"/>
              </w:rPr>
              <w:t>NO</w:t>
            </w:r>
          </w:p>
        </w:tc>
        <w:tc>
          <w:tcPr>
            <w:tcW w:w="1286" w:type="dxa"/>
            <w:shd w:val="clear" w:color="000000" w:fill="FFFFFF"/>
          </w:tcPr>
          <w:p w14:paraId="5927D504" w14:textId="5136008A" w:rsidR="007A392D" w:rsidRPr="007A392D" w:rsidRDefault="007A392D" w:rsidP="00314C96">
            <w:pPr>
              <w:spacing w:line="360" w:lineRule="auto"/>
              <w:jc w:val="center"/>
              <w:rPr>
                <w:rFonts w:asciiTheme="minorHAnsi" w:hAnsiTheme="minorHAnsi" w:cstheme="minorHAnsi"/>
                <w:sz w:val="16"/>
                <w:szCs w:val="16"/>
              </w:rPr>
            </w:pPr>
            <w:r w:rsidRPr="007A392D">
              <w:rPr>
                <w:rFonts w:asciiTheme="minorHAnsi" w:hAnsiTheme="minorHAnsi" w:cstheme="minorHAnsi"/>
                <w:color w:val="000000"/>
                <w:sz w:val="16"/>
                <w:szCs w:val="16"/>
              </w:rPr>
              <w:t>IMPRESCINDIBLE</w:t>
            </w:r>
          </w:p>
        </w:tc>
        <w:tc>
          <w:tcPr>
            <w:tcW w:w="1002" w:type="dxa"/>
            <w:shd w:val="clear" w:color="000000" w:fill="FFFFFF"/>
          </w:tcPr>
          <w:p w14:paraId="7633F54C" w14:textId="77777777" w:rsidR="007A392D" w:rsidRDefault="007A392D" w:rsidP="00314C96">
            <w:pPr>
              <w:spacing w:line="360" w:lineRule="auto"/>
              <w:jc w:val="center"/>
              <w:rPr>
                <w:rFonts w:asciiTheme="minorHAnsi" w:hAnsiTheme="minorHAnsi" w:cstheme="minorHAnsi"/>
                <w:color w:val="000000"/>
                <w:sz w:val="16"/>
                <w:szCs w:val="16"/>
              </w:rPr>
            </w:pPr>
          </w:p>
        </w:tc>
      </w:tr>
      <w:tr w:rsidR="007A392D" w:rsidRPr="0075747E" w14:paraId="3F5D0536" w14:textId="5C213464" w:rsidTr="007A392D">
        <w:trPr>
          <w:trHeight w:val="315"/>
        </w:trPr>
        <w:tc>
          <w:tcPr>
            <w:tcW w:w="966" w:type="dxa"/>
            <w:vMerge/>
            <w:vAlign w:val="center"/>
            <w:hideMark/>
          </w:tcPr>
          <w:p w14:paraId="5B3A80B6" w14:textId="77777777" w:rsidR="007A392D" w:rsidRPr="0075747E" w:rsidRDefault="007A392D" w:rsidP="00314C96">
            <w:pPr>
              <w:spacing w:line="360" w:lineRule="auto"/>
              <w:jc w:val="center"/>
              <w:rPr>
                <w:rFonts w:asciiTheme="minorHAnsi" w:hAnsiTheme="minorHAnsi" w:cstheme="minorHAnsi"/>
                <w:sz w:val="18"/>
                <w:szCs w:val="18"/>
              </w:rPr>
            </w:pPr>
          </w:p>
        </w:tc>
        <w:tc>
          <w:tcPr>
            <w:tcW w:w="1727" w:type="dxa"/>
            <w:shd w:val="clear" w:color="000000" w:fill="FFFFFF"/>
            <w:noWrap/>
            <w:vAlign w:val="center"/>
            <w:hideMark/>
          </w:tcPr>
          <w:p w14:paraId="6E68A3B3" w14:textId="35664AAA" w:rsidR="007A392D" w:rsidRPr="007A392D" w:rsidRDefault="007A392D" w:rsidP="00314C96">
            <w:pPr>
              <w:spacing w:line="360" w:lineRule="auto"/>
              <w:jc w:val="center"/>
              <w:rPr>
                <w:rFonts w:asciiTheme="minorHAnsi" w:hAnsiTheme="minorHAnsi" w:cstheme="minorHAnsi"/>
                <w:sz w:val="16"/>
                <w:szCs w:val="16"/>
              </w:rPr>
            </w:pPr>
            <w:r w:rsidRPr="007A392D">
              <w:rPr>
                <w:rFonts w:asciiTheme="minorHAnsi" w:hAnsiTheme="minorHAnsi" w:cstheme="minorHAnsi"/>
                <w:sz w:val="16"/>
                <w:szCs w:val="16"/>
              </w:rPr>
              <w:t>Interna ETT (Paso a Plantilla)</w:t>
            </w:r>
          </w:p>
        </w:tc>
        <w:tc>
          <w:tcPr>
            <w:tcW w:w="2960" w:type="dxa"/>
            <w:shd w:val="clear" w:color="000000" w:fill="FFFFFF"/>
          </w:tcPr>
          <w:p w14:paraId="7F256034" w14:textId="0D8FE929" w:rsidR="007A392D" w:rsidRPr="007A392D" w:rsidRDefault="007A392D" w:rsidP="00314C96">
            <w:pPr>
              <w:spacing w:line="360" w:lineRule="auto"/>
              <w:jc w:val="center"/>
              <w:rPr>
                <w:rFonts w:asciiTheme="minorHAnsi" w:hAnsiTheme="minorHAnsi" w:cstheme="minorHAnsi"/>
                <w:sz w:val="16"/>
                <w:szCs w:val="16"/>
              </w:rPr>
            </w:pPr>
            <w:r w:rsidRPr="007A392D">
              <w:rPr>
                <w:rFonts w:asciiTheme="minorHAnsi" w:hAnsiTheme="minorHAnsi" w:cstheme="minorHAnsi"/>
                <w:sz w:val="16"/>
                <w:szCs w:val="16"/>
              </w:rPr>
              <w:t>Proceso para la incorporación a plantilla de trabajadores que previamente prestaban servicios a través de ETT.</w:t>
            </w:r>
          </w:p>
        </w:tc>
        <w:tc>
          <w:tcPr>
            <w:tcW w:w="1282" w:type="dxa"/>
            <w:shd w:val="clear" w:color="000000" w:fill="FFFFFF"/>
          </w:tcPr>
          <w:p w14:paraId="39388C76" w14:textId="7C64D062" w:rsidR="007A392D" w:rsidRPr="007A392D" w:rsidRDefault="007A392D" w:rsidP="00314C96">
            <w:pPr>
              <w:spacing w:line="360" w:lineRule="auto"/>
              <w:jc w:val="center"/>
              <w:rPr>
                <w:rFonts w:asciiTheme="minorHAnsi" w:hAnsiTheme="minorHAnsi" w:cstheme="minorHAnsi"/>
                <w:sz w:val="16"/>
                <w:szCs w:val="16"/>
              </w:rPr>
            </w:pPr>
            <w:r w:rsidRPr="007A392D">
              <w:rPr>
                <w:rFonts w:asciiTheme="minorHAnsi" w:hAnsiTheme="minorHAnsi" w:cstheme="minorHAnsi"/>
                <w:sz w:val="16"/>
                <w:szCs w:val="16"/>
              </w:rPr>
              <w:t>NO</w:t>
            </w:r>
          </w:p>
        </w:tc>
        <w:tc>
          <w:tcPr>
            <w:tcW w:w="1286" w:type="dxa"/>
            <w:shd w:val="clear" w:color="000000" w:fill="FFFFFF"/>
          </w:tcPr>
          <w:p w14:paraId="0BD97372" w14:textId="2047B739" w:rsidR="007A392D" w:rsidRPr="007A392D" w:rsidRDefault="007A392D" w:rsidP="00314C96">
            <w:pPr>
              <w:spacing w:line="360" w:lineRule="auto"/>
              <w:jc w:val="center"/>
              <w:rPr>
                <w:rFonts w:asciiTheme="minorHAnsi" w:hAnsiTheme="minorHAnsi" w:cstheme="minorHAnsi"/>
                <w:sz w:val="16"/>
                <w:szCs w:val="16"/>
              </w:rPr>
            </w:pPr>
            <w:r w:rsidRPr="007A392D">
              <w:rPr>
                <w:rFonts w:asciiTheme="minorHAnsi" w:hAnsiTheme="minorHAnsi" w:cstheme="minorHAnsi"/>
                <w:color w:val="000000"/>
                <w:sz w:val="16"/>
                <w:szCs w:val="16"/>
              </w:rPr>
              <w:t>IMPRESCINDIBLE</w:t>
            </w:r>
          </w:p>
        </w:tc>
        <w:tc>
          <w:tcPr>
            <w:tcW w:w="1002" w:type="dxa"/>
            <w:shd w:val="clear" w:color="000000" w:fill="FFFFFF"/>
          </w:tcPr>
          <w:p w14:paraId="00E3D7D8" w14:textId="77777777" w:rsidR="007A392D" w:rsidRDefault="007A392D" w:rsidP="00314C96">
            <w:pPr>
              <w:spacing w:line="360" w:lineRule="auto"/>
              <w:jc w:val="center"/>
              <w:rPr>
                <w:rFonts w:asciiTheme="minorHAnsi" w:hAnsiTheme="minorHAnsi" w:cstheme="minorHAnsi"/>
                <w:color w:val="000000"/>
                <w:sz w:val="16"/>
                <w:szCs w:val="16"/>
              </w:rPr>
            </w:pPr>
          </w:p>
        </w:tc>
      </w:tr>
      <w:tr w:rsidR="007A392D" w:rsidRPr="0075747E" w14:paraId="2D14A92F" w14:textId="538E9233" w:rsidTr="007A392D">
        <w:trPr>
          <w:trHeight w:val="315"/>
        </w:trPr>
        <w:tc>
          <w:tcPr>
            <w:tcW w:w="966" w:type="dxa"/>
            <w:vMerge/>
            <w:vAlign w:val="center"/>
          </w:tcPr>
          <w:p w14:paraId="78B37801" w14:textId="77777777" w:rsidR="007A392D" w:rsidRPr="0075747E" w:rsidRDefault="007A392D" w:rsidP="00314C96">
            <w:pPr>
              <w:spacing w:line="360" w:lineRule="auto"/>
              <w:jc w:val="center"/>
              <w:rPr>
                <w:rFonts w:asciiTheme="minorHAnsi" w:hAnsiTheme="minorHAnsi" w:cstheme="minorHAnsi"/>
                <w:sz w:val="18"/>
                <w:szCs w:val="18"/>
              </w:rPr>
            </w:pPr>
          </w:p>
        </w:tc>
        <w:tc>
          <w:tcPr>
            <w:tcW w:w="1727" w:type="dxa"/>
            <w:shd w:val="clear" w:color="000000" w:fill="FFFFFF"/>
            <w:noWrap/>
            <w:vAlign w:val="center"/>
          </w:tcPr>
          <w:p w14:paraId="180FB162" w14:textId="57946826" w:rsidR="007A392D" w:rsidRPr="007A392D" w:rsidRDefault="007A392D" w:rsidP="00314C96">
            <w:pPr>
              <w:spacing w:line="360" w:lineRule="auto"/>
              <w:jc w:val="center"/>
              <w:rPr>
                <w:rFonts w:asciiTheme="minorHAnsi" w:hAnsiTheme="minorHAnsi" w:cstheme="minorHAnsi"/>
                <w:sz w:val="16"/>
                <w:szCs w:val="16"/>
              </w:rPr>
            </w:pPr>
            <w:r w:rsidRPr="007A392D">
              <w:rPr>
                <w:rFonts w:asciiTheme="minorHAnsi" w:hAnsiTheme="minorHAnsi" w:cstheme="minorHAnsi"/>
                <w:sz w:val="16"/>
                <w:szCs w:val="16"/>
              </w:rPr>
              <w:t>Gestión de ETT</w:t>
            </w:r>
          </w:p>
        </w:tc>
        <w:tc>
          <w:tcPr>
            <w:tcW w:w="2960" w:type="dxa"/>
            <w:shd w:val="clear" w:color="000000" w:fill="FFFFFF"/>
          </w:tcPr>
          <w:p w14:paraId="1CA6D368" w14:textId="47A2533D" w:rsidR="007A392D" w:rsidRPr="007A392D" w:rsidRDefault="007A392D" w:rsidP="00314C96">
            <w:pPr>
              <w:spacing w:line="360" w:lineRule="auto"/>
              <w:jc w:val="center"/>
              <w:rPr>
                <w:rFonts w:asciiTheme="minorHAnsi" w:hAnsiTheme="minorHAnsi" w:cstheme="minorHAnsi"/>
                <w:sz w:val="16"/>
                <w:szCs w:val="16"/>
              </w:rPr>
            </w:pPr>
            <w:r w:rsidRPr="007A392D">
              <w:rPr>
                <w:rFonts w:asciiTheme="minorHAnsi" w:hAnsiTheme="minorHAnsi" w:cstheme="minorHAnsi"/>
                <w:sz w:val="16"/>
                <w:szCs w:val="16"/>
              </w:rPr>
              <w:t>Administración integral de la relación con Empresas de Trabajo Temporal, incluyendo solicitudes, seguimiento y facturación. Deben de poder acceder partners a la plataforma.</w:t>
            </w:r>
          </w:p>
        </w:tc>
        <w:tc>
          <w:tcPr>
            <w:tcW w:w="1282" w:type="dxa"/>
            <w:shd w:val="clear" w:color="000000" w:fill="FFFFFF"/>
          </w:tcPr>
          <w:p w14:paraId="47829A4E" w14:textId="2D66E0E4" w:rsidR="007A392D" w:rsidRPr="007A392D" w:rsidRDefault="007A392D" w:rsidP="00314C96">
            <w:pPr>
              <w:spacing w:line="360" w:lineRule="auto"/>
              <w:jc w:val="center"/>
              <w:rPr>
                <w:rFonts w:asciiTheme="minorHAnsi" w:hAnsiTheme="minorHAnsi" w:cstheme="minorHAnsi"/>
                <w:sz w:val="16"/>
                <w:szCs w:val="16"/>
              </w:rPr>
            </w:pPr>
            <w:r w:rsidRPr="007A392D">
              <w:rPr>
                <w:rFonts w:asciiTheme="minorHAnsi" w:hAnsiTheme="minorHAnsi" w:cstheme="minorHAnsi"/>
                <w:sz w:val="16"/>
                <w:szCs w:val="16"/>
              </w:rPr>
              <w:t>NO</w:t>
            </w:r>
          </w:p>
        </w:tc>
        <w:tc>
          <w:tcPr>
            <w:tcW w:w="1286" w:type="dxa"/>
            <w:shd w:val="clear" w:color="000000" w:fill="FFFFFF"/>
          </w:tcPr>
          <w:p w14:paraId="66FC39B0" w14:textId="614308A0" w:rsidR="007A392D" w:rsidRPr="007A392D" w:rsidRDefault="007A392D" w:rsidP="00314C96">
            <w:pPr>
              <w:spacing w:line="360" w:lineRule="auto"/>
              <w:jc w:val="center"/>
              <w:rPr>
                <w:rFonts w:asciiTheme="minorHAnsi" w:hAnsiTheme="minorHAnsi" w:cstheme="minorHAnsi"/>
                <w:sz w:val="16"/>
                <w:szCs w:val="16"/>
              </w:rPr>
            </w:pPr>
            <w:r w:rsidRPr="007A392D">
              <w:rPr>
                <w:rFonts w:asciiTheme="minorHAnsi" w:hAnsiTheme="minorHAnsi" w:cstheme="minorHAnsi"/>
                <w:color w:val="000000"/>
                <w:sz w:val="16"/>
                <w:szCs w:val="16"/>
              </w:rPr>
              <w:t>IMPRESCINDIBLE</w:t>
            </w:r>
          </w:p>
        </w:tc>
        <w:tc>
          <w:tcPr>
            <w:tcW w:w="1002" w:type="dxa"/>
            <w:shd w:val="clear" w:color="000000" w:fill="FFFFFF"/>
          </w:tcPr>
          <w:p w14:paraId="1F8B8B37" w14:textId="77777777" w:rsidR="007A392D" w:rsidRDefault="007A392D" w:rsidP="00314C96">
            <w:pPr>
              <w:spacing w:line="360" w:lineRule="auto"/>
              <w:jc w:val="center"/>
              <w:rPr>
                <w:rFonts w:asciiTheme="minorHAnsi" w:hAnsiTheme="minorHAnsi" w:cstheme="minorHAnsi"/>
                <w:color w:val="000000"/>
                <w:sz w:val="16"/>
                <w:szCs w:val="16"/>
              </w:rPr>
            </w:pPr>
          </w:p>
        </w:tc>
      </w:tr>
      <w:tr w:rsidR="007A392D" w:rsidRPr="0075747E" w14:paraId="22469584" w14:textId="413E3D24" w:rsidTr="007A392D">
        <w:trPr>
          <w:trHeight w:val="315"/>
        </w:trPr>
        <w:tc>
          <w:tcPr>
            <w:tcW w:w="966" w:type="dxa"/>
            <w:vMerge/>
            <w:vAlign w:val="center"/>
          </w:tcPr>
          <w:p w14:paraId="23BE7CB6" w14:textId="77777777" w:rsidR="007A392D" w:rsidRPr="0075747E" w:rsidRDefault="007A392D" w:rsidP="00314C96">
            <w:pPr>
              <w:spacing w:line="360" w:lineRule="auto"/>
              <w:jc w:val="center"/>
              <w:rPr>
                <w:rFonts w:asciiTheme="minorHAnsi" w:hAnsiTheme="minorHAnsi" w:cstheme="minorHAnsi"/>
                <w:sz w:val="18"/>
                <w:szCs w:val="18"/>
              </w:rPr>
            </w:pPr>
          </w:p>
        </w:tc>
        <w:tc>
          <w:tcPr>
            <w:tcW w:w="1727" w:type="dxa"/>
            <w:shd w:val="clear" w:color="000000" w:fill="FFFFFF"/>
            <w:noWrap/>
            <w:vAlign w:val="center"/>
          </w:tcPr>
          <w:p w14:paraId="5DC323F0" w14:textId="12E0098A" w:rsidR="007A392D" w:rsidRPr="007A392D" w:rsidRDefault="007A392D" w:rsidP="00314C96">
            <w:pPr>
              <w:spacing w:line="360" w:lineRule="auto"/>
              <w:jc w:val="center"/>
              <w:rPr>
                <w:rFonts w:asciiTheme="minorHAnsi" w:hAnsiTheme="minorHAnsi" w:cstheme="minorHAnsi"/>
                <w:sz w:val="16"/>
                <w:szCs w:val="16"/>
              </w:rPr>
            </w:pPr>
            <w:r w:rsidRPr="007A392D">
              <w:rPr>
                <w:rFonts w:asciiTheme="minorHAnsi" w:hAnsiTheme="minorHAnsi" w:cstheme="minorHAnsi"/>
                <w:sz w:val="16"/>
                <w:szCs w:val="16"/>
              </w:rPr>
              <w:t>Recomendación de empleado a amigo</w:t>
            </w:r>
          </w:p>
        </w:tc>
        <w:tc>
          <w:tcPr>
            <w:tcW w:w="2960" w:type="dxa"/>
            <w:shd w:val="clear" w:color="000000" w:fill="FFFFFF"/>
          </w:tcPr>
          <w:p w14:paraId="3E3DF332" w14:textId="49338881" w:rsidR="007A392D" w:rsidRPr="007A392D" w:rsidRDefault="007A392D" w:rsidP="00314C96">
            <w:pPr>
              <w:spacing w:line="360" w:lineRule="auto"/>
              <w:jc w:val="center"/>
              <w:rPr>
                <w:rFonts w:asciiTheme="minorHAnsi" w:hAnsiTheme="minorHAnsi" w:cstheme="minorHAnsi"/>
                <w:sz w:val="16"/>
                <w:szCs w:val="16"/>
              </w:rPr>
            </w:pPr>
            <w:r w:rsidRPr="007A392D">
              <w:rPr>
                <w:rFonts w:asciiTheme="minorHAnsi" w:hAnsiTheme="minorHAnsi" w:cstheme="minorHAnsi"/>
                <w:sz w:val="16"/>
                <w:szCs w:val="16"/>
              </w:rPr>
              <w:t xml:space="preserve">Programa de referenciación que permite a empleados recomendar candidatos, con </w:t>
            </w:r>
            <w:r w:rsidRPr="007A392D">
              <w:rPr>
                <w:rFonts w:asciiTheme="minorHAnsi" w:hAnsiTheme="minorHAnsi" w:cstheme="minorHAnsi"/>
                <w:sz w:val="16"/>
                <w:szCs w:val="16"/>
              </w:rPr>
              <w:lastRenderedPageBreak/>
              <w:t>seguimiento y posibles incentivos asociados.</w:t>
            </w:r>
          </w:p>
        </w:tc>
        <w:tc>
          <w:tcPr>
            <w:tcW w:w="1282" w:type="dxa"/>
            <w:shd w:val="clear" w:color="000000" w:fill="FFFFFF"/>
          </w:tcPr>
          <w:p w14:paraId="5FBF1A81" w14:textId="39E924CC" w:rsidR="007A392D" w:rsidRPr="007A392D" w:rsidRDefault="007A392D" w:rsidP="00314C96">
            <w:pPr>
              <w:spacing w:line="360" w:lineRule="auto"/>
              <w:jc w:val="center"/>
              <w:rPr>
                <w:rFonts w:asciiTheme="minorHAnsi" w:hAnsiTheme="minorHAnsi" w:cstheme="minorHAnsi"/>
                <w:sz w:val="16"/>
                <w:szCs w:val="16"/>
              </w:rPr>
            </w:pPr>
            <w:r w:rsidRPr="007A392D">
              <w:rPr>
                <w:rFonts w:asciiTheme="minorHAnsi" w:hAnsiTheme="minorHAnsi" w:cstheme="minorHAnsi"/>
                <w:sz w:val="16"/>
                <w:szCs w:val="16"/>
              </w:rPr>
              <w:lastRenderedPageBreak/>
              <w:t>SI</w:t>
            </w:r>
          </w:p>
        </w:tc>
        <w:tc>
          <w:tcPr>
            <w:tcW w:w="1286" w:type="dxa"/>
            <w:shd w:val="clear" w:color="000000" w:fill="FFFFFF"/>
          </w:tcPr>
          <w:p w14:paraId="18DD1393" w14:textId="334C291D" w:rsidR="007A392D" w:rsidRPr="007A392D" w:rsidRDefault="007A392D" w:rsidP="001A52F8">
            <w:pPr>
              <w:spacing w:line="360" w:lineRule="auto"/>
              <w:rPr>
                <w:rFonts w:asciiTheme="minorHAnsi" w:hAnsiTheme="minorHAnsi" w:cstheme="minorHAnsi"/>
                <w:sz w:val="16"/>
                <w:szCs w:val="16"/>
              </w:rPr>
            </w:pPr>
            <w:r w:rsidRPr="007A392D">
              <w:rPr>
                <w:rFonts w:asciiTheme="minorHAnsi" w:hAnsiTheme="minorHAnsi" w:cstheme="minorHAnsi"/>
                <w:color w:val="000000"/>
                <w:sz w:val="16"/>
                <w:szCs w:val="16"/>
              </w:rPr>
              <w:t>IMPRESCINDIBLE</w:t>
            </w:r>
          </w:p>
        </w:tc>
        <w:tc>
          <w:tcPr>
            <w:tcW w:w="1002" w:type="dxa"/>
            <w:shd w:val="clear" w:color="000000" w:fill="FFFFFF"/>
          </w:tcPr>
          <w:p w14:paraId="0BBC6D77" w14:textId="77777777" w:rsidR="007A392D" w:rsidRDefault="007A392D" w:rsidP="001A52F8">
            <w:pPr>
              <w:spacing w:line="360" w:lineRule="auto"/>
              <w:rPr>
                <w:rFonts w:asciiTheme="minorHAnsi" w:hAnsiTheme="minorHAnsi" w:cstheme="minorHAnsi"/>
                <w:color w:val="000000"/>
                <w:sz w:val="16"/>
                <w:szCs w:val="16"/>
              </w:rPr>
            </w:pPr>
          </w:p>
        </w:tc>
      </w:tr>
      <w:tr w:rsidR="007A392D" w:rsidRPr="0075747E" w14:paraId="46BF1330" w14:textId="60CB0A31" w:rsidTr="007A392D">
        <w:trPr>
          <w:trHeight w:val="315"/>
        </w:trPr>
        <w:tc>
          <w:tcPr>
            <w:tcW w:w="966" w:type="dxa"/>
            <w:vAlign w:val="center"/>
          </w:tcPr>
          <w:p w14:paraId="73018C75" w14:textId="77777777" w:rsidR="007A392D" w:rsidRPr="0075747E" w:rsidRDefault="007A392D" w:rsidP="00314C96">
            <w:pPr>
              <w:spacing w:line="360" w:lineRule="auto"/>
              <w:jc w:val="center"/>
              <w:rPr>
                <w:rFonts w:asciiTheme="minorHAnsi" w:hAnsiTheme="minorHAnsi" w:cstheme="minorHAnsi"/>
                <w:sz w:val="18"/>
                <w:szCs w:val="18"/>
              </w:rPr>
            </w:pPr>
          </w:p>
        </w:tc>
        <w:tc>
          <w:tcPr>
            <w:tcW w:w="1727" w:type="dxa"/>
            <w:shd w:val="clear" w:color="000000" w:fill="FFFFFF"/>
            <w:noWrap/>
            <w:vAlign w:val="center"/>
          </w:tcPr>
          <w:p w14:paraId="1D764DB5" w14:textId="08DFBAD9" w:rsidR="007A392D" w:rsidRPr="007A392D" w:rsidRDefault="007A392D" w:rsidP="00314C96">
            <w:pPr>
              <w:spacing w:line="360" w:lineRule="auto"/>
              <w:jc w:val="center"/>
              <w:rPr>
                <w:rFonts w:asciiTheme="minorHAnsi" w:hAnsiTheme="minorHAnsi" w:cstheme="minorHAnsi"/>
                <w:sz w:val="16"/>
                <w:szCs w:val="16"/>
              </w:rPr>
            </w:pPr>
            <w:r w:rsidRPr="007A392D">
              <w:rPr>
                <w:rFonts w:asciiTheme="minorHAnsi" w:hAnsiTheme="minorHAnsi" w:cstheme="minorHAnsi"/>
                <w:sz w:val="16"/>
                <w:szCs w:val="16"/>
              </w:rPr>
              <w:t>Sistema de alertas</w:t>
            </w:r>
          </w:p>
        </w:tc>
        <w:tc>
          <w:tcPr>
            <w:tcW w:w="2960" w:type="dxa"/>
            <w:shd w:val="clear" w:color="000000" w:fill="FFFFFF"/>
          </w:tcPr>
          <w:p w14:paraId="5E8FCD21" w14:textId="3CE537D5" w:rsidR="007A392D" w:rsidRPr="007A392D" w:rsidRDefault="007A392D" w:rsidP="00314C96">
            <w:pPr>
              <w:spacing w:line="360" w:lineRule="auto"/>
              <w:jc w:val="center"/>
              <w:rPr>
                <w:rFonts w:asciiTheme="minorHAnsi" w:hAnsiTheme="minorHAnsi" w:cstheme="minorHAnsi"/>
                <w:sz w:val="16"/>
                <w:szCs w:val="16"/>
              </w:rPr>
            </w:pPr>
            <w:r w:rsidRPr="007A392D">
              <w:rPr>
                <w:rFonts w:asciiTheme="minorHAnsi" w:hAnsiTheme="minorHAnsi" w:cstheme="minorHAnsi"/>
                <w:sz w:val="16"/>
                <w:szCs w:val="16"/>
              </w:rPr>
              <w:t>En el proceso de selección, alertas vía email informando del estado de la candidatura.</w:t>
            </w:r>
          </w:p>
        </w:tc>
        <w:tc>
          <w:tcPr>
            <w:tcW w:w="1282" w:type="dxa"/>
            <w:shd w:val="clear" w:color="000000" w:fill="FFFFFF"/>
          </w:tcPr>
          <w:p w14:paraId="4DBD438E" w14:textId="18F322DD" w:rsidR="007A392D" w:rsidRPr="007A392D" w:rsidRDefault="007A392D" w:rsidP="00314C96">
            <w:pPr>
              <w:spacing w:line="360" w:lineRule="auto"/>
              <w:jc w:val="center"/>
              <w:rPr>
                <w:rFonts w:asciiTheme="minorHAnsi" w:hAnsiTheme="minorHAnsi" w:cstheme="minorHAnsi"/>
                <w:sz w:val="16"/>
                <w:szCs w:val="16"/>
              </w:rPr>
            </w:pPr>
            <w:r w:rsidRPr="007A392D">
              <w:rPr>
                <w:rFonts w:asciiTheme="minorHAnsi" w:hAnsiTheme="minorHAnsi" w:cstheme="minorHAnsi"/>
                <w:sz w:val="16"/>
                <w:szCs w:val="16"/>
              </w:rPr>
              <w:t>NO</w:t>
            </w:r>
          </w:p>
        </w:tc>
        <w:tc>
          <w:tcPr>
            <w:tcW w:w="1286" w:type="dxa"/>
            <w:shd w:val="clear" w:color="000000" w:fill="FFFFFF"/>
          </w:tcPr>
          <w:p w14:paraId="70D56CE2" w14:textId="47DB5DFA" w:rsidR="007A392D" w:rsidRPr="007A392D" w:rsidRDefault="007A392D" w:rsidP="001A52F8">
            <w:pPr>
              <w:spacing w:line="360" w:lineRule="auto"/>
              <w:rPr>
                <w:rFonts w:asciiTheme="minorHAnsi" w:hAnsiTheme="minorHAnsi" w:cstheme="minorHAnsi"/>
                <w:color w:val="000000"/>
                <w:sz w:val="16"/>
                <w:szCs w:val="16"/>
              </w:rPr>
            </w:pPr>
            <w:r w:rsidRPr="007A392D">
              <w:rPr>
                <w:rFonts w:asciiTheme="minorHAnsi" w:hAnsiTheme="minorHAnsi" w:cstheme="minorHAnsi"/>
                <w:color w:val="000000"/>
                <w:sz w:val="16"/>
                <w:szCs w:val="16"/>
              </w:rPr>
              <w:t>IMPRESCINDIBLE</w:t>
            </w:r>
          </w:p>
        </w:tc>
        <w:tc>
          <w:tcPr>
            <w:tcW w:w="1002" w:type="dxa"/>
            <w:shd w:val="clear" w:color="000000" w:fill="FFFFFF"/>
          </w:tcPr>
          <w:p w14:paraId="6852F3DB" w14:textId="77777777" w:rsidR="007A392D" w:rsidRDefault="007A392D" w:rsidP="001A52F8">
            <w:pPr>
              <w:spacing w:line="360" w:lineRule="auto"/>
              <w:rPr>
                <w:rFonts w:asciiTheme="minorHAnsi" w:hAnsiTheme="minorHAnsi" w:cstheme="minorHAnsi"/>
                <w:color w:val="000000"/>
                <w:sz w:val="16"/>
                <w:szCs w:val="16"/>
              </w:rPr>
            </w:pPr>
          </w:p>
        </w:tc>
      </w:tr>
    </w:tbl>
    <w:p w14:paraId="6E9DB3C5" w14:textId="77777777" w:rsidR="007F66A0" w:rsidRDefault="007F66A0" w:rsidP="004837F7">
      <w:pPr>
        <w:pStyle w:val="Prrafodelista"/>
        <w:spacing w:line="360" w:lineRule="auto"/>
        <w:jc w:val="both"/>
      </w:pPr>
    </w:p>
    <w:p w14:paraId="39D695C6" w14:textId="6996243D" w:rsidR="001A52F8" w:rsidRDefault="00CA628F" w:rsidP="007A392D">
      <w:pPr>
        <w:pStyle w:val="Subttulo"/>
        <w:numPr>
          <w:ilvl w:val="0"/>
          <w:numId w:val="0"/>
        </w:numPr>
        <w:spacing w:line="360" w:lineRule="auto"/>
        <w:ind w:left="1416" w:firstLine="372"/>
        <w:jc w:val="both"/>
        <w:rPr>
          <w:rStyle w:val="Hipervnculo"/>
          <w:rFonts w:asciiTheme="majorHAnsi" w:hAnsiTheme="majorHAnsi" w:cstheme="majorHAnsi"/>
          <w:noProof/>
          <w:color w:val="auto"/>
          <w:u w:val="none"/>
        </w:rPr>
      </w:pPr>
      <w:r w:rsidRPr="00CA628F">
        <w:rPr>
          <w:rStyle w:val="Hipervnculo"/>
          <w:rFonts w:asciiTheme="majorHAnsi" w:eastAsia="Times New Roman" w:hAnsiTheme="majorHAnsi" w:cstheme="majorHAnsi"/>
          <w:noProof/>
          <w:color w:val="auto"/>
          <w:spacing w:val="0"/>
          <w:sz w:val="24"/>
          <w:szCs w:val="24"/>
          <w:u w:val="none"/>
        </w:rPr>
        <w:t>Describa cómo su solución aborda estas necesidades, especificando: - Capacidades de integración con plataformas de empleo y redes sociales - Funcionalidades para la gestión de candidatos internos y externos - Herramientas para la automatización de procesos de selección - Capacidades de reporting y análisis de procesos de selección</w:t>
      </w:r>
      <w:r w:rsidR="001A52F8">
        <w:rPr>
          <w:rStyle w:val="Hipervnculo"/>
          <w:rFonts w:asciiTheme="majorHAnsi" w:eastAsia="Times New Roman" w:hAnsiTheme="majorHAnsi" w:cstheme="majorHAnsi"/>
          <w:noProof/>
          <w:color w:val="auto"/>
          <w:spacing w:val="0"/>
          <w:sz w:val="24"/>
          <w:szCs w:val="24"/>
          <w:u w:val="none"/>
        </w:rPr>
        <w:t>.</w:t>
      </w:r>
      <w:r w:rsidR="001A52F8">
        <w:rPr>
          <w:rStyle w:val="Hipervnculo"/>
          <w:rFonts w:asciiTheme="majorHAnsi" w:hAnsiTheme="majorHAnsi" w:cstheme="majorHAnsi"/>
          <w:noProof/>
          <w:color w:val="auto"/>
          <w:u w:val="none"/>
        </w:rPr>
        <w:br w:type="page"/>
      </w:r>
    </w:p>
    <w:p w14:paraId="4B75F1A1" w14:textId="55AEE7AB" w:rsidR="00C11E92" w:rsidRPr="00C11E92" w:rsidRDefault="007F66A0" w:rsidP="004837F7">
      <w:pPr>
        <w:pStyle w:val="Subttulo"/>
        <w:numPr>
          <w:ilvl w:val="2"/>
          <w:numId w:val="22"/>
        </w:numPr>
        <w:spacing w:line="360" w:lineRule="auto"/>
        <w:jc w:val="both"/>
        <w:rPr>
          <w:rStyle w:val="Hipervnculo"/>
          <w:rFonts w:asciiTheme="majorHAnsi" w:hAnsiTheme="majorHAnsi" w:cstheme="majorHAnsi"/>
          <w:b/>
          <w:bCs/>
          <w:noProof/>
          <w:color w:val="auto"/>
          <w:sz w:val="24"/>
          <w:szCs w:val="24"/>
          <w:u w:val="none"/>
        </w:rPr>
      </w:pPr>
      <w:r w:rsidRPr="00C11E92">
        <w:rPr>
          <w:rStyle w:val="Hipervnculo"/>
          <w:rFonts w:asciiTheme="majorHAnsi" w:hAnsiTheme="majorHAnsi" w:cstheme="majorHAnsi"/>
          <w:b/>
          <w:bCs/>
          <w:noProof/>
          <w:color w:val="auto"/>
          <w:sz w:val="24"/>
          <w:szCs w:val="24"/>
          <w:u w:val="none"/>
        </w:rPr>
        <w:lastRenderedPageBreak/>
        <w:t>Formación</w:t>
      </w:r>
      <w:r w:rsidR="0091265F">
        <w:rPr>
          <w:rStyle w:val="Hipervnculo"/>
          <w:rFonts w:asciiTheme="majorHAnsi" w:hAnsiTheme="majorHAnsi" w:cstheme="majorHAnsi"/>
          <w:b/>
          <w:bCs/>
          <w:noProof/>
          <w:color w:val="auto"/>
          <w:sz w:val="24"/>
          <w:szCs w:val="24"/>
          <w:u w:val="none"/>
        </w:rPr>
        <w:t xml:space="preserve"> y Desarrollo</w:t>
      </w:r>
    </w:p>
    <w:p w14:paraId="636E62DB" w14:textId="25817D6B" w:rsidR="0091265F" w:rsidRPr="0091265F" w:rsidRDefault="0091265F" w:rsidP="004837F7">
      <w:pPr>
        <w:pStyle w:val="Prrafodelista"/>
        <w:spacing w:after="120" w:line="360" w:lineRule="auto"/>
        <w:ind w:left="1080" w:firstLine="351"/>
        <w:contextualSpacing/>
        <w:jc w:val="both"/>
        <w:rPr>
          <w:rStyle w:val="Hipervnculo"/>
          <w:rFonts w:asciiTheme="majorHAnsi" w:hAnsiTheme="majorHAnsi" w:cstheme="majorHAnsi"/>
          <w:noProof/>
          <w:color w:val="auto"/>
          <w:u w:val="none"/>
        </w:rPr>
      </w:pPr>
      <w:r w:rsidRPr="0091265F">
        <w:rPr>
          <w:rStyle w:val="Hipervnculo"/>
          <w:rFonts w:asciiTheme="majorHAnsi" w:hAnsiTheme="majorHAnsi" w:cstheme="majorHAnsi"/>
          <w:noProof/>
          <w:color w:val="auto"/>
          <w:u w:val="none"/>
        </w:rPr>
        <w:t>El sistema debe administrar programas de formación, permitir el seguimiento del progreso de los empleados en sus capacitaciones y evaluar la eficacia de las mismas para asegurar un retorno de la inversión en desarrollo del personal. Se solicita una descripción general de Learning, detallando cómo difiere la solución de gestión de formación de otras soluciones del mercado, y cuál es su estrategia distintiva de formación. La solución debe proporcionar una experiencia de usuario única, permitir el seguimiento de la eficacia de la formación y ofrecer una variedad de contenidos, incluyendo la posibilidad de proporcionar experiencias de formación personalizada.</w:t>
      </w:r>
    </w:p>
    <w:p w14:paraId="789565CA" w14:textId="59E58586" w:rsidR="0091265F" w:rsidRPr="0091265F" w:rsidRDefault="0091265F" w:rsidP="004837F7">
      <w:pPr>
        <w:pStyle w:val="Prrafodelista"/>
        <w:spacing w:after="120" w:line="360" w:lineRule="auto"/>
        <w:ind w:left="1080" w:firstLine="351"/>
        <w:contextualSpacing/>
        <w:jc w:val="both"/>
        <w:rPr>
          <w:rStyle w:val="Hipervnculo"/>
          <w:rFonts w:asciiTheme="majorHAnsi" w:hAnsiTheme="majorHAnsi" w:cstheme="majorHAnsi"/>
          <w:noProof/>
          <w:color w:val="auto"/>
          <w:u w:val="none"/>
        </w:rPr>
      </w:pPr>
      <w:r w:rsidRPr="0091265F">
        <w:rPr>
          <w:rStyle w:val="Hipervnculo"/>
          <w:rFonts w:asciiTheme="majorHAnsi" w:hAnsiTheme="majorHAnsi" w:cstheme="majorHAnsi"/>
          <w:noProof/>
          <w:color w:val="auto"/>
          <w:u w:val="none"/>
        </w:rPr>
        <w:t>Es esencial que el sistema permita a los trabajadores compartir su propio contenido de aprendizaje y hacer interactivo el contenido de vídeo. Se requiere que la plataforma ofrezca instrucciones claras para la incorporación de contenido generado por el usuario y aprendizaje de la competencia. El sistema debe estar integrado con los sistemas de gestión de capital humano, talento y desempeño, permitiendo la promoción de contenido a personas o equipos específicos.</w:t>
      </w:r>
    </w:p>
    <w:p w14:paraId="44739F31" w14:textId="292D56F8" w:rsidR="0091265F" w:rsidRPr="0091265F" w:rsidRDefault="0091265F" w:rsidP="004837F7">
      <w:pPr>
        <w:pStyle w:val="Prrafodelista"/>
        <w:spacing w:after="120" w:line="360" w:lineRule="auto"/>
        <w:ind w:left="1080" w:firstLine="351"/>
        <w:contextualSpacing/>
        <w:jc w:val="both"/>
        <w:rPr>
          <w:rStyle w:val="Hipervnculo"/>
          <w:rFonts w:asciiTheme="majorHAnsi" w:hAnsiTheme="majorHAnsi" w:cstheme="majorHAnsi"/>
          <w:noProof/>
          <w:color w:val="auto"/>
          <w:u w:val="none"/>
        </w:rPr>
      </w:pPr>
      <w:r w:rsidRPr="0091265F">
        <w:rPr>
          <w:rStyle w:val="Hipervnculo"/>
          <w:rFonts w:asciiTheme="majorHAnsi" w:hAnsiTheme="majorHAnsi" w:cstheme="majorHAnsi"/>
          <w:noProof/>
          <w:color w:val="auto"/>
          <w:u w:val="none"/>
        </w:rPr>
        <w:t>Se debe admitir contenido basado en estándares. La formación blended y la gestión de cursos impartidos por instructores deben ser soportadas. El sistema debe validar la identidad del usuario en cursos confidenciales u obligatorios, apoyar el aprendizaje social y la colaboración entre alumnos, y mostrar toda la formación disponible para cada alumno.</w:t>
      </w:r>
    </w:p>
    <w:p w14:paraId="31CFB56A" w14:textId="1546CE64" w:rsidR="00B77A4F" w:rsidRDefault="0091265F" w:rsidP="004837F7">
      <w:pPr>
        <w:pStyle w:val="Prrafodelista"/>
        <w:spacing w:after="120" w:line="360" w:lineRule="auto"/>
        <w:ind w:left="1080" w:firstLine="351"/>
        <w:contextualSpacing/>
        <w:jc w:val="both"/>
        <w:rPr>
          <w:rStyle w:val="Hipervnculo"/>
          <w:rFonts w:asciiTheme="majorHAnsi" w:hAnsiTheme="majorHAnsi" w:cstheme="majorHAnsi"/>
          <w:noProof/>
          <w:color w:val="auto"/>
          <w:u w:val="none"/>
        </w:rPr>
      </w:pPr>
      <w:r w:rsidRPr="0091265F">
        <w:rPr>
          <w:rStyle w:val="Hipervnculo"/>
          <w:rFonts w:asciiTheme="majorHAnsi" w:hAnsiTheme="majorHAnsi" w:cstheme="majorHAnsi"/>
          <w:noProof/>
          <w:color w:val="auto"/>
          <w:u w:val="none"/>
        </w:rPr>
        <w:t xml:space="preserve">Los administradores deben poder gestionar el contenido, y la arquitectura del sistema debe permitir una gestión eficaz de </w:t>
      </w:r>
      <w:r w:rsidR="000A157C">
        <w:rPr>
          <w:rStyle w:val="Hipervnculo"/>
          <w:rFonts w:asciiTheme="majorHAnsi" w:hAnsiTheme="majorHAnsi" w:cstheme="majorHAnsi"/>
          <w:noProof/>
          <w:color w:val="auto"/>
          <w:u w:val="none"/>
        </w:rPr>
        <w:t>todos los contenidos</w:t>
      </w:r>
      <w:r w:rsidRPr="0091265F">
        <w:rPr>
          <w:rStyle w:val="Hipervnculo"/>
          <w:rFonts w:asciiTheme="majorHAnsi" w:hAnsiTheme="majorHAnsi" w:cstheme="majorHAnsi"/>
          <w:noProof/>
          <w:color w:val="auto"/>
          <w:u w:val="none"/>
        </w:rPr>
        <w:t xml:space="preserve">. </w:t>
      </w:r>
    </w:p>
    <w:p w14:paraId="0DFAE8A8" w14:textId="0F0A3325" w:rsidR="001A52F8" w:rsidRDefault="008F24CA" w:rsidP="004837F7">
      <w:pPr>
        <w:pStyle w:val="Prrafodelista"/>
        <w:spacing w:after="120" w:line="360" w:lineRule="auto"/>
        <w:ind w:left="1080" w:firstLine="351"/>
        <w:contextualSpacing/>
        <w:jc w:val="both"/>
        <w:rPr>
          <w:rStyle w:val="Hipervnculo"/>
          <w:rFonts w:asciiTheme="majorHAnsi" w:hAnsiTheme="majorHAnsi" w:cstheme="majorHAnsi"/>
          <w:noProof/>
          <w:color w:val="auto"/>
          <w:u w:val="none"/>
        </w:rPr>
      </w:pPr>
      <w:r w:rsidRPr="008F24CA">
        <w:rPr>
          <w:rStyle w:val="Hipervnculo"/>
          <w:rFonts w:asciiTheme="majorHAnsi" w:hAnsiTheme="majorHAnsi" w:cstheme="majorHAnsi"/>
          <w:noProof/>
          <w:color w:val="auto"/>
          <w:u w:val="none"/>
        </w:rPr>
        <w:t>Describa cómo su solución aborda estas necesidades, especificando: - Capacidades para la gestión de contenidos formativos - Funcionalidades para el seguimiento del progreso y la eficacia de la formación - Herramientas para la colaboración y el aprendizaje social - Capacidades de integración con sistemas de talento y desempeño</w:t>
      </w:r>
      <w:r w:rsidR="001A52F8">
        <w:rPr>
          <w:rStyle w:val="Hipervnculo"/>
          <w:rFonts w:asciiTheme="majorHAnsi" w:hAnsiTheme="majorHAnsi" w:cstheme="majorHAnsi"/>
          <w:noProof/>
          <w:color w:val="auto"/>
          <w:u w:val="none"/>
        </w:rPr>
        <w:t>.</w:t>
      </w:r>
    </w:p>
    <w:p w14:paraId="1558BCA1" w14:textId="77777777" w:rsidR="001A52F8" w:rsidRDefault="001A52F8">
      <w:pPr>
        <w:rPr>
          <w:rStyle w:val="Hipervnculo"/>
          <w:rFonts w:asciiTheme="majorHAnsi" w:hAnsiTheme="majorHAnsi" w:cstheme="majorHAnsi"/>
          <w:noProof/>
          <w:color w:val="auto"/>
          <w:u w:val="none"/>
        </w:rPr>
      </w:pPr>
      <w:r>
        <w:rPr>
          <w:rStyle w:val="Hipervnculo"/>
          <w:rFonts w:asciiTheme="majorHAnsi" w:hAnsiTheme="majorHAnsi" w:cstheme="majorHAnsi"/>
          <w:noProof/>
          <w:color w:val="auto"/>
          <w:u w:val="none"/>
        </w:rPr>
        <w:br w:type="page"/>
      </w:r>
    </w:p>
    <w:p w14:paraId="3D23B2D7" w14:textId="443343C7" w:rsidR="00C11E92" w:rsidRPr="00C11E92" w:rsidRDefault="007F66A0" w:rsidP="004837F7">
      <w:pPr>
        <w:pStyle w:val="Subttulo"/>
        <w:numPr>
          <w:ilvl w:val="2"/>
          <w:numId w:val="22"/>
        </w:numPr>
        <w:spacing w:line="360" w:lineRule="auto"/>
        <w:jc w:val="both"/>
        <w:rPr>
          <w:rStyle w:val="Hipervnculo"/>
          <w:rFonts w:asciiTheme="majorHAnsi" w:hAnsiTheme="majorHAnsi" w:cstheme="majorHAnsi"/>
          <w:b/>
          <w:bCs/>
          <w:noProof/>
          <w:color w:val="auto"/>
          <w:sz w:val="24"/>
          <w:szCs w:val="24"/>
          <w:u w:val="none"/>
        </w:rPr>
      </w:pPr>
      <w:r w:rsidRPr="00C11E92">
        <w:rPr>
          <w:rStyle w:val="Hipervnculo"/>
          <w:rFonts w:asciiTheme="majorHAnsi" w:hAnsiTheme="majorHAnsi" w:cstheme="majorHAnsi"/>
          <w:b/>
          <w:bCs/>
          <w:noProof/>
          <w:color w:val="auto"/>
          <w:sz w:val="24"/>
          <w:szCs w:val="24"/>
          <w:u w:val="none"/>
        </w:rPr>
        <w:lastRenderedPageBreak/>
        <w:t>Laboral</w:t>
      </w:r>
    </w:p>
    <w:p w14:paraId="2FEEC6A9" w14:textId="2C1C08DD" w:rsidR="00B252F3" w:rsidRDefault="00B44A2F" w:rsidP="004837F7">
      <w:pPr>
        <w:pStyle w:val="Prrafodelista"/>
        <w:spacing w:after="120" w:line="360" w:lineRule="auto"/>
        <w:ind w:left="1080" w:firstLine="351"/>
        <w:contextualSpacing/>
        <w:jc w:val="both"/>
        <w:rPr>
          <w:rStyle w:val="Hipervnculo"/>
          <w:rFonts w:asciiTheme="majorHAnsi" w:hAnsiTheme="majorHAnsi" w:cstheme="majorHAnsi"/>
          <w:noProof/>
          <w:color w:val="auto"/>
          <w:u w:val="none"/>
        </w:rPr>
      </w:pPr>
      <w:r w:rsidRPr="009422BE">
        <w:rPr>
          <w:rStyle w:val="Hipervnculo"/>
          <w:rFonts w:asciiTheme="majorHAnsi" w:hAnsiTheme="majorHAnsi" w:cstheme="majorHAnsi"/>
          <w:noProof/>
          <w:color w:val="auto"/>
          <w:u w:val="none"/>
        </w:rPr>
        <w:t xml:space="preserve">Debe incluir gestión de contratos, documentación laboral, cumplimiento de normativas y políticas internas de la empresa. Deberá mantener información de la entrevista de salida y cancelar automáticamente los beneficios de empleado especificados después de la baja. Es necesario que el sistema notifique a las áreas correspondientes de la organización (seguridad, nómina, TI, contabilidad) que un empleado o externo (subcontratado) se ha dado de baja y desencadene eventos después del pago para empleados dados de baja (por ejemplo, quitar el acceso a HRIS, revocar las tarjetas de acceso a edificios, </w:t>
      </w:r>
      <w:r w:rsidR="009422BE">
        <w:rPr>
          <w:rStyle w:val="Hipervnculo"/>
          <w:rFonts w:asciiTheme="majorHAnsi" w:hAnsiTheme="majorHAnsi" w:cstheme="majorHAnsi"/>
          <w:noProof/>
          <w:color w:val="auto"/>
          <w:u w:val="none"/>
        </w:rPr>
        <w:t>…</w:t>
      </w:r>
      <w:r w:rsidR="00B252F3">
        <w:rPr>
          <w:rStyle w:val="Hipervnculo"/>
          <w:rFonts w:asciiTheme="majorHAnsi" w:hAnsiTheme="majorHAnsi" w:cstheme="majorHAnsi"/>
          <w:noProof/>
          <w:color w:val="auto"/>
          <w:u w:val="none"/>
        </w:rPr>
        <w:t xml:space="preserve">) </w:t>
      </w:r>
      <w:r w:rsidRPr="009422BE">
        <w:rPr>
          <w:rStyle w:val="Hipervnculo"/>
          <w:rFonts w:asciiTheme="majorHAnsi" w:hAnsiTheme="majorHAnsi" w:cstheme="majorHAnsi"/>
          <w:noProof/>
          <w:color w:val="auto"/>
          <w:u w:val="none"/>
        </w:rPr>
        <w:t>Además, el sistema debe hacer un seguimiento de los despidos temporales y proporcionar una alerta de estado después de un número de días determinado para recordar que es necesario tomar una decisión de baja.</w:t>
      </w:r>
    </w:p>
    <w:p w14:paraId="66393308" w14:textId="48AE90ED" w:rsidR="0039184B" w:rsidRDefault="00B44A2F" w:rsidP="007A392D">
      <w:pPr>
        <w:pStyle w:val="Prrafodelista"/>
        <w:spacing w:after="120" w:line="360" w:lineRule="auto"/>
        <w:ind w:left="1080" w:firstLine="351"/>
        <w:contextualSpacing/>
        <w:jc w:val="both"/>
        <w:rPr>
          <w:rStyle w:val="Hipervnculo"/>
          <w:rFonts w:asciiTheme="majorHAnsi" w:hAnsiTheme="majorHAnsi" w:cstheme="majorHAnsi"/>
          <w:noProof/>
          <w:color w:val="auto"/>
          <w:u w:val="none"/>
        </w:rPr>
      </w:pPr>
      <w:r w:rsidRPr="009422BE">
        <w:rPr>
          <w:rStyle w:val="Hipervnculo"/>
          <w:rFonts w:asciiTheme="majorHAnsi" w:hAnsiTheme="majorHAnsi" w:cstheme="majorHAnsi"/>
          <w:noProof/>
          <w:color w:val="auto"/>
          <w:u w:val="none"/>
        </w:rPr>
        <w:t>También se requiere que el sistema proporcione informes de análisis de rotación, gestione trabajadores externos como proveedores, sea compatible con la petición de trabajadores externos/contratados, facilite la búsqueda, admita servicios distribuibles por horas, precio fijo o basados en proyectos, capture el tiempo y el trabajo realizado, y ofrezca visibilidad respecto al total de la fuerza laboral (empleados y mano de obra temporal). Finalmente, la solución debe mantener perfiles independientes para los empleados dados de baja que ahora están en el sistema como trabajadores externos.</w:t>
      </w:r>
    </w:p>
    <w:p w14:paraId="6BFAC0AB" w14:textId="77777777" w:rsidR="0039184B" w:rsidRDefault="0039184B">
      <w:pPr>
        <w:rPr>
          <w:rStyle w:val="Hipervnculo"/>
          <w:rFonts w:asciiTheme="majorHAnsi" w:hAnsiTheme="majorHAnsi" w:cstheme="majorHAnsi"/>
          <w:noProof/>
          <w:color w:val="auto"/>
          <w:u w:val="none"/>
        </w:rPr>
      </w:pPr>
      <w:r>
        <w:rPr>
          <w:rStyle w:val="Hipervnculo"/>
          <w:rFonts w:asciiTheme="majorHAnsi" w:hAnsiTheme="majorHAnsi" w:cstheme="majorHAnsi"/>
          <w:noProof/>
          <w:color w:val="auto"/>
          <w:u w:val="none"/>
        </w:rPr>
        <w:br w:type="page"/>
      </w:r>
    </w:p>
    <w:tbl>
      <w:tblPr>
        <w:tblW w:w="95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76"/>
        <w:gridCol w:w="1276"/>
        <w:gridCol w:w="3827"/>
        <w:gridCol w:w="894"/>
        <w:gridCol w:w="1239"/>
        <w:gridCol w:w="1002"/>
      </w:tblGrid>
      <w:tr w:rsidR="007A392D" w:rsidRPr="0075747E" w14:paraId="5ABC2991" w14:textId="6624DB81" w:rsidTr="007A392D">
        <w:trPr>
          <w:trHeight w:val="315"/>
        </w:trPr>
        <w:tc>
          <w:tcPr>
            <w:tcW w:w="1276" w:type="dxa"/>
            <w:shd w:val="clear" w:color="000000" w:fill="C00000"/>
            <w:noWrap/>
            <w:vAlign w:val="center"/>
            <w:hideMark/>
          </w:tcPr>
          <w:p w14:paraId="65572AD3" w14:textId="77777777" w:rsidR="007A392D" w:rsidRPr="007A392D" w:rsidRDefault="007A392D" w:rsidP="001A52F8">
            <w:pPr>
              <w:spacing w:line="360" w:lineRule="auto"/>
              <w:jc w:val="center"/>
              <w:rPr>
                <w:rFonts w:asciiTheme="minorHAnsi" w:hAnsiTheme="minorHAnsi" w:cstheme="minorHAnsi"/>
                <w:b/>
                <w:bCs/>
                <w:color w:val="FFFFFF"/>
                <w:sz w:val="16"/>
                <w:szCs w:val="16"/>
              </w:rPr>
            </w:pPr>
            <w:r w:rsidRPr="007A392D">
              <w:rPr>
                <w:rFonts w:asciiTheme="minorHAnsi" w:hAnsiTheme="minorHAnsi" w:cstheme="minorHAnsi"/>
                <w:b/>
                <w:bCs/>
                <w:color w:val="FFFFFF"/>
                <w:sz w:val="16"/>
                <w:szCs w:val="16"/>
              </w:rPr>
              <w:lastRenderedPageBreak/>
              <w:t>Categoría</w:t>
            </w:r>
          </w:p>
        </w:tc>
        <w:tc>
          <w:tcPr>
            <w:tcW w:w="1276" w:type="dxa"/>
            <w:shd w:val="clear" w:color="000000" w:fill="C00000"/>
            <w:noWrap/>
            <w:vAlign w:val="center"/>
            <w:hideMark/>
          </w:tcPr>
          <w:p w14:paraId="5C12DD2F" w14:textId="77777777" w:rsidR="007A392D" w:rsidRPr="007A392D" w:rsidRDefault="007A392D" w:rsidP="001A52F8">
            <w:pPr>
              <w:spacing w:line="360" w:lineRule="auto"/>
              <w:jc w:val="center"/>
              <w:rPr>
                <w:rFonts w:asciiTheme="minorHAnsi" w:hAnsiTheme="minorHAnsi" w:cstheme="minorHAnsi"/>
                <w:b/>
                <w:bCs/>
                <w:color w:val="FFFFFF"/>
                <w:sz w:val="16"/>
                <w:szCs w:val="16"/>
              </w:rPr>
            </w:pPr>
            <w:r w:rsidRPr="007A392D">
              <w:rPr>
                <w:rFonts w:asciiTheme="minorHAnsi" w:hAnsiTheme="minorHAnsi" w:cstheme="minorHAnsi"/>
                <w:b/>
                <w:bCs/>
                <w:color w:val="FFFFFF"/>
                <w:sz w:val="16"/>
                <w:szCs w:val="16"/>
              </w:rPr>
              <w:t>Proceso</w:t>
            </w:r>
          </w:p>
        </w:tc>
        <w:tc>
          <w:tcPr>
            <w:tcW w:w="3827" w:type="dxa"/>
            <w:shd w:val="clear" w:color="000000" w:fill="C00000"/>
          </w:tcPr>
          <w:p w14:paraId="17C9C6A6" w14:textId="38941628" w:rsidR="007A392D" w:rsidRPr="007A392D" w:rsidRDefault="007A392D" w:rsidP="001A52F8">
            <w:pPr>
              <w:spacing w:line="360" w:lineRule="auto"/>
              <w:jc w:val="center"/>
              <w:rPr>
                <w:rFonts w:asciiTheme="minorHAnsi" w:hAnsiTheme="minorHAnsi" w:cstheme="minorHAnsi"/>
                <w:b/>
                <w:bCs/>
                <w:color w:val="FFFFFF"/>
                <w:sz w:val="16"/>
                <w:szCs w:val="16"/>
              </w:rPr>
            </w:pPr>
            <w:r w:rsidRPr="007A392D">
              <w:rPr>
                <w:rFonts w:asciiTheme="minorHAnsi" w:hAnsiTheme="minorHAnsi" w:cstheme="minorHAnsi"/>
                <w:b/>
                <w:bCs/>
                <w:color w:val="FFFFFF"/>
                <w:sz w:val="16"/>
                <w:szCs w:val="16"/>
              </w:rPr>
              <w:t>Descripción</w:t>
            </w:r>
          </w:p>
        </w:tc>
        <w:tc>
          <w:tcPr>
            <w:tcW w:w="894" w:type="dxa"/>
            <w:shd w:val="clear" w:color="000000" w:fill="C00000"/>
          </w:tcPr>
          <w:p w14:paraId="1E6F325D" w14:textId="30FE516C" w:rsidR="007A392D" w:rsidRPr="007A392D" w:rsidRDefault="007A392D" w:rsidP="001A52F8">
            <w:pPr>
              <w:spacing w:line="360" w:lineRule="auto"/>
              <w:rPr>
                <w:rFonts w:asciiTheme="minorHAnsi" w:hAnsiTheme="minorHAnsi" w:cstheme="minorHAnsi"/>
                <w:b/>
                <w:bCs/>
                <w:color w:val="FFFFFF"/>
                <w:sz w:val="16"/>
                <w:szCs w:val="16"/>
              </w:rPr>
            </w:pPr>
            <w:r w:rsidRPr="007A392D">
              <w:rPr>
                <w:rFonts w:asciiTheme="minorHAnsi" w:hAnsiTheme="minorHAnsi" w:cstheme="minorHAnsi"/>
                <w:b/>
                <w:bCs/>
                <w:color w:val="FFFFFF"/>
                <w:sz w:val="16"/>
                <w:szCs w:val="16"/>
              </w:rPr>
              <w:t>A medida</w:t>
            </w:r>
          </w:p>
        </w:tc>
        <w:tc>
          <w:tcPr>
            <w:tcW w:w="1239" w:type="dxa"/>
            <w:shd w:val="clear" w:color="000000" w:fill="C00000"/>
          </w:tcPr>
          <w:p w14:paraId="3346CCE8" w14:textId="04EF0809" w:rsidR="007A392D" w:rsidRPr="007A392D" w:rsidRDefault="007A392D" w:rsidP="001A52F8">
            <w:pPr>
              <w:spacing w:line="360" w:lineRule="auto"/>
              <w:rPr>
                <w:rFonts w:asciiTheme="minorHAnsi" w:hAnsiTheme="minorHAnsi" w:cstheme="minorHAnsi"/>
                <w:b/>
                <w:bCs/>
                <w:color w:val="FFFFFF"/>
                <w:sz w:val="16"/>
                <w:szCs w:val="16"/>
              </w:rPr>
            </w:pPr>
            <w:r w:rsidRPr="007A392D">
              <w:rPr>
                <w:rFonts w:asciiTheme="minorHAnsi" w:hAnsiTheme="minorHAnsi" w:cstheme="minorHAnsi"/>
                <w:b/>
                <w:bCs/>
                <w:color w:val="FFFFFF"/>
                <w:sz w:val="16"/>
                <w:szCs w:val="16"/>
              </w:rPr>
              <w:t>Priorización</w:t>
            </w:r>
          </w:p>
        </w:tc>
        <w:tc>
          <w:tcPr>
            <w:tcW w:w="1002" w:type="dxa"/>
            <w:shd w:val="clear" w:color="000000" w:fill="C00000"/>
          </w:tcPr>
          <w:p w14:paraId="2F05CABE" w14:textId="282DC03D" w:rsidR="007A392D" w:rsidRPr="007A392D" w:rsidRDefault="007A392D" w:rsidP="001A52F8">
            <w:pPr>
              <w:spacing w:line="360" w:lineRule="auto"/>
              <w:rPr>
                <w:rFonts w:asciiTheme="minorHAnsi" w:hAnsiTheme="minorHAnsi" w:cstheme="minorHAnsi"/>
                <w:b/>
                <w:bCs/>
                <w:color w:val="FFFFFF"/>
                <w:sz w:val="16"/>
                <w:szCs w:val="16"/>
              </w:rPr>
            </w:pPr>
            <w:r w:rsidRPr="007A392D">
              <w:rPr>
                <w:rFonts w:asciiTheme="minorHAnsi" w:hAnsiTheme="minorHAnsi" w:cstheme="minorHAnsi"/>
                <w:b/>
                <w:bCs/>
                <w:color w:val="FFFFFF"/>
                <w:sz w:val="16"/>
                <w:szCs w:val="16"/>
              </w:rPr>
              <w:t>ID Modulo Componente</w:t>
            </w:r>
          </w:p>
        </w:tc>
      </w:tr>
      <w:tr w:rsidR="007A392D" w:rsidRPr="0075747E" w14:paraId="304CC57C" w14:textId="46B91366" w:rsidTr="007A392D">
        <w:trPr>
          <w:trHeight w:val="315"/>
        </w:trPr>
        <w:tc>
          <w:tcPr>
            <w:tcW w:w="1276" w:type="dxa"/>
            <w:vMerge w:val="restart"/>
            <w:shd w:val="clear" w:color="000000" w:fill="FFFFFF"/>
            <w:noWrap/>
            <w:vAlign w:val="center"/>
            <w:hideMark/>
          </w:tcPr>
          <w:p w14:paraId="7F93832D" w14:textId="64E4B5A5" w:rsidR="007A392D" w:rsidRPr="007A392D" w:rsidRDefault="007A392D" w:rsidP="001A52F8">
            <w:pPr>
              <w:spacing w:line="360" w:lineRule="auto"/>
              <w:jc w:val="center"/>
              <w:rPr>
                <w:rFonts w:asciiTheme="minorHAnsi" w:hAnsiTheme="minorHAnsi" w:cstheme="minorHAnsi"/>
                <w:color w:val="000000"/>
                <w:sz w:val="16"/>
                <w:szCs w:val="16"/>
              </w:rPr>
            </w:pPr>
            <w:r w:rsidRPr="007A392D">
              <w:rPr>
                <w:rFonts w:asciiTheme="minorHAnsi" w:hAnsiTheme="minorHAnsi" w:cstheme="minorHAnsi"/>
                <w:color w:val="000000"/>
                <w:sz w:val="16"/>
                <w:szCs w:val="16"/>
              </w:rPr>
              <w:t>Laboral</w:t>
            </w:r>
          </w:p>
        </w:tc>
        <w:tc>
          <w:tcPr>
            <w:tcW w:w="1276" w:type="dxa"/>
            <w:shd w:val="clear" w:color="000000" w:fill="FFFFFF"/>
            <w:noWrap/>
            <w:vAlign w:val="center"/>
            <w:hideMark/>
          </w:tcPr>
          <w:p w14:paraId="591C5DF1" w14:textId="486E9B05" w:rsidR="007A392D" w:rsidRPr="007A392D" w:rsidRDefault="007A392D" w:rsidP="001A52F8">
            <w:pPr>
              <w:spacing w:line="360" w:lineRule="auto"/>
              <w:jc w:val="center"/>
              <w:rPr>
                <w:rFonts w:asciiTheme="minorHAnsi" w:hAnsiTheme="minorHAnsi" w:cstheme="minorHAnsi"/>
                <w:color w:val="000000"/>
                <w:sz w:val="16"/>
                <w:szCs w:val="16"/>
              </w:rPr>
            </w:pPr>
            <w:r w:rsidRPr="007A392D">
              <w:rPr>
                <w:rFonts w:asciiTheme="minorHAnsi" w:hAnsiTheme="minorHAnsi" w:cstheme="minorHAnsi"/>
                <w:color w:val="000000"/>
                <w:sz w:val="16"/>
                <w:szCs w:val="16"/>
              </w:rPr>
              <w:t>Régimen disciplinario</w:t>
            </w:r>
          </w:p>
        </w:tc>
        <w:tc>
          <w:tcPr>
            <w:tcW w:w="3827" w:type="dxa"/>
            <w:shd w:val="clear" w:color="000000" w:fill="FFFFFF"/>
          </w:tcPr>
          <w:p w14:paraId="25A0A1D2" w14:textId="55D2235E" w:rsidR="007A392D" w:rsidRPr="007A392D" w:rsidRDefault="007A392D" w:rsidP="001A52F8">
            <w:pPr>
              <w:spacing w:line="360" w:lineRule="auto"/>
              <w:jc w:val="center"/>
              <w:rPr>
                <w:rFonts w:asciiTheme="minorHAnsi" w:hAnsiTheme="minorHAnsi" w:cstheme="minorHAnsi"/>
                <w:color w:val="000000"/>
                <w:sz w:val="16"/>
                <w:szCs w:val="16"/>
              </w:rPr>
            </w:pPr>
            <w:r w:rsidRPr="007A392D">
              <w:rPr>
                <w:rFonts w:asciiTheme="minorHAnsi" w:hAnsiTheme="minorHAnsi" w:cstheme="minorHAnsi"/>
                <w:color w:val="000000"/>
                <w:sz w:val="16"/>
                <w:szCs w:val="16"/>
              </w:rPr>
              <w:t>Gestión de procesos disciplinarios, incluyendo registro de incidencias, comunicaciones formales y seguimiento de sanciones.</w:t>
            </w:r>
          </w:p>
        </w:tc>
        <w:tc>
          <w:tcPr>
            <w:tcW w:w="894" w:type="dxa"/>
            <w:shd w:val="clear" w:color="000000" w:fill="FFFFFF"/>
          </w:tcPr>
          <w:p w14:paraId="673F67CE" w14:textId="173B7EB9" w:rsidR="007A392D" w:rsidRPr="007A392D" w:rsidRDefault="007A392D" w:rsidP="001A52F8">
            <w:pPr>
              <w:spacing w:line="360" w:lineRule="auto"/>
              <w:jc w:val="center"/>
              <w:rPr>
                <w:rFonts w:asciiTheme="minorHAnsi" w:hAnsiTheme="minorHAnsi" w:cstheme="minorHAnsi"/>
                <w:color w:val="000000"/>
                <w:sz w:val="16"/>
                <w:szCs w:val="16"/>
              </w:rPr>
            </w:pPr>
            <w:r w:rsidRPr="007A392D">
              <w:rPr>
                <w:rFonts w:asciiTheme="minorHAnsi" w:hAnsiTheme="minorHAnsi" w:cstheme="minorHAnsi"/>
                <w:color w:val="000000"/>
                <w:sz w:val="16"/>
                <w:szCs w:val="16"/>
              </w:rPr>
              <w:t>NO</w:t>
            </w:r>
          </w:p>
        </w:tc>
        <w:tc>
          <w:tcPr>
            <w:tcW w:w="1239" w:type="dxa"/>
            <w:shd w:val="clear" w:color="000000" w:fill="FFFFFF"/>
          </w:tcPr>
          <w:p w14:paraId="4DB407A5" w14:textId="0ABDEBB0" w:rsidR="007A392D" w:rsidRPr="007A392D" w:rsidRDefault="007A392D" w:rsidP="001A52F8">
            <w:pPr>
              <w:spacing w:line="360" w:lineRule="auto"/>
              <w:jc w:val="center"/>
              <w:rPr>
                <w:rFonts w:asciiTheme="minorHAnsi" w:hAnsiTheme="minorHAnsi" w:cstheme="minorHAnsi"/>
                <w:color w:val="000000"/>
                <w:sz w:val="16"/>
                <w:szCs w:val="16"/>
              </w:rPr>
            </w:pPr>
            <w:r w:rsidRPr="007A392D">
              <w:rPr>
                <w:rFonts w:asciiTheme="minorHAnsi" w:hAnsiTheme="minorHAnsi" w:cstheme="minorHAnsi"/>
                <w:color w:val="000000"/>
                <w:sz w:val="16"/>
                <w:szCs w:val="16"/>
              </w:rPr>
              <w:t>IMPRESCINDIBLE</w:t>
            </w:r>
          </w:p>
        </w:tc>
        <w:tc>
          <w:tcPr>
            <w:tcW w:w="1002" w:type="dxa"/>
            <w:shd w:val="clear" w:color="000000" w:fill="FFFFFF"/>
          </w:tcPr>
          <w:p w14:paraId="4529FD02" w14:textId="77777777" w:rsidR="007A392D" w:rsidRPr="007A392D" w:rsidRDefault="007A392D" w:rsidP="001A52F8">
            <w:pPr>
              <w:spacing w:line="360" w:lineRule="auto"/>
              <w:jc w:val="center"/>
              <w:rPr>
                <w:rFonts w:asciiTheme="minorHAnsi" w:hAnsiTheme="minorHAnsi" w:cstheme="minorHAnsi"/>
                <w:color w:val="000000"/>
                <w:sz w:val="16"/>
                <w:szCs w:val="16"/>
              </w:rPr>
            </w:pPr>
          </w:p>
        </w:tc>
      </w:tr>
      <w:tr w:rsidR="007A392D" w:rsidRPr="0075747E" w14:paraId="60AC6B57" w14:textId="34337246" w:rsidTr="007A392D">
        <w:trPr>
          <w:trHeight w:val="315"/>
        </w:trPr>
        <w:tc>
          <w:tcPr>
            <w:tcW w:w="1276" w:type="dxa"/>
            <w:vMerge/>
            <w:vAlign w:val="center"/>
            <w:hideMark/>
          </w:tcPr>
          <w:p w14:paraId="0C410536" w14:textId="77777777" w:rsidR="007A392D" w:rsidRPr="007A392D" w:rsidRDefault="007A392D" w:rsidP="001A52F8">
            <w:pPr>
              <w:spacing w:line="360" w:lineRule="auto"/>
              <w:jc w:val="center"/>
              <w:rPr>
                <w:rFonts w:asciiTheme="minorHAnsi" w:hAnsiTheme="minorHAnsi" w:cstheme="minorHAnsi"/>
                <w:color w:val="000000"/>
                <w:sz w:val="16"/>
                <w:szCs w:val="16"/>
              </w:rPr>
            </w:pPr>
          </w:p>
        </w:tc>
        <w:tc>
          <w:tcPr>
            <w:tcW w:w="1276" w:type="dxa"/>
            <w:shd w:val="clear" w:color="000000" w:fill="FFFFFF"/>
            <w:noWrap/>
            <w:vAlign w:val="center"/>
          </w:tcPr>
          <w:p w14:paraId="35718FF5" w14:textId="7D13E64B" w:rsidR="007A392D" w:rsidRPr="007A392D" w:rsidRDefault="007A392D" w:rsidP="001A52F8">
            <w:pPr>
              <w:spacing w:line="360" w:lineRule="auto"/>
              <w:jc w:val="center"/>
              <w:rPr>
                <w:rFonts w:asciiTheme="minorHAnsi" w:hAnsiTheme="minorHAnsi" w:cstheme="minorHAnsi"/>
                <w:color w:val="000000"/>
                <w:sz w:val="16"/>
                <w:szCs w:val="16"/>
              </w:rPr>
            </w:pPr>
            <w:r w:rsidRPr="007A392D">
              <w:rPr>
                <w:rFonts w:asciiTheme="minorHAnsi" w:hAnsiTheme="minorHAnsi" w:cstheme="minorHAnsi"/>
                <w:color w:val="000000"/>
                <w:sz w:val="16"/>
                <w:szCs w:val="16"/>
              </w:rPr>
              <w:t>Gestión demandas en la jurisdicción laboral</w:t>
            </w:r>
          </w:p>
        </w:tc>
        <w:tc>
          <w:tcPr>
            <w:tcW w:w="3827" w:type="dxa"/>
            <w:shd w:val="clear" w:color="000000" w:fill="FFFFFF"/>
          </w:tcPr>
          <w:p w14:paraId="3A00B129" w14:textId="77608B13" w:rsidR="007A392D" w:rsidRPr="007A392D" w:rsidRDefault="007A392D" w:rsidP="001A52F8">
            <w:pPr>
              <w:spacing w:line="360" w:lineRule="auto"/>
              <w:jc w:val="center"/>
              <w:rPr>
                <w:rFonts w:asciiTheme="minorHAnsi" w:hAnsiTheme="minorHAnsi" w:cstheme="minorHAnsi"/>
                <w:color w:val="000000"/>
                <w:sz w:val="16"/>
                <w:szCs w:val="16"/>
              </w:rPr>
            </w:pPr>
            <w:r w:rsidRPr="007A392D">
              <w:rPr>
                <w:rFonts w:asciiTheme="minorHAnsi" w:hAnsiTheme="minorHAnsi" w:cstheme="minorHAnsi"/>
                <w:color w:val="000000"/>
                <w:sz w:val="16"/>
                <w:szCs w:val="16"/>
              </w:rPr>
              <w:t>Seguimiento de procesos judiciales en materia laboral, con registro de actuaciones, documentación y resoluciones.</w:t>
            </w:r>
          </w:p>
        </w:tc>
        <w:tc>
          <w:tcPr>
            <w:tcW w:w="894" w:type="dxa"/>
            <w:shd w:val="clear" w:color="000000" w:fill="FFFFFF"/>
          </w:tcPr>
          <w:p w14:paraId="4B0638E9" w14:textId="7C530525" w:rsidR="007A392D" w:rsidRPr="007A392D" w:rsidRDefault="007A392D" w:rsidP="001A52F8">
            <w:pPr>
              <w:spacing w:line="360" w:lineRule="auto"/>
              <w:jc w:val="center"/>
              <w:rPr>
                <w:rFonts w:asciiTheme="minorHAnsi" w:hAnsiTheme="minorHAnsi" w:cstheme="minorHAnsi"/>
                <w:color w:val="000000"/>
                <w:sz w:val="16"/>
                <w:szCs w:val="16"/>
              </w:rPr>
            </w:pPr>
            <w:r w:rsidRPr="007A392D">
              <w:rPr>
                <w:rFonts w:asciiTheme="minorHAnsi" w:hAnsiTheme="minorHAnsi" w:cstheme="minorHAnsi"/>
                <w:color w:val="000000"/>
                <w:sz w:val="16"/>
                <w:szCs w:val="16"/>
              </w:rPr>
              <w:t>NO</w:t>
            </w:r>
          </w:p>
        </w:tc>
        <w:tc>
          <w:tcPr>
            <w:tcW w:w="1239" w:type="dxa"/>
            <w:shd w:val="clear" w:color="000000" w:fill="FFFFFF"/>
          </w:tcPr>
          <w:p w14:paraId="6C0E1A55" w14:textId="6113EB74" w:rsidR="007A392D" w:rsidRPr="007A392D" w:rsidRDefault="007A392D" w:rsidP="001A52F8">
            <w:pPr>
              <w:spacing w:line="360" w:lineRule="auto"/>
              <w:jc w:val="center"/>
              <w:rPr>
                <w:rFonts w:asciiTheme="minorHAnsi" w:hAnsiTheme="minorHAnsi" w:cstheme="minorHAnsi"/>
                <w:color w:val="000000"/>
                <w:sz w:val="16"/>
                <w:szCs w:val="16"/>
              </w:rPr>
            </w:pPr>
            <w:r w:rsidRPr="007A392D">
              <w:rPr>
                <w:rFonts w:asciiTheme="minorHAnsi" w:hAnsiTheme="minorHAnsi" w:cstheme="minorHAnsi"/>
                <w:color w:val="000000"/>
                <w:sz w:val="16"/>
                <w:szCs w:val="16"/>
              </w:rPr>
              <w:t>IMPRESCINDIBLE</w:t>
            </w:r>
          </w:p>
        </w:tc>
        <w:tc>
          <w:tcPr>
            <w:tcW w:w="1002" w:type="dxa"/>
            <w:shd w:val="clear" w:color="000000" w:fill="FFFFFF"/>
          </w:tcPr>
          <w:p w14:paraId="34B3B222" w14:textId="77777777" w:rsidR="007A392D" w:rsidRPr="007A392D" w:rsidRDefault="007A392D" w:rsidP="001A52F8">
            <w:pPr>
              <w:spacing w:line="360" w:lineRule="auto"/>
              <w:jc w:val="center"/>
              <w:rPr>
                <w:rFonts w:asciiTheme="minorHAnsi" w:hAnsiTheme="minorHAnsi" w:cstheme="minorHAnsi"/>
                <w:color w:val="000000"/>
                <w:sz w:val="16"/>
                <w:szCs w:val="16"/>
              </w:rPr>
            </w:pPr>
          </w:p>
        </w:tc>
      </w:tr>
      <w:tr w:rsidR="007A392D" w:rsidRPr="0075747E" w14:paraId="151A1C84" w14:textId="3A55A111" w:rsidTr="007A392D">
        <w:trPr>
          <w:trHeight w:val="315"/>
        </w:trPr>
        <w:tc>
          <w:tcPr>
            <w:tcW w:w="1276" w:type="dxa"/>
            <w:vMerge/>
            <w:vAlign w:val="center"/>
          </w:tcPr>
          <w:p w14:paraId="519ED16E" w14:textId="77777777" w:rsidR="007A392D" w:rsidRPr="007A392D" w:rsidRDefault="007A392D" w:rsidP="001A52F8">
            <w:pPr>
              <w:spacing w:line="360" w:lineRule="auto"/>
              <w:jc w:val="center"/>
              <w:rPr>
                <w:rFonts w:asciiTheme="minorHAnsi" w:hAnsiTheme="minorHAnsi" w:cstheme="minorHAnsi"/>
                <w:color w:val="000000"/>
                <w:sz w:val="16"/>
                <w:szCs w:val="16"/>
              </w:rPr>
            </w:pPr>
          </w:p>
        </w:tc>
        <w:tc>
          <w:tcPr>
            <w:tcW w:w="1276" w:type="dxa"/>
            <w:shd w:val="clear" w:color="000000" w:fill="FFFFFF"/>
            <w:noWrap/>
            <w:vAlign w:val="center"/>
          </w:tcPr>
          <w:p w14:paraId="54D54738" w14:textId="3DD20183" w:rsidR="007A392D" w:rsidRPr="007A392D" w:rsidRDefault="007A392D" w:rsidP="001A52F8">
            <w:pPr>
              <w:spacing w:line="360" w:lineRule="auto"/>
              <w:jc w:val="center"/>
              <w:rPr>
                <w:rFonts w:asciiTheme="minorHAnsi" w:hAnsiTheme="minorHAnsi" w:cstheme="minorHAnsi"/>
                <w:color w:val="000000"/>
                <w:sz w:val="16"/>
                <w:szCs w:val="16"/>
              </w:rPr>
            </w:pPr>
            <w:r w:rsidRPr="007A392D">
              <w:rPr>
                <w:rFonts w:asciiTheme="minorHAnsi" w:hAnsiTheme="minorHAnsi" w:cstheme="minorHAnsi"/>
                <w:color w:val="000000"/>
                <w:sz w:val="16"/>
                <w:szCs w:val="16"/>
              </w:rPr>
              <w:t>Canal de Acoso</w:t>
            </w:r>
          </w:p>
        </w:tc>
        <w:tc>
          <w:tcPr>
            <w:tcW w:w="3827" w:type="dxa"/>
            <w:shd w:val="clear" w:color="000000" w:fill="FFFFFF"/>
          </w:tcPr>
          <w:p w14:paraId="39DEEDCB" w14:textId="56689C16" w:rsidR="007A392D" w:rsidRPr="007A392D" w:rsidRDefault="007A392D" w:rsidP="001A52F8">
            <w:pPr>
              <w:spacing w:line="360" w:lineRule="auto"/>
              <w:jc w:val="center"/>
              <w:rPr>
                <w:rFonts w:asciiTheme="minorHAnsi" w:hAnsiTheme="minorHAnsi" w:cstheme="minorHAnsi"/>
                <w:color w:val="000000"/>
                <w:sz w:val="16"/>
                <w:szCs w:val="16"/>
              </w:rPr>
            </w:pPr>
            <w:r w:rsidRPr="007A392D">
              <w:rPr>
                <w:rFonts w:asciiTheme="minorHAnsi" w:hAnsiTheme="minorHAnsi" w:cstheme="minorHAnsi"/>
                <w:color w:val="000000"/>
                <w:sz w:val="16"/>
                <w:szCs w:val="16"/>
              </w:rPr>
              <w:t>Sistema confidencial para la denuncia y gestión de posibles situaciones de acoso laboral, con protocolos específicos de actuación.</w:t>
            </w:r>
          </w:p>
        </w:tc>
        <w:tc>
          <w:tcPr>
            <w:tcW w:w="894" w:type="dxa"/>
            <w:shd w:val="clear" w:color="000000" w:fill="FFFFFF"/>
          </w:tcPr>
          <w:p w14:paraId="46D6C325" w14:textId="18040E8D" w:rsidR="007A392D" w:rsidRPr="007A392D" w:rsidRDefault="007A392D" w:rsidP="001A52F8">
            <w:pPr>
              <w:spacing w:line="360" w:lineRule="auto"/>
              <w:jc w:val="center"/>
              <w:rPr>
                <w:rFonts w:asciiTheme="minorHAnsi" w:hAnsiTheme="minorHAnsi" w:cstheme="minorHAnsi"/>
                <w:color w:val="000000"/>
                <w:sz w:val="16"/>
                <w:szCs w:val="16"/>
              </w:rPr>
            </w:pPr>
            <w:r w:rsidRPr="007A392D">
              <w:rPr>
                <w:rFonts w:asciiTheme="minorHAnsi" w:hAnsiTheme="minorHAnsi" w:cstheme="minorHAnsi"/>
                <w:color w:val="000000"/>
                <w:sz w:val="16"/>
                <w:szCs w:val="16"/>
              </w:rPr>
              <w:t>SI</w:t>
            </w:r>
          </w:p>
        </w:tc>
        <w:tc>
          <w:tcPr>
            <w:tcW w:w="1239" w:type="dxa"/>
            <w:shd w:val="clear" w:color="000000" w:fill="FFFFFF"/>
          </w:tcPr>
          <w:p w14:paraId="6FD531F3" w14:textId="0FC59BF2" w:rsidR="007A392D" w:rsidRPr="007A392D" w:rsidRDefault="007A392D" w:rsidP="001A52F8">
            <w:pPr>
              <w:spacing w:line="360" w:lineRule="auto"/>
              <w:jc w:val="center"/>
              <w:rPr>
                <w:rFonts w:asciiTheme="minorHAnsi" w:hAnsiTheme="minorHAnsi" w:cstheme="minorHAnsi"/>
                <w:color w:val="000000"/>
                <w:sz w:val="16"/>
                <w:szCs w:val="16"/>
              </w:rPr>
            </w:pPr>
            <w:r w:rsidRPr="007A392D">
              <w:rPr>
                <w:rFonts w:asciiTheme="minorHAnsi" w:hAnsiTheme="minorHAnsi" w:cstheme="minorHAnsi"/>
                <w:color w:val="000000"/>
                <w:sz w:val="16"/>
                <w:szCs w:val="16"/>
              </w:rPr>
              <w:t>IMPRESCINDIBLE</w:t>
            </w:r>
          </w:p>
        </w:tc>
        <w:tc>
          <w:tcPr>
            <w:tcW w:w="1002" w:type="dxa"/>
            <w:shd w:val="clear" w:color="000000" w:fill="FFFFFF"/>
          </w:tcPr>
          <w:p w14:paraId="0210CA71" w14:textId="77777777" w:rsidR="007A392D" w:rsidRPr="007A392D" w:rsidRDefault="007A392D" w:rsidP="001A52F8">
            <w:pPr>
              <w:spacing w:line="360" w:lineRule="auto"/>
              <w:jc w:val="center"/>
              <w:rPr>
                <w:rFonts w:asciiTheme="minorHAnsi" w:hAnsiTheme="minorHAnsi" w:cstheme="minorHAnsi"/>
                <w:color w:val="000000"/>
                <w:sz w:val="16"/>
                <w:szCs w:val="16"/>
              </w:rPr>
            </w:pPr>
          </w:p>
        </w:tc>
      </w:tr>
      <w:tr w:rsidR="007A392D" w:rsidRPr="0075747E" w14:paraId="32F7C6ED" w14:textId="24621F2D" w:rsidTr="007A392D">
        <w:trPr>
          <w:trHeight w:val="315"/>
        </w:trPr>
        <w:tc>
          <w:tcPr>
            <w:tcW w:w="1276" w:type="dxa"/>
            <w:vMerge/>
            <w:vAlign w:val="center"/>
          </w:tcPr>
          <w:p w14:paraId="4422AB19" w14:textId="77777777" w:rsidR="007A392D" w:rsidRPr="007A392D" w:rsidRDefault="007A392D" w:rsidP="001A52F8">
            <w:pPr>
              <w:spacing w:line="360" w:lineRule="auto"/>
              <w:jc w:val="center"/>
              <w:rPr>
                <w:rFonts w:asciiTheme="minorHAnsi" w:hAnsiTheme="minorHAnsi" w:cstheme="minorHAnsi"/>
                <w:color w:val="000000"/>
                <w:sz w:val="16"/>
                <w:szCs w:val="16"/>
              </w:rPr>
            </w:pPr>
          </w:p>
        </w:tc>
        <w:tc>
          <w:tcPr>
            <w:tcW w:w="1276" w:type="dxa"/>
            <w:shd w:val="clear" w:color="000000" w:fill="FFFFFF"/>
            <w:noWrap/>
            <w:vAlign w:val="center"/>
          </w:tcPr>
          <w:p w14:paraId="010AB5FA" w14:textId="63A07AD4" w:rsidR="007A392D" w:rsidRPr="007A392D" w:rsidRDefault="007A392D" w:rsidP="001A52F8">
            <w:pPr>
              <w:spacing w:line="360" w:lineRule="auto"/>
              <w:jc w:val="center"/>
              <w:rPr>
                <w:rFonts w:asciiTheme="minorHAnsi" w:hAnsiTheme="minorHAnsi" w:cstheme="minorHAnsi"/>
                <w:color w:val="000000"/>
                <w:sz w:val="16"/>
                <w:szCs w:val="16"/>
              </w:rPr>
            </w:pPr>
            <w:r w:rsidRPr="007A392D">
              <w:rPr>
                <w:rFonts w:asciiTheme="minorHAnsi" w:hAnsiTheme="minorHAnsi" w:cstheme="minorHAnsi"/>
                <w:color w:val="000000"/>
                <w:sz w:val="16"/>
                <w:szCs w:val="16"/>
              </w:rPr>
              <w:t>Cuadro de mando</w:t>
            </w:r>
          </w:p>
        </w:tc>
        <w:tc>
          <w:tcPr>
            <w:tcW w:w="3827" w:type="dxa"/>
            <w:shd w:val="clear" w:color="000000" w:fill="FFFFFF"/>
          </w:tcPr>
          <w:p w14:paraId="35F6C511" w14:textId="756B228E" w:rsidR="007A392D" w:rsidRDefault="007A392D" w:rsidP="007A392D">
            <w:pPr>
              <w:spacing w:line="360" w:lineRule="auto"/>
              <w:rPr>
                <w:rFonts w:asciiTheme="minorHAnsi" w:hAnsiTheme="minorHAnsi" w:cstheme="minorHAnsi"/>
                <w:color w:val="000000"/>
                <w:sz w:val="16"/>
                <w:szCs w:val="16"/>
              </w:rPr>
            </w:pPr>
            <w:r w:rsidRPr="007A392D">
              <w:rPr>
                <w:rFonts w:asciiTheme="minorHAnsi" w:hAnsiTheme="minorHAnsi" w:cstheme="minorHAnsi"/>
                <w:color w:val="000000"/>
                <w:sz w:val="16"/>
                <w:szCs w:val="16"/>
              </w:rPr>
              <w:t xml:space="preserve">Panel donde se incluyan ciertos parámetros: </w:t>
            </w:r>
          </w:p>
          <w:p w14:paraId="12F3EDC6" w14:textId="19643FF8" w:rsidR="007A392D" w:rsidRPr="007A392D" w:rsidRDefault="007A392D" w:rsidP="007A392D">
            <w:pPr>
              <w:spacing w:line="360" w:lineRule="auto"/>
              <w:jc w:val="center"/>
              <w:rPr>
                <w:rFonts w:asciiTheme="minorHAnsi" w:hAnsiTheme="minorHAnsi" w:cstheme="minorHAnsi"/>
                <w:color w:val="000000"/>
                <w:sz w:val="16"/>
                <w:szCs w:val="16"/>
              </w:rPr>
            </w:pPr>
            <w:r w:rsidRPr="007A392D">
              <w:rPr>
                <w:rFonts w:asciiTheme="minorHAnsi" w:hAnsiTheme="minorHAnsi" w:cstheme="minorHAnsi"/>
                <w:color w:val="000000"/>
                <w:sz w:val="16"/>
                <w:szCs w:val="16"/>
              </w:rPr>
              <w:t>Umbral de despidos improcedentes, gestión de desvinculación y control de censos con alertas cuando se alcance ciertos valores</w:t>
            </w:r>
          </w:p>
        </w:tc>
        <w:tc>
          <w:tcPr>
            <w:tcW w:w="894" w:type="dxa"/>
            <w:shd w:val="clear" w:color="000000" w:fill="FFFFFF"/>
          </w:tcPr>
          <w:p w14:paraId="32F57004" w14:textId="240B341D" w:rsidR="007A392D" w:rsidRPr="007A392D" w:rsidRDefault="007A392D" w:rsidP="001A52F8">
            <w:pPr>
              <w:spacing w:line="360" w:lineRule="auto"/>
              <w:jc w:val="center"/>
              <w:rPr>
                <w:rFonts w:asciiTheme="minorHAnsi" w:hAnsiTheme="minorHAnsi" w:cstheme="minorHAnsi"/>
                <w:color w:val="000000"/>
                <w:sz w:val="16"/>
                <w:szCs w:val="16"/>
              </w:rPr>
            </w:pPr>
            <w:r w:rsidRPr="007A392D">
              <w:rPr>
                <w:rFonts w:asciiTheme="minorHAnsi" w:hAnsiTheme="minorHAnsi" w:cstheme="minorHAnsi"/>
                <w:color w:val="000000"/>
                <w:sz w:val="16"/>
                <w:szCs w:val="16"/>
              </w:rPr>
              <w:t>SI</w:t>
            </w:r>
          </w:p>
        </w:tc>
        <w:tc>
          <w:tcPr>
            <w:tcW w:w="1239" w:type="dxa"/>
            <w:shd w:val="clear" w:color="000000" w:fill="FFFFFF"/>
          </w:tcPr>
          <w:p w14:paraId="0CD71971" w14:textId="53D3EE74" w:rsidR="007A392D" w:rsidRPr="007A392D" w:rsidRDefault="007A392D" w:rsidP="001A52F8">
            <w:pPr>
              <w:spacing w:line="360" w:lineRule="auto"/>
              <w:jc w:val="center"/>
              <w:rPr>
                <w:rFonts w:asciiTheme="minorHAnsi" w:hAnsiTheme="minorHAnsi" w:cstheme="minorHAnsi"/>
                <w:color w:val="000000"/>
                <w:sz w:val="16"/>
                <w:szCs w:val="16"/>
              </w:rPr>
            </w:pPr>
            <w:r w:rsidRPr="007A392D">
              <w:rPr>
                <w:rFonts w:asciiTheme="minorHAnsi" w:hAnsiTheme="minorHAnsi" w:cstheme="minorHAnsi"/>
                <w:color w:val="000000"/>
                <w:sz w:val="16"/>
                <w:szCs w:val="16"/>
              </w:rPr>
              <w:t>IMPRESCINDIBLE</w:t>
            </w:r>
          </w:p>
        </w:tc>
        <w:tc>
          <w:tcPr>
            <w:tcW w:w="1002" w:type="dxa"/>
            <w:shd w:val="clear" w:color="000000" w:fill="FFFFFF"/>
          </w:tcPr>
          <w:p w14:paraId="6352C83A" w14:textId="77777777" w:rsidR="007A392D" w:rsidRPr="007A392D" w:rsidRDefault="007A392D" w:rsidP="001A52F8">
            <w:pPr>
              <w:spacing w:line="360" w:lineRule="auto"/>
              <w:jc w:val="center"/>
              <w:rPr>
                <w:rFonts w:asciiTheme="minorHAnsi" w:hAnsiTheme="minorHAnsi" w:cstheme="minorHAnsi"/>
                <w:color w:val="000000"/>
                <w:sz w:val="16"/>
                <w:szCs w:val="16"/>
              </w:rPr>
            </w:pPr>
          </w:p>
        </w:tc>
      </w:tr>
      <w:tr w:rsidR="000B6F56" w:rsidRPr="0075747E" w14:paraId="7BBB82C5" w14:textId="77777777" w:rsidTr="007A392D">
        <w:trPr>
          <w:trHeight w:val="315"/>
        </w:trPr>
        <w:tc>
          <w:tcPr>
            <w:tcW w:w="1276" w:type="dxa"/>
            <w:vAlign w:val="center"/>
          </w:tcPr>
          <w:p w14:paraId="676BE8AE" w14:textId="77777777" w:rsidR="000B6F56" w:rsidRPr="007A392D" w:rsidRDefault="000B6F56" w:rsidP="001A52F8">
            <w:pPr>
              <w:spacing w:line="360" w:lineRule="auto"/>
              <w:jc w:val="center"/>
              <w:rPr>
                <w:rFonts w:asciiTheme="minorHAnsi" w:hAnsiTheme="minorHAnsi" w:cstheme="minorHAnsi"/>
                <w:color w:val="000000"/>
                <w:sz w:val="16"/>
                <w:szCs w:val="16"/>
              </w:rPr>
            </w:pPr>
          </w:p>
        </w:tc>
        <w:tc>
          <w:tcPr>
            <w:tcW w:w="1276" w:type="dxa"/>
            <w:shd w:val="clear" w:color="000000" w:fill="FFFFFF"/>
            <w:noWrap/>
            <w:vAlign w:val="center"/>
          </w:tcPr>
          <w:p w14:paraId="31CA53B2" w14:textId="20FCEEEF" w:rsidR="000B6F56" w:rsidRPr="007A392D" w:rsidRDefault="000B6F56" w:rsidP="001A52F8">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Adaptación de jornada</w:t>
            </w:r>
          </w:p>
        </w:tc>
        <w:tc>
          <w:tcPr>
            <w:tcW w:w="3827" w:type="dxa"/>
            <w:shd w:val="clear" w:color="000000" w:fill="FFFFFF"/>
          </w:tcPr>
          <w:p w14:paraId="39F9B080" w14:textId="6D7ED561" w:rsidR="000B6F56" w:rsidRPr="007A392D" w:rsidRDefault="000B6F56" w:rsidP="007A392D">
            <w:pPr>
              <w:spacing w:line="360" w:lineRule="auto"/>
              <w:rPr>
                <w:rFonts w:asciiTheme="minorHAnsi" w:hAnsiTheme="minorHAnsi" w:cstheme="minorHAnsi"/>
                <w:color w:val="000000"/>
                <w:sz w:val="16"/>
                <w:szCs w:val="16"/>
              </w:rPr>
            </w:pPr>
            <w:r>
              <w:rPr>
                <w:rFonts w:asciiTheme="minorHAnsi" w:hAnsiTheme="minorHAnsi" w:cstheme="minorHAnsi"/>
                <w:color w:val="000000"/>
                <w:sz w:val="16"/>
                <w:szCs w:val="16"/>
              </w:rPr>
              <w:t>Sistema donde se pueda añadir la adaptación de jornada en caso de que exista para los empleados que incluya alertas de vencimiento.</w:t>
            </w:r>
          </w:p>
        </w:tc>
        <w:tc>
          <w:tcPr>
            <w:tcW w:w="894" w:type="dxa"/>
            <w:shd w:val="clear" w:color="000000" w:fill="FFFFFF"/>
          </w:tcPr>
          <w:p w14:paraId="3AF4FA5D" w14:textId="10480E71" w:rsidR="000B6F56" w:rsidRPr="007A392D" w:rsidRDefault="000B6F56" w:rsidP="001A52F8">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SI</w:t>
            </w:r>
          </w:p>
        </w:tc>
        <w:tc>
          <w:tcPr>
            <w:tcW w:w="1239" w:type="dxa"/>
            <w:shd w:val="clear" w:color="000000" w:fill="FFFFFF"/>
          </w:tcPr>
          <w:p w14:paraId="63358FC9" w14:textId="134E6F3C" w:rsidR="000B6F56" w:rsidRDefault="00B848BA" w:rsidP="001A52F8">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IMPRESCINDIBLE</w:t>
            </w:r>
          </w:p>
        </w:tc>
        <w:tc>
          <w:tcPr>
            <w:tcW w:w="1002" w:type="dxa"/>
            <w:shd w:val="clear" w:color="000000" w:fill="FFFFFF"/>
          </w:tcPr>
          <w:p w14:paraId="18D9EF3C" w14:textId="77777777" w:rsidR="000B6F56" w:rsidRPr="007A392D" w:rsidRDefault="000B6F56" w:rsidP="001A52F8">
            <w:pPr>
              <w:spacing w:line="360" w:lineRule="auto"/>
              <w:jc w:val="center"/>
              <w:rPr>
                <w:rFonts w:asciiTheme="minorHAnsi" w:hAnsiTheme="minorHAnsi" w:cstheme="minorHAnsi"/>
                <w:color w:val="000000"/>
                <w:sz w:val="16"/>
                <w:szCs w:val="16"/>
              </w:rPr>
            </w:pPr>
          </w:p>
        </w:tc>
      </w:tr>
    </w:tbl>
    <w:p w14:paraId="17C31F47" w14:textId="77777777" w:rsidR="00470049" w:rsidRDefault="00470049" w:rsidP="004837F7">
      <w:pPr>
        <w:pStyle w:val="Prrafodelista"/>
        <w:spacing w:after="120" w:line="360" w:lineRule="auto"/>
        <w:ind w:left="1065"/>
        <w:contextualSpacing/>
        <w:jc w:val="both"/>
        <w:rPr>
          <w:rStyle w:val="Hipervnculo"/>
          <w:rFonts w:asciiTheme="majorHAnsi" w:hAnsiTheme="majorHAnsi" w:cstheme="majorHAnsi"/>
          <w:noProof/>
          <w:color w:val="auto"/>
          <w:u w:val="none"/>
        </w:rPr>
      </w:pPr>
    </w:p>
    <w:p w14:paraId="343B6324" w14:textId="7B064B8A" w:rsidR="001C62A5" w:rsidRDefault="00470049" w:rsidP="004837F7">
      <w:pPr>
        <w:pStyle w:val="Prrafodelista"/>
        <w:spacing w:after="120" w:line="360" w:lineRule="auto"/>
        <w:ind w:left="1080" w:firstLine="351"/>
        <w:contextualSpacing/>
        <w:jc w:val="both"/>
        <w:rPr>
          <w:rStyle w:val="Hipervnculo"/>
          <w:rFonts w:asciiTheme="majorHAnsi" w:hAnsiTheme="majorHAnsi" w:cstheme="majorHAnsi"/>
          <w:noProof/>
          <w:color w:val="auto"/>
          <w:u w:val="none"/>
        </w:rPr>
      </w:pPr>
      <w:r w:rsidRPr="00470049">
        <w:rPr>
          <w:rStyle w:val="Hipervnculo"/>
          <w:rFonts w:asciiTheme="majorHAnsi" w:hAnsiTheme="majorHAnsi" w:cstheme="majorHAnsi"/>
          <w:noProof/>
          <w:color w:val="auto"/>
          <w:u w:val="none"/>
        </w:rPr>
        <w:t>Describa cómo su solución aborda estas necesidades, especificando: - Capacidades para la gestión de contratos y documentación laboral - Funcionalidades para el cumplimiento normativo - Herramientas para la gestión de bajas y procesos disciplinarios - Capacidades de reporting y análisis de rotación</w:t>
      </w:r>
      <w:r w:rsidR="001C62A5">
        <w:rPr>
          <w:rStyle w:val="Hipervnculo"/>
          <w:rFonts w:asciiTheme="majorHAnsi" w:hAnsiTheme="majorHAnsi" w:cstheme="majorHAnsi"/>
          <w:noProof/>
          <w:color w:val="auto"/>
          <w:u w:val="none"/>
        </w:rPr>
        <w:t>.</w:t>
      </w:r>
    </w:p>
    <w:p w14:paraId="3B8CF43B" w14:textId="77777777" w:rsidR="001C62A5" w:rsidRDefault="001C62A5" w:rsidP="004837F7">
      <w:pPr>
        <w:spacing w:line="360" w:lineRule="auto"/>
        <w:jc w:val="both"/>
        <w:rPr>
          <w:rStyle w:val="Hipervnculo"/>
          <w:rFonts w:asciiTheme="majorHAnsi" w:hAnsiTheme="majorHAnsi" w:cstheme="majorHAnsi"/>
          <w:noProof/>
          <w:color w:val="auto"/>
          <w:u w:val="none"/>
        </w:rPr>
      </w:pPr>
      <w:r>
        <w:rPr>
          <w:rStyle w:val="Hipervnculo"/>
          <w:rFonts w:asciiTheme="majorHAnsi" w:hAnsiTheme="majorHAnsi" w:cstheme="majorHAnsi"/>
          <w:noProof/>
          <w:color w:val="auto"/>
          <w:u w:val="none"/>
        </w:rPr>
        <w:br w:type="page"/>
      </w:r>
    </w:p>
    <w:p w14:paraId="7773CBBB" w14:textId="3AE9777E" w:rsidR="00C11E92" w:rsidRPr="00C11E92" w:rsidRDefault="1C24BF3C" w:rsidP="78E9887B">
      <w:pPr>
        <w:pStyle w:val="Subttulo"/>
        <w:spacing w:line="360" w:lineRule="auto"/>
        <w:jc w:val="both"/>
        <w:rPr>
          <w:rStyle w:val="Hipervnculo"/>
          <w:rFonts w:asciiTheme="majorHAnsi" w:hAnsiTheme="majorHAnsi" w:cstheme="majorHAnsi"/>
          <w:b/>
          <w:bCs/>
          <w:noProof/>
          <w:color w:val="auto"/>
          <w:sz w:val="24"/>
          <w:szCs w:val="24"/>
          <w:u w:val="none"/>
        </w:rPr>
      </w:pPr>
      <w:r w:rsidRPr="78E9887B">
        <w:rPr>
          <w:rStyle w:val="Hipervnculo"/>
          <w:rFonts w:asciiTheme="majorHAnsi" w:hAnsiTheme="majorHAnsi" w:cstheme="majorBidi"/>
          <w:b/>
          <w:bCs/>
          <w:noProof/>
          <w:color w:val="auto"/>
          <w:sz w:val="24"/>
          <w:szCs w:val="24"/>
          <w:u w:val="none"/>
        </w:rPr>
        <w:lastRenderedPageBreak/>
        <w:t>HCM Analytics y Planificación</w:t>
      </w:r>
    </w:p>
    <w:p w14:paraId="38021E71" w14:textId="4C5C750C" w:rsidR="78E9887B" w:rsidRDefault="78E9887B" w:rsidP="78E9887B">
      <w:pPr>
        <w:spacing w:after="120" w:line="360" w:lineRule="auto"/>
        <w:ind w:left="1080" w:firstLine="351"/>
        <w:contextualSpacing/>
        <w:jc w:val="both"/>
        <w:rPr>
          <w:rFonts w:ascii="Segoe UI" w:eastAsia="Segoe UI" w:hAnsi="Segoe UI" w:cs="Segoe UI"/>
          <w:noProof/>
          <w:color w:val="242424"/>
          <w:sz w:val="21"/>
          <w:szCs w:val="21"/>
        </w:rPr>
      </w:pPr>
    </w:p>
    <w:p w14:paraId="7D216F66" w14:textId="50566399" w:rsidR="61D5833B" w:rsidRDefault="61D5833B" w:rsidP="78E9887B">
      <w:pPr>
        <w:spacing w:after="120" w:line="360" w:lineRule="auto"/>
        <w:ind w:left="1080" w:firstLine="351"/>
        <w:contextualSpacing/>
        <w:jc w:val="both"/>
        <w:rPr>
          <w:rFonts w:ascii="Segoe UI" w:eastAsia="Segoe UI" w:hAnsi="Segoe UI" w:cs="Segoe UI"/>
          <w:noProof/>
          <w:color w:val="242424"/>
          <w:sz w:val="21"/>
          <w:szCs w:val="21"/>
        </w:rPr>
      </w:pPr>
      <w:r w:rsidRPr="78E9887B">
        <w:rPr>
          <w:rFonts w:ascii="Segoe UI" w:eastAsia="Segoe UI" w:hAnsi="Segoe UI" w:cs="Segoe UI"/>
          <w:noProof/>
          <w:color w:val="242424"/>
          <w:sz w:val="21"/>
          <w:szCs w:val="21"/>
        </w:rPr>
        <w:t>Se solicita que el sistema incluya herramientas analíticas para la toma de decisiones basadas en datos. Es necesario que el software proporcione herramientas avanzadas para la creación de informes personalizados para dotar de mayor automía a los departamentos funcionales, a la vez que permite desarrollar análisis más avanzados de datos de RRHH,  Técnicas estadísticas y de machine learning, Análisis Cluster,  Minería de datos, Análisis de Sentimientos (Procesamiento del Lenguaje Natural, Social Network Analysis.</w:t>
      </w:r>
    </w:p>
    <w:p w14:paraId="7B7BBFEE" w14:textId="61C32FB7" w:rsidR="78E9887B" w:rsidRDefault="78E9887B" w:rsidP="78E9887B">
      <w:pPr>
        <w:spacing w:after="120" w:line="360" w:lineRule="auto"/>
        <w:ind w:left="1080" w:firstLine="351"/>
        <w:contextualSpacing/>
        <w:jc w:val="both"/>
        <w:rPr>
          <w:rFonts w:ascii="Segoe UI" w:eastAsia="Segoe UI" w:hAnsi="Segoe UI" w:cs="Segoe UI"/>
          <w:noProof/>
          <w:color w:val="242424"/>
          <w:sz w:val="21"/>
          <w:szCs w:val="21"/>
        </w:rPr>
      </w:pPr>
    </w:p>
    <w:p w14:paraId="41649076" w14:textId="182B54E9" w:rsidR="61D5833B" w:rsidRDefault="61D5833B" w:rsidP="78E9887B">
      <w:pPr>
        <w:spacing w:after="120" w:line="360" w:lineRule="auto"/>
        <w:ind w:left="1080" w:firstLine="351"/>
        <w:contextualSpacing/>
        <w:jc w:val="both"/>
        <w:rPr>
          <w:rFonts w:ascii="Segoe UI" w:eastAsia="Segoe UI" w:hAnsi="Segoe UI" w:cs="Segoe UI"/>
          <w:noProof/>
          <w:color w:val="242424"/>
          <w:sz w:val="21"/>
          <w:szCs w:val="21"/>
        </w:rPr>
      </w:pPr>
      <w:r w:rsidRPr="78E9887B">
        <w:rPr>
          <w:rFonts w:ascii="Segoe UI" w:eastAsia="Segoe UI" w:hAnsi="Segoe UI" w:cs="Segoe UI"/>
          <w:noProof/>
          <w:color w:val="242424"/>
          <w:sz w:val="21"/>
          <w:szCs w:val="21"/>
        </w:rPr>
        <w:t xml:space="preserve">Los usuarios deben tener acceso a informes estándar y funcionalidades para crear nuevos informes. Es fundamental que el sistema permita la creación interna de informes complejos sin necesidad de contratar servicios externos. </w:t>
      </w:r>
    </w:p>
    <w:p w14:paraId="09AB0E1A" w14:textId="62BA9F62" w:rsidR="78E9887B" w:rsidRDefault="78E9887B" w:rsidP="78E9887B">
      <w:pPr>
        <w:spacing w:after="120" w:line="360" w:lineRule="auto"/>
        <w:ind w:left="1080" w:firstLine="351"/>
        <w:contextualSpacing/>
        <w:jc w:val="both"/>
        <w:rPr>
          <w:rFonts w:ascii="Segoe UI" w:eastAsia="Segoe UI" w:hAnsi="Segoe UI" w:cs="Segoe UI"/>
          <w:noProof/>
          <w:color w:val="242424"/>
          <w:sz w:val="21"/>
          <w:szCs w:val="21"/>
        </w:rPr>
      </w:pPr>
    </w:p>
    <w:p w14:paraId="6A8C344C" w14:textId="72274BEA" w:rsidR="61D5833B" w:rsidRDefault="61D5833B" w:rsidP="78E9887B">
      <w:pPr>
        <w:spacing w:after="120" w:line="360" w:lineRule="auto"/>
        <w:ind w:left="1080" w:firstLine="351"/>
        <w:contextualSpacing/>
        <w:jc w:val="both"/>
        <w:rPr>
          <w:rFonts w:ascii="Segoe UI" w:eastAsia="Segoe UI" w:hAnsi="Segoe UI" w:cs="Segoe UI"/>
          <w:noProof/>
          <w:color w:val="242424"/>
          <w:sz w:val="21"/>
          <w:szCs w:val="21"/>
        </w:rPr>
      </w:pPr>
      <w:r w:rsidRPr="78E9887B">
        <w:rPr>
          <w:rFonts w:ascii="Segoe UI" w:eastAsia="Segoe UI" w:hAnsi="Segoe UI" w:cs="Segoe UI"/>
          <w:noProof/>
          <w:color w:val="242424"/>
          <w:sz w:val="21"/>
          <w:szCs w:val="21"/>
        </w:rPr>
        <w:t>Las funciones de los generadores de informes deben estar detalladas, incluyendo su capacidad para acceder a todas las áreas del sistema basado en web, y si pertenecen al proveedor o a otro proveedor.</w:t>
      </w:r>
    </w:p>
    <w:p w14:paraId="35B1F18E" w14:textId="3ED949C2" w:rsidR="78E9887B" w:rsidRDefault="78E9887B" w:rsidP="78E9887B">
      <w:pPr>
        <w:spacing w:after="120" w:line="360" w:lineRule="auto"/>
        <w:ind w:left="1080" w:firstLine="351"/>
        <w:contextualSpacing/>
        <w:jc w:val="both"/>
        <w:rPr>
          <w:rFonts w:ascii="Segoe UI" w:eastAsia="Segoe UI" w:hAnsi="Segoe UI" w:cs="Segoe UI"/>
          <w:noProof/>
          <w:color w:val="242424"/>
          <w:sz w:val="21"/>
          <w:szCs w:val="21"/>
        </w:rPr>
      </w:pPr>
    </w:p>
    <w:p w14:paraId="43E74441" w14:textId="1D8BA54F" w:rsidR="61D5833B" w:rsidRDefault="61D5833B" w:rsidP="78E9887B">
      <w:pPr>
        <w:spacing w:after="120" w:line="360" w:lineRule="auto"/>
        <w:ind w:left="1080" w:firstLine="351"/>
        <w:contextualSpacing/>
        <w:jc w:val="both"/>
        <w:rPr>
          <w:rFonts w:ascii="Segoe UI" w:eastAsia="Segoe UI" w:hAnsi="Segoe UI" w:cs="Segoe UI"/>
          <w:noProof/>
          <w:color w:val="242424"/>
          <w:sz w:val="21"/>
          <w:szCs w:val="21"/>
        </w:rPr>
      </w:pPr>
      <w:r w:rsidRPr="78E9887B">
        <w:rPr>
          <w:rFonts w:ascii="Segoe UI" w:eastAsia="Segoe UI" w:hAnsi="Segoe UI" w:cs="Segoe UI"/>
          <w:noProof/>
          <w:color w:val="242424"/>
          <w:sz w:val="21"/>
          <w:szCs w:val="21"/>
        </w:rPr>
        <w:t>El sistema debe permitir la configuración de procesos de negocio para mostrar informes  en cualquier punto del proceso. Es imprescindible que se puedan crear informes sobre datos históricos, acumulando información de varios módulos de aplicaciones, y que los tableros de control de inteligencia empresarial (BI) puedan ser insertados en páginas existentes de la solución.</w:t>
      </w:r>
    </w:p>
    <w:p w14:paraId="267F11AF" w14:textId="2B6153DB" w:rsidR="78E9887B" w:rsidRDefault="78E9887B" w:rsidP="78E9887B">
      <w:pPr>
        <w:spacing w:after="120" w:line="360" w:lineRule="auto"/>
        <w:ind w:left="1080" w:firstLine="351"/>
        <w:contextualSpacing/>
        <w:jc w:val="both"/>
        <w:rPr>
          <w:rFonts w:ascii="Segoe UI" w:eastAsia="Segoe UI" w:hAnsi="Segoe UI" w:cs="Segoe UI"/>
          <w:noProof/>
          <w:color w:val="242424"/>
          <w:sz w:val="21"/>
          <w:szCs w:val="21"/>
        </w:rPr>
      </w:pPr>
    </w:p>
    <w:p w14:paraId="7480C9E7" w14:textId="13CC07AA" w:rsidR="61D5833B" w:rsidRDefault="61D5833B" w:rsidP="78E9887B">
      <w:pPr>
        <w:ind w:left="1080" w:firstLine="351"/>
        <w:rPr>
          <w:rFonts w:ascii="Segoe UI" w:eastAsia="Segoe UI" w:hAnsi="Segoe UI" w:cs="Segoe UI"/>
          <w:noProof/>
          <w:color w:val="242424"/>
          <w:sz w:val="21"/>
          <w:szCs w:val="21"/>
        </w:rPr>
      </w:pPr>
      <w:r w:rsidRPr="78E9887B">
        <w:rPr>
          <w:rFonts w:ascii="Segoe UI" w:eastAsia="Segoe UI" w:hAnsi="Segoe UI" w:cs="Segoe UI"/>
          <w:noProof/>
          <w:color w:val="242424"/>
          <w:sz w:val="21"/>
          <w:szCs w:val="21"/>
        </w:rPr>
        <w:t>Es esencial que la solución ofrezca flexibilidad en la creación de estos listados, permitiendo a los usuarios filtrar y personalizar los datos según sus necesidades sin necesidad de intervención del soporte técnico.</w:t>
      </w:r>
    </w:p>
    <w:p w14:paraId="3CCA5224" w14:textId="0A2DB466" w:rsidR="78E9887B" w:rsidRDefault="78E9887B" w:rsidP="78E9887B">
      <w:pPr>
        <w:spacing w:after="120" w:line="360" w:lineRule="auto"/>
        <w:ind w:left="1080" w:firstLine="351"/>
        <w:contextualSpacing/>
        <w:jc w:val="both"/>
        <w:rPr>
          <w:rFonts w:ascii="Segoe UI" w:eastAsia="Segoe UI" w:hAnsi="Segoe UI" w:cs="Segoe UI"/>
          <w:noProof/>
          <w:color w:val="242424"/>
          <w:sz w:val="21"/>
          <w:szCs w:val="21"/>
        </w:rPr>
      </w:pPr>
    </w:p>
    <w:p w14:paraId="2D199569" w14:textId="34456F1A" w:rsidR="61D5833B" w:rsidRDefault="61D5833B" w:rsidP="78E9887B">
      <w:pPr>
        <w:spacing w:after="120" w:line="360" w:lineRule="auto"/>
        <w:ind w:left="1080" w:firstLine="351"/>
        <w:jc w:val="both"/>
        <w:rPr>
          <w:rFonts w:ascii="Segoe UI" w:eastAsia="Segoe UI" w:hAnsi="Segoe UI" w:cs="Segoe UI"/>
          <w:noProof/>
          <w:color w:val="242424"/>
          <w:sz w:val="21"/>
          <w:szCs w:val="21"/>
        </w:rPr>
      </w:pPr>
      <w:r w:rsidRPr="78E9887B">
        <w:rPr>
          <w:rFonts w:ascii="Segoe UI" w:eastAsia="Segoe UI" w:hAnsi="Segoe UI" w:cs="Segoe UI"/>
          <w:noProof/>
          <w:color w:val="242424"/>
          <w:sz w:val="21"/>
          <w:szCs w:val="21"/>
        </w:rPr>
        <w:t xml:space="preserve">Se requiere que los informes de gran tamaño se ejecuten sin afectar el rendimiento de la aplicación, y que exista una sola plataforma de informes o analytics nativa para la aplicación, sin necesidad de replicación de datos para elaborar analytics o informes consolidados. </w:t>
      </w:r>
    </w:p>
    <w:p w14:paraId="2E5A93C5" w14:textId="59AA239A" w:rsidR="78E9887B" w:rsidRDefault="78E9887B" w:rsidP="78E9887B">
      <w:pPr>
        <w:spacing w:after="120" w:line="360" w:lineRule="auto"/>
        <w:ind w:left="1080" w:firstLine="351"/>
        <w:jc w:val="both"/>
        <w:rPr>
          <w:rFonts w:ascii="Segoe UI" w:eastAsia="Segoe UI" w:hAnsi="Segoe UI" w:cs="Segoe UI"/>
          <w:noProof/>
          <w:color w:val="242424"/>
          <w:sz w:val="21"/>
          <w:szCs w:val="21"/>
        </w:rPr>
      </w:pPr>
    </w:p>
    <w:p w14:paraId="09BA01A1" w14:textId="759A3BA6" w:rsidR="61D5833B" w:rsidRDefault="61D5833B" w:rsidP="78E9887B">
      <w:pPr>
        <w:spacing w:after="120" w:line="360" w:lineRule="auto"/>
        <w:ind w:left="1080" w:firstLine="351"/>
        <w:contextualSpacing/>
        <w:jc w:val="both"/>
        <w:rPr>
          <w:rFonts w:ascii="Segoe UI" w:eastAsia="Segoe UI" w:hAnsi="Segoe UI" w:cs="Segoe UI"/>
          <w:noProof/>
          <w:color w:val="242424"/>
          <w:sz w:val="21"/>
          <w:szCs w:val="21"/>
        </w:rPr>
      </w:pPr>
      <w:r w:rsidRPr="78E9887B">
        <w:rPr>
          <w:rFonts w:ascii="Segoe UI" w:eastAsia="Segoe UI" w:hAnsi="Segoe UI" w:cs="Segoe UI"/>
          <w:noProof/>
          <w:color w:val="242424"/>
          <w:sz w:val="21"/>
          <w:szCs w:val="21"/>
        </w:rPr>
        <w:lastRenderedPageBreak/>
        <w:t>El sistema de reporting debe tener un entorno específico que almacene los KPIS reportados oficialmente, de manera que una vez reportado el dato oficial, dicho KPI no debiera cambiar, independientemente de que pudiera modificarse algún dato con efecto retroactivo. Al igual que está funcionando actualmente el CdM de Personas.</w:t>
      </w:r>
    </w:p>
    <w:p w14:paraId="4CE29C1E" w14:textId="502B9F65" w:rsidR="78E9887B" w:rsidRDefault="78E9887B" w:rsidP="78E9887B">
      <w:pPr>
        <w:spacing w:after="120" w:line="360" w:lineRule="auto"/>
        <w:ind w:left="1080" w:firstLine="351"/>
        <w:contextualSpacing/>
        <w:jc w:val="both"/>
        <w:rPr>
          <w:rFonts w:ascii="Segoe UI" w:eastAsia="Segoe UI" w:hAnsi="Segoe UI" w:cs="Segoe UI"/>
          <w:noProof/>
          <w:color w:val="242424"/>
          <w:sz w:val="21"/>
          <w:szCs w:val="21"/>
        </w:rPr>
      </w:pPr>
    </w:p>
    <w:p w14:paraId="1A0C5619" w14:textId="1A1DD0E1" w:rsidR="61D5833B" w:rsidRDefault="61D5833B" w:rsidP="78E9887B">
      <w:pPr>
        <w:spacing w:after="120" w:line="360" w:lineRule="auto"/>
        <w:ind w:left="1080" w:firstLine="351"/>
        <w:contextualSpacing/>
        <w:jc w:val="both"/>
        <w:rPr>
          <w:rFonts w:ascii="Segoe UI" w:eastAsia="Segoe UI" w:hAnsi="Segoe UI" w:cs="Segoe UI"/>
          <w:noProof/>
          <w:color w:val="242424"/>
          <w:sz w:val="21"/>
          <w:szCs w:val="21"/>
        </w:rPr>
      </w:pPr>
      <w:r w:rsidRPr="78E9887B">
        <w:rPr>
          <w:rFonts w:ascii="Segoe UI" w:eastAsia="Segoe UI" w:hAnsi="Segoe UI" w:cs="Segoe UI"/>
          <w:noProof/>
          <w:color w:val="242424"/>
          <w:sz w:val="21"/>
          <w:szCs w:val="21"/>
        </w:rPr>
        <w:t xml:space="preserve">La solución debe integrar analytics como parte de la experiencia de usuario de la aplicación en tiempo real, con capacidad para profundizar en los detalles y aplicar acciones. </w:t>
      </w:r>
    </w:p>
    <w:p w14:paraId="327A9E23" w14:textId="0C6D90D9" w:rsidR="61D5833B" w:rsidRDefault="61D5833B" w:rsidP="78E9887B">
      <w:pPr>
        <w:spacing w:after="120" w:line="360" w:lineRule="auto"/>
        <w:ind w:left="1080" w:firstLine="351"/>
        <w:contextualSpacing/>
        <w:jc w:val="both"/>
        <w:rPr>
          <w:rFonts w:ascii="Segoe UI" w:eastAsia="Segoe UI" w:hAnsi="Segoe UI" w:cs="Segoe UI"/>
          <w:noProof/>
          <w:color w:val="242424"/>
          <w:sz w:val="21"/>
          <w:szCs w:val="21"/>
        </w:rPr>
      </w:pPr>
      <w:r w:rsidRPr="78E9887B">
        <w:rPr>
          <w:rFonts w:ascii="Segoe UI" w:eastAsia="Segoe UI" w:hAnsi="Segoe UI" w:cs="Segoe UI"/>
          <w:noProof/>
          <w:color w:val="242424"/>
          <w:sz w:val="21"/>
          <w:szCs w:val="21"/>
        </w:rPr>
        <w:t>Es esencial que la plataforma tenga capacidad para cargar información de terceros y elaborar informes a partir de esta información y las transacciones generadas por el sistema, sin necesidad de ejecutar procesos independientes.</w:t>
      </w:r>
    </w:p>
    <w:p w14:paraId="11679445" w14:textId="2B1D018A" w:rsidR="61D5833B" w:rsidRDefault="61D5833B" w:rsidP="78E9887B">
      <w:pPr>
        <w:spacing w:after="120" w:line="360" w:lineRule="auto"/>
        <w:ind w:left="1080" w:firstLine="351"/>
        <w:jc w:val="both"/>
        <w:rPr>
          <w:rFonts w:ascii="Segoe UI" w:eastAsia="Segoe UI" w:hAnsi="Segoe UI" w:cs="Segoe UI"/>
          <w:noProof/>
          <w:color w:val="242424"/>
          <w:sz w:val="21"/>
          <w:szCs w:val="21"/>
        </w:rPr>
      </w:pPr>
      <w:r w:rsidRPr="78E9887B">
        <w:rPr>
          <w:rFonts w:ascii="Segoe UI" w:eastAsia="Segoe UI" w:hAnsi="Segoe UI" w:cs="Segoe UI"/>
          <w:noProof/>
          <w:color w:val="242424"/>
          <w:sz w:val="21"/>
          <w:szCs w:val="21"/>
        </w:rPr>
        <w:t>La solución debe ofrecer una API robusta que permita la transferencia de datos de manera eficiente y segura entre el sistema HCM y herramientas externas de inteligencia empresarial.</w:t>
      </w:r>
    </w:p>
    <w:p w14:paraId="5D79A05C" w14:textId="4B18D23A" w:rsidR="61D5833B" w:rsidRDefault="61D5833B" w:rsidP="78E9887B">
      <w:pPr>
        <w:spacing w:after="120" w:line="360" w:lineRule="auto"/>
        <w:ind w:left="1080" w:firstLine="351"/>
        <w:jc w:val="both"/>
        <w:rPr>
          <w:rFonts w:ascii="Segoe UI" w:eastAsia="Segoe UI" w:hAnsi="Segoe UI" w:cs="Segoe UI"/>
          <w:noProof/>
          <w:color w:val="242424"/>
          <w:sz w:val="21"/>
          <w:szCs w:val="21"/>
        </w:rPr>
      </w:pPr>
      <w:r w:rsidRPr="78E9887B">
        <w:rPr>
          <w:rFonts w:ascii="Segoe UI" w:eastAsia="Segoe UI" w:hAnsi="Segoe UI" w:cs="Segoe UI"/>
          <w:noProof/>
          <w:color w:val="242424"/>
          <w:sz w:val="21"/>
          <w:szCs w:val="21"/>
        </w:rPr>
        <w:t>El sistema HCM debe permitir la descarga de información en formato .csv, facilitando así la exportación de datos para su análisis externo y su integración con otras herramientas de software.</w:t>
      </w:r>
    </w:p>
    <w:p w14:paraId="34295D29" w14:textId="43EFE11B" w:rsidR="61D5833B" w:rsidRDefault="61D5833B" w:rsidP="78E9887B">
      <w:pPr>
        <w:spacing w:after="120" w:line="360" w:lineRule="auto"/>
        <w:ind w:left="1080" w:firstLine="351"/>
        <w:jc w:val="both"/>
        <w:rPr>
          <w:rFonts w:ascii="Segoe UI" w:eastAsia="Segoe UI" w:hAnsi="Segoe UI" w:cs="Segoe UI"/>
          <w:noProof/>
          <w:color w:val="242424"/>
          <w:sz w:val="21"/>
          <w:szCs w:val="21"/>
        </w:rPr>
      </w:pPr>
      <w:r w:rsidRPr="78E9887B">
        <w:rPr>
          <w:rFonts w:ascii="Segoe UI" w:eastAsia="Segoe UI" w:hAnsi="Segoe UI" w:cs="Segoe UI"/>
          <w:noProof/>
          <w:color w:val="242424"/>
          <w:sz w:val="21"/>
          <w:szCs w:val="21"/>
        </w:rPr>
        <w:t>El sistema debe permitir la conexión con herramientas externas como Power BI, facilitando la integración de analytics y la creación de informes avanzados</w:t>
      </w:r>
    </w:p>
    <w:p w14:paraId="0B3B5003" w14:textId="18A66637" w:rsidR="78E9887B" w:rsidRDefault="78E9887B" w:rsidP="78E9887B">
      <w:pPr>
        <w:rPr>
          <w:rFonts w:ascii="Segoe UI" w:eastAsia="Segoe UI" w:hAnsi="Segoe UI" w:cs="Segoe UI"/>
          <w:noProof/>
          <w:color w:val="242424"/>
          <w:sz w:val="21"/>
          <w:szCs w:val="21"/>
        </w:rPr>
      </w:pPr>
    </w:p>
    <w:p w14:paraId="70518477" w14:textId="5E63AC12" w:rsidR="61D5833B" w:rsidRDefault="61D5833B" w:rsidP="78E9887B">
      <w:pPr>
        <w:spacing w:after="120" w:line="360" w:lineRule="auto"/>
        <w:ind w:left="1080" w:firstLine="351"/>
        <w:jc w:val="both"/>
        <w:rPr>
          <w:rFonts w:ascii="Segoe UI" w:eastAsia="Segoe UI" w:hAnsi="Segoe UI" w:cs="Segoe UI"/>
          <w:noProof/>
          <w:color w:val="242424"/>
          <w:sz w:val="21"/>
          <w:szCs w:val="21"/>
        </w:rPr>
      </w:pPr>
      <w:r w:rsidRPr="78E9887B">
        <w:rPr>
          <w:rFonts w:ascii="Segoe UI" w:eastAsia="Segoe UI" w:hAnsi="Segoe UI" w:cs="Segoe UI"/>
          <w:noProof/>
          <w:color w:val="242424"/>
          <w:sz w:val="21"/>
          <w:szCs w:val="21"/>
        </w:rPr>
        <w:t xml:space="preserve">El sistema debe permitir a los usuarios acceder a informes complejos y listados de personas de manera autoservicio. Estos informes deben poder descargarse en formatos como .csv, (altas, desempeño, potencial etcétera). </w:t>
      </w:r>
    </w:p>
    <w:p w14:paraId="2E923B61" w14:textId="3D75280B" w:rsidR="61D5833B" w:rsidRDefault="61D5833B" w:rsidP="78E9887B">
      <w:pPr>
        <w:spacing w:after="120" w:line="360" w:lineRule="auto"/>
        <w:ind w:left="1080" w:firstLine="351"/>
        <w:jc w:val="both"/>
        <w:rPr>
          <w:rFonts w:ascii="Segoe UI" w:eastAsia="Segoe UI" w:hAnsi="Segoe UI" w:cs="Segoe UI"/>
          <w:noProof/>
          <w:color w:val="242424"/>
          <w:sz w:val="21"/>
          <w:szCs w:val="21"/>
        </w:rPr>
      </w:pPr>
      <w:r w:rsidRPr="78E9887B">
        <w:rPr>
          <w:rFonts w:ascii="Segoe UI" w:eastAsia="Segoe UI" w:hAnsi="Segoe UI" w:cs="Segoe UI"/>
          <w:noProof/>
          <w:color w:val="242424"/>
          <w:sz w:val="21"/>
          <w:szCs w:val="21"/>
        </w:rPr>
        <w:t>El sistema debe permitir fijar objetivos para los kpis seleccionados, y hacer un seguimiento de los mismos. Dichos KPIS pueden ser relativos a Ftes, Riesgos Corporativos, Presupuesto de Gastos etc.</w:t>
      </w:r>
    </w:p>
    <w:p w14:paraId="4E1F63CA" w14:textId="540FE2D2" w:rsidR="78E9887B" w:rsidRDefault="78E9887B" w:rsidP="78E9887B">
      <w:pPr>
        <w:rPr>
          <w:rFonts w:ascii="Segoe UI" w:eastAsia="Segoe UI" w:hAnsi="Segoe UI" w:cs="Segoe UI"/>
          <w:noProof/>
          <w:color w:val="242424"/>
          <w:sz w:val="21"/>
          <w:szCs w:val="21"/>
        </w:rPr>
      </w:pPr>
    </w:p>
    <w:p w14:paraId="334A1687" w14:textId="0DB7B010" w:rsidR="61D5833B" w:rsidRDefault="61D5833B" w:rsidP="78E9887B">
      <w:pPr>
        <w:ind w:left="708" w:firstLine="372"/>
        <w:rPr>
          <w:rFonts w:ascii="Segoe UI" w:eastAsia="Segoe UI" w:hAnsi="Segoe UI" w:cs="Segoe UI"/>
          <w:noProof/>
          <w:color w:val="242424"/>
          <w:sz w:val="21"/>
          <w:szCs w:val="21"/>
        </w:rPr>
      </w:pPr>
      <w:r w:rsidRPr="78E9887B">
        <w:rPr>
          <w:rFonts w:ascii="Segoe UI" w:eastAsia="Segoe UI" w:hAnsi="Segoe UI" w:cs="Segoe UI"/>
          <w:noProof/>
          <w:color w:val="242424"/>
          <w:sz w:val="21"/>
          <w:szCs w:val="21"/>
        </w:rPr>
        <w:t xml:space="preserve">       Es imprescindible migrar los datos actuales de People Soft a la nueva herramienta para evitar mantener dos sistemas activos en paralelo.  Es importante valorar cómo se gestionará la integración de la información histórica con los datos actuales. </w:t>
      </w:r>
    </w:p>
    <w:p w14:paraId="00B911A3" w14:textId="36D1C09A" w:rsidR="78E9887B" w:rsidRDefault="78E9887B" w:rsidP="78E9887B">
      <w:pPr>
        <w:ind w:left="708" w:firstLine="372"/>
        <w:rPr>
          <w:rFonts w:ascii="Segoe UI" w:eastAsia="Segoe UI" w:hAnsi="Segoe UI" w:cs="Segoe UI"/>
          <w:noProof/>
          <w:color w:val="242424"/>
          <w:sz w:val="21"/>
          <w:szCs w:val="21"/>
        </w:rPr>
      </w:pPr>
    </w:p>
    <w:p w14:paraId="3D4CC7CC" w14:textId="014C3B68" w:rsidR="61D5833B" w:rsidRDefault="61D5833B" w:rsidP="78E9887B">
      <w:pPr>
        <w:spacing w:after="120" w:line="360" w:lineRule="auto"/>
        <w:ind w:left="1080" w:firstLine="351"/>
        <w:contextualSpacing/>
        <w:jc w:val="both"/>
        <w:rPr>
          <w:rFonts w:ascii="Segoe UI" w:eastAsia="Segoe UI" w:hAnsi="Segoe UI" w:cs="Segoe UI"/>
          <w:noProof/>
          <w:color w:val="242424"/>
          <w:sz w:val="21"/>
          <w:szCs w:val="21"/>
        </w:rPr>
      </w:pPr>
      <w:r w:rsidRPr="78E9887B">
        <w:rPr>
          <w:rFonts w:ascii="Segoe UI" w:eastAsia="Segoe UI" w:hAnsi="Segoe UI" w:cs="Segoe UI"/>
          <w:noProof/>
          <w:color w:val="242424"/>
          <w:sz w:val="21"/>
          <w:szCs w:val="21"/>
        </w:rPr>
        <w:lastRenderedPageBreak/>
        <w:t xml:space="preserve">En resumen , se requiere información general acerca de la solución de analytics, incluyendo cómo difiere de otras soluciones del mercado, su capacidad para ingerir y analizar grandes cantidades de datos externos, transformarlos y combinarlos con los datos internos, y sus controles de gobierno de datos, cumplimiento normativo y auditoría. </w:t>
      </w:r>
    </w:p>
    <w:p w14:paraId="3AA4E579" w14:textId="142362F9" w:rsidR="78E9887B" w:rsidRDefault="78E9887B" w:rsidP="78E9887B">
      <w:pPr>
        <w:spacing w:after="120" w:line="360" w:lineRule="auto"/>
        <w:ind w:left="1080" w:firstLine="351"/>
        <w:contextualSpacing/>
        <w:jc w:val="both"/>
        <w:rPr>
          <w:rFonts w:ascii="Segoe UI" w:eastAsia="Segoe UI" w:hAnsi="Segoe UI" w:cs="Segoe UI"/>
          <w:noProof/>
          <w:color w:val="242424"/>
          <w:sz w:val="21"/>
          <w:szCs w:val="21"/>
        </w:rPr>
      </w:pPr>
    </w:p>
    <w:p w14:paraId="7B61108E" w14:textId="5C852FCC" w:rsidR="61D5833B" w:rsidRDefault="61D5833B" w:rsidP="78E9887B">
      <w:pPr>
        <w:spacing w:after="120" w:line="360" w:lineRule="auto"/>
        <w:ind w:left="1080" w:firstLine="351"/>
        <w:contextualSpacing/>
        <w:jc w:val="both"/>
        <w:rPr>
          <w:rFonts w:ascii="Segoe UI" w:eastAsia="Segoe UI" w:hAnsi="Segoe UI" w:cs="Segoe UI"/>
          <w:noProof/>
          <w:color w:val="242424"/>
          <w:sz w:val="21"/>
          <w:szCs w:val="21"/>
        </w:rPr>
      </w:pPr>
      <w:r w:rsidRPr="78E9887B">
        <w:rPr>
          <w:rFonts w:ascii="Segoe UI" w:eastAsia="Segoe UI" w:hAnsi="Segoe UI" w:cs="Segoe UI"/>
          <w:noProof/>
          <w:color w:val="242424"/>
          <w:sz w:val="21"/>
          <w:szCs w:val="21"/>
        </w:rPr>
        <w:t>Describa cómo su solución aborda estas necesidades, especificando: - Capacidades analíticas nativas de la plataforma - Herramientas para la creación de informes personalizados - Funcionalidades para la planificación de la fuerza laboral - Capacidades de integración con datos externos.</w:t>
      </w:r>
    </w:p>
    <w:p w14:paraId="7B970D8E" w14:textId="3B14F550" w:rsidR="78E9887B" w:rsidRDefault="78E9887B" w:rsidP="78E9887B">
      <w:pPr>
        <w:rPr>
          <w:rFonts w:ascii="Segoe UI" w:eastAsia="Segoe UI" w:hAnsi="Segoe UI" w:cs="Segoe UI"/>
          <w:noProof/>
          <w:color w:val="242424"/>
          <w:sz w:val="21"/>
          <w:szCs w:val="21"/>
        </w:rPr>
      </w:pPr>
    </w:p>
    <w:p w14:paraId="6E113C21" w14:textId="53B2F7F1" w:rsidR="1E20D574" w:rsidRDefault="1E20D574" w:rsidP="78E9887B">
      <w:pPr>
        <w:spacing w:line="360" w:lineRule="auto"/>
        <w:ind w:left="1065"/>
        <w:jc w:val="both"/>
        <w:rPr>
          <w:rFonts w:ascii="Segoe UI" w:eastAsia="Segoe UI" w:hAnsi="Segoe UI" w:cs="Segoe UI"/>
          <w:noProof/>
          <w:color w:val="242424"/>
          <w:sz w:val="21"/>
          <w:szCs w:val="21"/>
        </w:rPr>
      </w:pPr>
      <w:r w:rsidRPr="78E9887B">
        <w:rPr>
          <w:rFonts w:ascii="Segoe UI" w:eastAsia="Segoe UI" w:hAnsi="Segoe UI" w:cs="Segoe UI"/>
          <w:noProof/>
          <w:color w:val="242424"/>
          <w:sz w:val="21"/>
          <w:szCs w:val="21"/>
        </w:rPr>
        <w:t xml:space="preserve">    Los CdM  más significativos que tenemos en producción son:</w:t>
      </w:r>
    </w:p>
    <w:p w14:paraId="3BB85DA2" w14:textId="07CC761E" w:rsidR="78E9887B" w:rsidRDefault="78E9887B" w:rsidP="78E9887B">
      <w:pPr>
        <w:spacing w:line="360" w:lineRule="auto"/>
        <w:ind w:left="1065"/>
        <w:jc w:val="both"/>
        <w:rPr>
          <w:rFonts w:ascii="Segoe UI" w:eastAsia="Segoe UI" w:hAnsi="Segoe UI" w:cs="Segoe UI"/>
          <w:noProof/>
          <w:color w:val="242424"/>
          <w:sz w:val="21"/>
          <w:szCs w:val="21"/>
        </w:rPr>
      </w:pPr>
    </w:p>
    <w:p w14:paraId="32ADB2E2" w14:textId="521B3D7A" w:rsidR="78E9887B" w:rsidRDefault="78E9887B" w:rsidP="78E9887B">
      <w:pPr>
        <w:spacing w:line="360" w:lineRule="auto"/>
        <w:ind w:left="1065"/>
        <w:jc w:val="both"/>
        <w:rPr>
          <w:noProof/>
          <w:color w:val="000000" w:themeColor="text1"/>
        </w:rPr>
      </w:pPr>
    </w:p>
    <w:p w14:paraId="2A74ACA5" w14:textId="0C64EF3F" w:rsidR="78E9887B" w:rsidRDefault="78E9887B" w:rsidP="78E9887B">
      <w:pPr>
        <w:spacing w:line="360" w:lineRule="auto"/>
        <w:ind w:left="1065"/>
        <w:jc w:val="both"/>
        <w:rPr>
          <w:noProof/>
          <w:color w:val="000000" w:themeColor="text1"/>
        </w:rPr>
      </w:pPr>
    </w:p>
    <w:p w14:paraId="773D1F68" w14:textId="1C3A9458" w:rsidR="78E9887B" w:rsidRDefault="78E9887B" w:rsidP="78E9887B">
      <w:pPr>
        <w:spacing w:line="360" w:lineRule="auto"/>
        <w:ind w:left="1065"/>
        <w:jc w:val="both"/>
        <w:rPr>
          <w:noProof/>
          <w:color w:val="000000" w:themeColor="text1"/>
        </w:rPr>
      </w:pPr>
    </w:p>
    <w:tbl>
      <w:tblPr>
        <w:tblW w:w="0" w:type="auto"/>
        <w:tblInd w:w="42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612"/>
        <w:gridCol w:w="1965"/>
        <w:gridCol w:w="2580"/>
        <w:gridCol w:w="870"/>
        <w:gridCol w:w="1148"/>
      </w:tblGrid>
      <w:tr w:rsidR="78E9887B" w14:paraId="38DD4C0C" w14:textId="77777777" w:rsidTr="78E9887B">
        <w:trPr>
          <w:trHeight w:val="315"/>
        </w:trPr>
        <w:tc>
          <w:tcPr>
            <w:tcW w:w="1612" w:type="dxa"/>
            <w:tcBorders>
              <w:top w:val="single" w:sz="6" w:space="0" w:color="auto"/>
              <w:left w:val="single" w:sz="6" w:space="0" w:color="auto"/>
              <w:bottom w:val="single" w:sz="12" w:space="0" w:color="000000" w:themeColor="text1"/>
              <w:right w:val="single" w:sz="6" w:space="0" w:color="auto"/>
            </w:tcBorders>
            <w:shd w:val="clear" w:color="auto" w:fill="C00000"/>
            <w:tcMar>
              <w:left w:w="105" w:type="dxa"/>
              <w:right w:w="105" w:type="dxa"/>
            </w:tcMar>
            <w:vAlign w:val="center"/>
          </w:tcPr>
          <w:p w14:paraId="055DF151" w14:textId="59051529" w:rsidR="78E9887B" w:rsidRDefault="78E9887B" w:rsidP="78E9887B">
            <w:pPr>
              <w:spacing w:line="360" w:lineRule="auto"/>
              <w:jc w:val="center"/>
              <w:rPr>
                <w:rFonts w:ascii="Calibri" w:eastAsia="Calibri" w:hAnsi="Calibri" w:cs="Calibri"/>
                <w:color w:val="FFFFFF" w:themeColor="background1"/>
                <w:sz w:val="16"/>
                <w:szCs w:val="16"/>
              </w:rPr>
            </w:pPr>
            <w:r w:rsidRPr="78E9887B">
              <w:rPr>
                <w:rFonts w:ascii="Calibri" w:eastAsia="Calibri" w:hAnsi="Calibri" w:cs="Calibri"/>
                <w:b/>
                <w:bCs/>
                <w:color w:val="FFFFFF" w:themeColor="background1"/>
                <w:sz w:val="16"/>
                <w:szCs w:val="16"/>
              </w:rPr>
              <w:t>Categoría</w:t>
            </w:r>
          </w:p>
        </w:tc>
        <w:tc>
          <w:tcPr>
            <w:tcW w:w="1965" w:type="dxa"/>
            <w:tcBorders>
              <w:top w:val="single" w:sz="6" w:space="0" w:color="000000" w:themeColor="text1"/>
              <w:left w:val="single" w:sz="6" w:space="0" w:color="auto"/>
              <w:bottom w:val="single" w:sz="12" w:space="0" w:color="000000" w:themeColor="text1"/>
              <w:right w:val="single" w:sz="6" w:space="0" w:color="000000" w:themeColor="text1"/>
            </w:tcBorders>
            <w:shd w:val="clear" w:color="auto" w:fill="C00000"/>
            <w:tcMar>
              <w:left w:w="105" w:type="dxa"/>
              <w:right w:w="105" w:type="dxa"/>
            </w:tcMar>
            <w:vAlign w:val="center"/>
          </w:tcPr>
          <w:p w14:paraId="475FBCB6" w14:textId="7790DA96" w:rsidR="78E9887B" w:rsidRDefault="78E9887B" w:rsidP="78E9887B">
            <w:pPr>
              <w:spacing w:line="360" w:lineRule="auto"/>
              <w:jc w:val="center"/>
              <w:rPr>
                <w:rFonts w:ascii="Calibri" w:eastAsia="Calibri" w:hAnsi="Calibri" w:cs="Calibri"/>
                <w:color w:val="FFFFFF" w:themeColor="background1"/>
                <w:sz w:val="16"/>
                <w:szCs w:val="16"/>
              </w:rPr>
            </w:pPr>
            <w:r w:rsidRPr="78E9887B">
              <w:rPr>
                <w:rFonts w:ascii="Calibri" w:eastAsia="Calibri" w:hAnsi="Calibri" w:cs="Calibri"/>
                <w:b/>
                <w:bCs/>
                <w:color w:val="FFFFFF" w:themeColor="background1"/>
                <w:sz w:val="16"/>
                <w:szCs w:val="16"/>
              </w:rPr>
              <w:t>Proceso</w:t>
            </w:r>
          </w:p>
        </w:tc>
        <w:tc>
          <w:tcPr>
            <w:tcW w:w="2580" w:type="dxa"/>
            <w:tcBorders>
              <w:top w:val="single" w:sz="6" w:space="0" w:color="000000" w:themeColor="text1"/>
              <w:left w:val="single" w:sz="6" w:space="0" w:color="000000" w:themeColor="text1"/>
              <w:bottom w:val="single" w:sz="12" w:space="0" w:color="000000" w:themeColor="text1"/>
              <w:right w:val="single" w:sz="6" w:space="0" w:color="000000" w:themeColor="text1"/>
            </w:tcBorders>
            <w:shd w:val="clear" w:color="auto" w:fill="C00000"/>
            <w:tcMar>
              <w:left w:w="105" w:type="dxa"/>
              <w:right w:w="105" w:type="dxa"/>
            </w:tcMar>
          </w:tcPr>
          <w:p w14:paraId="13EC59B3" w14:textId="5D8692E1" w:rsidR="78E9887B" w:rsidRDefault="78E9887B" w:rsidP="78E9887B">
            <w:pPr>
              <w:spacing w:line="360" w:lineRule="auto"/>
              <w:jc w:val="center"/>
              <w:rPr>
                <w:rFonts w:ascii="Calibri" w:eastAsia="Calibri" w:hAnsi="Calibri" w:cs="Calibri"/>
                <w:color w:val="FFFFFF" w:themeColor="background1"/>
                <w:sz w:val="16"/>
                <w:szCs w:val="16"/>
              </w:rPr>
            </w:pPr>
            <w:r w:rsidRPr="78E9887B">
              <w:rPr>
                <w:rFonts w:ascii="Calibri" w:eastAsia="Calibri" w:hAnsi="Calibri" w:cs="Calibri"/>
                <w:b/>
                <w:bCs/>
                <w:color w:val="FFFFFF" w:themeColor="background1"/>
                <w:sz w:val="16"/>
                <w:szCs w:val="16"/>
              </w:rPr>
              <w:t>Descripción</w:t>
            </w:r>
          </w:p>
        </w:tc>
        <w:tc>
          <w:tcPr>
            <w:tcW w:w="870" w:type="dxa"/>
            <w:tcBorders>
              <w:top w:val="single" w:sz="6" w:space="0" w:color="000000" w:themeColor="text1"/>
              <w:left w:val="single" w:sz="6" w:space="0" w:color="000000" w:themeColor="text1"/>
              <w:bottom w:val="single" w:sz="12" w:space="0" w:color="000000" w:themeColor="text1"/>
              <w:right w:val="single" w:sz="6" w:space="0" w:color="000000" w:themeColor="text1"/>
            </w:tcBorders>
            <w:shd w:val="clear" w:color="auto" w:fill="C00000"/>
            <w:tcMar>
              <w:left w:w="105" w:type="dxa"/>
              <w:right w:w="105" w:type="dxa"/>
            </w:tcMar>
          </w:tcPr>
          <w:p w14:paraId="401916EB" w14:textId="7462AB7B" w:rsidR="78E9887B" w:rsidRDefault="78E9887B" w:rsidP="78E9887B">
            <w:pPr>
              <w:spacing w:line="360" w:lineRule="auto"/>
              <w:jc w:val="center"/>
              <w:rPr>
                <w:rFonts w:ascii="Calibri" w:eastAsia="Calibri" w:hAnsi="Calibri" w:cs="Calibri"/>
                <w:color w:val="FFFFFF" w:themeColor="background1"/>
                <w:sz w:val="16"/>
                <w:szCs w:val="16"/>
              </w:rPr>
            </w:pPr>
            <w:r w:rsidRPr="78E9887B">
              <w:rPr>
                <w:rFonts w:ascii="Calibri" w:eastAsia="Calibri" w:hAnsi="Calibri" w:cs="Calibri"/>
                <w:b/>
                <w:bCs/>
                <w:color w:val="FFFFFF" w:themeColor="background1"/>
                <w:sz w:val="16"/>
                <w:szCs w:val="16"/>
              </w:rPr>
              <w:t>A medida</w:t>
            </w:r>
          </w:p>
        </w:tc>
        <w:tc>
          <w:tcPr>
            <w:tcW w:w="1148" w:type="dxa"/>
            <w:tcBorders>
              <w:top w:val="single" w:sz="6" w:space="0" w:color="000000" w:themeColor="text1"/>
              <w:left w:val="single" w:sz="6" w:space="0" w:color="000000" w:themeColor="text1"/>
              <w:bottom w:val="single" w:sz="12" w:space="0" w:color="000000" w:themeColor="text1"/>
              <w:right w:val="single" w:sz="6" w:space="0" w:color="000000" w:themeColor="text1"/>
            </w:tcBorders>
            <w:shd w:val="clear" w:color="auto" w:fill="C00000"/>
            <w:tcMar>
              <w:left w:w="105" w:type="dxa"/>
              <w:right w:w="105" w:type="dxa"/>
            </w:tcMar>
          </w:tcPr>
          <w:p w14:paraId="27A4F61C" w14:textId="67F460BC" w:rsidR="78E9887B" w:rsidRDefault="78E9887B" w:rsidP="78E9887B">
            <w:pPr>
              <w:spacing w:line="360" w:lineRule="auto"/>
              <w:jc w:val="center"/>
              <w:rPr>
                <w:rFonts w:ascii="Calibri" w:eastAsia="Calibri" w:hAnsi="Calibri" w:cs="Calibri"/>
                <w:color w:val="FFFFFF" w:themeColor="background1"/>
                <w:sz w:val="16"/>
                <w:szCs w:val="16"/>
              </w:rPr>
            </w:pPr>
            <w:r w:rsidRPr="78E9887B">
              <w:rPr>
                <w:rFonts w:ascii="Calibri" w:eastAsia="Calibri" w:hAnsi="Calibri" w:cs="Calibri"/>
                <w:b/>
                <w:bCs/>
                <w:color w:val="FFFFFF" w:themeColor="background1"/>
                <w:sz w:val="16"/>
                <w:szCs w:val="16"/>
              </w:rPr>
              <w:t>Priorización</w:t>
            </w:r>
          </w:p>
        </w:tc>
      </w:tr>
      <w:tr w:rsidR="78E9887B" w14:paraId="19BD35BF" w14:textId="77777777" w:rsidTr="78E9887B">
        <w:trPr>
          <w:trHeight w:val="315"/>
        </w:trPr>
        <w:tc>
          <w:tcPr>
            <w:tcW w:w="1612" w:type="dxa"/>
            <w:vMerge w:val="restart"/>
            <w:tcBorders>
              <w:top w:val="single" w:sz="12" w:space="0" w:color="000000" w:themeColor="text1"/>
              <w:left w:val="single" w:sz="12" w:space="0" w:color="000000" w:themeColor="text1"/>
              <w:bottom w:val="single" w:sz="12" w:space="0" w:color="000000" w:themeColor="text1"/>
              <w:right w:val="single" w:sz="6" w:space="0" w:color="auto"/>
            </w:tcBorders>
            <w:tcMar>
              <w:left w:w="105" w:type="dxa"/>
              <w:right w:w="105" w:type="dxa"/>
            </w:tcMar>
            <w:vAlign w:val="center"/>
          </w:tcPr>
          <w:p w14:paraId="4ECBCC0C" w14:textId="4D4119D2" w:rsidR="78E9887B" w:rsidRDefault="78E9887B" w:rsidP="78E9887B">
            <w:pPr>
              <w:spacing w:line="360" w:lineRule="auto"/>
              <w:jc w:val="center"/>
              <w:rPr>
                <w:rFonts w:ascii="Calibri" w:eastAsia="Calibri" w:hAnsi="Calibri" w:cs="Calibri"/>
                <w:color w:val="000000" w:themeColor="text1"/>
                <w:sz w:val="16"/>
                <w:szCs w:val="16"/>
              </w:rPr>
            </w:pPr>
            <w:r w:rsidRPr="78E9887B">
              <w:rPr>
                <w:rFonts w:ascii="Calibri" w:eastAsia="Calibri" w:hAnsi="Calibri" w:cs="Calibri"/>
                <w:color w:val="000000" w:themeColor="text1"/>
                <w:sz w:val="16"/>
                <w:szCs w:val="16"/>
              </w:rPr>
              <w:t>CdM Personas</w:t>
            </w:r>
          </w:p>
        </w:tc>
        <w:tc>
          <w:tcPr>
            <w:tcW w:w="1965" w:type="dxa"/>
            <w:tcBorders>
              <w:top w:val="single" w:sz="12" w:space="0" w:color="000000" w:themeColor="text1"/>
              <w:left w:val="single" w:sz="6" w:space="0" w:color="auto"/>
              <w:bottom w:val="single" w:sz="6" w:space="0" w:color="000000" w:themeColor="text1"/>
              <w:right w:val="single" w:sz="6" w:space="0" w:color="000000" w:themeColor="text1"/>
            </w:tcBorders>
            <w:tcMar>
              <w:left w:w="105" w:type="dxa"/>
              <w:right w:w="105" w:type="dxa"/>
            </w:tcMar>
            <w:vAlign w:val="bottom"/>
          </w:tcPr>
          <w:p w14:paraId="2FA9B250" w14:textId="77628510" w:rsidR="78E9887B" w:rsidRDefault="78E9887B" w:rsidP="78E9887B">
            <w:pPr>
              <w:spacing w:line="360" w:lineRule="auto"/>
              <w:jc w:val="center"/>
              <w:rPr>
                <w:rFonts w:ascii="Calibri" w:eastAsia="Calibri" w:hAnsi="Calibri" w:cs="Calibri"/>
                <w:color w:val="000000" w:themeColor="text1"/>
                <w:sz w:val="16"/>
                <w:szCs w:val="16"/>
              </w:rPr>
            </w:pPr>
            <w:r w:rsidRPr="78E9887B">
              <w:rPr>
                <w:rFonts w:ascii="Calibri" w:eastAsia="Calibri" w:hAnsi="Calibri" w:cs="Calibri"/>
                <w:color w:val="000000" w:themeColor="text1"/>
                <w:sz w:val="16"/>
                <w:szCs w:val="16"/>
              </w:rPr>
              <w:t>Actualización semanal</w:t>
            </w:r>
          </w:p>
        </w:tc>
        <w:tc>
          <w:tcPr>
            <w:tcW w:w="2580" w:type="dxa"/>
            <w:vMerge w:val="restart"/>
            <w:tcBorders>
              <w:top w:val="single" w:sz="12" w:space="0" w:color="000000" w:themeColor="text1"/>
              <w:left w:val="single" w:sz="6" w:space="0" w:color="000000" w:themeColor="text1"/>
              <w:bottom w:val="single" w:sz="12" w:space="0" w:color="000000" w:themeColor="text1"/>
              <w:right w:val="single" w:sz="6" w:space="0" w:color="000000" w:themeColor="text1"/>
            </w:tcBorders>
            <w:tcMar>
              <w:left w:w="105" w:type="dxa"/>
              <w:right w:w="105" w:type="dxa"/>
            </w:tcMar>
          </w:tcPr>
          <w:p w14:paraId="2DD66099" w14:textId="429CF541" w:rsidR="78E9887B" w:rsidRDefault="78E9887B" w:rsidP="78E9887B">
            <w:pPr>
              <w:spacing w:line="360" w:lineRule="auto"/>
              <w:jc w:val="center"/>
              <w:rPr>
                <w:rFonts w:ascii="Calibri" w:eastAsia="Calibri" w:hAnsi="Calibri" w:cs="Calibri"/>
                <w:color w:val="000000" w:themeColor="text1"/>
                <w:sz w:val="16"/>
                <w:szCs w:val="16"/>
              </w:rPr>
            </w:pPr>
            <w:r w:rsidRPr="78E9887B">
              <w:rPr>
                <w:rFonts w:ascii="Calibri" w:eastAsia="Calibri" w:hAnsi="Calibri" w:cs="Calibri"/>
                <w:color w:val="000000" w:themeColor="text1"/>
                <w:sz w:val="16"/>
                <w:szCs w:val="16"/>
              </w:rPr>
              <w:t xml:space="preserve">Proceso </w:t>
            </w:r>
            <w:proofErr w:type="spellStart"/>
            <w:r w:rsidRPr="78E9887B">
              <w:rPr>
                <w:rFonts w:ascii="Calibri" w:eastAsia="Calibri" w:hAnsi="Calibri" w:cs="Calibri"/>
                <w:color w:val="000000" w:themeColor="text1"/>
                <w:sz w:val="16"/>
                <w:szCs w:val="16"/>
              </w:rPr>
              <w:t>complentamente</w:t>
            </w:r>
            <w:proofErr w:type="spellEnd"/>
            <w:r w:rsidRPr="78E9887B">
              <w:rPr>
                <w:rFonts w:ascii="Calibri" w:eastAsia="Calibri" w:hAnsi="Calibri" w:cs="Calibri"/>
                <w:color w:val="000000" w:themeColor="text1"/>
                <w:sz w:val="16"/>
                <w:szCs w:val="16"/>
              </w:rPr>
              <w:t xml:space="preserve"> automatizado con actualización semanal y mensual con datos relativos a </w:t>
            </w:r>
            <w:proofErr w:type="spellStart"/>
            <w:r w:rsidRPr="78E9887B">
              <w:rPr>
                <w:rFonts w:ascii="Calibri" w:eastAsia="Calibri" w:hAnsi="Calibri" w:cs="Calibri"/>
                <w:color w:val="000000" w:themeColor="text1"/>
                <w:sz w:val="16"/>
                <w:szCs w:val="16"/>
              </w:rPr>
              <w:t>Ftes</w:t>
            </w:r>
            <w:proofErr w:type="spellEnd"/>
            <w:r w:rsidRPr="78E9887B">
              <w:rPr>
                <w:rFonts w:ascii="Calibri" w:eastAsia="Calibri" w:hAnsi="Calibri" w:cs="Calibri"/>
                <w:color w:val="000000" w:themeColor="text1"/>
                <w:sz w:val="16"/>
                <w:szCs w:val="16"/>
              </w:rPr>
              <w:t xml:space="preserve">, Absentismo, </w:t>
            </w:r>
            <w:proofErr w:type="gramStart"/>
            <w:r w:rsidRPr="78E9887B">
              <w:rPr>
                <w:rFonts w:ascii="Calibri" w:eastAsia="Calibri" w:hAnsi="Calibri" w:cs="Calibri"/>
                <w:color w:val="000000" w:themeColor="text1"/>
                <w:sz w:val="16"/>
                <w:szCs w:val="16"/>
              </w:rPr>
              <w:t>Rotación  seguimiento</w:t>
            </w:r>
            <w:proofErr w:type="gramEnd"/>
            <w:r w:rsidRPr="78E9887B">
              <w:rPr>
                <w:rFonts w:ascii="Calibri" w:eastAsia="Calibri" w:hAnsi="Calibri" w:cs="Calibri"/>
                <w:color w:val="000000" w:themeColor="text1"/>
                <w:sz w:val="16"/>
                <w:szCs w:val="16"/>
              </w:rPr>
              <w:t xml:space="preserve"> de Incentivos, seguimiento respecto al plan de </w:t>
            </w:r>
            <w:proofErr w:type="spellStart"/>
            <w:r w:rsidRPr="78E9887B">
              <w:rPr>
                <w:rFonts w:ascii="Calibri" w:eastAsia="Calibri" w:hAnsi="Calibri" w:cs="Calibri"/>
                <w:color w:val="000000" w:themeColor="text1"/>
                <w:sz w:val="16"/>
                <w:szCs w:val="16"/>
              </w:rPr>
              <w:t>Ftes</w:t>
            </w:r>
            <w:proofErr w:type="spellEnd"/>
            <w:r w:rsidRPr="78E9887B">
              <w:rPr>
                <w:rFonts w:ascii="Calibri" w:eastAsia="Calibri" w:hAnsi="Calibri" w:cs="Calibri"/>
                <w:color w:val="000000" w:themeColor="text1"/>
                <w:sz w:val="16"/>
                <w:szCs w:val="16"/>
              </w:rPr>
              <w:t>, incentivos etc. Dicho Cdm mantiene información histórica del grupo. Power BI</w:t>
            </w:r>
          </w:p>
        </w:tc>
        <w:tc>
          <w:tcPr>
            <w:tcW w:w="870" w:type="dxa"/>
            <w:vMerge w:val="restart"/>
            <w:tcBorders>
              <w:top w:val="single" w:sz="12" w:space="0" w:color="000000" w:themeColor="text1"/>
              <w:left w:val="single" w:sz="6" w:space="0" w:color="000000" w:themeColor="text1"/>
              <w:bottom w:val="single" w:sz="12" w:space="0" w:color="000000" w:themeColor="text1"/>
              <w:right w:val="single" w:sz="6" w:space="0" w:color="000000" w:themeColor="text1"/>
            </w:tcBorders>
            <w:tcMar>
              <w:left w:w="105" w:type="dxa"/>
              <w:right w:w="105" w:type="dxa"/>
            </w:tcMar>
          </w:tcPr>
          <w:p w14:paraId="6776B586" w14:textId="72948A0F" w:rsidR="78E9887B" w:rsidRDefault="78E9887B" w:rsidP="78E9887B">
            <w:pPr>
              <w:spacing w:line="360" w:lineRule="auto"/>
              <w:jc w:val="center"/>
              <w:rPr>
                <w:rFonts w:ascii="Calibri" w:eastAsia="Calibri" w:hAnsi="Calibri" w:cs="Calibri"/>
                <w:color w:val="000000" w:themeColor="text1"/>
                <w:sz w:val="16"/>
                <w:szCs w:val="16"/>
              </w:rPr>
            </w:pPr>
            <w:r w:rsidRPr="78E9887B">
              <w:rPr>
                <w:rFonts w:ascii="Calibri" w:eastAsia="Calibri" w:hAnsi="Calibri" w:cs="Calibri"/>
                <w:color w:val="000000" w:themeColor="text1"/>
                <w:sz w:val="16"/>
                <w:szCs w:val="16"/>
              </w:rPr>
              <w:t>SI</w:t>
            </w:r>
          </w:p>
        </w:tc>
        <w:tc>
          <w:tcPr>
            <w:tcW w:w="1148" w:type="dxa"/>
            <w:tcBorders>
              <w:top w:val="single" w:sz="12" w:space="0" w:color="000000" w:themeColor="text1"/>
              <w:left w:val="single" w:sz="6" w:space="0" w:color="000000" w:themeColor="text1"/>
              <w:right w:val="single" w:sz="12" w:space="0" w:color="000000" w:themeColor="text1"/>
            </w:tcBorders>
            <w:tcMar>
              <w:left w:w="105" w:type="dxa"/>
              <w:right w:w="105" w:type="dxa"/>
            </w:tcMar>
          </w:tcPr>
          <w:p w14:paraId="54CD304B" w14:textId="64769F67" w:rsidR="78E9887B" w:rsidRDefault="78E9887B" w:rsidP="78E9887B">
            <w:pPr>
              <w:spacing w:line="360" w:lineRule="auto"/>
              <w:jc w:val="center"/>
              <w:rPr>
                <w:rFonts w:ascii="Calibri" w:eastAsia="Calibri" w:hAnsi="Calibri" w:cs="Calibri"/>
                <w:color w:val="000000" w:themeColor="text1"/>
                <w:sz w:val="16"/>
                <w:szCs w:val="16"/>
              </w:rPr>
            </w:pPr>
          </w:p>
        </w:tc>
      </w:tr>
      <w:tr w:rsidR="78E9887B" w14:paraId="7F49B9CC" w14:textId="77777777" w:rsidTr="78E9887B">
        <w:trPr>
          <w:trHeight w:val="315"/>
        </w:trPr>
        <w:tc>
          <w:tcPr>
            <w:tcW w:w="1612" w:type="dxa"/>
            <w:vMerge/>
            <w:tcBorders>
              <w:left w:val="single" w:sz="0" w:space="0" w:color="000000" w:themeColor="text1"/>
              <w:bottom w:val="single" w:sz="0" w:space="0" w:color="000000" w:themeColor="text1"/>
              <w:right w:val="single" w:sz="0" w:space="0" w:color="auto"/>
            </w:tcBorders>
            <w:vAlign w:val="center"/>
          </w:tcPr>
          <w:p w14:paraId="06BA6A27" w14:textId="77777777" w:rsidR="00AA6FCE" w:rsidRDefault="00AA6FCE"/>
        </w:tc>
        <w:tc>
          <w:tcPr>
            <w:tcW w:w="1965" w:type="dxa"/>
            <w:tcBorders>
              <w:top w:val="single" w:sz="6" w:space="0" w:color="000000" w:themeColor="text1"/>
              <w:left w:val="nil"/>
              <w:bottom w:val="single" w:sz="12" w:space="0" w:color="000000" w:themeColor="text1"/>
              <w:right w:val="single" w:sz="6" w:space="0" w:color="000000" w:themeColor="text1"/>
            </w:tcBorders>
            <w:tcMar>
              <w:left w:w="105" w:type="dxa"/>
              <w:right w:w="105" w:type="dxa"/>
            </w:tcMar>
            <w:vAlign w:val="bottom"/>
          </w:tcPr>
          <w:p w14:paraId="03F649FC" w14:textId="5D2ADDC2" w:rsidR="78E9887B" w:rsidRDefault="78E9887B" w:rsidP="78E9887B">
            <w:pPr>
              <w:spacing w:line="360" w:lineRule="auto"/>
              <w:jc w:val="center"/>
              <w:rPr>
                <w:rFonts w:ascii="Calibri" w:eastAsia="Calibri" w:hAnsi="Calibri" w:cs="Calibri"/>
                <w:color w:val="000000" w:themeColor="text1"/>
                <w:sz w:val="16"/>
                <w:szCs w:val="16"/>
              </w:rPr>
            </w:pPr>
            <w:r w:rsidRPr="78E9887B">
              <w:rPr>
                <w:rFonts w:ascii="Calibri" w:eastAsia="Calibri" w:hAnsi="Calibri" w:cs="Calibri"/>
                <w:color w:val="000000" w:themeColor="text1"/>
                <w:sz w:val="16"/>
                <w:szCs w:val="16"/>
              </w:rPr>
              <w:t>Actualización mensual</w:t>
            </w:r>
          </w:p>
        </w:tc>
        <w:tc>
          <w:tcPr>
            <w:tcW w:w="2580" w:type="dxa"/>
            <w:vMerge/>
            <w:tcBorders>
              <w:left w:val="single" w:sz="0" w:space="0" w:color="000000" w:themeColor="text1"/>
              <w:bottom w:val="single" w:sz="0" w:space="0" w:color="000000" w:themeColor="text1"/>
              <w:right w:val="single" w:sz="0" w:space="0" w:color="000000" w:themeColor="text1"/>
            </w:tcBorders>
            <w:vAlign w:val="center"/>
          </w:tcPr>
          <w:p w14:paraId="497F52DE" w14:textId="77777777" w:rsidR="00AA6FCE" w:rsidRDefault="00AA6FCE"/>
        </w:tc>
        <w:tc>
          <w:tcPr>
            <w:tcW w:w="870" w:type="dxa"/>
            <w:vMerge/>
            <w:tcBorders>
              <w:left w:val="single" w:sz="0" w:space="0" w:color="000000" w:themeColor="text1"/>
              <w:bottom w:val="single" w:sz="0" w:space="0" w:color="000000" w:themeColor="text1"/>
              <w:right w:val="single" w:sz="0" w:space="0" w:color="000000" w:themeColor="text1"/>
            </w:tcBorders>
            <w:vAlign w:val="center"/>
          </w:tcPr>
          <w:p w14:paraId="49EA54CA" w14:textId="77777777" w:rsidR="00AA6FCE" w:rsidRDefault="00AA6FCE"/>
        </w:tc>
        <w:tc>
          <w:tcPr>
            <w:tcW w:w="1148" w:type="dxa"/>
            <w:tcBorders>
              <w:left w:val="nil"/>
              <w:bottom w:val="single" w:sz="12" w:space="0" w:color="000000" w:themeColor="text1"/>
              <w:right w:val="single" w:sz="12" w:space="0" w:color="000000" w:themeColor="text1"/>
            </w:tcBorders>
            <w:tcMar>
              <w:left w:w="105" w:type="dxa"/>
              <w:right w:w="105" w:type="dxa"/>
            </w:tcMar>
          </w:tcPr>
          <w:p w14:paraId="1EC69E85" w14:textId="5B7DB085" w:rsidR="78E9887B" w:rsidRDefault="78E9887B" w:rsidP="78E9887B">
            <w:pPr>
              <w:spacing w:line="360" w:lineRule="auto"/>
              <w:jc w:val="center"/>
              <w:rPr>
                <w:rFonts w:ascii="Calibri" w:eastAsia="Calibri" w:hAnsi="Calibri" w:cs="Calibri"/>
                <w:color w:val="000000" w:themeColor="text1"/>
                <w:sz w:val="16"/>
                <w:szCs w:val="16"/>
              </w:rPr>
            </w:pPr>
            <w:r w:rsidRPr="78E9887B">
              <w:rPr>
                <w:rFonts w:ascii="Calibri" w:eastAsia="Calibri" w:hAnsi="Calibri" w:cs="Calibri"/>
                <w:color w:val="000000" w:themeColor="text1"/>
                <w:sz w:val="16"/>
                <w:szCs w:val="16"/>
              </w:rPr>
              <w:t>NECESARIO</w:t>
            </w:r>
          </w:p>
        </w:tc>
      </w:tr>
      <w:tr w:rsidR="78E9887B" w14:paraId="64A85304" w14:textId="77777777" w:rsidTr="78E9887B">
        <w:trPr>
          <w:trHeight w:val="315"/>
        </w:trPr>
        <w:tc>
          <w:tcPr>
            <w:tcW w:w="1612" w:type="dxa"/>
            <w:tcBorders>
              <w:top w:val="single" w:sz="12" w:space="0" w:color="000000" w:themeColor="text1"/>
              <w:left w:val="single" w:sz="12" w:space="0" w:color="000000" w:themeColor="text1"/>
              <w:bottom w:val="single" w:sz="12" w:space="0" w:color="000000" w:themeColor="text1"/>
              <w:right w:val="single" w:sz="6" w:space="0" w:color="auto"/>
            </w:tcBorders>
            <w:tcMar>
              <w:left w:w="105" w:type="dxa"/>
              <w:right w:w="105" w:type="dxa"/>
            </w:tcMar>
            <w:vAlign w:val="center"/>
          </w:tcPr>
          <w:p w14:paraId="04CB62A3" w14:textId="12682390" w:rsidR="78E9887B" w:rsidRDefault="78E9887B" w:rsidP="78E9887B">
            <w:pPr>
              <w:spacing w:line="360" w:lineRule="auto"/>
              <w:jc w:val="center"/>
              <w:rPr>
                <w:rFonts w:ascii="Calibri" w:eastAsia="Calibri" w:hAnsi="Calibri" w:cs="Calibri"/>
                <w:color w:val="000000" w:themeColor="text1"/>
                <w:sz w:val="16"/>
                <w:szCs w:val="16"/>
              </w:rPr>
            </w:pPr>
            <w:r w:rsidRPr="78E9887B">
              <w:rPr>
                <w:rFonts w:ascii="Calibri" w:eastAsia="Calibri" w:hAnsi="Calibri" w:cs="Calibri"/>
                <w:color w:val="000000" w:themeColor="text1"/>
                <w:sz w:val="16"/>
                <w:szCs w:val="16"/>
              </w:rPr>
              <w:t>CdM Productividad</w:t>
            </w:r>
          </w:p>
        </w:tc>
        <w:tc>
          <w:tcPr>
            <w:tcW w:w="1965" w:type="dxa"/>
            <w:tcBorders>
              <w:top w:val="single" w:sz="12" w:space="0" w:color="000000" w:themeColor="text1"/>
              <w:left w:val="single" w:sz="6" w:space="0" w:color="auto"/>
              <w:bottom w:val="single" w:sz="12" w:space="0" w:color="000000" w:themeColor="text1"/>
              <w:right w:val="single" w:sz="6" w:space="0" w:color="000000" w:themeColor="text1"/>
            </w:tcBorders>
            <w:tcMar>
              <w:left w:w="105" w:type="dxa"/>
              <w:right w:w="105" w:type="dxa"/>
            </w:tcMar>
            <w:vAlign w:val="bottom"/>
          </w:tcPr>
          <w:p w14:paraId="254E7E4F" w14:textId="302843B6" w:rsidR="78E9887B" w:rsidRDefault="78E9887B" w:rsidP="78E9887B">
            <w:pPr>
              <w:spacing w:line="360" w:lineRule="auto"/>
              <w:jc w:val="center"/>
              <w:rPr>
                <w:rFonts w:ascii="Calibri" w:eastAsia="Calibri" w:hAnsi="Calibri" w:cs="Calibri"/>
                <w:color w:val="000000" w:themeColor="text1"/>
                <w:sz w:val="16"/>
                <w:szCs w:val="16"/>
              </w:rPr>
            </w:pPr>
            <w:r w:rsidRPr="78E9887B">
              <w:rPr>
                <w:rFonts w:ascii="Calibri" w:eastAsia="Calibri" w:hAnsi="Calibri" w:cs="Calibri"/>
                <w:color w:val="000000" w:themeColor="text1"/>
                <w:sz w:val="16"/>
                <w:szCs w:val="16"/>
              </w:rPr>
              <w:t>Actualización Mensual</w:t>
            </w:r>
          </w:p>
        </w:tc>
        <w:tc>
          <w:tcPr>
            <w:tcW w:w="2580" w:type="dxa"/>
            <w:tcBorders>
              <w:top w:val="single" w:sz="12" w:space="0" w:color="000000" w:themeColor="text1"/>
              <w:left w:val="single" w:sz="6" w:space="0" w:color="000000" w:themeColor="text1"/>
              <w:bottom w:val="single" w:sz="12" w:space="0" w:color="000000" w:themeColor="text1"/>
              <w:right w:val="single" w:sz="6" w:space="0" w:color="000000" w:themeColor="text1"/>
            </w:tcBorders>
            <w:tcMar>
              <w:left w:w="105" w:type="dxa"/>
              <w:right w:w="105" w:type="dxa"/>
            </w:tcMar>
          </w:tcPr>
          <w:p w14:paraId="121183A0" w14:textId="0187E517" w:rsidR="78E9887B" w:rsidRDefault="78E9887B" w:rsidP="78E9887B">
            <w:pPr>
              <w:spacing w:line="360" w:lineRule="auto"/>
              <w:jc w:val="center"/>
              <w:rPr>
                <w:rFonts w:ascii="Calibri" w:eastAsia="Calibri" w:hAnsi="Calibri" w:cs="Calibri"/>
                <w:color w:val="000000" w:themeColor="text1"/>
                <w:sz w:val="16"/>
                <w:szCs w:val="16"/>
              </w:rPr>
            </w:pPr>
            <w:r w:rsidRPr="78E9887B">
              <w:rPr>
                <w:rFonts w:ascii="Calibri" w:eastAsia="Calibri" w:hAnsi="Calibri" w:cs="Calibri"/>
                <w:color w:val="000000" w:themeColor="text1"/>
                <w:sz w:val="16"/>
                <w:szCs w:val="16"/>
              </w:rPr>
              <w:t xml:space="preserve">Combina datos de negocio, con gastos financieros e información de Personas. Actualización Mixta por parte de </w:t>
            </w:r>
            <w:proofErr w:type="spellStart"/>
            <w:r w:rsidRPr="78E9887B">
              <w:rPr>
                <w:rFonts w:ascii="Calibri" w:eastAsia="Calibri" w:hAnsi="Calibri" w:cs="Calibri"/>
                <w:color w:val="000000" w:themeColor="text1"/>
                <w:sz w:val="16"/>
                <w:szCs w:val="16"/>
              </w:rPr>
              <w:t>TEcnología</w:t>
            </w:r>
            <w:proofErr w:type="spellEnd"/>
            <w:r w:rsidRPr="78E9887B">
              <w:rPr>
                <w:rFonts w:ascii="Calibri" w:eastAsia="Calibri" w:hAnsi="Calibri" w:cs="Calibri"/>
                <w:color w:val="000000" w:themeColor="text1"/>
                <w:sz w:val="16"/>
                <w:szCs w:val="16"/>
              </w:rPr>
              <w:t xml:space="preserve"> a partir de información automatizada de negocio y Personas. Power BI</w:t>
            </w:r>
          </w:p>
        </w:tc>
        <w:tc>
          <w:tcPr>
            <w:tcW w:w="870" w:type="dxa"/>
            <w:tcBorders>
              <w:top w:val="single" w:sz="12" w:space="0" w:color="000000" w:themeColor="text1"/>
              <w:left w:val="single" w:sz="6" w:space="0" w:color="000000" w:themeColor="text1"/>
              <w:bottom w:val="single" w:sz="12" w:space="0" w:color="000000" w:themeColor="text1"/>
              <w:right w:val="single" w:sz="6" w:space="0" w:color="000000" w:themeColor="text1"/>
            </w:tcBorders>
            <w:tcMar>
              <w:left w:w="105" w:type="dxa"/>
              <w:right w:w="105" w:type="dxa"/>
            </w:tcMar>
          </w:tcPr>
          <w:p w14:paraId="4BA3AABC" w14:textId="3907A466" w:rsidR="78E9887B" w:rsidRDefault="78E9887B" w:rsidP="78E9887B">
            <w:pPr>
              <w:spacing w:line="360" w:lineRule="auto"/>
              <w:jc w:val="center"/>
              <w:rPr>
                <w:rFonts w:ascii="Calibri" w:eastAsia="Calibri" w:hAnsi="Calibri" w:cs="Calibri"/>
                <w:color w:val="000000" w:themeColor="text1"/>
                <w:sz w:val="16"/>
                <w:szCs w:val="16"/>
              </w:rPr>
            </w:pPr>
            <w:r w:rsidRPr="78E9887B">
              <w:rPr>
                <w:rFonts w:ascii="Calibri" w:eastAsia="Calibri" w:hAnsi="Calibri" w:cs="Calibri"/>
                <w:color w:val="000000" w:themeColor="text1"/>
                <w:sz w:val="16"/>
                <w:szCs w:val="16"/>
              </w:rPr>
              <w:t>SI</w:t>
            </w:r>
          </w:p>
        </w:tc>
        <w:tc>
          <w:tcPr>
            <w:tcW w:w="1148" w:type="dxa"/>
            <w:tcBorders>
              <w:top w:val="single" w:sz="12" w:space="0" w:color="000000" w:themeColor="text1"/>
              <w:left w:val="single" w:sz="6" w:space="0" w:color="000000" w:themeColor="text1"/>
              <w:bottom w:val="single" w:sz="12" w:space="0" w:color="000000" w:themeColor="text1"/>
              <w:right w:val="single" w:sz="12" w:space="0" w:color="000000" w:themeColor="text1"/>
            </w:tcBorders>
            <w:tcMar>
              <w:left w:w="105" w:type="dxa"/>
              <w:right w:w="105" w:type="dxa"/>
            </w:tcMar>
          </w:tcPr>
          <w:p w14:paraId="263B66BA" w14:textId="5E7FA489" w:rsidR="78E9887B" w:rsidRDefault="78E9887B" w:rsidP="78E9887B">
            <w:pPr>
              <w:spacing w:line="360" w:lineRule="auto"/>
              <w:jc w:val="center"/>
              <w:rPr>
                <w:rFonts w:ascii="Calibri" w:eastAsia="Calibri" w:hAnsi="Calibri" w:cs="Calibri"/>
                <w:color w:val="000000" w:themeColor="text1"/>
                <w:sz w:val="16"/>
                <w:szCs w:val="16"/>
              </w:rPr>
            </w:pPr>
            <w:r w:rsidRPr="78E9887B">
              <w:rPr>
                <w:rFonts w:ascii="Calibri" w:eastAsia="Calibri" w:hAnsi="Calibri" w:cs="Calibri"/>
                <w:color w:val="000000" w:themeColor="text1"/>
                <w:sz w:val="16"/>
                <w:szCs w:val="16"/>
              </w:rPr>
              <w:t>NECESARIO</w:t>
            </w:r>
          </w:p>
        </w:tc>
      </w:tr>
      <w:tr w:rsidR="78E9887B" w14:paraId="3CCA0C4E" w14:textId="77777777" w:rsidTr="78E9887B">
        <w:trPr>
          <w:trHeight w:val="315"/>
        </w:trPr>
        <w:tc>
          <w:tcPr>
            <w:tcW w:w="1612" w:type="dxa"/>
            <w:tcBorders>
              <w:top w:val="single" w:sz="12" w:space="0" w:color="000000" w:themeColor="text1"/>
              <w:left w:val="single" w:sz="12" w:space="0" w:color="000000" w:themeColor="text1"/>
              <w:bottom w:val="single" w:sz="12" w:space="0" w:color="000000" w:themeColor="text1"/>
              <w:right w:val="single" w:sz="6" w:space="0" w:color="auto"/>
            </w:tcBorders>
            <w:tcMar>
              <w:left w:w="105" w:type="dxa"/>
              <w:right w:w="105" w:type="dxa"/>
            </w:tcMar>
            <w:vAlign w:val="center"/>
          </w:tcPr>
          <w:p w14:paraId="1BCF8FE5" w14:textId="4E94E343" w:rsidR="78E9887B" w:rsidRDefault="78E9887B" w:rsidP="78E9887B">
            <w:pPr>
              <w:spacing w:line="360" w:lineRule="auto"/>
              <w:jc w:val="center"/>
              <w:rPr>
                <w:rFonts w:ascii="Calibri" w:eastAsia="Calibri" w:hAnsi="Calibri" w:cs="Calibri"/>
                <w:color w:val="000000" w:themeColor="text1"/>
                <w:sz w:val="16"/>
                <w:szCs w:val="16"/>
              </w:rPr>
            </w:pPr>
            <w:r w:rsidRPr="78E9887B">
              <w:rPr>
                <w:rFonts w:ascii="Calibri" w:eastAsia="Calibri" w:hAnsi="Calibri" w:cs="Calibri"/>
                <w:color w:val="000000" w:themeColor="text1"/>
                <w:sz w:val="16"/>
                <w:szCs w:val="16"/>
              </w:rPr>
              <w:t>CdM Absentismo</w:t>
            </w:r>
          </w:p>
        </w:tc>
        <w:tc>
          <w:tcPr>
            <w:tcW w:w="1965" w:type="dxa"/>
            <w:tcBorders>
              <w:top w:val="single" w:sz="12" w:space="0" w:color="000000" w:themeColor="text1"/>
              <w:left w:val="single" w:sz="6" w:space="0" w:color="auto"/>
              <w:bottom w:val="single" w:sz="12" w:space="0" w:color="000000" w:themeColor="text1"/>
              <w:right w:val="single" w:sz="6" w:space="0" w:color="000000" w:themeColor="text1"/>
            </w:tcBorders>
            <w:tcMar>
              <w:left w:w="105" w:type="dxa"/>
              <w:right w:w="105" w:type="dxa"/>
            </w:tcMar>
            <w:vAlign w:val="bottom"/>
          </w:tcPr>
          <w:p w14:paraId="59B32681" w14:textId="5A194C3B" w:rsidR="78E9887B" w:rsidRDefault="78E9887B" w:rsidP="78E9887B">
            <w:pPr>
              <w:spacing w:line="360" w:lineRule="auto"/>
              <w:jc w:val="center"/>
              <w:rPr>
                <w:rFonts w:ascii="Calibri" w:eastAsia="Calibri" w:hAnsi="Calibri" w:cs="Calibri"/>
                <w:color w:val="000000" w:themeColor="text1"/>
                <w:sz w:val="16"/>
                <w:szCs w:val="16"/>
              </w:rPr>
            </w:pPr>
            <w:r w:rsidRPr="78E9887B">
              <w:rPr>
                <w:rFonts w:ascii="Calibri" w:eastAsia="Calibri" w:hAnsi="Calibri" w:cs="Calibri"/>
                <w:color w:val="000000" w:themeColor="text1"/>
                <w:sz w:val="16"/>
                <w:szCs w:val="16"/>
              </w:rPr>
              <w:t>Actualización mensual</w:t>
            </w:r>
          </w:p>
        </w:tc>
        <w:tc>
          <w:tcPr>
            <w:tcW w:w="2580" w:type="dxa"/>
            <w:tcBorders>
              <w:top w:val="single" w:sz="12" w:space="0" w:color="000000" w:themeColor="text1"/>
              <w:left w:val="single" w:sz="6" w:space="0" w:color="000000" w:themeColor="text1"/>
              <w:bottom w:val="single" w:sz="12" w:space="0" w:color="000000" w:themeColor="text1"/>
              <w:right w:val="single" w:sz="6" w:space="0" w:color="000000" w:themeColor="text1"/>
            </w:tcBorders>
            <w:tcMar>
              <w:left w:w="105" w:type="dxa"/>
              <w:right w:w="105" w:type="dxa"/>
            </w:tcMar>
          </w:tcPr>
          <w:p w14:paraId="0AE71288" w14:textId="0D0B75C5" w:rsidR="78E9887B" w:rsidRDefault="78E9887B" w:rsidP="78E9887B">
            <w:pPr>
              <w:spacing w:line="360" w:lineRule="auto"/>
              <w:jc w:val="center"/>
              <w:rPr>
                <w:rFonts w:ascii="Calibri" w:eastAsia="Calibri" w:hAnsi="Calibri" w:cs="Calibri"/>
                <w:color w:val="000000" w:themeColor="text1"/>
                <w:sz w:val="16"/>
                <w:szCs w:val="16"/>
              </w:rPr>
            </w:pPr>
            <w:r w:rsidRPr="78E9887B">
              <w:rPr>
                <w:rFonts w:ascii="Calibri" w:eastAsia="Calibri" w:hAnsi="Calibri" w:cs="Calibri"/>
                <w:color w:val="000000" w:themeColor="text1"/>
                <w:sz w:val="16"/>
                <w:szCs w:val="16"/>
              </w:rPr>
              <w:t>Actualización por parte del equipo de personas sobre duración de las ausencias por fecha de inicio con variables necesarias. Power BI</w:t>
            </w:r>
          </w:p>
        </w:tc>
        <w:tc>
          <w:tcPr>
            <w:tcW w:w="870" w:type="dxa"/>
            <w:tcBorders>
              <w:top w:val="single" w:sz="12" w:space="0" w:color="000000" w:themeColor="text1"/>
              <w:left w:val="single" w:sz="6" w:space="0" w:color="000000" w:themeColor="text1"/>
              <w:bottom w:val="single" w:sz="12" w:space="0" w:color="000000" w:themeColor="text1"/>
              <w:right w:val="single" w:sz="6" w:space="0" w:color="000000" w:themeColor="text1"/>
            </w:tcBorders>
            <w:tcMar>
              <w:left w:w="105" w:type="dxa"/>
              <w:right w:w="105" w:type="dxa"/>
            </w:tcMar>
          </w:tcPr>
          <w:p w14:paraId="6B109843" w14:textId="53AD1F57" w:rsidR="78E9887B" w:rsidRDefault="78E9887B" w:rsidP="78E9887B">
            <w:pPr>
              <w:spacing w:line="360" w:lineRule="auto"/>
              <w:jc w:val="center"/>
              <w:rPr>
                <w:rFonts w:ascii="Calibri" w:eastAsia="Calibri" w:hAnsi="Calibri" w:cs="Calibri"/>
                <w:color w:val="000000" w:themeColor="text1"/>
                <w:sz w:val="16"/>
                <w:szCs w:val="16"/>
              </w:rPr>
            </w:pPr>
            <w:r w:rsidRPr="78E9887B">
              <w:rPr>
                <w:rFonts w:ascii="Calibri" w:eastAsia="Calibri" w:hAnsi="Calibri" w:cs="Calibri"/>
                <w:color w:val="000000" w:themeColor="text1"/>
                <w:sz w:val="16"/>
                <w:szCs w:val="16"/>
              </w:rPr>
              <w:t>SI</w:t>
            </w:r>
          </w:p>
        </w:tc>
        <w:tc>
          <w:tcPr>
            <w:tcW w:w="1148" w:type="dxa"/>
            <w:tcBorders>
              <w:top w:val="single" w:sz="12" w:space="0" w:color="000000" w:themeColor="text1"/>
              <w:left w:val="single" w:sz="6" w:space="0" w:color="000000" w:themeColor="text1"/>
              <w:bottom w:val="single" w:sz="12" w:space="0" w:color="000000" w:themeColor="text1"/>
              <w:right w:val="single" w:sz="12" w:space="0" w:color="000000" w:themeColor="text1"/>
            </w:tcBorders>
            <w:tcMar>
              <w:left w:w="105" w:type="dxa"/>
              <w:right w:w="105" w:type="dxa"/>
            </w:tcMar>
          </w:tcPr>
          <w:p w14:paraId="67456178" w14:textId="66E98497" w:rsidR="78E9887B" w:rsidRDefault="78E9887B" w:rsidP="78E9887B">
            <w:pPr>
              <w:spacing w:line="360" w:lineRule="auto"/>
              <w:jc w:val="center"/>
              <w:rPr>
                <w:rFonts w:ascii="Calibri" w:eastAsia="Calibri" w:hAnsi="Calibri" w:cs="Calibri"/>
                <w:color w:val="000000" w:themeColor="text1"/>
                <w:sz w:val="16"/>
                <w:szCs w:val="16"/>
              </w:rPr>
            </w:pPr>
            <w:r w:rsidRPr="78E9887B">
              <w:rPr>
                <w:rFonts w:ascii="Calibri" w:eastAsia="Calibri" w:hAnsi="Calibri" w:cs="Calibri"/>
                <w:color w:val="000000" w:themeColor="text1"/>
                <w:sz w:val="16"/>
                <w:szCs w:val="16"/>
              </w:rPr>
              <w:t>NECESARIO</w:t>
            </w:r>
          </w:p>
        </w:tc>
      </w:tr>
      <w:tr w:rsidR="78E9887B" w14:paraId="041548B9" w14:textId="77777777" w:rsidTr="78E9887B">
        <w:trPr>
          <w:trHeight w:val="315"/>
        </w:trPr>
        <w:tc>
          <w:tcPr>
            <w:tcW w:w="1612" w:type="dxa"/>
            <w:tcBorders>
              <w:top w:val="single" w:sz="12" w:space="0" w:color="000000" w:themeColor="text1"/>
              <w:left w:val="single" w:sz="12" w:space="0" w:color="000000" w:themeColor="text1"/>
              <w:bottom w:val="single" w:sz="12" w:space="0" w:color="000000" w:themeColor="text1"/>
              <w:right w:val="single" w:sz="6" w:space="0" w:color="auto"/>
            </w:tcBorders>
            <w:tcMar>
              <w:left w:w="105" w:type="dxa"/>
              <w:right w:w="105" w:type="dxa"/>
            </w:tcMar>
            <w:vAlign w:val="center"/>
          </w:tcPr>
          <w:p w14:paraId="3D6A1CD6" w14:textId="75D3BE58" w:rsidR="78E9887B" w:rsidRDefault="78E9887B" w:rsidP="78E9887B">
            <w:pPr>
              <w:spacing w:line="360" w:lineRule="auto"/>
              <w:jc w:val="center"/>
              <w:rPr>
                <w:rFonts w:ascii="Calibri" w:eastAsia="Calibri" w:hAnsi="Calibri" w:cs="Calibri"/>
                <w:color w:val="000000" w:themeColor="text1"/>
                <w:sz w:val="16"/>
                <w:szCs w:val="16"/>
              </w:rPr>
            </w:pPr>
            <w:r w:rsidRPr="78E9887B">
              <w:rPr>
                <w:rFonts w:ascii="Calibri" w:eastAsia="Calibri" w:hAnsi="Calibri" w:cs="Calibri"/>
                <w:color w:val="000000" w:themeColor="text1"/>
                <w:sz w:val="16"/>
                <w:szCs w:val="16"/>
              </w:rPr>
              <w:t>CdM Formación</w:t>
            </w:r>
          </w:p>
        </w:tc>
        <w:tc>
          <w:tcPr>
            <w:tcW w:w="1965" w:type="dxa"/>
            <w:tcBorders>
              <w:top w:val="single" w:sz="12" w:space="0" w:color="000000" w:themeColor="text1"/>
              <w:left w:val="single" w:sz="6" w:space="0" w:color="auto"/>
              <w:bottom w:val="single" w:sz="12" w:space="0" w:color="000000" w:themeColor="text1"/>
              <w:right w:val="single" w:sz="6" w:space="0" w:color="000000" w:themeColor="text1"/>
            </w:tcBorders>
            <w:tcMar>
              <w:left w:w="105" w:type="dxa"/>
              <w:right w:w="105" w:type="dxa"/>
            </w:tcMar>
            <w:vAlign w:val="bottom"/>
          </w:tcPr>
          <w:p w14:paraId="7C80D720" w14:textId="53798333" w:rsidR="78E9887B" w:rsidRDefault="78E9887B" w:rsidP="78E9887B">
            <w:pPr>
              <w:spacing w:line="360" w:lineRule="auto"/>
              <w:jc w:val="center"/>
              <w:rPr>
                <w:rFonts w:ascii="Calibri" w:eastAsia="Calibri" w:hAnsi="Calibri" w:cs="Calibri"/>
                <w:color w:val="000000" w:themeColor="text1"/>
                <w:sz w:val="16"/>
                <w:szCs w:val="16"/>
              </w:rPr>
            </w:pPr>
            <w:r w:rsidRPr="78E9887B">
              <w:rPr>
                <w:rFonts w:ascii="Calibri" w:eastAsia="Calibri" w:hAnsi="Calibri" w:cs="Calibri"/>
                <w:color w:val="000000" w:themeColor="text1"/>
                <w:sz w:val="16"/>
                <w:szCs w:val="16"/>
              </w:rPr>
              <w:t>Actualización mensual</w:t>
            </w:r>
          </w:p>
          <w:p w14:paraId="40ACAE98" w14:textId="46172F12" w:rsidR="78E9887B" w:rsidRDefault="78E9887B" w:rsidP="78E9887B">
            <w:pPr>
              <w:spacing w:line="360" w:lineRule="auto"/>
              <w:jc w:val="center"/>
              <w:rPr>
                <w:rFonts w:ascii="Calibri" w:eastAsia="Calibri" w:hAnsi="Calibri" w:cs="Calibri"/>
                <w:color w:val="000000" w:themeColor="text1"/>
                <w:sz w:val="16"/>
                <w:szCs w:val="16"/>
              </w:rPr>
            </w:pPr>
          </w:p>
        </w:tc>
        <w:tc>
          <w:tcPr>
            <w:tcW w:w="2580" w:type="dxa"/>
            <w:tcBorders>
              <w:top w:val="single" w:sz="12" w:space="0" w:color="000000" w:themeColor="text1"/>
              <w:left w:val="single" w:sz="6" w:space="0" w:color="000000" w:themeColor="text1"/>
              <w:bottom w:val="single" w:sz="12" w:space="0" w:color="000000" w:themeColor="text1"/>
              <w:right w:val="single" w:sz="6" w:space="0" w:color="000000" w:themeColor="text1"/>
            </w:tcBorders>
            <w:tcMar>
              <w:left w:w="105" w:type="dxa"/>
              <w:right w:w="105" w:type="dxa"/>
            </w:tcMar>
          </w:tcPr>
          <w:p w14:paraId="4AE01068" w14:textId="271F680F" w:rsidR="78E9887B" w:rsidRDefault="78E9887B" w:rsidP="78E9887B">
            <w:pPr>
              <w:spacing w:line="360" w:lineRule="auto"/>
              <w:jc w:val="center"/>
              <w:rPr>
                <w:rFonts w:ascii="Calibri" w:eastAsia="Calibri" w:hAnsi="Calibri" w:cs="Calibri"/>
                <w:color w:val="000000" w:themeColor="text1"/>
                <w:sz w:val="16"/>
                <w:szCs w:val="16"/>
              </w:rPr>
            </w:pPr>
            <w:r w:rsidRPr="78E9887B">
              <w:rPr>
                <w:rFonts w:ascii="Calibri" w:eastAsia="Calibri" w:hAnsi="Calibri" w:cs="Calibri"/>
                <w:color w:val="000000" w:themeColor="text1"/>
                <w:sz w:val="16"/>
                <w:szCs w:val="16"/>
              </w:rPr>
              <w:t>Integra información de OKN con información alojada actualmente en PS. Power BI</w:t>
            </w:r>
          </w:p>
        </w:tc>
        <w:tc>
          <w:tcPr>
            <w:tcW w:w="870" w:type="dxa"/>
            <w:tcBorders>
              <w:top w:val="single" w:sz="12" w:space="0" w:color="000000" w:themeColor="text1"/>
              <w:left w:val="single" w:sz="6" w:space="0" w:color="000000" w:themeColor="text1"/>
              <w:bottom w:val="single" w:sz="12" w:space="0" w:color="000000" w:themeColor="text1"/>
              <w:right w:val="single" w:sz="6" w:space="0" w:color="000000" w:themeColor="text1"/>
            </w:tcBorders>
            <w:tcMar>
              <w:left w:w="105" w:type="dxa"/>
              <w:right w:w="105" w:type="dxa"/>
            </w:tcMar>
          </w:tcPr>
          <w:p w14:paraId="03B88828" w14:textId="55F41740" w:rsidR="78E9887B" w:rsidRDefault="78E9887B" w:rsidP="78E9887B">
            <w:pPr>
              <w:spacing w:line="360" w:lineRule="auto"/>
              <w:jc w:val="center"/>
              <w:rPr>
                <w:rFonts w:ascii="Calibri" w:eastAsia="Calibri" w:hAnsi="Calibri" w:cs="Calibri"/>
                <w:color w:val="000000" w:themeColor="text1"/>
                <w:sz w:val="16"/>
                <w:szCs w:val="16"/>
              </w:rPr>
            </w:pPr>
            <w:r w:rsidRPr="78E9887B">
              <w:rPr>
                <w:rFonts w:ascii="Calibri" w:eastAsia="Calibri" w:hAnsi="Calibri" w:cs="Calibri"/>
                <w:color w:val="000000" w:themeColor="text1"/>
                <w:sz w:val="16"/>
                <w:szCs w:val="16"/>
              </w:rPr>
              <w:t>SI</w:t>
            </w:r>
          </w:p>
        </w:tc>
        <w:tc>
          <w:tcPr>
            <w:tcW w:w="1148" w:type="dxa"/>
            <w:tcBorders>
              <w:top w:val="single" w:sz="12" w:space="0" w:color="000000" w:themeColor="text1"/>
              <w:left w:val="single" w:sz="6" w:space="0" w:color="000000" w:themeColor="text1"/>
              <w:bottom w:val="single" w:sz="12" w:space="0" w:color="000000" w:themeColor="text1"/>
              <w:right w:val="single" w:sz="12" w:space="0" w:color="000000" w:themeColor="text1"/>
            </w:tcBorders>
            <w:tcMar>
              <w:left w:w="105" w:type="dxa"/>
              <w:right w:w="105" w:type="dxa"/>
            </w:tcMar>
          </w:tcPr>
          <w:p w14:paraId="022E1326" w14:textId="26182BB1" w:rsidR="78E9887B" w:rsidRDefault="78E9887B" w:rsidP="78E9887B">
            <w:pPr>
              <w:spacing w:line="360" w:lineRule="auto"/>
              <w:jc w:val="center"/>
              <w:rPr>
                <w:rFonts w:ascii="Calibri" w:eastAsia="Calibri" w:hAnsi="Calibri" w:cs="Calibri"/>
                <w:color w:val="000000" w:themeColor="text1"/>
                <w:sz w:val="16"/>
                <w:szCs w:val="16"/>
              </w:rPr>
            </w:pPr>
            <w:r w:rsidRPr="78E9887B">
              <w:rPr>
                <w:rFonts w:ascii="Calibri" w:eastAsia="Calibri" w:hAnsi="Calibri" w:cs="Calibri"/>
                <w:color w:val="000000" w:themeColor="text1"/>
                <w:sz w:val="16"/>
                <w:szCs w:val="16"/>
              </w:rPr>
              <w:t>NECESARIO</w:t>
            </w:r>
          </w:p>
        </w:tc>
      </w:tr>
      <w:tr w:rsidR="78E9887B" w14:paraId="2C830729" w14:textId="77777777" w:rsidTr="78E9887B">
        <w:trPr>
          <w:trHeight w:val="315"/>
        </w:trPr>
        <w:tc>
          <w:tcPr>
            <w:tcW w:w="1612" w:type="dxa"/>
            <w:tcBorders>
              <w:top w:val="single" w:sz="12" w:space="0" w:color="000000" w:themeColor="text1"/>
              <w:left w:val="single" w:sz="12" w:space="0" w:color="000000" w:themeColor="text1"/>
              <w:bottom w:val="single" w:sz="12" w:space="0" w:color="000000" w:themeColor="text1"/>
              <w:right w:val="single" w:sz="6" w:space="0" w:color="auto"/>
            </w:tcBorders>
            <w:tcMar>
              <w:left w:w="105" w:type="dxa"/>
              <w:right w:w="105" w:type="dxa"/>
            </w:tcMar>
            <w:vAlign w:val="center"/>
          </w:tcPr>
          <w:p w14:paraId="682A7246" w14:textId="3F9C410A" w:rsidR="78E9887B" w:rsidRDefault="78E9887B" w:rsidP="78E9887B">
            <w:pPr>
              <w:spacing w:line="360" w:lineRule="auto"/>
              <w:jc w:val="center"/>
              <w:rPr>
                <w:rFonts w:ascii="Calibri" w:eastAsia="Calibri" w:hAnsi="Calibri" w:cs="Calibri"/>
                <w:color w:val="000000" w:themeColor="text1"/>
                <w:sz w:val="16"/>
                <w:szCs w:val="16"/>
              </w:rPr>
            </w:pPr>
            <w:r w:rsidRPr="78E9887B">
              <w:rPr>
                <w:rFonts w:ascii="Calibri" w:eastAsia="Calibri" w:hAnsi="Calibri" w:cs="Calibri"/>
                <w:color w:val="000000" w:themeColor="text1"/>
                <w:sz w:val="16"/>
                <w:szCs w:val="16"/>
              </w:rPr>
              <w:lastRenderedPageBreak/>
              <w:t>CdM Gestión del tiempo</w:t>
            </w:r>
          </w:p>
        </w:tc>
        <w:tc>
          <w:tcPr>
            <w:tcW w:w="1965" w:type="dxa"/>
            <w:tcBorders>
              <w:top w:val="single" w:sz="12" w:space="0" w:color="000000" w:themeColor="text1"/>
              <w:left w:val="single" w:sz="6" w:space="0" w:color="auto"/>
              <w:bottom w:val="single" w:sz="12" w:space="0" w:color="000000" w:themeColor="text1"/>
              <w:right w:val="single" w:sz="6" w:space="0" w:color="000000" w:themeColor="text1"/>
            </w:tcBorders>
            <w:tcMar>
              <w:left w:w="105" w:type="dxa"/>
              <w:right w:w="105" w:type="dxa"/>
            </w:tcMar>
            <w:vAlign w:val="bottom"/>
          </w:tcPr>
          <w:p w14:paraId="3B947358" w14:textId="59013ACA" w:rsidR="78E9887B" w:rsidRDefault="78E9887B" w:rsidP="78E9887B">
            <w:pPr>
              <w:spacing w:line="360" w:lineRule="auto"/>
              <w:jc w:val="center"/>
              <w:rPr>
                <w:rFonts w:ascii="Calibri" w:eastAsia="Calibri" w:hAnsi="Calibri" w:cs="Calibri"/>
                <w:color w:val="000000" w:themeColor="text1"/>
                <w:sz w:val="16"/>
                <w:szCs w:val="16"/>
              </w:rPr>
            </w:pPr>
            <w:r w:rsidRPr="78E9887B">
              <w:rPr>
                <w:rFonts w:ascii="Calibri" w:eastAsia="Calibri" w:hAnsi="Calibri" w:cs="Calibri"/>
                <w:color w:val="000000" w:themeColor="text1"/>
                <w:sz w:val="16"/>
                <w:szCs w:val="16"/>
              </w:rPr>
              <w:t>Actualización mensual</w:t>
            </w:r>
          </w:p>
        </w:tc>
        <w:tc>
          <w:tcPr>
            <w:tcW w:w="2580" w:type="dxa"/>
            <w:tcBorders>
              <w:top w:val="single" w:sz="12" w:space="0" w:color="000000" w:themeColor="text1"/>
              <w:left w:val="single" w:sz="6" w:space="0" w:color="000000" w:themeColor="text1"/>
              <w:bottom w:val="single" w:sz="12" w:space="0" w:color="000000" w:themeColor="text1"/>
              <w:right w:val="single" w:sz="6" w:space="0" w:color="000000" w:themeColor="text1"/>
            </w:tcBorders>
            <w:tcMar>
              <w:left w:w="105" w:type="dxa"/>
              <w:right w:w="105" w:type="dxa"/>
            </w:tcMar>
          </w:tcPr>
          <w:p w14:paraId="33DB5167" w14:textId="62D2F86A" w:rsidR="78E9887B" w:rsidRDefault="78E9887B" w:rsidP="78E9887B">
            <w:pPr>
              <w:spacing w:line="360" w:lineRule="auto"/>
              <w:jc w:val="center"/>
              <w:rPr>
                <w:rFonts w:ascii="Calibri" w:eastAsia="Calibri" w:hAnsi="Calibri" w:cs="Calibri"/>
                <w:color w:val="000000" w:themeColor="text1"/>
                <w:sz w:val="16"/>
                <w:szCs w:val="16"/>
              </w:rPr>
            </w:pPr>
            <w:r w:rsidRPr="78E9887B">
              <w:rPr>
                <w:rFonts w:ascii="Calibri" w:eastAsia="Calibri" w:hAnsi="Calibri" w:cs="Calibri"/>
                <w:color w:val="000000" w:themeColor="text1"/>
                <w:sz w:val="16"/>
                <w:szCs w:val="16"/>
              </w:rPr>
              <w:t>Integra información de los tornos con información guardad en PS para calcular las hora trabajadas aproximadas por persona.</w:t>
            </w:r>
          </w:p>
        </w:tc>
        <w:tc>
          <w:tcPr>
            <w:tcW w:w="870" w:type="dxa"/>
            <w:tcBorders>
              <w:top w:val="single" w:sz="12" w:space="0" w:color="000000" w:themeColor="text1"/>
              <w:left w:val="single" w:sz="6" w:space="0" w:color="000000" w:themeColor="text1"/>
              <w:bottom w:val="single" w:sz="12" w:space="0" w:color="000000" w:themeColor="text1"/>
              <w:right w:val="single" w:sz="6" w:space="0" w:color="000000" w:themeColor="text1"/>
            </w:tcBorders>
            <w:tcMar>
              <w:left w:w="105" w:type="dxa"/>
              <w:right w:w="105" w:type="dxa"/>
            </w:tcMar>
          </w:tcPr>
          <w:p w14:paraId="2F8203E0" w14:textId="3ABFA724" w:rsidR="78E9887B" w:rsidRDefault="78E9887B" w:rsidP="78E9887B">
            <w:pPr>
              <w:spacing w:line="360" w:lineRule="auto"/>
              <w:jc w:val="center"/>
              <w:rPr>
                <w:rFonts w:ascii="Calibri" w:eastAsia="Calibri" w:hAnsi="Calibri" w:cs="Calibri"/>
                <w:color w:val="000000" w:themeColor="text1"/>
                <w:sz w:val="16"/>
                <w:szCs w:val="16"/>
              </w:rPr>
            </w:pPr>
            <w:r w:rsidRPr="78E9887B">
              <w:rPr>
                <w:rFonts w:ascii="Calibri" w:eastAsia="Calibri" w:hAnsi="Calibri" w:cs="Calibri"/>
                <w:color w:val="000000" w:themeColor="text1"/>
                <w:sz w:val="16"/>
                <w:szCs w:val="16"/>
              </w:rPr>
              <w:t>SI</w:t>
            </w:r>
          </w:p>
        </w:tc>
        <w:tc>
          <w:tcPr>
            <w:tcW w:w="1148" w:type="dxa"/>
            <w:tcBorders>
              <w:top w:val="single" w:sz="12" w:space="0" w:color="000000" w:themeColor="text1"/>
              <w:left w:val="single" w:sz="6" w:space="0" w:color="000000" w:themeColor="text1"/>
              <w:bottom w:val="single" w:sz="12" w:space="0" w:color="000000" w:themeColor="text1"/>
              <w:right w:val="single" w:sz="12" w:space="0" w:color="000000" w:themeColor="text1"/>
            </w:tcBorders>
            <w:tcMar>
              <w:left w:w="105" w:type="dxa"/>
              <w:right w:w="105" w:type="dxa"/>
            </w:tcMar>
          </w:tcPr>
          <w:p w14:paraId="47D91B42" w14:textId="17DD74D9" w:rsidR="78E9887B" w:rsidRDefault="78E9887B" w:rsidP="78E9887B">
            <w:pPr>
              <w:spacing w:line="360" w:lineRule="auto"/>
              <w:jc w:val="center"/>
              <w:rPr>
                <w:rFonts w:ascii="Calibri" w:eastAsia="Calibri" w:hAnsi="Calibri" w:cs="Calibri"/>
                <w:color w:val="000000" w:themeColor="text1"/>
                <w:sz w:val="16"/>
                <w:szCs w:val="16"/>
              </w:rPr>
            </w:pPr>
            <w:r w:rsidRPr="78E9887B">
              <w:rPr>
                <w:rFonts w:ascii="Calibri" w:eastAsia="Calibri" w:hAnsi="Calibri" w:cs="Calibri"/>
                <w:color w:val="000000" w:themeColor="text1"/>
                <w:sz w:val="16"/>
                <w:szCs w:val="16"/>
              </w:rPr>
              <w:t>NECESARIO</w:t>
            </w:r>
          </w:p>
        </w:tc>
      </w:tr>
      <w:tr w:rsidR="78E9887B" w14:paraId="071DAB60" w14:textId="77777777" w:rsidTr="78E9887B">
        <w:trPr>
          <w:trHeight w:val="315"/>
        </w:trPr>
        <w:tc>
          <w:tcPr>
            <w:tcW w:w="1612" w:type="dxa"/>
            <w:tcBorders>
              <w:top w:val="single" w:sz="12" w:space="0" w:color="000000" w:themeColor="text1"/>
              <w:left w:val="single" w:sz="12" w:space="0" w:color="000000" w:themeColor="text1"/>
              <w:bottom w:val="single" w:sz="12" w:space="0" w:color="000000" w:themeColor="text1"/>
              <w:right w:val="single" w:sz="6" w:space="0" w:color="auto"/>
            </w:tcBorders>
            <w:tcMar>
              <w:left w:w="105" w:type="dxa"/>
              <w:right w:w="105" w:type="dxa"/>
            </w:tcMar>
            <w:vAlign w:val="center"/>
          </w:tcPr>
          <w:p w14:paraId="6430F7D5" w14:textId="32F36E61" w:rsidR="78E9887B" w:rsidRDefault="78E9887B" w:rsidP="78E9887B">
            <w:pPr>
              <w:spacing w:line="360" w:lineRule="auto"/>
              <w:jc w:val="center"/>
              <w:rPr>
                <w:rFonts w:ascii="Calibri" w:eastAsia="Calibri" w:hAnsi="Calibri" w:cs="Calibri"/>
                <w:color w:val="000000" w:themeColor="text1"/>
                <w:sz w:val="16"/>
                <w:szCs w:val="16"/>
              </w:rPr>
            </w:pPr>
            <w:r w:rsidRPr="78E9887B">
              <w:rPr>
                <w:rFonts w:ascii="Calibri" w:eastAsia="Calibri" w:hAnsi="Calibri" w:cs="Calibri"/>
                <w:color w:val="000000" w:themeColor="text1"/>
                <w:sz w:val="16"/>
                <w:szCs w:val="16"/>
              </w:rPr>
              <w:t>Información CSRD</w:t>
            </w:r>
          </w:p>
        </w:tc>
        <w:tc>
          <w:tcPr>
            <w:tcW w:w="1965" w:type="dxa"/>
            <w:tcBorders>
              <w:top w:val="single" w:sz="12" w:space="0" w:color="000000" w:themeColor="text1"/>
              <w:left w:val="single" w:sz="6" w:space="0" w:color="auto"/>
              <w:bottom w:val="single" w:sz="12" w:space="0" w:color="000000" w:themeColor="text1"/>
              <w:right w:val="single" w:sz="6" w:space="0" w:color="000000" w:themeColor="text1"/>
            </w:tcBorders>
            <w:tcMar>
              <w:left w:w="105" w:type="dxa"/>
              <w:right w:w="105" w:type="dxa"/>
            </w:tcMar>
            <w:vAlign w:val="bottom"/>
          </w:tcPr>
          <w:p w14:paraId="74D2EE61" w14:textId="428666B2" w:rsidR="78E9887B" w:rsidRDefault="78E9887B" w:rsidP="78E9887B">
            <w:pPr>
              <w:spacing w:line="360" w:lineRule="auto"/>
              <w:jc w:val="center"/>
              <w:rPr>
                <w:rFonts w:ascii="Calibri" w:eastAsia="Calibri" w:hAnsi="Calibri" w:cs="Calibri"/>
                <w:color w:val="000000" w:themeColor="text1"/>
                <w:sz w:val="16"/>
                <w:szCs w:val="16"/>
              </w:rPr>
            </w:pPr>
            <w:r w:rsidRPr="78E9887B">
              <w:rPr>
                <w:rFonts w:ascii="Calibri" w:eastAsia="Calibri" w:hAnsi="Calibri" w:cs="Calibri"/>
                <w:color w:val="000000" w:themeColor="text1"/>
                <w:sz w:val="16"/>
                <w:szCs w:val="16"/>
              </w:rPr>
              <w:t>Actualización anual</w:t>
            </w:r>
          </w:p>
        </w:tc>
        <w:tc>
          <w:tcPr>
            <w:tcW w:w="2580" w:type="dxa"/>
            <w:tcBorders>
              <w:top w:val="single" w:sz="12" w:space="0" w:color="000000" w:themeColor="text1"/>
              <w:left w:val="single" w:sz="6" w:space="0" w:color="000000" w:themeColor="text1"/>
              <w:bottom w:val="single" w:sz="12" w:space="0" w:color="000000" w:themeColor="text1"/>
              <w:right w:val="single" w:sz="6" w:space="0" w:color="000000" w:themeColor="text1"/>
            </w:tcBorders>
            <w:tcMar>
              <w:left w:w="105" w:type="dxa"/>
              <w:right w:w="105" w:type="dxa"/>
            </w:tcMar>
          </w:tcPr>
          <w:p w14:paraId="1B71E57D" w14:textId="7B86C15B" w:rsidR="78E9887B" w:rsidRDefault="78E9887B" w:rsidP="78E9887B">
            <w:pPr>
              <w:spacing w:line="360" w:lineRule="auto"/>
              <w:jc w:val="center"/>
              <w:rPr>
                <w:rFonts w:ascii="Calibri" w:eastAsia="Calibri" w:hAnsi="Calibri" w:cs="Calibri"/>
                <w:color w:val="000000" w:themeColor="text1"/>
                <w:sz w:val="16"/>
                <w:szCs w:val="16"/>
              </w:rPr>
            </w:pPr>
            <w:r w:rsidRPr="78E9887B">
              <w:rPr>
                <w:rFonts w:ascii="Calibri" w:eastAsia="Calibri" w:hAnsi="Calibri" w:cs="Calibri"/>
                <w:color w:val="000000" w:themeColor="text1"/>
                <w:sz w:val="16"/>
                <w:szCs w:val="16"/>
              </w:rPr>
              <w:t>Automatizada la extracción del sistema para la elaboración de informes oficiales como CSRD.</w:t>
            </w:r>
          </w:p>
        </w:tc>
        <w:tc>
          <w:tcPr>
            <w:tcW w:w="870" w:type="dxa"/>
            <w:tcBorders>
              <w:top w:val="single" w:sz="12" w:space="0" w:color="000000" w:themeColor="text1"/>
              <w:left w:val="single" w:sz="6" w:space="0" w:color="000000" w:themeColor="text1"/>
              <w:bottom w:val="single" w:sz="12" w:space="0" w:color="000000" w:themeColor="text1"/>
              <w:right w:val="single" w:sz="6" w:space="0" w:color="000000" w:themeColor="text1"/>
            </w:tcBorders>
            <w:tcMar>
              <w:left w:w="105" w:type="dxa"/>
              <w:right w:w="105" w:type="dxa"/>
            </w:tcMar>
          </w:tcPr>
          <w:p w14:paraId="19E70DF4" w14:textId="400F2034" w:rsidR="78E9887B" w:rsidRDefault="78E9887B" w:rsidP="78E9887B">
            <w:pPr>
              <w:spacing w:line="360" w:lineRule="auto"/>
              <w:jc w:val="center"/>
              <w:rPr>
                <w:rFonts w:ascii="Calibri" w:eastAsia="Calibri" w:hAnsi="Calibri" w:cs="Calibri"/>
                <w:color w:val="000000" w:themeColor="text1"/>
                <w:sz w:val="16"/>
                <w:szCs w:val="16"/>
              </w:rPr>
            </w:pPr>
            <w:r w:rsidRPr="78E9887B">
              <w:rPr>
                <w:rFonts w:ascii="Calibri" w:eastAsia="Calibri" w:hAnsi="Calibri" w:cs="Calibri"/>
                <w:color w:val="000000" w:themeColor="text1"/>
                <w:sz w:val="16"/>
                <w:szCs w:val="16"/>
              </w:rPr>
              <w:t>SI</w:t>
            </w:r>
          </w:p>
        </w:tc>
        <w:tc>
          <w:tcPr>
            <w:tcW w:w="1148" w:type="dxa"/>
            <w:tcBorders>
              <w:top w:val="single" w:sz="12" w:space="0" w:color="000000" w:themeColor="text1"/>
              <w:left w:val="single" w:sz="6" w:space="0" w:color="000000" w:themeColor="text1"/>
              <w:bottom w:val="single" w:sz="12" w:space="0" w:color="000000" w:themeColor="text1"/>
              <w:right w:val="single" w:sz="12" w:space="0" w:color="000000" w:themeColor="text1"/>
            </w:tcBorders>
            <w:tcMar>
              <w:left w:w="105" w:type="dxa"/>
              <w:right w:w="105" w:type="dxa"/>
            </w:tcMar>
          </w:tcPr>
          <w:p w14:paraId="2736FF38" w14:textId="53839D2F" w:rsidR="78E9887B" w:rsidRDefault="78E9887B" w:rsidP="78E9887B">
            <w:pPr>
              <w:spacing w:line="360" w:lineRule="auto"/>
              <w:jc w:val="center"/>
              <w:rPr>
                <w:rFonts w:ascii="Calibri" w:eastAsia="Calibri" w:hAnsi="Calibri" w:cs="Calibri"/>
                <w:color w:val="000000" w:themeColor="text1"/>
                <w:sz w:val="16"/>
                <w:szCs w:val="16"/>
              </w:rPr>
            </w:pPr>
            <w:r w:rsidRPr="78E9887B">
              <w:rPr>
                <w:rFonts w:ascii="Calibri" w:eastAsia="Calibri" w:hAnsi="Calibri" w:cs="Calibri"/>
                <w:color w:val="000000" w:themeColor="text1"/>
                <w:sz w:val="16"/>
                <w:szCs w:val="16"/>
              </w:rPr>
              <w:t>NECESARIO</w:t>
            </w:r>
          </w:p>
        </w:tc>
      </w:tr>
      <w:tr w:rsidR="78E9887B" w14:paraId="7B9AADA0" w14:textId="77777777" w:rsidTr="78E9887B">
        <w:trPr>
          <w:trHeight w:val="315"/>
        </w:trPr>
        <w:tc>
          <w:tcPr>
            <w:tcW w:w="1612" w:type="dxa"/>
            <w:tcBorders>
              <w:top w:val="single" w:sz="12" w:space="0" w:color="000000" w:themeColor="text1"/>
              <w:left w:val="single" w:sz="12" w:space="0" w:color="000000" w:themeColor="text1"/>
              <w:bottom w:val="single" w:sz="12" w:space="0" w:color="000000" w:themeColor="text1"/>
              <w:right w:val="single" w:sz="6" w:space="0" w:color="auto"/>
            </w:tcBorders>
            <w:tcMar>
              <w:left w:w="105" w:type="dxa"/>
              <w:right w:w="105" w:type="dxa"/>
            </w:tcMar>
            <w:vAlign w:val="center"/>
          </w:tcPr>
          <w:p w14:paraId="1DEF0FBE" w14:textId="5E85430C" w:rsidR="78E9887B" w:rsidRDefault="78E9887B" w:rsidP="78E9887B">
            <w:pPr>
              <w:spacing w:line="360" w:lineRule="auto"/>
              <w:jc w:val="center"/>
              <w:rPr>
                <w:rFonts w:ascii="Calibri" w:eastAsia="Calibri" w:hAnsi="Calibri" w:cs="Calibri"/>
                <w:color w:val="000000" w:themeColor="text1"/>
                <w:sz w:val="16"/>
                <w:szCs w:val="16"/>
              </w:rPr>
            </w:pPr>
            <w:r w:rsidRPr="78E9887B">
              <w:rPr>
                <w:rFonts w:ascii="Calibri" w:eastAsia="Calibri" w:hAnsi="Calibri" w:cs="Calibri"/>
                <w:color w:val="000000" w:themeColor="text1"/>
                <w:sz w:val="16"/>
                <w:szCs w:val="16"/>
              </w:rPr>
              <w:t>Información CCAA</w:t>
            </w:r>
          </w:p>
        </w:tc>
        <w:tc>
          <w:tcPr>
            <w:tcW w:w="1965" w:type="dxa"/>
            <w:tcBorders>
              <w:top w:val="single" w:sz="12" w:space="0" w:color="000000" w:themeColor="text1"/>
              <w:left w:val="single" w:sz="6" w:space="0" w:color="auto"/>
              <w:bottom w:val="single" w:sz="12" w:space="0" w:color="000000" w:themeColor="text1"/>
              <w:right w:val="single" w:sz="6" w:space="0" w:color="000000" w:themeColor="text1"/>
            </w:tcBorders>
            <w:tcMar>
              <w:left w:w="105" w:type="dxa"/>
              <w:right w:w="105" w:type="dxa"/>
            </w:tcMar>
            <w:vAlign w:val="bottom"/>
          </w:tcPr>
          <w:p w14:paraId="75D6729F" w14:textId="22AE68A3" w:rsidR="78E9887B" w:rsidRDefault="78E9887B" w:rsidP="78E9887B">
            <w:pPr>
              <w:spacing w:line="360" w:lineRule="auto"/>
              <w:jc w:val="center"/>
              <w:rPr>
                <w:rFonts w:ascii="Calibri" w:eastAsia="Calibri" w:hAnsi="Calibri" w:cs="Calibri"/>
                <w:color w:val="000000" w:themeColor="text1"/>
                <w:sz w:val="16"/>
                <w:szCs w:val="16"/>
              </w:rPr>
            </w:pPr>
            <w:r w:rsidRPr="78E9887B">
              <w:rPr>
                <w:rFonts w:ascii="Calibri" w:eastAsia="Calibri" w:hAnsi="Calibri" w:cs="Calibri"/>
                <w:color w:val="000000" w:themeColor="text1"/>
                <w:sz w:val="16"/>
                <w:szCs w:val="16"/>
              </w:rPr>
              <w:t>Actualización anual</w:t>
            </w:r>
          </w:p>
        </w:tc>
        <w:tc>
          <w:tcPr>
            <w:tcW w:w="2580" w:type="dxa"/>
            <w:tcBorders>
              <w:top w:val="single" w:sz="12" w:space="0" w:color="000000" w:themeColor="text1"/>
              <w:left w:val="single" w:sz="6" w:space="0" w:color="000000" w:themeColor="text1"/>
              <w:bottom w:val="single" w:sz="12" w:space="0" w:color="000000" w:themeColor="text1"/>
              <w:right w:val="single" w:sz="6" w:space="0" w:color="000000" w:themeColor="text1"/>
            </w:tcBorders>
            <w:tcMar>
              <w:left w:w="105" w:type="dxa"/>
              <w:right w:w="105" w:type="dxa"/>
            </w:tcMar>
          </w:tcPr>
          <w:p w14:paraId="107CD5C6" w14:textId="122ECC4E" w:rsidR="78E9887B" w:rsidRDefault="78E9887B" w:rsidP="78E9887B">
            <w:pPr>
              <w:spacing w:line="360" w:lineRule="auto"/>
              <w:jc w:val="center"/>
              <w:rPr>
                <w:rFonts w:ascii="Calibri" w:eastAsia="Calibri" w:hAnsi="Calibri" w:cs="Calibri"/>
                <w:color w:val="000000" w:themeColor="text1"/>
                <w:sz w:val="16"/>
                <w:szCs w:val="16"/>
              </w:rPr>
            </w:pPr>
            <w:r w:rsidRPr="78E9887B">
              <w:rPr>
                <w:rFonts w:ascii="Calibri" w:eastAsia="Calibri" w:hAnsi="Calibri" w:cs="Calibri"/>
                <w:color w:val="000000" w:themeColor="text1"/>
                <w:sz w:val="16"/>
                <w:szCs w:val="16"/>
              </w:rPr>
              <w:t>Automatizada la extracción de información</w:t>
            </w:r>
          </w:p>
        </w:tc>
        <w:tc>
          <w:tcPr>
            <w:tcW w:w="870" w:type="dxa"/>
            <w:tcBorders>
              <w:top w:val="single" w:sz="12" w:space="0" w:color="000000" w:themeColor="text1"/>
              <w:left w:val="single" w:sz="6" w:space="0" w:color="000000" w:themeColor="text1"/>
              <w:bottom w:val="single" w:sz="12" w:space="0" w:color="000000" w:themeColor="text1"/>
              <w:right w:val="single" w:sz="6" w:space="0" w:color="000000" w:themeColor="text1"/>
            </w:tcBorders>
            <w:tcMar>
              <w:left w:w="105" w:type="dxa"/>
              <w:right w:w="105" w:type="dxa"/>
            </w:tcMar>
          </w:tcPr>
          <w:p w14:paraId="6FD3E67E" w14:textId="39E5709A" w:rsidR="78E9887B" w:rsidRDefault="78E9887B" w:rsidP="78E9887B">
            <w:pPr>
              <w:spacing w:line="360" w:lineRule="auto"/>
              <w:jc w:val="center"/>
              <w:rPr>
                <w:rFonts w:ascii="Calibri" w:eastAsia="Calibri" w:hAnsi="Calibri" w:cs="Calibri"/>
                <w:color w:val="000000" w:themeColor="text1"/>
                <w:sz w:val="16"/>
                <w:szCs w:val="16"/>
              </w:rPr>
            </w:pPr>
            <w:r w:rsidRPr="78E9887B">
              <w:rPr>
                <w:rFonts w:ascii="Calibri" w:eastAsia="Calibri" w:hAnsi="Calibri" w:cs="Calibri"/>
                <w:color w:val="000000" w:themeColor="text1"/>
                <w:sz w:val="16"/>
                <w:szCs w:val="16"/>
              </w:rPr>
              <w:t>SI</w:t>
            </w:r>
          </w:p>
        </w:tc>
        <w:tc>
          <w:tcPr>
            <w:tcW w:w="1148" w:type="dxa"/>
            <w:tcBorders>
              <w:top w:val="single" w:sz="12" w:space="0" w:color="000000" w:themeColor="text1"/>
              <w:left w:val="single" w:sz="6" w:space="0" w:color="000000" w:themeColor="text1"/>
              <w:bottom w:val="single" w:sz="12" w:space="0" w:color="000000" w:themeColor="text1"/>
              <w:right w:val="single" w:sz="12" w:space="0" w:color="000000" w:themeColor="text1"/>
            </w:tcBorders>
            <w:tcMar>
              <w:left w:w="105" w:type="dxa"/>
              <w:right w:w="105" w:type="dxa"/>
            </w:tcMar>
          </w:tcPr>
          <w:p w14:paraId="4C90DB29" w14:textId="6FC26C44" w:rsidR="78E9887B" w:rsidRDefault="78E9887B" w:rsidP="78E9887B">
            <w:pPr>
              <w:spacing w:line="360" w:lineRule="auto"/>
              <w:jc w:val="center"/>
              <w:rPr>
                <w:rFonts w:ascii="Calibri" w:eastAsia="Calibri" w:hAnsi="Calibri" w:cs="Calibri"/>
                <w:color w:val="000000" w:themeColor="text1"/>
                <w:sz w:val="16"/>
                <w:szCs w:val="16"/>
              </w:rPr>
            </w:pPr>
            <w:r w:rsidRPr="78E9887B">
              <w:rPr>
                <w:rFonts w:ascii="Calibri" w:eastAsia="Calibri" w:hAnsi="Calibri" w:cs="Calibri"/>
                <w:color w:val="000000" w:themeColor="text1"/>
                <w:sz w:val="16"/>
                <w:szCs w:val="16"/>
              </w:rPr>
              <w:t>NECESARIO</w:t>
            </w:r>
          </w:p>
        </w:tc>
      </w:tr>
      <w:tr w:rsidR="78E9887B" w14:paraId="3E320058" w14:textId="77777777" w:rsidTr="78E9887B">
        <w:trPr>
          <w:trHeight w:val="300"/>
        </w:trPr>
        <w:tc>
          <w:tcPr>
            <w:tcW w:w="1612" w:type="dxa"/>
            <w:tcBorders>
              <w:top w:val="single" w:sz="12" w:space="0" w:color="000000" w:themeColor="text1"/>
              <w:left w:val="single" w:sz="12" w:space="0" w:color="000000" w:themeColor="text1"/>
              <w:bottom w:val="single" w:sz="12" w:space="0" w:color="000000" w:themeColor="text1"/>
              <w:right w:val="single" w:sz="6" w:space="0" w:color="auto"/>
            </w:tcBorders>
            <w:tcMar>
              <w:left w:w="105" w:type="dxa"/>
              <w:right w:w="105" w:type="dxa"/>
            </w:tcMar>
            <w:vAlign w:val="center"/>
          </w:tcPr>
          <w:p w14:paraId="0A2651D5" w14:textId="0E153E83" w:rsidR="51713331" w:rsidRDefault="51713331" w:rsidP="78E9887B">
            <w:pPr>
              <w:spacing w:line="360" w:lineRule="auto"/>
              <w:jc w:val="center"/>
              <w:rPr>
                <w:rFonts w:ascii="Calibri" w:eastAsia="Calibri" w:hAnsi="Calibri" w:cs="Calibri"/>
                <w:color w:val="000000" w:themeColor="text1"/>
                <w:sz w:val="16"/>
                <w:szCs w:val="16"/>
              </w:rPr>
            </w:pPr>
            <w:proofErr w:type="spellStart"/>
            <w:r w:rsidRPr="78E9887B">
              <w:rPr>
                <w:rFonts w:ascii="Calibri" w:eastAsia="Calibri" w:hAnsi="Calibri" w:cs="Calibri"/>
                <w:color w:val="000000" w:themeColor="text1"/>
                <w:sz w:val="16"/>
                <w:szCs w:val="16"/>
              </w:rPr>
              <w:t>Calculos</w:t>
            </w:r>
            <w:proofErr w:type="spellEnd"/>
            <w:r w:rsidRPr="78E9887B">
              <w:rPr>
                <w:rFonts w:ascii="Calibri" w:eastAsia="Calibri" w:hAnsi="Calibri" w:cs="Calibri"/>
                <w:color w:val="000000" w:themeColor="text1"/>
                <w:sz w:val="16"/>
                <w:szCs w:val="16"/>
              </w:rPr>
              <w:t xml:space="preserve"> automatizados específicos</w:t>
            </w:r>
          </w:p>
        </w:tc>
        <w:tc>
          <w:tcPr>
            <w:tcW w:w="1965" w:type="dxa"/>
            <w:tcBorders>
              <w:top w:val="single" w:sz="12" w:space="0" w:color="000000" w:themeColor="text1"/>
              <w:left w:val="single" w:sz="6" w:space="0" w:color="auto"/>
              <w:bottom w:val="single" w:sz="12" w:space="0" w:color="000000" w:themeColor="text1"/>
              <w:right w:val="single" w:sz="6" w:space="0" w:color="000000" w:themeColor="text1"/>
            </w:tcBorders>
            <w:tcMar>
              <w:left w:w="105" w:type="dxa"/>
              <w:right w:w="105" w:type="dxa"/>
            </w:tcMar>
            <w:vAlign w:val="bottom"/>
          </w:tcPr>
          <w:p w14:paraId="13EFDC26" w14:textId="52FDAF49" w:rsidR="51713331" w:rsidRDefault="51713331" w:rsidP="78E9887B">
            <w:pPr>
              <w:spacing w:line="360" w:lineRule="auto"/>
              <w:jc w:val="center"/>
              <w:rPr>
                <w:rFonts w:ascii="Calibri" w:eastAsia="Calibri" w:hAnsi="Calibri" w:cs="Calibri"/>
                <w:color w:val="000000" w:themeColor="text1"/>
                <w:sz w:val="16"/>
                <w:szCs w:val="16"/>
              </w:rPr>
            </w:pPr>
            <w:r w:rsidRPr="78E9887B">
              <w:rPr>
                <w:rFonts w:ascii="Calibri" w:eastAsia="Calibri" w:hAnsi="Calibri" w:cs="Calibri"/>
                <w:color w:val="000000" w:themeColor="text1"/>
                <w:sz w:val="16"/>
                <w:szCs w:val="16"/>
              </w:rPr>
              <w:t>Actualización mensual o requerida por el usuario</w:t>
            </w:r>
          </w:p>
        </w:tc>
        <w:tc>
          <w:tcPr>
            <w:tcW w:w="2580" w:type="dxa"/>
            <w:tcBorders>
              <w:top w:val="single" w:sz="12" w:space="0" w:color="000000" w:themeColor="text1"/>
              <w:left w:val="single" w:sz="6" w:space="0" w:color="000000" w:themeColor="text1"/>
              <w:bottom w:val="single" w:sz="12" w:space="0" w:color="000000" w:themeColor="text1"/>
              <w:right w:val="single" w:sz="6" w:space="0" w:color="000000" w:themeColor="text1"/>
            </w:tcBorders>
            <w:tcMar>
              <w:left w:w="105" w:type="dxa"/>
              <w:right w:w="105" w:type="dxa"/>
            </w:tcMar>
          </w:tcPr>
          <w:p w14:paraId="6E511927" w14:textId="2E521545" w:rsidR="51713331" w:rsidRDefault="51713331" w:rsidP="78E9887B">
            <w:pPr>
              <w:spacing w:line="360" w:lineRule="auto"/>
              <w:jc w:val="center"/>
              <w:rPr>
                <w:rFonts w:ascii="Calibri" w:eastAsia="Calibri" w:hAnsi="Calibri" w:cs="Calibri"/>
                <w:color w:val="000000" w:themeColor="text1"/>
                <w:sz w:val="16"/>
                <w:szCs w:val="16"/>
              </w:rPr>
            </w:pPr>
            <w:r w:rsidRPr="78E9887B">
              <w:rPr>
                <w:rFonts w:ascii="Calibri" w:eastAsia="Calibri" w:hAnsi="Calibri" w:cs="Calibri"/>
                <w:color w:val="000000" w:themeColor="text1"/>
                <w:sz w:val="16"/>
                <w:szCs w:val="16"/>
              </w:rPr>
              <w:t>Obligaciones legales</w:t>
            </w:r>
          </w:p>
          <w:p w14:paraId="224BCE89" w14:textId="11B93BAA" w:rsidR="51713331" w:rsidRDefault="51713331" w:rsidP="78E9887B">
            <w:pPr>
              <w:spacing w:line="360" w:lineRule="auto"/>
              <w:jc w:val="center"/>
              <w:rPr>
                <w:rFonts w:ascii="Calibri" w:eastAsia="Calibri" w:hAnsi="Calibri" w:cs="Calibri"/>
                <w:color w:val="000000" w:themeColor="text1"/>
                <w:sz w:val="16"/>
                <w:szCs w:val="16"/>
              </w:rPr>
            </w:pPr>
            <w:r w:rsidRPr="78E9887B">
              <w:rPr>
                <w:rFonts w:ascii="Calibri" w:eastAsia="Calibri" w:hAnsi="Calibri" w:cs="Calibri"/>
                <w:color w:val="000000" w:themeColor="text1"/>
                <w:sz w:val="16"/>
                <w:szCs w:val="16"/>
              </w:rPr>
              <w:t xml:space="preserve">Cálculo teórico indemnización para personas específicas. (auto </w:t>
            </w:r>
            <w:proofErr w:type="spellStart"/>
            <w:r w:rsidRPr="78E9887B">
              <w:rPr>
                <w:rFonts w:ascii="Calibri" w:eastAsia="Calibri" w:hAnsi="Calibri" w:cs="Calibri"/>
                <w:color w:val="000000" w:themeColor="text1"/>
                <w:sz w:val="16"/>
                <w:szCs w:val="16"/>
              </w:rPr>
              <w:t>servicion</w:t>
            </w:r>
            <w:proofErr w:type="spellEnd"/>
            <w:r w:rsidRPr="78E9887B">
              <w:rPr>
                <w:rFonts w:ascii="Calibri" w:eastAsia="Calibri" w:hAnsi="Calibri" w:cs="Calibri"/>
                <w:color w:val="000000" w:themeColor="text1"/>
                <w:sz w:val="16"/>
                <w:szCs w:val="16"/>
              </w:rPr>
              <w:t xml:space="preserve"> desde PS)</w:t>
            </w:r>
          </w:p>
          <w:p w14:paraId="1CE52676" w14:textId="67026B2F" w:rsidR="78E9887B" w:rsidRDefault="78E9887B" w:rsidP="78E9887B">
            <w:pPr>
              <w:spacing w:line="360" w:lineRule="auto"/>
              <w:jc w:val="center"/>
              <w:rPr>
                <w:rFonts w:ascii="Calibri" w:eastAsia="Calibri" w:hAnsi="Calibri" w:cs="Calibri"/>
                <w:color w:val="000000" w:themeColor="text1"/>
                <w:sz w:val="16"/>
                <w:szCs w:val="16"/>
              </w:rPr>
            </w:pPr>
          </w:p>
        </w:tc>
        <w:tc>
          <w:tcPr>
            <w:tcW w:w="870" w:type="dxa"/>
            <w:tcBorders>
              <w:top w:val="single" w:sz="12" w:space="0" w:color="000000" w:themeColor="text1"/>
              <w:left w:val="single" w:sz="6" w:space="0" w:color="000000" w:themeColor="text1"/>
              <w:bottom w:val="single" w:sz="12" w:space="0" w:color="000000" w:themeColor="text1"/>
              <w:right w:val="single" w:sz="6" w:space="0" w:color="000000" w:themeColor="text1"/>
            </w:tcBorders>
            <w:tcMar>
              <w:left w:w="105" w:type="dxa"/>
              <w:right w:w="105" w:type="dxa"/>
            </w:tcMar>
          </w:tcPr>
          <w:p w14:paraId="0502E86B" w14:textId="4F87C4E4" w:rsidR="78E9887B" w:rsidRDefault="78E9887B" w:rsidP="78E9887B">
            <w:pPr>
              <w:spacing w:line="360" w:lineRule="auto"/>
              <w:jc w:val="center"/>
              <w:rPr>
                <w:rFonts w:ascii="Calibri" w:eastAsia="Calibri" w:hAnsi="Calibri" w:cs="Calibri"/>
                <w:color w:val="000000" w:themeColor="text1"/>
                <w:sz w:val="16"/>
                <w:szCs w:val="16"/>
              </w:rPr>
            </w:pPr>
          </w:p>
        </w:tc>
        <w:tc>
          <w:tcPr>
            <w:tcW w:w="1148" w:type="dxa"/>
            <w:tcBorders>
              <w:top w:val="single" w:sz="12" w:space="0" w:color="000000" w:themeColor="text1"/>
              <w:left w:val="single" w:sz="6" w:space="0" w:color="000000" w:themeColor="text1"/>
              <w:bottom w:val="single" w:sz="12" w:space="0" w:color="000000" w:themeColor="text1"/>
              <w:right w:val="single" w:sz="12" w:space="0" w:color="000000" w:themeColor="text1"/>
            </w:tcBorders>
            <w:tcMar>
              <w:left w:w="105" w:type="dxa"/>
              <w:right w:w="105" w:type="dxa"/>
            </w:tcMar>
          </w:tcPr>
          <w:p w14:paraId="3BF02479" w14:textId="149199CF" w:rsidR="78E9887B" w:rsidRDefault="78E9887B" w:rsidP="78E9887B">
            <w:pPr>
              <w:spacing w:line="360" w:lineRule="auto"/>
              <w:jc w:val="center"/>
              <w:rPr>
                <w:rFonts w:ascii="Calibri" w:eastAsia="Calibri" w:hAnsi="Calibri" w:cs="Calibri"/>
                <w:color w:val="000000" w:themeColor="text1"/>
                <w:sz w:val="16"/>
                <w:szCs w:val="16"/>
              </w:rPr>
            </w:pPr>
          </w:p>
        </w:tc>
      </w:tr>
    </w:tbl>
    <w:p w14:paraId="311917E5" w14:textId="7D51A098" w:rsidR="78E9887B" w:rsidRDefault="78E9887B" w:rsidP="78E9887B">
      <w:pPr>
        <w:rPr>
          <w:noProof/>
          <w:color w:val="000000" w:themeColor="text1"/>
        </w:rPr>
      </w:pPr>
    </w:p>
    <w:p w14:paraId="485D8882" w14:textId="5808C61F" w:rsidR="78E9887B" w:rsidRDefault="78E9887B" w:rsidP="78E9887B">
      <w:pPr>
        <w:spacing w:line="360" w:lineRule="auto"/>
        <w:ind w:left="1065"/>
        <w:jc w:val="both"/>
        <w:rPr>
          <w:noProof/>
          <w:color w:val="000000" w:themeColor="text1"/>
        </w:rPr>
      </w:pPr>
    </w:p>
    <w:p w14:paraId="136EFBFC" w14:textId="59ABE888" w:rsidR="78E9887B" w:rsidRDefault="78E9887B" w:rsidP="78E9887B">
      <w:pPr>
        <w:spacing w:line="360" w:lineRule="auto"/>
        <w:ind w:left="1065"/>
        <w:jc w:val="both"/>
        <w:rPr>
          <w:noProof/>
          <w:color w:val="000000" w:themeColor="text1"/>
        </w:rPr>
      </w:pPr>
    </w:p>
    <w:p w14:paraId="29500D69" w14:textId="769BECB1" w:rsidR="78E9887B" w:rsidRDefault="78E9887B" w:rsidP="78E9887B">
      <w:pPr>
        <w:spacing w:line="360" w:lineRule="auto"/>
        <w:ind w:left="1065"/>
        <w:jc w:val="both"/>
        <w:rPr>
          <w:noProof/>
          <w:color w:val="000000" w:themeColor="text1"/>
        </w:rPr>
      </w:pPr>
    </w:p>
    <w:p w14:paraId="13023A96" w14:textId="58A071CB" w:rsidR="78E9887B" w:rsidRDefault="78E9887B" w:rsidP="78E9887B">
      <w:pPr>
        <w:spacing w:line="360" w:lineRule="auto"/>
        <w:ind w:left="1065"/>
        <w:jc w:val="both"/>
        <w:rPr>
          <w:noProof/>
          <w:color w:val="000000" w:themeColor="text1"/>
        </w:rPr>
      </w:pPr>
    </w:p>
    <w:p w14:paraId="7F8B1BC0" w14:textId="39EDB2D1" w:rsidR="78E9887B" w:rsidRDefault="78E9887B" w:rsidP="78E9887B">
      <w:pPr>
        <w:spacing w:line="360" w:lineRule="auto"/>
        <w:jc w:val="both"/>
        <w:rPr>
          <w:rStyle w:val="Hipervnculo"/>
          <w:rFonts w:asciiTheme="majorHAnsi" w:hAnsiTheme="majorHAnsi" w:cstheme="majorBidi"/>
          <w:noProof/>
          <w:color w:val="auto"/>
          <w:u w:val="none"/>
        </w:rPr>
      </w:pPr>
    </w:p>
    <w:p w14:paraId="0943D14B" w14:textId="7815DA68" w:rsidR="78E9887B" w:rsidRDefault="78E9887B" w:rsidP="78E9887B">
      <w:pPr>
        <w:spacing w:line="360" w:lineRule="auto"/>
        <w:jc w:val="both"/>
        <w:rPr>
          <w:rStyle w:val="Hipervnculo"/>
          <w:rFonts w:asciiTheme="majorHAnsi" w:hAnsiTheme="majorHAnsi" w:cstheme="majorBidi"/>
          <w:noProof/>
          <w:color w:val="auto"/>
          <w:u w:val="none"/>
        </w:rPr>
      </w:pPr>
    </w:p>
    <w:p w14:paraId="330A703B" w14:textId="0EEDA0DF" w:rsidR="00C11E92" w:rsidRPr="00C11E92" w:rsidRDefault="007F66A0" w:rsidP="004837F7">
      <w:pPr>
        <w:pStyle w:val="Subttulo"/>
        <w:numPr>
          <w:ilvl w:val="2"/>
          <w:numId w:val="22"/>
        </w:numPr>
        <w:spacing w:line="360" w:lineRule="auto"/>
        <w:jc w:val="both"/>
        <w:rPr>
          <w:rStyle w:val="Hipervnculo"/>
          <w:rFonts w:asciiTheme="majorHAnsi" w:hAnsiTheme="majorHAnsi" w:cstheme="majorHAnsi"/>
          <w:b/>
          <w:bCs/>
          <w:noProof/>
          <w:color w:val="auto"/>
          <w:sz w:val="24"/>
          <w:szCs w:val="24"/>
          <w:u w:val="none"/>
        </w:rPr>
      </w:pPr>
      <w:r w:rsidRPr="00C11E92">
        <w:rPr>
          <w:rStyle w:val="Hipervnculo"/>
          <w:rFonts w:asciiTheme="majorHAnsi" w:hAnsiTheme="majorHAnsi" w:cstheme="majorHAnsi"/>
          <w:b/>
          <w:bCs/>
          <w:noProof/>
          <w:color w:val="auto"/>
          <w:sz w:val="24"/>
          <w:szCs w:val="24"/>
          <w:u w:val="none"/>
        </w:rPr>
        <w:t>UX Empleado</w:t>
      </w:r>
    </w:p>
    <w:p w14:paraId="08A4A046" w14:textId="34CF5BE0" w:rsidR="00EA328A" w:rsidRDefault="005D1442" w:rsidP="004837F7">
      <w:pPr>
        <w:pStyle w:val="Prrafodelista"/>
        <w:spacing w:after="120" w:line="360" w:lineRule="auto"/>
        <w:ind w:left="1080" w:firstLine="351"/>
        <w:contextualSpacing/>
        <w:jc w:val="both"/>
        <w:rPr>
          <w:rStyle w:val="Hipervnculo"/>
          <w:rFonts w:asciiTheme="majorHAnsi" w:hAnsiTheme="majorHAnsi" w:cstheme="majorHAnsi"/>
          <w:noProof/>
          <w:color w:val="auto"/>
          <w:u w:val="none"/>
        </w:rPr>
      </w:pPr>
      <w:r w:rsidRPr="005D1442">
        <w:rPr>
          <w:rStyle w:val="Hipervnculo"/>
          <w:rFonts w:asciiTheme="majorHAnsi" w:hAnsiTheme="majorHAnsi" w:cstheme="majorHAnsi"/>
          <w:noProof/>
          <w:color w:val="auto"/>
          <w:u w:val="none"/>
        </w:rPr>
        <w:t xml:space="preserve">Interfaz de usuario intuitiva y accesible que permita a los empleados gestionar sus datos personales, solicitudes de vacaciones, beneficios y otros servicios de RRHH. Se solicita faciliten información sobre sus capacidades de gestión de conocimientos y gestión de casos de RRHH, incluyendo la orientación y asistencia contextualizadas en relación con sus procesos de negocio, así como mecanismos para aumentar el compromiso y la productividad. </w:t>
      </w:r>
    </w:p>
    <w:p w14:paraId="1D35ECDD" w14:textId="7412A5DB" w:rsidR="00193BD4" w:rsidRDefault="00375973" w:rsidP="004837F7">
      <w:pPr>
        <w:pStyle w:val="Prrafodelista"/>
        <w:spacing w:after="120" w:line="360" w:lineRule="auto"/>
        <w:ind w:left="1080" w:firstLine="516"/>
        <w:contextualSpacing/>
        <w:jc w:val="both"/>
        <w:rPr>
          <w:rStyle w:val="Hipervnculo"/>
          <w:rFonts w:asciiTheme="majorHAnsi" w:hAnsiTheme="majorHAnsi" w:cstheme="majorHAnsi"/>
          <w:noProof/>
          <w:color w:val="auto"/>
          <w:u w:val="none"/>
        </w:rPr>
      </w:pPr>
      <w:r w:rsidRPr="00375973">
        <w:rPr>
          <w:rStyle w:val="Hipervnculo"/>
          <w:rFonts w:asciiTheme="majorHAnsi" w:hAnsiTheme="majorHAnsi" w:cstheme="majorHAnsi"/>
          <w:noProof/>
          <w:color w:val="auto"/>
          <w:u w:val="none"/>
        </w:rPr>
        <w:t>Describa cómo su solución aborda estas necesidades, especificando: - Diseño de la experiencia de usuario para empleados - Capacidades de autoservicio - Funcionalidades móviles - Herramientas para la personalización de la experiencia</w:t>
      </w:r>
      <w:r w:rsidR="001C62A5">
        <w:rPr>
          <w:rStyle w:val="Hipervnculo"/>
          <w:rFonts w:asciiTheme="majorHAnsi" w:hAnsiTheme="majorHAnsi" w:cstheme="majorHAnsi"/>
          <w:noProof/>
          <w:color w:val="auto"/>
          <w:u w:val="none"/>
        </w:rPr>
        <w:t>.</w:t>
      </w:r>
    </w:p>
    <w:p w14:paraId="0A71C46A" w14:textId="77777777" w:rsidR="00193BD4" w:rsidRDefault="00193BD4">
      <w:pPr>
        <w:rPr>
          <w:rStyle w:val="Hipervnculo"/>
          <w:rFonts w:asciiTheme="majorHAnsi" w:hAnsiTheme="majorHAnsi" w:cstheme="majorHAnsi"/>
          <w:noProof/>
          <w:color w:val="auto"/>
          <w:u w:val="none"/>
        </w:rPr>
      </w:pPr>
      <w:r>
        <w:rPr>
          <w:rStyle w:val="Hipervnculo"/>
          <w:rFonts w:asciiTheme="majorHAnsi" w:hAnsiTheme="majorHAnsi" w:cstheme="majorHAnsi"/>
          <w:noProof/>
          <w:color w:val="auto"/>
          <w:u w:val="none"/>
        </w:rPr>
        <w:br w:type="page"/>
      </w:r>
    </w:p>
    <w:p w14:paraId="01AAB168" w14:textId="6F50302A" w:rsidR="00C11E92" w:rsidRPr="00C11E92" w:rsidRDefault="007F66A0" w:rsidP="004837F7">
      <w:pPr>
        <w:pStyle w:val="Subttulo"/>
        <w:numPr>
          <w:ilvl w:val="2"/>
          <w:numId w:val="22"/>
        </w:numPr>
        <w:tabs>
          <w:tab w:val="left" w:pos="2268"/>
        </w:tabs>
        <w:spacing w:line="360" w:lineRule="auto"/>
        <w:jc w:val="both"/>
        <w:rPr>
          <w:rStyle w:val="Hipervnculo"/>
          <w:rFonts w:asciiTheme="majorHAnsi" w:hAnsiTheme="majorHAnsi" w:cstheme="majorHAnsi"/>
          <w:b/>
          <w:bCs/>
          <w:noProof/>
          <w:color w:val="auto"/>
          <w:sz w:val="24"/>
          <w:szCs w:val="24"/>
          <w:u w:val="none"/>
        </w:rPr>
      </w:pPr>
      <w:r w:rsidRPr="00C11E92">
        <w:rPr>
          <w:rStyle w:val="Hipervnculo"/>
          <w:rFonts w:asciiTheme="majorHAnsi" w:hAnsiTheme="majorHAnsi" w:cstheme="majorHAnsi"/>
          <w:b/>
          <w:bCs/>
          <w:noProof/>
          <w:color w:val="auto"/>
          <w:sz w:val="24"/>
          <w:szCs w:val="24"/>
          <w:u w:val="none"/>
        </w:rPr>
        <w:lastRenderedPageBreak/>
        <w:t>Gestión de personas</w:t>
      </w:r>
    </w:p>
    <w:p w14:paraId="706F1272" w14:textId="32805E34" w:rsidR="007F66A0" w:rsidRDefault="007F66A0" w:rsidP="004837F7">
      <w:pPr>
        <w:pStyle w:val="Prrafodelista"/>
        <w:spacing w:after="120" w:line="360" w:lineRule="auto"/>
        <w:ind w:left="1080" w:firstLine="351"/>
        <w:contextualSpacing/>
        <w:jc w:val="both"/>
        <w:rPr>
          <w:rStyle w:val="Hipervnculo"/>
          <w:rFonts w:asciiTheme="majorHAnsi" w:hAnsiTheme="majorHAnsi" w:cstheme="majorHAnsi"/>
          <w:noProof/>
          <w:color w:val="auto"/>
          <w:u w:val="none"/>
        </w:rPr>
      </w:pPr>
      <w:r w:rsidRPr="00C11E92">
        <w:rPr>
          <w:rStyle w:val="Hipervnculo"/>
          <w:rFonts w:asciiTheme="majorHAnsi" w:hAnsiTheme="majorHAnsi" w:cstheme="majorHAnsi"/>
          <w:noProof/>
          <w:color w:val="auto"/>
          <w:u w:val="none"/>
        </w:rPr>
        <w:t>Capacidades para la administración de la información del personal centralizada, desde el alta hasta la baja del empleado, incluyendo la gestión de cambios organizativos, garantizando la seguridad y el cumplimiento de las normativas de protección de datos.</w:t>
      </w:r>
    </w:p>
    <w:tbl>
      <w:tblPr>
        <w:tblW w:w="7790"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29"/>
        <w:gridCol w:w="2131"/>
        <w:gridCol w:w="1398"/>
        <w:gridCol w:w="891"/>
        <w:gridCol w:w="1239"/>
        <w:gridCol w:w="1002"/>
      </w:tblGrid>
      <w:tr w:rsidR="007A392D" w:rsidRPr="00BD55E2" w14:paraId="5F3EAFC8" w14:textId="274374BC" w:rsidTr="007A392D">
        <w:trPr>
          <w:trHeight w:val="315"/>
        </w:trPr>
        <w:tc>
          <w:tcPr>
            <w:tcW w:w="1129" w:type="dxa"/>
            <w:shd w:val="clear" w:color="000000" w:fill="C00000"/>
            <w:noWrap/>
            <w:vAlign w:val="center"/>
            <w:hideMark/>
          </w:tcPr>
          <w:p w14:paraId="762F2724" w14:textId="77777777" w:rsidR="007A392D" w:rsidRPr="00BD55E2" w:rsidRDefault="007A392D" w:rsidP="001A52F8">
            <w:pPr>
              <w:spacing w:line="360" w:lineRule="auto"/>
              <w:jc w:val="center"/>
              <w:rPr>
                <w:rFonts w:asciiTheme="minorHAnsi" w:hAnsiTheme="minorHAnsi" w:cstheme="minorHAnsi"/>
                <w:b/>
                <w:bCs/>
                <w:color w:val="FFFFFF"/>
                <w:sz w:val="16"/>
                <w:szCs w:val="16"/>
              </w:rPr>
            </w:pPr>
            <w:r w:rsidRPr="00BD55E2">
              <w:rPr>
                <w:rFonts w:asciiTheme="minorHAnsi" w:hAnsiTheme="minorHAnsi" w:cstheme="minorHAnsi"/>
                <w:b/>
                <w:bCs/>
                <w:color w:val="FFFFFF"/>
                <w:sz w:val="16"/>
                <w:szCs w:val="16"/>
              </w:rPr>
              <w:t>Categoría</w:t>
            </w:r>
          </w:p>
        </w:tc>
        <w:tc>
          <w:tcPr>
            <w:tcW w:w="2131" w:type="dxa"/>
            <w:shd w:val="clear" w:color="000000" w:fill="C00000"/>
            <w:noWrap/>
            <w:vAlign w:val="center"/>
            <w:hideMark/>
          </w:tcPr>
          <w:p w14:paraId="09FD8E09" w14:textId="77777777" w:rsidR="007A392D" w:rsidRPr="00BD55E2" w:rsidRDefault="007A392D" w:rsidP="001A52F8">
            <w:pPr>
              <w:spacing w:line="360" w:lineRule="auto"/>
              <w:jc w:val="center"/>
              <w:rPr>
                <w:rFonts w:asciiTheme="minorHAnsi" w:hAnsiTheme="minorHAnsi" w:cstheme="minorHAnsi"/>
                <w:b/>
                <w:bCs/>
                <w:color w:val="FFFFFF"/>
                <w:sz w:val="16"/>
                <w:szCs w:val="16"/>
              </w:rPr>
            </w:pPr>
            <w:r w:rsidRPr="00BD55E2">
              <w:rPr>
                <w:rFonts w:asciiTheme="minorHAnsi" w:hAnsiTheme="minorHAnsi" w:cstheme="minorHAnsi"/>
                <w:b/>
                <w:bCs/>
                <w:color w:val="FFFFFF"/>
                <w:sz w:val="16"/>
                <w:szCs w:val="16"/>
              </w:rPr>
              <w:t>Proceso</w:t>
            </w:r>
          </w:p>
        </w:tc>
        <w:tc>
          <w:tcPr>
            <w:tcW w:w="1785" w:type="dxa"/>
            <w:shd w:val="clear" w:color="000000" w:fill="C00000"/>
          </w:tcPr>
          <w:p w14:paraId="4952B75B" w14:textId="0554048C" w:rsidR="007A392D" w:rsidRPr="00BD55E2" w:rsidRDefault="007A392D" w:rsidP="001A52F8">
            <w:pPr>
              <w:spacing w:line="360" w:lineRule="auto"/>
              <w:jc w:val="center"/>
              <w:rPr>
                <w:rFonts w:asciiTheme="minorHAnsi" w:hAnsiTheme="minorHAnsi" w:cstheme="minorHAnsi"/>
                <w:b/>
                <w:bCs/>
                <w:color w:val="FFFFFF"/>
                <w:sz w:val="16"/>
                <w:szCs w:val="16"/>
              </w:rPr>
            </w:pPr>
            <w:r>
              <w:rPr>
                <w:rFonts w:asciiTheme="minorHAnsi" w:hAnsiTheme="minorHAnsi" w:cstheme="minorHAnsi"/>
                <w:b/>
                <w:bCs/>
                <w:color w:val="FFFFFF"/>
                <w:sz w:val="16"/>
                <w:szCs w:val="16"/>
              </w:rPr>
              <w:t>Descripción</w:t>
            </w:r>
          </w:p>
        </w:tc>
        <w:tc>
          <w:tcPr>
            <w:tcW w:w="891" w:type="dxa"/>
            <w:shd w:val="clear" w:color="000000" w:fill="C00000"/>
          </w:tcPr>
          <w:p w14:paraId="2EBF5168" w14:textId="13B7BC8C" w:rsidR="007A392D" w:rsidRPr="00BD55E2" w:rsidRDefault="007A392D" w:rsidP="001A52F8">
            <w:pPr>
              <w:spacing w:line="360" w:lineRule="auto"/>
              <w:jc w:val="center"/>
              <w:rPr>
                <w:rFonts w:asciiTheme="minorHAnsi" w:hAnsiTheme="minorHAnsi" w:cstheme="minorHAnsi"/>
                <w:b/>
                <w:bCs/>
                <w:color w:val="FFFFFF"/>
                <w:sz w:val="16"/>
                <w:szCs w:val="16"/>
              </w:rPr>
            </w:pPr>
            <w:r>
              <w:rPr>
                <w:rFonts w:asciiTheme="minorHAnsi" w:hAnsiTheme="minorHAnsi" w:cstheme="minorHAnsi"/>
                <w:b/>
                <w:bCs/>
                <w:color w:val="FFFFFF"/>
                <w:sz w:val="16"/>
                <w:szCs w:val="16"/>
              </w:rPr>
              <w:t>A Medida</w:t>
            </w:r>
          </w:p>
        </w:tc>
        <w:tc>
          <w:tcPr>
            <w:tcW w:w="1239" w:type="dxa"/>
            <w:shd w:val="clear" w:color="000000" w:fill="C00000"/>
          </w:tcPr>
          <w:p w14:paraId="5A53D31B" w14:textId="3072A859" w:rsidR="007A392D" w:rsidRDefault="007A392D" w:rsidP="001A52F8">
            <w:pPr>
              <w:spacing w:line="360" w:lineRule="auto"/>
              <w:jc w:val="center"/>
              <w:rPr>
                <w:rFonts w:asciiTheme="minorHAnsi" w:hAnsiTheme="minorHAnsi" w:cstheme="minorHAnsi"/>
                <w:b/>
                <w:bCs/>
                <w:color w:val="FFFFFF"/>
                <w:sz w:val="16"/>
                <w:szCs w:val="16"/>
              </w:rPr>
            </w:pPr>
            <w:r>
              <w:rPr>
                <w:rFonts w:asciiTheme="minorHAnsi" w:hAnsiTheme="minorHAnsi" w:cstheme="minorHAnsi"/>
                <w:b/>
                <w:bCs/>
                <w:color w:val="FFFFFF"/>
                <w:sz w:val="16"/>
                <w:szCs w:val="16"/>
              </w:rPr>
              <w:t>Priorización</w:t>
            </w:r>
          </w:p>
        </w:tc>
        <w:tc>
          <w:tcPr>
            <w:tcW w:w="615" w:type="dxa"/>
            <w:shd w:val="clear" w:color="000000" w:fill="C00000"/>
          </w:tcPr>
          <w:p w14:paraId="61E21D65" w14:textId="3E68CA84" w:rsidR="007A392D" w:rsidRDefault="007A392D" w:rsidP="001A52F8">
            <w:pPr>
              <w:spacing w:line="360" w:lineRule="auto"/>
              <w:jc w:val="center"/>
              <w:rPr>
                <w:rFonts w:asciiTheme="minorHAnsi" w:hAnsiTheme="minorHAnsi" w:cstheme="minorHAnsi"/>
                <w:b/>
                <w:bCs/>
                <w:color w:val="FFFFFF"/>
                <w:sz w:val="16"/>
                <w:szCs w:val="16"/>
              </w:rPr>
            </w:pPr>
            <w:r w:rsidRPr="007A392D">
              <w:rPr>
                <w:rFonts w:asciiTheme="minorHAnsi" w:hAnsiTheme="minorHAnsi" w:cstheme="minorHAnsi"/>
                <w:b/>
                <w:bCs/>
                <w:color w:val="FFFFFF"/>
                <w:sz w:val="16"/>
                <w:szCs w:val="16"/>
              </w:rPr>
              <w:t>ID Modulo Componente</w:t>
            </w:r>
          </w:p>
        </w:tc>
      </w:tr>
      <w:tr w:rsidR="007A392D" w:rsidRPr="00BD55E2" w14:paraId="76D7249C" w14:textId="1EAF23D1" w:rsidTr="007A392D">
        <w:trPr>
          <w:trHeight w:val="315"/>
        </w:trPr>
        <w:tc>
          <w:tcPr>
            <w:tcW w:w="1129" w:type="dxa"/>
            <w:vMerge w:val="restart"/>
            <w:shd w:val="clear" w:color="000000" w:fill="FFFFFF"/>
            <w:noWrap/>
            <w:vAlign w:val="center"/>
            <w:hideMark/>
          </w:tcPr>
          <w:p w14:paraId="02EA748F" w14:textId="7F551B8D" w:rsidR="007A392D" w:rsidRPr="00BD55E2" w:rsidRDefault="007A392D" w:rsidP="001A52F8">
            <w:pPr>
              <w:spacing w:line="360" w:lineRule="auto"/>
              <w:jc w:val="center"/>
              <w:rPr>
                <w:rFonts w:asciiTheme="minorHAnsi" w:hAnsiTheme="minorHAnsi" w:cstheme="minorHAnsi"/>
                <w:sz w:val="16"/>
                <w:szCs w:val="16"/>
              </w:rPr>
            </w:pPr>
            <w:r w:rsidRPr="00BD55E2">
              <w:rPr>
                <w:rFonts w:asciiTheme="minorHAnsi" w:hAnsiTheme="minorHAnsi" w:cstheme="minorHAnsi"/>
                <w:sz w:val="16"/>
                <w:szCs w:val="16"/>
              </w:rPr>
              <w:t>Empleado</w:t>
            </w:r>
          </w:p>
        </w:tc>
        <w:tc>
          <w:tcPr>
            <w:tcW w:w="2131" w:type="dxa"/>
            <w:shd w:val="clear" w:color="000000" w:fill="FFFFFF"/>
            <w:noWrap/>
            <w:vAlign w:val="center"/>
            <w:hideMark/>
          </w:tcPr>
          <w:p w14:paraId="778650D0" w14:textId="4CB85996" w:rsidR="007A392D" w:rsidRPr="00BD55E2" w:rsidRDefault="007A392D" w:rsidP="001A52F8">
            <w:pPr>
              <w:spacing w:line="360" w:lineRule="auto"/>
              <w:jc w:val="center"/>
              <w:rPr>
                <w:rFonts w:asciiTheme="minorHAnsi" w:hAnsiTheme="minorHAnsi" w:cstheme="minorHAnsi"/>
                <w:sz w:val="16"/>
                <w:szCs w:val="16"/>
              </w:rPr>
            </w:pPr>
            <w:r w:rsidRPr="00BD55E2">
              <w:rPr>
                <w:rFonts w:asciiTheme="minorHAnsi" w:hAnsiTheme="minorHAnsi" w:cstheme="minorHAnsi"/>
                <w:sz w:val="16"/>
                <w:szCs w:val="16"/>
              </w:rPr>
              <w:t>Gestión de teletrabajo</w:t>
            </w:r>
            <w:r>
              <w:rPr>
                <w:rFonts w:asciiTheme="minorHAnsi" w:hAnsiTheme="minorHAnsi" w:cstheme="minorHAnsi"/>
                <w:sz w:val="16"/>
                <w:szCs w:val="16"/>
              </w:rPr>
              <w:t xml:space="preserve"> y fuera de la Oficina</w:t>
            </w:r>
          </w:p>
        </w:tc>
        <w:tc>
          <w:tcPr>
            <w:tcW w:w="1785" w:type="dxa"/>
            <w:shd w:val="clear" w:color="000000" w:fill="FFFFFF"/>
          </w:tcPr>
          <w:p w14:paraId="47075A98" w14:textId="389D2AA4" w:rsidR="007A392D" w:rsidRPr="00BD55E2" w:rsidRDefault="007A392D" w:rsidP="001A52F8">
            <w:pPr>
              <w:spacing w:line="360" w:lineRule="auto"/>
              <w:jc w:val="center"/>
              <w:rPr>
                <w:rFonts w:asciiTheme="minorHAnsi" w:hAnsiTheme="minorHAnsi" w:cstheme="minorHAnsi"/>
                <w:sz w:val="16"/>
                <w:szCs w:val="16"/>
              </w:rPr>
            </w:pPr>
            <w:r w:rsidRPr="004C3DDD">
              <w:rPr>
                <w:rFonts w:asciiTheme="minorHAnsi" w:hAnsiTheme="minorHAnsi" w:cstheme="minorHAnsi"/>
                <w:sz w:val="16"/>
                <w:szCs w:val="16"/>
              </w:rPr>
              <w:t>Administración de acuerdos de teletrabajo, incluyendo solicitudes, aprobaciones y seguimiento</w:t>
            </w:r>
            <w:r>
              <w:rPr>
                <w:rFonts w:asciiTheme="minorHAnsi" w:hAnsiTheme="minorHAnsi" w:cstheme="minorHAnsi"/>
                <w:sz w:val="16"/>
                <w:szCs w:val="16"/>
              </w:rPr>
              <w:t xml:space="preserve"> y gestión de fuera de la oficina (Eventos, viajes…)</w:t>
            </w:r>
          </w:p>
        </w:tc>
        <w:tc>
          <w:tcPr>
            <w:tcW w:w="891" w:type="dxa"/>
            <w:shd w:val="clear" w:color="000000" w:fill="FFFFFF"/>
          </w:tcPr>
          <w:p w14:paraId="223E0145" w14:textId="23030709" w:rsidR="007A392D" w:rsidRPr="00BD55E2" w:rsidRDefault="007A392D" w:rsidP="001A52F8">
            <w:pPr>
              <w:spacing w:line="360" w:lineRule="auto"/>
              <w:jc w:val="center"/>
              <w:rPr>
                <w:rFonts w:asciiTheme="minorHAnsi" w:hAnsiTheme="minorHAnsi" w:cstheme="minorHAnsi"/>
                <w:sz w:val="16"/>
                <w:szCs w:val="16"/>
              </w:rPr>
            </w:pPr>
            <w:r>
              <w:rPr>
                <w:rFonts w:asciiTheme="minorHAnsi" w:hAnsiTheme="minorHAnsi" w:cstheme="minorHAnsi"/>
                <w:sz w:val="16"/>
                <w:szCs w:val="16"/>
              </w:rPr>
              <w:t>SI</w:t>
            </w:r>
          </w:p>
        </w:tc>
        <w:tc>
          <w:tcPr>
            <w:tcW w:w="1239" w:type="dxa"/>
            <w:shd w:val="clear" w:color="000000" w:fill="FFFFFF"/>
          </w:tcPr>
          <w:p w14:paraId="3C1D260D" w14:textId="39B1316E" w:rsidR="007A392D" w:rsidRDefault="007A392D" w:rsidP="001A52F8">
            <w:pPr>
              <w:spacing w:line="360" w:lineRule="auto"/>
              <w:jc w:val="center"/>
              <w:rPr>
                <w:rFonts w:asciiTheme="minorHAnsi" w:hAnsiTheme="minorHAnsi" w:cstheme="minorHAnsi"/>
                <w:sz w:val="16"/>
                <w:szCs w:val="16"/>
              </w:rPr>
            </w:pPr>
            <w:r>
              <w:rPr>
                <w:rFonts w:asciiTheme="minorHAnsi" w:hAnsiTheme="minorHAnsi" w:cstheme="minorHAnsi"/>
                <w:color w:val="000000"/>
                <w:sz w:val="16"/>
                <w:szCs w:val="16"/>
              </w:rPr>
              <w:t>IMPRESCINDIBLE</w:t>
            </w:r>
          </w:p>
        </w:tc>
        <w:tc>
          <w:tcPr>
            <w:tcW w:w="615" w:type="dxa"/>
            <w:shd w:val="clear" w:color="000000" w:fill="FFFFFF"/>
          </w:tcPr>
          <w:p w14:paraId="3FFDC58B" w14:textId="77777777" w:rsidR="007A392D" w:rsidRDefault="007A392D" w:rsidP="001A52F8">
            <w:pPr>
              <w:spacing w:line="360" w:lineRule="auto"/>
              <w:jc w:val="center"/>
              <w:rPr>
                <w:rFonts w:asciiTheme="minorHAnsi" w:hAnsiTheme="minorHAnsi" w:cstheme="minorHAnsi"/>
                <w:color w:val="000000"/>
                <w:sz w:val="16"/>
                <w:szCs w:val="16"/>
              </w:rPr>
            </w:pPr>
          </w:p>
        </w:tc>
      </w:tr>
      <w:tr w:rsidR="007A392D" w:rsidRPr="00BD55E2" w14:paraId="733BFDF7" w14:textId="00959A5B" w:rsidTr="007A392D">
        <w:trPr>
          <w:trHeight w:val="315"/>
        </w:trPr>
        <w:tc>
          <w:tcPr>
            <w:tcW w:w="1129" w:type="dxa"/>
            <w:vMerge/>
            <w:vAlign w:val="center"/>
            <w:hideMark/>
          </w:tcPr>
          <w:p w14:paraId="36A47EEA" w14:textId="77777777" w:rsidR="007A392D" w:rsidRPr="00BD55E2" w:rsidRDefault="007A392D" w:rsidP="001A52F8">
            <w:pPr>
              <w:spacing w:line="360" w:lineRule="auto"/>
              <w:jc w:val="center"/>
              <w:rPr>
                <w:rFonts w:asciiTheme="minorHAnsi" w:hAnsiTheme="minorHAnsi" w:cstheme="minorHAnsi"/>
                <w:sz w:val="16"/>
                <w:szCs w:val="16"/>
              </w:rPr>
            </w:pPr>
          </w:p>
        </w:tc>
        <w:tc>
          <w:tcPr>
            <w:tcW w:w="2131" w:type="dxa"/>
            <w:shd w:val="clear" w:color="000000" w:fill="FFFFFF"/>
            <w:noWrap/>
            <w:vAlign w:val="center"/>
            <w:hideMark/>
          </w:tcPr>
          <w:p w14:paraId="5FA5B5CA" w14:textId="7ADD2B5C" w:rsidR="007A392D" w:rsidRPr="00B03986" w:rsidRDefault="007A392D" w:rsidP="001A52F8">
            <w:pPr>
              <w:spacing w:line="360" w:lineRule="auto"/>
              <w:jc w:val="center"/>
              <w:rPr>
                <w:rFonts w:asciiTheme="minorHAnsi" w:hAnsiTheme="minorHAnsi" w:cstheme="minorHAnsi"/>
                <w:sz w:val="16"/>
                <w:szCs w:val="16"/>
              </w:rPr>
            </w:pPr>
            <w:r w:rsidRPr="00B03986">
              <w:rPr>
                <w:rFonts w:asciiTheme="minorHAnsi" w:hAnsiTheme="minorHAnsi" w:cstheme="minorHAnsi"/>
                <w:sz w:val="16"/>
                <w:szCs w:val="16"/>
              </w:rPr>
              <w:t>Bajas voluntarias y excedencias</w:t>
            </w:r>
          </w:p>
        </w:tc>
        <w:tc>
          <w:tcPr>
            <w:tcW w:w="1785" w:type="dxa"/>
            <w:shd w:val="clear" w:color="000000" w:fill="FFFFFF"/>
          </w:tcPr>
          <w:p w14:paraId="685889CB" w14:textId="07063C59" w:rsidR="007A392D" w:rsidRPr="00B03986" w:rsidRDefault="007A392D" w:rsidP="001A52F8">
            <w:pPr>
              <w:spacing w:line="360" w:lineRule="auto"/>
              <w:jc w:val="center"/>
              <w:rPr>
                <w:rFonts w:asciiTheme="minorHAnsi" w:hAnsiTheme="minorHAnsi" w:cstheme="minorHAnsi"/>
                <w:sz w:val="16"/>
                <w:szCs w:val="16"/>
              </w:rPr>
            </w:pPr>
            <w:r w:rsidRPr="00B03986">
              <w:rPr>
                <w:rFonts w:asciiTheme="minorHAnsi" w:hAnsiTheme="minorHAnsi" w:cstheme="minorHAnsi"/>
                <w:sz w:val="16"/>
                <w:szCs w:val="16"/>
              </w:rPr>
              <w:t>Gestión de procesos de baja voluntaria y excedencia, con los correspondientes flujos documentales y administrativos.</w:t>
            </w:r>
          </w:p>
        </w:tc>
        <w:tc>
          <w:tcPr>
            <w:tcW w:w="891" w:type="dxa"/>
            <w:shd w:val="clear" w:color="000000" w:fill="FFFFFF"/>
          </w:tcPr>
          <w:p w14:paraId="50B9BC31" w14:textId="354F8EDA" w:rsidR="007A392D" w:rsidRPr="00B03986" w:rsidRDefault="007A392D" w:rsidP="001A52F8">
            <w:pPr>
              <w:spacing w:line="360" w:lineRule="auto"/>
              <w:jc w:val="center"/>
              <w:rPr>
                <w:rFonts w:asciiTheme="minorHAnsi" w:hAnsiTheme="minorHAnsi" w:cstheme="minorHAnsi"/>
                <w:sz w:val="16"/>
                <w:szCs w:val="16"/>
              </w:rPr>
            </w:pPr>
            <w:r w:rsidRPr="00B03986">
              <w:rPr>
                <w:rFonts w:asciiTheme="minorHAnsi" w:hAnsiTheme="minorHAnsi" w:cstheme="minorHAnsi"/>
                <w:sz w:val="16"/>
                <w:szCs w:val="16"/>
              </w:rPr>
              <w:t>NO</w:t>
            </w:r>
          </w:p>
        </w:tc>
        <w:tc>
          <w:tcPr>
            <w:tcW w:w="1239" w:type="dxa"/>
            <w:shd w:val="clear" w:color="000000" w:fill="FFFFFF"/>
          </w:tcPr>
          <w:p w14:paraId="33D22E92" w14:textId="6E62516A" w:rsidR="007A392D" w:rsidRPr="00B03986" w:rsidRDefault="007A392D" w:rsidP="001A52F8">
            <w:pPr>
              <w:spacing w:line="360" w:lineRule="auto"/>
              <w:jc w:val="center"/>
              <w:rPr>
                <w:rFonts w:asciiTheme="minorHAnsi" w:hAnsiTheme="minorHAnsi" w:cstheme="minorHAnsi"/>
                <w:sz w:val="16"/>
                <w:szCs w:val="16"/>
              </w:rPr>
            </w:pPr>
            <w:r w:rsidRPr="00B03986">
              <w:rPr>
                <w:rFonts w:asciiTheme="minorHAnsi" w:hAnsiTheme="minorHAnsi" w:cstheme="minorHAnsi"/>
                <w:color w:val="000000"/>
                <w:sz w:val="16"/>
                <w:szCs w:val="16"/>
              </w:rPr>
              <w:t>IMPRESCINDIBLE</w:t>
            </w:r>
          </w:p>
        </w:tc>
        <w:tc>
          <w:tcPr>
            <w:tcW w:w="615" w:type="dxa"/>
            <w:shd w:val="clear" w:color="000000" w:fill="FFFFFF"/>
          </w:tcPr>
          <w:p w14:paraId="064F32CF" w14:textId="77777777" w:rsidR="007A392D" w:rsidRPr="00B03986" w:rsidRDefault="007A392D" w:rsidP="001A52F8">
            <w:pPr>
              <w:spacing w:line="360" w:lineRule="auto"/>
              <w:jc w:val="center"/>
              <w:rPr>
                <w:rFonts w:asciiTheme="minorHAnsi" w:hAnsiTheme="minorHAnsi" w:cstheme="minorHAnsi"/>
                <w:color w:val="000000"/>
                <w:sz w:val="16"/>
                <w:szCs w:val="16"/>
              </w:rPr>
            </w:pPr>
          </w:p>
        </w:tc>
      </w:tr>
      <w:tr w:rsidR="007A392D" w:rsidRPr="00BD55E2" w14:paraId="71FE25F7" w14:textId="6095E19D" w:rsidTr="007A392D">
        <w:trPr>
          <w:trHeight w:val="315"/>
        </w:trPr>
        <w:tc>
          <w:tcPr>
            <w:tcW w:w="1129" w:type="dxa"/>
            <w:vMerge/>
            <w:vAlign w:val="center"/>
          </w:tcPr>
          <w:p w14:paraId="1F5847D8" w14:textId="77777777" w:rsidR="007A392D" w:rsidRPr="00BD55E2" w:rsidRDefault="007A392D" w:rsidP="001A52F8">
            <w:pPr>
              <w:spacing w:line="360" w:lineRule="auto"/>
              <w:jc w:val="center"/>
              <w:rPr>
                <w:rFonts w:asciiTheme="minorHAnsi" w:hAnsiTheme="minorHAnsi" w:cstheme="minorHAnsi"/>
                <w:sz w:val="16"/>
                <w:szCs w:val="16"/>
              </w:rPr>
            </w:pPr>
          </w:p>
        </w:tc>
        <w:tc>
          <w:tcPr>
            <w:tcW w:w="2131" w:type="dxa"/>
            <w:shd w:val="clear" w:color="000000" w:fill="FFFFFF"/>
            <w:noWrap/>
            <w:vAlign w:val="center"/>
          </w:tcPr>
          <w:p w14:paraId="18C8FF7D" w14:textId="49B6FF73" w:rsidR="007A392D" w:rsidRPr="00BD55E2" w:rsidRDefault="007A392D" w:rsidP="001A52F8">
            <w:pPr>
              <w:spacing w:line="360" w:lineRule="auto"/>
              <w:jc w:val="center"/>
              <w:rPr>
                <w:rFonts w:asciiTheme="minorHAnsi" w:hAnsiTheme="minorHAnsi" w:cstheme="minorHAnsi"/>
                <w:sz w:val="16"/>
                <w:szCs w:val="16"/>
              </w:rPr>
            </w:pPr>
            <w:r w:rsidRPr="00BD55E2">
              <w:rPr>
                <w:rFonts w:asciiTheme="minorHAnsi" w:hAnsiTheme="minorHAnsi" w:cstheme="minorHAnsi"/>
                <w:sz w:val="16"/>
                <w:szCs w:val="16"/>
              </w:rPr>
              <w:t>Gestión de tipos de contratos (fijos, discontinuos, becas, reducción jornada, licencias)</w:t>
            </w:r>
          </w:p>
        </w:tc>
        <w:tc>
          <w:tcPr>
            <w:tcW w:w="1785" w:type="dxa"/>
            <w:shd w:val="clear" w:color="000000" w:fill="FFFFFF"/>
          </w:tcPr>
          <w:p w14:paraId="7CD4BF75" w14:textId="57F5EEAF" w:rsidR="007A392D" w:rsidRPr="00BD55E2" w:rsidRDefault="007A392D" w:rsidP="001A52F8">
            <w:pPr>
              <w:spacing w:line="360" w:lineRule="auto"/>
              <w:jc w:val="center"/>
              <w:rPr>
                <w:rFonts w:asciiTheme="minorHAnsi" w:hAnsiTheme="minorHAnsi" w:cstheme="minorHAnsi"/>
                <w:sz w:val="16"/>
                <w:szCs w:val="16"/>
              </w:rPr>
            </w:pPr>
            <w:r w:rsidRPr="005961D9">
              <w:rPr>
                <w:rFonts w:asciiTheme="minorHAnsi" w:hAnsiTheme="minorHAnsi" w:cstheme="minorHAnsi"/>
                <w:sz w:val="16"/>
                <w:szCs w:val="16"/>
              </w:rPr>
              <w:t>Administración de diferentes modalidades contractuales, con plantillas específicas y control de renovaciones o transformaciones.</w:t>
            </w:r>
          </w:p>
        </w:tc>
        <w:tc>
          <w:tcPr>
            <w:tcW w:w="891" w:type="dxa"/>
            <w:shd w:val="clear" w:color="000000" w:fill="FFFFFF"/>
          </w:tcPr>
          <w:p w14:paraId="58F3CB0B" w14:textId="7F7BE711" w:rsidR="007A392D" w:rsidRPr="00BD55E2" w:rsidRDefault="007A392D" w:rsidP="001A52F8">
            <w:pPr>
              <w:spacing w:line="360" w:lineRule="auto"/>
              <w:jc w:val="center"/>
              <w:rPr>
                <w:rFonts w:asciiTheme="minorHAnsi" w:hAnsiTheme="minorHAnsi" w:cstheme="minorHAnsi"/>
                <w:sz w:val="16"/>
                <w:szCs w:val="16"/>
              </w:rPr>
            </w:pPr>
            <w:r>
              <w:rPr>
                <w:rFonts w:asciiTheme="minorHAnsi" w:hAnsiTheme="minorHAnsi" w:cstheme="minorHAnsi"/>
                <w:sz w:val="16"/>
                <w:szCs w:val="16"/>
              </w:rPr>
              <w:t>NO</w:t>
            </w:r>
          </w:p>
        </w:tc>
        <w:tc>
          <w:tcPr>
            <w:tcW w:w="1239" w:type="dxa"/>
            <w:shd w:val="clear" w:color="000000" w:fill="FFFFFF"/>
          </w:tcPr>
          <w:p w14:paraId="4A48D9FC" w14:textId="77174531" w:rsidR="007A392D" w:rsidRDefault="007A392D" w:rsidP="001A52F8">
            <w:pPr>
              <w:spacing w:line="360" w:lineRule="auto"/>
              <w:jc w:val="center"/>
              <w:rPr>
                <w:rFonts w:asciiTheme="minorHAnsi" w:hAnsiTheme="minorHAnsi" w:cstheme="minorHAnsi"/>
                <w:sz w:val="16"/>
                <w:szCs w:val="16"/>
              </w:rPr>
            </w:pPr>
            <w:r>
              <w:rPr>
                <w:rFonts w:asciiTheme="minorHAnsi" w:hAnsiTheme="minorHAnsi" w:cstheme="minorHAnsi"/>
                <w:color w:val="000000"/>
                <w:sz w:val="16"/>
                <w:szCs w:val="16"/>
              </w:rPr>
              <w:t>IMPRESCINDIBLE</w:t>
            </w:r>
          </w:p>
        </w:tc>
        <w:tc>
          <w:tcPr>
            <w:tcW w:w="615" w:type="dxa"/>
            <w:shd w:val="clear" w:color="000000" w:fill="FFFFFF"/>
          </w:tcPr>
          <w:p w14:paraId="70FD3A28" w14:textId="77777777" w:rsidR="007A392D" w:rsidRDefault="007A392D" w:rsidP="001A52F8">
            <w:pPr>
              <w:spacing w:line="360" w:lineRule="auto"/>
              <w:jc w:val="center"/>
              <w:rPr>
                <w:rFonts w:asciiTheme="minorHAnsi" w:hAnsiTheme="minorHAnsi" w:cstheme="minorHAnsi"/>
                <w:color w:val="000000"/>
                <w:sz w:val="16"/>
                <w:szCs w:val="16"/>
              </w:rPr>
            </w:pPr>
          </w:p>
        </w:tc>
      </w:tr>
      <w:tr w:rsidR="007A392D" w:rsidRPr="00BD55E2" w14:paraId="655497CE" w14:textId="3E470A35" w:rsidTr="007A392D">
        <w:trPr>
          <w:trHeight w:val="315"/>
        </w:trPr>
        <w:tc>
          <w:tcPr>
            <w:tcW w:w="1129" w:type="dxa"/>
            <w:vMerge/>
            <w:vAlign w:val="center"/>
          </w:tcPr>
          <w:p w14:paraId="1242FEBE" w14:textId="77777777" w:rsidR="007A392D" w:rsidRPr="00BD55E2" w:rsidRDefault="007A392D" w:rsidP="001A52F8">
            <w:pPr>
              <w:spacing w:line="360" w:lineRule="auto"/>
              <w:jc w:val="center"/>
              <w:rPr>
                <w:rFonts w:asciiTheme="minorHAnsi" w:hAnsiTheme="minorHAnsi" w:cstheme="minorHAnsi"/>
                <w:sz w:val="16"/>
                <w:szCs w:val="16"/>
              </w:rPr>
            </w:pPr>
          </w:p>
        </w:tc>
        <w:tc>
          <w:tcPr>
            <w:tcW w:w="2131" w:type="dxa"/>
            <w:shd w:val="clear" w:color="000000" w:fill="FFFFFF"/>
            <w:noWrap/>
            <w:vAlign w:val="center"/>
          </w:tcPr>
          <w:p w14:paraId="2F337D24" w14:textId="37CE68D9" w:rsidR="007A392D" w:rsidRPr="00BD55E2" w:rsidRDefault="007A392D" w:rsidP="001A52F8">
            <w:pPr>
              <w:spacing w:line="360" w:lineRule="auto"/>
              <w:jc w:val="center"/>
              <w:rPr>
                <w:rFonts w:asciiTheme="minorHAnsi" w:hAnsiTheme="minorHAnsi" w:cstheme="minorHAnsi"/>
                <w:sz w:val="16"/>
                <w:szCs w:val="16"/>
              </w:rPr>
            </w:pPr>
            <w:r w:rsidRPr="00BD55E2">
              <w:rPr>
                <w:rFonts w:asciiTheme="minorHAnsi" w:hAnsiTheme="minorHAnsi" w:cstheme="minorHAnsi"/>
                <w:sz w:val="16"/>
                <w:szCs w:val="16"/>
              </w:rPr>
              <w:t>Absentismo</w:t>
            </w:r>
          </w:p>
        </w:tc>
        <w:tc>
          <w:tcPr>
            <w:tcW w:w="1785" w:type="dxa"/>
            <w:shd w:val="clear" w:color="000000" w:fill="FFFFFF"/>
          </w:tcPr>
          <w:p w14:paraId="7C656705" w14:textId="63842845" w:rsidR="007A392D" w:rsidRPr="00BD55E2" w:rsidRDefault="007A392D" w:rsidP="001A52F8">
            <w:pPr>
              <w:spacing w:line="360" w:lineRule="auto"/>
              <w:jc w:val="center"/>
              <w:rPr>
                <w:rFonts w:asciiTheme="minorHAnsi" w:hAnsiTheme="minorHAnsi" w:cstheme="minorHAnsi"/>
                <w:sz w:val="16"/>
                <w:szCs w:val="16"/>
              </w:rPr>
            </w:pPr>
            <w:r w:rsidRPr="009A5A82">
              <w:rPr>
                <w:rFonts w:asciiTheme="minorHAnsi" w:hAnsiTheme="minorHAnsi" w:cstheme="minorHAnsi"/>
                <w:sz w:val="16"/>
                <w:szCs w:val="16"/>
              </w:rPr>
              <w:t>Seguimiento y análisis de indicadores de absentismo, con alertas y planes de acción asociados.</w:t>
            </w:r>
          </w:p>
        </w:tc>
        <w:tc>
          <w:tcPr>
            <w:tcW w:w="891" w:type="dxa"/>
            <w:shd w:val="clear" w:color="000000" w:fill="FFFFFF"/>
          </w:tcPr>
          <w:p w14:paraId="3FE015AC" w14:textId="72F5AC32" w:rsidR="007A392D" w:rsidRPr="00BD55E2" w:rsidRDefault="007A392D" w:rsidP="001A52F8">
            <w:pPr>
              <w:spacing w:line="360" w:lineRule="auto"/>
              <w:jc w:val="center"/>
              <w:rPr>
                <w:rFonts w:asciiTheme="minorHAnsi" w:hAnsiTheme="minorHAnsi" w:cstheme="minorHAnsi"/>
                <w:sz w:val="16"/>
                <w:szCs w:val="16"/>
              </w:rPr>
            </w:pPr>
            <w:r>
              <w:rPr>
                <w:rFonts w:asciiTheme="minorHAnsi" w:hAnsiTheme="minorHAnsi" w:cstheme="minorHAnsi"/>
                <w:sz w:val="16"/>
                <w:szCs w:val="16"/>
              </w:rPr>
              <w:t>NO</w:t>
            </w:r>
          </w:p>
        </w:tc>
        <w:tc>
          <w:tcPr>
            <w:tcW w:w="1239" w:type="dxa"/>
            <w:shd w:val="clear" w:color="000000" w:fill="FFFFFF"/>
          </w:tcPr>
          <w:p w14:paraId="4BE3E63E" w14:textId="7D91C038" w:rsidR="007A392D" w:rsidRDefault="007A392D" w:rsidP="001A52F8">
            <w:pPr>
              <w:spacing w:line="360" w:lineRule="auto"/>
              <w:jc w:val="center"/>
              <w:rPr>
                <w:rFonts w:asciiTheme="minorHAnsi" w:hAnsiTheme="minorHAnsi" w:cstheme="minorHAnsi"/>
                <w:sz w:val="16"/>
                <w:szCs w:val="16"/>
              </w:rPr>
            </w:pPr>
            <w:r>
              <w:rPr>
                <w:rFonts w:asciiTheme="minorHAnsi" w:hAnsiTheme="minorHAnsi" w:cstheme="minorHAnsi"/>
                <w:color w:val="000000"/>
                <w:sz w:val="16"/>
                <w:szCs w:val="16"/>
              </w:rPr>
              <w:t>IMPRESCINDIBLE</w:t>
            </w:r>
          </w:p>
        </w:tc>
        <w:tc>
          <w:tcPr>
            <w:tcW w:w="615" w:type="dxa"/>
            <w:shd w:val="clear" w:color="000000" w:fill="FFFFFF"/>
          </w:tcPr>
          <w:p w14:paraId="465F6440" w14:textId="77777777" w:rsidR="007A392D" w:rsidRDefault="007A392D" w:rsidP="001A52F8">
            <w:pPr>
              <w:spacing w:line="360" w:lineRule="auto"/>
              <w:jc w:val="center"/>
              <w:rPr>
                <w:rFonts w:asciiTheme="minorHAnsi" w:hAnsiTheme="minorHAnsi" w:cstheme="minorHAnsi"/>
                <w:color w:val="000000"/>
                <w:sz w:val="16"/>
                <w:szCs w:val="16"/>
              </w:rPr>
            </w:pPr>
          </w:p>
        </w:tc>
      </w:tr>
      <w:tr w:rsidR="007A392D" w:rsidRPr="00BD55E2" w14:paraId="2C863627" w14:textId="48E02524" w:rsidTr="007A392D">
        <w:trPr>
          <w:trHeight w:val="315"/>
        </w:trPr>
        <w:tc>
          <w:tcPr>
            <w:tcW w:w="1129" w:type="dxa"/>
            <w:vMerge/>
            <w:vAlign w:val="center"/>
          </w:tcPr>
          <w:p w14:paraId="0475D6D1" w14:textId="77777777" w:rsidR="007A392D" w:rsidRPr="00BD55E2" w:rsidRDefault="007A392D" w:rsidP="001A52F8">
            <w:pPr>
              <w:spacing w:line="360" w:lineRule="auto"/>
              <w:jc w:val="center"/>
              <w:rPr>
                <w:rFonts w:asciiTheme="minorHAnsi" w:hAnsiTheme="minorHAnsi" w:cstheme="minorHAnsi"/>
                <w:sz w:val="16"/>
                <w:szCs w:val="16"/>
              </w:rPr>
            </w:pPr>
          </w:p>
        </w:tc>
        <w:tc>
          <w:tcPr>
            <w:tcW w:w="2131" w:type="dxa"/>
            <w:shd w:val="clear" w:color="000000" w:fill="FFFFFF"/>
            <w:noWrap/>
            <w:vAlign w:val="center"/>
          </w:tcPr>
          <w:p w14:paraId="37BEC487" w14:textId="2413C708" w:rsidR="007A392D" w:rsidRPr="00BD55E2" w:rsidRDefault="007A392D" w:rsidP="001A52F8">
            <w:pPr>
              <w:spacing w:line="360" w:lineRule="auto"/>
              <w:jc w:val="center"/>
              <w:rPr>
                <w:rFonts w:asciiTheme="minorHAnsi" w:hAnsiTheme="minorHAnsi" w:cstheme="minorHAnsi"/>
                <w:sz w:val="16"/>
                <w:szCs w:val="16"/>
              </w:rPr>
            </w:pPr>
            <w:r>
              <w:rPr>
                <w:rFonts w:asciiTheme="minorHAnsi" w:hAnsiTheme="minorHAnsi" w:cstheme="minorHAnsi"/>
                <w:sz w:val="16"/>
                <w:szCs w:val="16"/>
              </w:rPr>
              <w:t>Gestion de Roles y visibilidad de personas</w:t>
            </w:r>
          </w:p>
        </w:tc>
        <w:tc>
          <w:tcPr>
            <w:tcW w:w="1785" w:type="dxa"/>
            <w:shd w:val="clear" w:color="000000" w:fill="FFFFFF"/>
          </w:tcPr>
          <w:p w14:paraId="5F737B7D" w14:textId="78D8DB50" w:rsidR="007A392D" w:rsidRPr="00BD55E2" w:rsidRDefault="007A392D" w:rsidP="001A52F8">
            <w:pPr>
              <w:spacing w:line="360" w:lineRule="auto"/>
              <w:jc w:val="center"/>
              <w:rPr>
                <w:rFonts w:asciiTheme="minorHAnsi" w:hAnsiTheme="minorHAnsi" w:cstheme="minorHAnsi"/>
                <w:sz w:val="16"/>
                <w:szCs w:val="16"/>
              </w:rPr>
            </w:pPr>
            <w:r>
              <w:rPr>
                <w:rFonts w:asciiTheme="minorHAnsi" w:hAnsiTheme="minorHAnsi" w:cstheme="minorHAnsi"/>
                <w:sz w:val="16"/>
                <w:szCs w:val="16"/>
              </w:rPr>
              <w:t xml:space="preserve">Control sobre acceso a paginas por usuario y </w:t>
            </w:r>
            <w:r>
              <w:rPr>
                <w:rFonts w:asciiTheme="minorHAnsi" w:hAnsiTheme="minorHAnsi" w:cstheme="minorHAnsi"/>
                <w:sz w:val="16"/>
                <w:szCs w:val="16"/>
              </w:rPr>
              <w:lastRenderedPageBreak/>
              <w:t>visibilidad de datos por empleado según nivel y ubicación en organigrama.</w:t>
            </w:r>
          </w:p>
        </w:tc>
        <w:tc>
          <w:tcPr>
            <w:tcW w:w="891" w:type="dxa"/>
            <w:shd w:val="clear" w:color="000000" w:fill="FFFFFF"/>
          </w:tcPr>
          <w:p w14:paraId="7A4E82BC" w14:textId="3C5CF2F5" w:rsidR="007A392D" w:rsidRPr="00BD55E2" w:rsidRDefault="007A392D" w:rsidP="001A52F8">
            <w:pPr>
              <w:spacing w:line="360" w:lineRule="auto"/>
              <w:jc w:val="center"/>
              <w:rPr>
                <w:rFonts w:asciiTheme="minorHAnsi" w:hAnsiTheme="minorHAnsi" w:cstheme="minorHAnsi"/>
                <w:sz w:val="16"/>
                <w:szCs w:val="16"/>
              </w:rPr>
            </w:pPr>
            <w:r>
              <w:rPr>
                <w:rFonts w:asciiTheme="minorHAnsi" w:hAnsiTheme="minorHAnsi" w:cstheme="minorHAnsi"/>
                <w:sz w:val="16"/>
                <w:szCs w:val="16"/>
              </w:rPr>
              <w:lastRenderedPageBreak/>
              <w:t>NO</w:t>
            </w:r>
          </w:p>
        </w:tc>
        <w:tc>
          <w:tcPr>
            <w:tcW w:w="1239" w:type="dxa"/>
            <w:shd w:val="clear" w:color="000000" w:fill="FFFFFF"/>
          </w:tcPr>
          <w:p w14:paraId="36ECCF6B" w14:textId="4C7B39EC" w:rsidR="007A392D" w:rsidRDefault="007A392D" w:rsidP="001A52F8">
            <w:pPr>
              <w:spacing w:line="360" w:lineRule="auto"/>
              <w:jc w:val="center"/>
              <w:rPr>
                <w:rFonts w:asciiTheme="minorHAnsi" w:hAnsiTheme="minorHAnsi" w:cstheme="minorHAnsi"/>
                <w:sz w:val="16"/>
                <w:szCs w:val="16"/>
              </w:rPr>
            </w:pPr>
            <w:r>
              <w:rPr>
                <w:rFonts w:asciiTheme="minorHAnsi" w:hAnsiTheme="minorHAnsi" w:cstheme="minorHAnsi"/>
                <w:color w:val="000000"/>
                <w:sz w:val="16"/>
                <w:szCs w:val="16"/>
              </w:rPr>
              <w:t>IMPRESCINDIBLE</w:t>
            </w:r>
          </w:p>
        </w:tc>
        <w:tc>
          <w:tcPr>
            <w:tcW w:w="615" w:type="dxa"/>
            <w:shd w:val="clear" w:color="000000" w:fill="FFFFFF"/>
          </w:tcPr>
          <w:p w14:paraId="59FDC1C0" w14:textId="77777777" w:rsidR="007A392D" w:rsidRDefault="007A392D" w:rsidP="001A52F8">
            <w:pPr>
              <w:spacing w:line="360" w:lineRule="auto"/>
              <w:jc w:val="center"/>
              <w:rPr>
                <w:rFonts w:asciiTheme="minorHAnsi" w:hAnsiTheme="minorHAnsi" w:cstheme="minorHAnsi"/>
                <w:color w:val="000000"/>
                <w:sz w:val="16"/>
                <w:szCs w:val="16"/>
              </w:rPr>
            </w:pPr>
          </w:p>
        </w:tc>
      </w:tr>
      <w:tr w:rsidR="007A392D" w:rsidRPr="00BD55E2" w14:paraId="7477951C" w14:textId="5D34D386" w:rsidTr="007A392D">
        <w:trPr>
          <w:trHeight w:val="315"/>
        </w:trPr>
        <w:tc>
          <w:tcPr>
            <w:tcW w:w="1129" w:type="dxa"/>
            <w:vAlign w:val="center"/>
          </w:tcPr>
          <w:p w14:paraId="3E0DBE5D" w14:textId="77777777" w:rsidR="007A392D" w:rsidRPr="00BD55E2" w:rsidRDefault="007A392D" w:rsidP="001A52F8">
            <w:pPr>
              <w:spacing w:line="360" w:lineRule="auto"/>
              <w:jc w:val="center"/>
              <w:rPr>
                <w:rFonts w:asciiTheme="minorHAnsi" w:hAnsiTheme="minorHAnsi" w:cstheme="minorHAnsi"/>
                <w:sz w:val="16"/>
                <w:szCs w:val="16"/>
              </w:rPr>
            </w:pPr>
          </w:p>
        </w:tc>
        <w:tc>
          <w:tcPr>
            <w:tcW w:w="2131" w:type="dxa"/>
            <w:shd w:val="clear" w:color="000000" w:fill="FFFFFF"/>
            <w:noWrap/>
            <w:vAlign w:val="center"/>
          </w:tcPr>
          <w:p w14:paraId="304CBEEB" w14:textId="3D68EB2D" w:rsidR="007A392D" w:rsidRDefault="007A392D" w:rsidP="001A52F8">
            <w:pPr>
              <w:spacing w:line="360" w:lineRule="auto"/>
              <w:jc w:val="center"/>
              <w:rPr>
                <w:rFonts w:asciiTheme="minorHAnsi" w:hAnsiTheme="minorHAnsi" w:cstheme="minorHAnsi"/>
                <w:sz w:val="16"/>
                <w:szCs w:val="16"/>
              </w:rPr>
            </w:pPr>
            <w:r>
              <w:rPr>
                <w:rFonts w:asciiTheme="minorHAnsi" w:hAnsiTheme="minorHAnsi" w:cstheme="minorHAnsi"/>
                <w:sz w:val="16"/>
                <w:szCs w:val="16"/>
              </w:rPr>
              <w:t>Gestion Documental</w:t>
            </w:r>
          </w:p>
        </w:tc>
        <w:tc>
          <w:tcPr>
            <w:tcW w:w="1785" w:type="dxa"/>
            <w:shd w:val="clear" w:color="000000" w:fill="FFFFFF"/>
          </w:tcPr>
          <w:p w14:paraId="0B44FBA4" w14:textId="79881EAD" w:rsidR="007A392D" w:rsidRDefault="007A392D" w:rsidP="001A52F8">
            <w:pPr>
              <w:spacing w:line="360" w:lineRule="auto"/>
              <w:jc w:val="center"/>
              <w:rPr>
                <w:rFonts w:asciiTheme="minorHAnsi" w:hAnsiTheme="minorHAnsi" w:cstheme="minorHAnsi"/>
                <w:sz w:val="16"/>
                <w:szCs w:val="16"/>
              </w:rPr>
            </w:pPr>
            <w:r>
              <w:rPr>
                <w:rFonts w:asciiTheme="minorHAnsi" w:hAnsiTheme="minorHAnsi" w:cstheme="minorHAnsi"/>
                <w:sz w:val="16"/>
                <w:szCs w:val="16"/>
              </w:rPr>
              <w:t>Integración con Gestor documental de la compañía “Content Manager”, visualización de documentos cargados por empleado por tipo.</w:t>
            </w:r>
          </w:p>
        </w:tc>
        <w:tc>
          <w:tcPr>
            <w:tcW w:w="891" w:type="dxa"/>
            <w:shd w:val="clear" w:color="000000" w:fill="FFFFFF"/>
          </w:tcPr>
          <w:p w14:paraId="707673E1" w14:textId="569DABB2" w:rsidR="007A392D" w:rsidRDefault="007A392D" w:rsidP="001A52F8">
            <w:pPr>
              <w:spacing w:line="360" w:lineRule="auto"/>
              <w:jc w:val="center"/>
              <w:rPr>
                <w:rFonts w:asciiTheme="minorHAnsi" w:hAnsiTheme="minorHAnsi" w:cstheme="minorHAnsi"/>
                <w:sz w:val="16"/>
                <w:szCs w:val="16"/>
              </w:rPr>
            </w:pPr>
            <w:r>
              <w:rPr>
                <w:rFonts w:asciiTheme="minorHAnsi" w:hAnsiTheme="minorHAnsi" w:cstheme="minorHAnsi"/>
                <w:sz w:val="16"/>
                <w:szCs w:val="16"/>
              </w:rPr>
              <w:t>SI</w:t>
            </w:r>
          </w:p>
        </w:tc>
        <w:tc>
          <w:tcPr>
            <w:tcW w:w="1239" w:type="dxa"/>
            <w:shd w:val="clear" w:color="000000" w:fill="FFFFFF"/>
          </w:tcPr>
          <w:p w14:paraId="0B486C83" w14:textId="04DA4B08" w:rsidR="007A392D" w:rsidRDefault="007A392D" w:rsidP="001A52F8">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NECESARIO</w:t>
            </w:r>
          </w:p>
        </w:tc>
        <w:tc>
          <w:tcPr>
            <w:tcW w:w="615" w:type="dxa"/>
            <w:shd w:val="clear" w:color="000000" w:fill="FFFFFF"/>
          </w:tcPr>
          <w:p w14:paraId="4EA3943F" w14:textId="77777777" w:rsidR="007A392D" w:rsidRDefault="007A392D" w:rsidP="001A52F8">
            <w:pPr>
              <w:spacing w:line="360" w:lineRule="auto"/>
              <w:jc w:val="center"/>
              <w:rPr>
                <w:rFonts w:asciiTheme="minorHAnsi" w:hAnsiTheme="minorHAnsi" w:cstheme="minorHAnsi"/>
                <w:color w:val="000000"/>
                <w:sz w:val="16"/>
                <w:szCs w:val="16"/>
              </w:rPr>
            </w:pPr>
          </w:p>
        </w:tc>
      </w:tr>
      <w:tr w:rsidR="007A392D" w:rsidRPr="00BD55E2" w14:paraId="44FC4121" w14:textId="6CBCBBC0" w:rsidTr="007A392D">
        <w:trPr>
          <w:trHeight w:val="315"/>
        </w:trPr>
        <w:tc>
          <w:tcPr>
            <w:tcW w:w="1129" w:type="dxa"/>
            <w:vAlign w:val="center"/>
          </w:tcPr>
          <w:p w14:paraId="593513AD" w14:textId="77777777" w:rsidR="007A392D" w:rsidRPr="00BD55E2" w:rsidRDefault="007A392D" w:rsidP="001A52F8">
            <w:pPr>
              <w:spacing w:line="360" w:lineRule="auto"/>
              <w:jc w:val="center"/>
              <w:rPr>
                <w:rFonts w:asciiTheme="minorHAnsi" w:hAnsiTheme="minorHAnsi" w:cstheme="minorHAnsi"/>
                <w:sz w:val="16"/>
                <w:szCs w:val="16"/>
              </w:rPr>
            </w:pPr>
          </w:p>
        </w:tc>
        <w:tc>
          <w:tcPr>
            <w:tcW w:w="2131" w:type="dxa"/>
            <w:shd w:val="clear" w:color="000000" w:fill="FFFFFF"/>
            <w:noWrap/>
            <w:vAlign w:val="center"/>
          </w:tcPr>
          <w:p w14:paraId="6440B58D" w14:textId="62F28430" w:rsidR="007A392D" w:rsidRDefault="007A392D" w:rsidP="001A52F8">
            <w:pPr>
              <w:spacing w:line="360" w:lineRule="auto"/>
              <w:jc w:val="center"/>
              <w:rPr>
                <w:rFonts w:asciiTheme="minorHAnsi" w:hAnsiTheme="minorHAnsi" w:cstheme="minorHAnsi"/>
                <w:sz w:val="16"/>
                <w:szCs w:val="16"/>
              </w:rPr>
            </w:pPr>
            <w:r>
              <w:rPr>
                <w:rFonts w:asciiTheme="minorHAnsi" w:hAnsiTheme="minorHAnsi" w:cstheme="minorHAnsi"/>
                <w:sz w:val="16"/>
                <w:szCs w:val="16"/>
              </w:rPr>
              <w:t>Firma electrónica Contratos y documentos RRHH</w:t>
            </w:r>
          </w:p>
        </w:tc>
        <w:tc>
          <w:tcPr>
            <w:tcW w:w="1785" w:type="dxa"/>
            <w:shd w:val="clear" w:color="000000" w:fill="FFFFFF"/>
          </w:tcPr>
          <w:p w14:paraId="2181DD08" w14:textId="50EBA108" w:rsidR="007A392D" w:rsidRDefault="007A392D" w:rsidP="001A52F8">
            <w:pPr>
              <w:spacing w:line="360" w:lineRule="auto"/>
              <w:jc w:val="center"/>
              <w:rPr>
                <w:rFonts w:asciiTheme="minorHAnsi" w:hAnsiTheme="minorHAnsi" w:cstheme="minorHAnsi"/>
                <w:sz w:val="16"/>
                <w:szCs w:val="16"/>
              </w:rPr>
            </w:pPr>
            <w:r>
              <w:rPr>
                <w:rFonts w:asciiTheme="minorHAnsi" w:hAnsiTheme="minorHAnsi" w:cstheme="minorHAnsi"/>
                <w:sz w:val="16"/>
                <w:szCs w:val="16"/>
              </w:rPr>
              <w:t>Administración y gestión de documentos a firmar por la empresa y por el empleado</w:t>
            </w:r>
          </w:p>
        </w:tc>
        <w:tc>
          <w:tcPr>
            <w:tcW w:w="891" w:type="dxa"/>
            <w:shd w:val="clear" w:color="000000" w:fill="FFFFFF"/>
          </w:tcPr>
          <w:p w14:paraId="0E094A96" w14:textId="575870DF" w:rsidR="007A392D" w:rsidRDefault="007A392D" w:rsidP="001A52F8">
            <w:pPr>
              <w:spacing w:line="360" w:lineRule="auto"/>
              <w:jc w:val="center"/>
              <w:rPr>
                <w:rFonts w:asciiTheme="minorHAnsi" w:hAnsiTheme="minorHAnsi" w:cstheme="minorHAnsi"/>
                <w:sz w:val="16"/>
                <w:szCs w:val="16"/>
              </w:rPr>
            </w:pPr>
            <w:r>
              <w:rPr>
                <w:rFonts w:asciiTheme="minorHAnsi" w:hAnsiTheme="minorHAnsi" w:cstheme="minorHAnsi"/>
                <w:sz w:val="18"/>
                <w:szCs w:val="18"/>
              </w:rPr>
              <w:t>Aplicación Externa</w:t>
            </w:r>
            <w:r>
              <w:rPr>
                <w:rFonts w:asciiTheme="minorHAnsi" w:hAnsiTheme="minorHAnsi" w:cstheme="minorHAnsi"/>
                <w:sz w:val="16"/>
                <w:szCs w:val="16"/>
              </w:rPr>
              <w:t xml:space="preserve"> </w:t>
            </w:r>
          </w:p>
        </w:tc>
        <w:tc>
          <w:tcPr>
            <w:tcW w:w="1239" w:type="dxa"/>
            <w:shd w:val="clear" w:color="000000" w:fill="FFFFFF"/>
          </w:tcPr>
          <w:p w14:paraId="157F0555" w14:textId="73973571" w:rsidR="007A392D" w:rsidRDefault="007A392D" w:rsidP="001A52F8">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VALORABLE</w:t>
            </w:r>
          </w:p>
        </w:tc>
        <w:tc>
          <w:tcPr>
            <w:tcW w:w="615" w:type="dxa"/>
            <w:shd w:val="clear" w:color="000000" w:fill="FFFFFF"/>
          </w:tcPr>
          <w:p w14:paraId="1F7B9602" w14:textId="77777777" w:rsidR="007A392D" w:rsidRDefault="007A392D" w:rsidP="001A52F8">
            <w:pPr>
              <w:spacing w:line="360" w:lineRule="auto"/>
              <w:jc w:val="center"/>
              <w:rPr>
                <w:rFonts w:asciiTheme="minorHAnsi" w:hAnsiTheme="minorHAnsi" w:cstheme="minorHAnsi"/>
                <w:color w:val="000000"/>
                <w:sz w:val="16"/>
                <w:szCs w:val="16"/>
              </w:rPr>
            </w:pPr>
          </w:p>
        </w:tc>
      </w:tr>
      <w:tr w:rsidR="007A392D" w:rsidRPr="00BD55E2" w14:paraId="6D539086" w14:textId="3881D468" w:rsidTr="007A392D">
        <w:trPr>
          <w:trHeight w:val="315"/>
        </w:trPr>
        <w:tc>
          <w:tcPr>
            <w:tcW w:w="1129" w:type="dxa"/>
            <w:vAlign w:val="center"/>
          </w:tcPr>
          <w:p w14:paraId="6663A45B" w14:textId="77777777" w:rsidR="007A392D" w:rsidRPr="00BD55E2" w:rsidRDefault="007A392D" w:rsidP="001A52F8">
            <w:pPr>
              <w:spacing w:line="360" w:lineRule="auto"/>
              <w:jc w:val="center"/>
              <w:rPr>
                <w:rFonts w:asciiTheme="minorHAnsi" w:hAnsiTheme="minorHAnsi" w:cstheme="minorHAnsi"/>
                <w:sz w:val="16"/>
                <w:szCs w:val="16"/>
              </w:rPr>
            </w:pPr>
          </w:p>
        </w:tc>
        <w:tc>
          <w:tcPr>
            <w:tcW w:w="2131" w:type="dxa"/>
            <w:shd w:val="clear" w:color="000000" w:fill="FFFFFF"/>
            <w:noWrap/>
            <w:vAlign w:val="center"/>
          </w:tcPr>
          <w:p w14:paraId="17A51805" w14:textId="24BCFF0F" w:rsidR="007A392D" w:rsidRDefault="007A392D" w:rsidP="001A52F8">
            <w:pPr>
              <w:spacing w:line="360" w:lineRule="auto"/>
              <w:jc w:val="center"/>
              <w:rPr>
                <w:rFonts w:asciiTheme="minorHAnsi" w:hAnsiTheme="minorHAnsi" w:cstheme="minorHAnsi"/>
                <w:sz w:val="16"/>
                <w:szCs w:val="16"/>
              </w:rPr>
            </w:pPr>
            <w:r>
              <w:rPr>
                <w:rFonts w:asciiTheme="minorHAnsi" w:hAnsiTheme="minorHAnsi" w:cstheme="minorHAnsi"/>
                <w:sz w:val="16"/>
                <w:szCs w:val="16"/>
              </w:rPr>
              <w:t>Envío de comunicación masiva al empleado</w:t>
            </w:r>
          </w:p>
        </w:tc>
        <w:tc>
          <w:tcPr>
            <w:tcW w:w="1785" w:type="dxa"/>
            <w:shd w:val="clear" w:color="000000" w:fill="FFFFFF"/>
          </w:tcPr>
          <w:p w14:paraId="33972CF1" w14:textId="5C5C28A4" w:rsidR="007A392D" w:rsidRDefault="007A392D" w:rsidP="001A52F8">
            <w:pPr>
              <w:spacing w:line="360" w:lineRule="auto"/>
              <w:jc w:val="center"/>
              <w:rPr>
                <w:rFonts w:asciiTheme="minorHAnsi" w:hAnsiTheme="minorHAnsi" w:cstheme="minorHAnsi"/>
                <w:sz w:val="16"/>
                <w:szCs w:val="16"/>
              </w:rPr>
            </w:pPr>
            <w:r>
              <w:rPr>
                <w:rFonts w:asciiTheme="minorHAnsi" w:hAnsiTheme="minorHAnsi" w:cstheme="minorHAnsi"/>
                <w:sz w:val="16"/>
                <w:szCs w:val="16"/>
              </w:rPr>
              <w:t xml:space="preserve">Sistema que permita enviar emails de forma masiva según los criterios especificados. Por departamento, área, </w:t>
            </w:r>
            <w:proofErr w:type="spellStart"/>
            <w:r>
              <w:rPr>
                <w:rFonts w:asciiTheme="minorHAnsi" w:hAnsiTheme="minorHAnsi" w:cstheme="minorHAnsi"/>
                <w:sz w:val="16"/>
                <w:szCs w:val="16"/>
              </w:rPr>
              <w:t>etc</w:t>
            </w:r>
            <w:proofErr w:type="spellEnd"/>
            <w:r>
              <w:rPr>
                <w:rFonts w:asciiTheme="minorHAnsi" w:hAnsiTheme="minorHAnsi" w:cstheme="minorHAnsi"/>
                <w:sz w:val="16"/>
                <w:szCs w:val="16"/>
              </w:rPr>
              <w:t>…</w:t>
            </w:r>
          </w:p>
        </w:tc>
        <w:tc>
          <w:tcPr>
            <w:tcW w:w="891" w:type="dxa"/>
            <w:shd w:val="clear" w:color="000000" w:fill="FFFFFF"/>
          </w:tcPr>
          <w:p w14:paraId="49A3EB13" w14:textId="45D225C2" w:rsidR="007A392D" w:rsidRDefault="007A392D" w:rsidP="001A52F8">
            <w:pPr>
              <w:spacing w:line="360" w:lineRule="auto"/>
              <w:jc w:val="center"/>
              <w:rPr>
                <w:rFonts w:asciiTheme="minorHAnsi" w:hAnsiTheme="minorHAnsi" w:cstheme="minorHAnsi"/>
                <w:sz w:val="18"/>
                <w:szCs w:val="18"/>
              </w:rPr>
            </w:pPr>
            <w:r>
              <w:rPr>
                <w:rFonts w:asciiTheme="minorHAnsi" w:hAnsiTheme="minorHAnsi" w:cstheme="minorHAnsi"/>
                <w:sz w:val="18"/>
                <w:szCs w:val="18"/>
              </w:rPr>
              <w:t>NO</w:t>
            </w:r>
          </w:p>
        </w:tc>
        <w:tc>
          <w:tcPr>
            <w:tcW w:w="1239" w:type="dxa"/>
            <w:shd w:val="clear" w:color="000000" w:fill="FFFFFF"/>
          </w:tcPr>
          <w:p w14:paraId="307E035B" w14:textId="54DDDD74" w:rsidR="007A392D" w:rsidRDefault="007A392D" w:rsidP="001A52F8">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NECESARIO</w:t>
            </w:r>
          </w:p>
        </w:tc>
        <w:tc>
          <w:tcPr>
            <w:tcW w:w="615" w:type="dxa"/>
            <w:shd w:val="clear" w:color="000000" w:fill="FFFFFF"/>
          </w:tcPr>
          <w:p w14:paraId="67BE62E9" w14:textId="77777777" w:rsidR="007A392D" w:rsidRDefault="007A392D" w:rsidP="001A52F8">
            <w:pPr>
              <w:spacing w:line="360" w:lineRule="auto"/>
              <w:jc w:val="center"/>
              <w:rPr>
                <w:rFonts w:asciiTheme="minorHAnsi" w:hAnsiTheme="minorHAnsi" w:cstheme="minorHAnsi"/>
                <w:color w:val="000000"/>
                <w:sz w:val="16"/>
                <w:szCs w:val="16"/>
              </w:rPr>
            </w:pPr>
          </w:p>
        </w:tc>
      </w:tr>
      <w:tr w:rsidR="007A392D" w:rsidRPr="00BD55E2" w14:paraId="43B32333" w14:textId="07CCD87E" w:rsidTr="007A392D">
        <w:trPr>
          <w:trHeight w:val="315"/>
        </w:trPr>
        <w:tc>
          <w:tcPr>
            <w:tcW w:w="1129" w:type="dxa"/>
            <w:vAlign w:val="center"/>
          </w:tcPr>
          <w:p w14:paraId="1B5DEE60" w14:textId="77777777" w:rsidR="007A392D" w:rsidRPr="00BD55E2" w:rsidRDefault="007A392D" w:rsidP="001A52F8">
            <w:pPr>
              <w:spacing w:line="360" w:lineRule="auto"/>
              <w:jc w:val="center"/>
              <w:rPr>
                <w:rFonts w:asciiTheme="minorHAnsi" w:hAnsiTheme="minorHAnsi" w:cstheme="minorHAnsi"/>
                <w:sz w:val="16"/>
                <w:szCs w:val="16"/>
              </w:rPr>
            </w:pPr>
          </w:p>
        </w:tc>
        <w:tc>
          <w:tcPr>
            <w:tcW w:w="2131" w:type="dxa"/>
            <w:shd w:val="clear" w:color="000000" w:fill="FFFFFF"/>
            <w:noWrap/>
            <w:vAlign w:val="center"/>
          </w:tcPr>
          <w:p w14:paraId="7D8E9171" w14:textId="2D0A853F" w:rsidR="007A392D" w:rsidRDefault="007A392D" w:rsidP="001A52F8">
            <w:pPr>
              <w:spacing w:line="360" w:lineRule="auto"/>
              <w:jc w:val="center"/>
              <w:rPr>
                <w:rFonts w:asciiTheme="minorHAnsi" w:hAnsiTheme="minorHAnsi" w:cstheme="minorHAnsi"/>
                <w:sz w:val="16"/>
                <w:szCs w:val="16"/>
              </w:rPr>
            </w:pPr>
            <w:r>
              <w:rPr>
                <w:rFonts w:asciiTheme="minorHAnsi" w:hAnsiTheme="minorHAnsi" w:cstheme="minorHAnsi"/>
                <w:sz w:val="16"/>
                <w:szCs w:val="16"/>
              </w:rPr>
              <w:t>Gestión de plazas de aparcamiento</w:t>
            </w:r>
          </w:p>
        </w:tc>
        <w:tc>
          <w:tcPr>
            <w:tcW w:w="1785" w:type="dxa"/>
            <w:shd w:val="clear" w:color="000000" w:fill="FFFFFF"/>
          </w:tcPr>
          <w:p w14:paraId="616EA192" w14:textId="5F84596C" w:rsidR="007A392D" w:rsidRDefault="007A392D" w:rsidP="001A52F8">
            <w:pPr>
              <w:spacing w:line="360" w:lineRule="auto"/>
              <w:jc w:val="center"/>
              <w:rPr>
                <w:rFonts w:asciiTheme="minorHAnsi" w:hAnsiTheme="minorHAnsi" w:cstheme="minorHAnsi"/>
                <w:sz w:val="16"/>
                <w:szCs w:val="16"/>
              </w:rPr>
            </w:pPr>
            <w:r>
              <w:rPr>
                <w:rFonts w:asciiTheme="minorHAnsi" w:hAnsiTheme="minorHAnsi" w:cstheme="minorHAnsi"/>
                <w:sz w:val="16"/>
                <w:szCs w:val="16"/>
              </w:rPr>
              <w:t>Sistema que permita reservar plazas del aparcamiento.</w:t>
            </w:r>
          </w:p>
        </w:tc>
        <w:tc>
          <w:tcPr>
            <w:tcW w:w="891" w:type="dxa"/>
            <w:shd w:val="clear" w:color="000000" w:fill="FFFFFF"/>
          </w:tcPr>
          <w:p w14:paraId="6C395240" w14:textId="0D958073" w:rsidR="007A392D" w:rsidRDefault="007A392D" w:rsidP="001A52F8">
            <w:pPr>
              <w:spacing w:line="360" w:lineRule="auto"/>
              <w:jc w:val="center"/>
              <w:rPr>
                <w:rFonts w:asciiTheme="minorHAnsi" w:hAnsiTheme="minorHAnsi" w:cstheme="minorHAnsi"/>
                <w:sz w:val="18"/>
                <w:szCs w:val="18"/>
              </w:rPr>
            </w:pPr>
            <w:r>
              <w:rPr>
                <w:rFonts w:asciiTheme="minorHAnsi" w:hAnsiTheme="minorHAnsi" w:cstheme="minorHAnsi"/>
                <w:sz w:val="18"/>
                <w:szCs w:val="18"/>
              </w:rPr>
              <w:t>NO</w:t>
            </w:r>
          </w:p>
        </w:tc>
        <w:tc>
          <w:tcPr>
            <w:tcW w:w="1239" w:type="dxa"/>
            <w:shd w:val="clear" w:color="000000" w:fill="FFFFFF"/>
          </w:tcPr>
          <w:p w14:paraId="6E1556E3" w14:textId="262E383C" w:rsidR="007A392D" w:rsidRDefault="007A392D" w:rsidP="001A52F8">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VALORABLE</w:t>
            </w:r>
          </w:p>
        </w:tc>
        <w:tc>
          <w:tcPr>
            <w:tcW w:w="615" w:type="dxa"/>
            <w:shd w:val="clear" w:color="000000" w:fill="FFFFFF"/>
          </w:tcPr>
          <w:p w14:paraId="589A1138" w14:textId="77777777" w:rsidR="007A392D" w:rsidRDefault="007A392D" w:rsidP="001A52F8">
            <w:pPr>
              <w:spacing w:line="360" w:lineRule="auto"/>
              <w:jc w:val="center"/>
              <w:rPr>
                <w:rFonts w:asciiTheme="minorHAnsi" w:hAnsiTheme="minorHAnsi" w:cstheme="minorHAnsi"/>
                <w:color w:val="000000"/>
                <w:sz w:val="16"/>
                <w:szCs w:val="16"/>
              </w:rPr>
            </w:pPr>
          </w:p>
        </w:tc>
      </w:tr>
    </w:tbl>
    <w:p w14:paraId="422D286F" w14:textId="77777777" w:rsidR="007B783B" w:rsidRPr="006219D4" w:rsidRDefault="007B783B" w:rsidP="004837F7">
      <w:pPr>
        <w:spacing w:after="120" w:line="360" w:lineRule="auto"/>
        <w:contextualSpacing/>
        <w:jc w:val="both"/>
        <w:rPr>
          <w:rStyle w:val="Hipervnculo"/>
          <w:rFonts w:asciiTheme="majorHAnsi" w:hAnsiTheme="majorHAnsi" w:cstheme="majorHAnsi"/>
          <w:noProof/>
          <w:color w:val="auto"/>
          <w:u w:val="none"/>
        </w:rPr>
      </w:pPr>
    </w:p>
    <w:p w14:paraId="7023A0D1" w14:textId="7D63A149" w:rsidR="00187B01" w:rsidRDefault="005D3DFD" w:rsidP="004837F7">
      <w:pPr>
        <w:pStyle w:val="Prrafodelista"/>
        <w:spacing w:line="360" w:lineRule="auto"/>
        <w:ind w:left="1065" w:firstLine="351"/>
        <w:jc w:val="both"/>
        <w:rPr>
          <w:rStyle w:val="Hipervnculo"/>
          <w:rFonts w:asciiTheme="majorHAnsi" w:hAnsiTheme="majorHAnsi" w:cstheme="majorHAnsi"/>
          <w:noProof/>
          <w:color w:val="auto"/>
          <w:u w:val="none"/>
        </w:rPr>
      </w:pPr>
      <w:r w:rsidRPr="005D3DFD">
        <w:rPr>
          <w:rStyle w:val="Hipervnculo"/>
          <w:rFonts w:asciiTheme="majorHAnsi" w:hAnsiTheme="majorHAnsi" w:cstheme="majorHAnsi"/>
          <w:noProof/>
          <w:color w:val="auto"/>
          <w:u w:val="none"/>
        </w:rPr>
        <w:t>Describa cómo su solución aborda estas necesidades, especificando: - Capacidades para la gestión centralizada de datos de empleados - Funcionalidades para la gestión de cambios organizativos - Herramientas para el cumplimiento normativo - Capacidades de reporting y análisis</w:t>
      </w:r>
      <w:r w:rsidR="00187B01">
        <w:rPr>
          <w:rStyle w:val="Hipervnculo"/>
          <w:rFonts w:asciiTheme="majorHAnsi" w:hAnsiTheme="majorHAnsi" w:cstheme="majorHAnsi"/>
          <w:noProof/>
          <w:color w:val="auto"/>
          <w:u w:val="none"/>
        </w:rPr>
        <w:t>.</w:t>
      </w:r>
    </w:p>
    <w:p w14:paraId="722F675A" w14:textId="77777777" w:rsidR="00187B01" w:rsidRDefault="00187B01" w:rsidP="004837F7">
      <w:pPr>
        <w:spacing w:line="360" w:lineRule="auto"/>
        <w:jc w:val="both"/>
        <w:rPr>
          <w:rStyle w:val="Hipervnculo"/>
          <w:rFonts w:asciiTheme="majorHAnsi" w:hAnsiTheme="majorHAnsi" w:cstheme="majorHAnsi"/>
          <w:noProof/>
          <w:color w:val="auto"/>
          <w:u w:val="none"/>
        </w:rPr>
      </w:pPr>
      <w:r>
        <w:rPr>
          <w:rStyle w:val="Hipervnculo"/>
          <w:rFonts w:asciiTheme="majorHAnsi" w:hAnsiTheme="majorHAnsi" w:cstheme="majorHAnsi"/>
          <w:noProof/>
          <w:color w:val="auto"/>
          <w:u w:val="none"/>
        </w:rPr>
        <w:br w:type="page"/>
      </w:r>
    </w:p>
    <w:p w14:paraId="33426514" w14:textId="77777777" w:rsidR="005D3DFD" w:rsidRPr="005D3DFD" w:rsidRDefault="005D3DFD" w:rsidP="004837F7">
      <w:pPr>
        <w:pStyle w:val="Prrafodelista"/>
        <w:spacing w:line="360" w:lineRule="auto"/>
        <w:ind w:left="1065" w:firstLine="351"/>
        <w:jc w:val="both"/>
        <w:rPr>
          <w:rStyle w:val="Hipervnculo"/>
          <w:rFonts w:asciiTheme="majorHAnsi" w:hAnsiTheme="majorHAnsi" w:cstheme="majorHAnsi"/>
          <w:noProof/>
          <w:color w:val="auto"/>
          <w:u w:val="none"/>
        </w:rPr>
      </w:pPr>
    </w:p>
    <w:p w14:paraId="0C26F9A9" w14:textId="0EC16449" w:rsidR="00C11E92" w:rsidRPr="00C11E92" w:rsidRDefault="007F66A0" w:rsidP="004837F7">
      <w:pPr>
        <w:pStyle w:val="Subttulo"/>
        <w:numPr>
          <w:ilvl w:val="2"/>
          <w:numId w:val="22"/>
        </w:numPr>
        <w:tabs>
          <w:tab w:val="left" w:pos="2268"/>
        </w:tabs>
        <w:spacing w:line="360" w:lineRule="auto"/>
        <w:jc w:val="both"/>
        <w:rPr>
          <w:rStyle w:val="Hipervnculo"/>
          <w:rFonts w:asciiTheme="majorHAnsi" w:hAnsiTheme="majorHAnsi" w:cstheme="majorHAnsi"/>
          <w:b/>
          <w:bCs/>
          <w:noProof/>
          <w:color w:val="auto"/>
          <w:sz w:val="24"/>
          <w:szCs w:val="24"/>
          <w:u w:val="none"/>
        </w:rPr>
      </w:pPr>
      <w:r w:rsidRPr="00C11E92">
        <w:rPr>
          <w:rStyle w:val="Hipervnculo"/>
          <w:rFonts w:asciiTheme="majorHAnsi" w:hAnsiTheme="majorHAnsi" w:cstheme="majorHAnsi"/>
          <w:b/>
          <w:bCs/>
          <w:noProof/>
          <w:color w:val="auto"/>
          <w:sz w:val="24"/>
          <w:szCs w:val="24"/>
          <w:u w:val="none"/>
        </w:rPr>
        <w:t>Voz del empleado</w:t>
      </w:r>
    </w:p>
    <w:p w14:paraId="21DD5702" w14:textId="41A5F1D0" w:rsidR="007F66A0" w:rsidRDefault="007F66A0" w:rsidP="004837F7">
      <w:pPr>
        <w:pStyle w:val="Prrafodelista"/>
        <w:spacing w:after="120" w:line="360" w:lineRule="auto"/>
        <w:ind w:left="1065" w:firstLine="351"/>
        <w:contextualSpacing/>
        <w:jc w:val="both"/>
        <w:rPr>
          <w:rStyle w:val="Hipervnculo"/>
          <w:rFonts w:asciiTheme="majorHAnsi" w:hAnsiTheme="majorHAnsi" w:cstheme="majorHAnsi"/>
          <w:noProof/>
          <w:color w:val="auto"/>
          <w:u w:val="none"/>
        </w:rPr>
      </w:pPr>
      <w:r w:rsidRPr="00C11E92">
        <w:rPr>
          <w:rStyle w:val="Hipervnculo"/>
          <w:rFonts w:asciiTheme="majorHAnsi" w:hAnsiTheme="majorHAnsi" w:cstheme="majorHAnsi"/>
          <w:noProof/>
          <w:color w:val="auto"/>
          <w:u w:val="none"/>
        </w:rPr>
        <w:t>Funcionalidades para recoger y analizar feedback de los empleados, fomentando la comunicación bidireccional y la mejora continua.</w:t>
      </w:r>
    </w:p>
    <w:p w14:paraId="0BE17BD0" w14:textId="77777777" w:rsidR="005D1442" w:rsidRDefault="005D1442" w:rsidP="004837F7">
      <w:pPr>
        <w:pStyle w:val="Prrafodelista"/>
        <w:spacing w:after="120" w:line="360" w:lineRule="auto"/>
        <w:ind w:left="1065" w:firstLine="351"/>
        <w:contextualSpacing/>
        <w:jc w:val="both"/>
        <w:rPr>
          <w:rStyle w:val="Hipervnculo"/>
          <w:rFonts w:asciiTheme="majorHAnsi" w:hAnsiTheme="majorHAnsi" w:cstheme="majorHAnsi"/>
          <w:noProof/>
          <w:color w:val="auto"/>
          <w:u w:val="none"/>
        </w:rPr>
      </w:pPr>
      <w:r>
        <w:rPr>
          <w:rStyle w:val="Hipervnculo"/>
          <w:rFonts w:asciiTheme="majorHAnsi" w:hAnsiTheme="majorHAnsi" w:cstheme="majorHAnsi"/>
          <w:noProof/>
          <w:color w:val="auto"/>
          <w:u w:val="none"/>
        </w:rPr>
        <w:t>D</w:t>
      </w:r>
      <w:r w:rsidRPr="00C11E92">
        <w:rPr>
          <w:rStyle w:val="Hipervnculo"/>
          <w:rFonts w:asciiTheme="majorHAnsi" w:hAnsiTheme="majorHAnsi" w:cstheme="majorHAnsi"/>
          <w:noProof/>
          <w:color w:val="auto"/>
          <w:u w:val="none"/>
        </w:rPr>
        <w:t>ebe ser fluido, proporcionando a los nuevos empleados una experiencia de incorporación que incluya orientación automatizada, asignación de recursos necesarios para su puesto, y acceso a la información corporativa relevante. El sistema debe permitir la personalización de los planes de onboarding para adaptarse a diferentes roles dentro de la empresa.</w:t>
      </w:r>
    </w:p>
    <w:p w14:paraId="435F9C8D" w14:textId="77777777" w:rsidR="007F66A0" w:rsidRDefault="007F66A0" w:rsidP="004837F7">
      <w:pPr>
        <w:pStyle w:val="Prrafodelista"/>
        <w:spacing w:line="360" w:lineRule="auto"/>
        <w:jc w:val="both"/>
      </w:pPr>
    </w:p>
    <w:p w14:paraId="4605A93C" w14:textId="193480C4" w:rsidR="007F66A0" w:rsidRPr="00C11E92" w:rsidRDefault="007F66A0" w:rsidP="004837F7">
      <w:pPr>
        <w:pStyle w:val="Prrafodelista"/>
        <w:spacing w:after="120" w:line="360" w:lineRule="auto"/>
        <w:ind w:left="1065"/>
        <w:contextualSpacing/>
        <w:jc w:val="both"/>
        <w:rPr>
          <w:rStyle w:val="Hipervnculo"/>
          <w:rFonts w:asciiTheme="majorHAnsi" w:hAnsiTheme="majorHAnsi" w:cstheme="majorHAnsi"/>
          <w:noProof/>
          <w:color w:val="auto"/>
          <w:u w:val="none"/>
        </w:rPr>
      </w:pPr>
      <w:r w:rsidRPr="00C11E92">
        <w:rPr>
          <w:rStyle w:val="Hipervnculo"/>
          <w:rFonts w:asciiTheme="majorHAnsi" w:hAnsiTheme="majorHAnsi" w:cstheme="majorHAnsi"/>
          <w:noProof/>
          <w:color w:val="auto"/>
          <w:u w:val="none"/>
        </w:rPr>
        <w:t>Servicios actuales en HCM PeopleSoft:</w:t>
      </w:r>
    </w:p>
    <w:tbl>
      <w:tblPr>
        <w:tblW w:w="8073" w:type="dxa"/>
        <w:tblInd w:w="421" w:type="dxa"/>
        <w:tblCellMar>
          <w:left w:w="70" w:type="dxa"/>
          <w:right w:w="70" w:type="dxa"/>
        </w:tblCellMar>
        <w:tblLook w:val="04A0" w:firstRow="1" w:lastRow="0" w:firstColumn="1" w:lastColumn="0" w:noHBand="0" w:noVBand="1"/>
      </w:tblPr>
      <w:tblGrid>
        <w:gridCol w:w="1667"/>
        <w:gridCol w:w="2019"/>
        <w:gridCol w:w="1652"/>
        <w:gridCol w:w="808"/>
        <w:gridCol w:w="925"/>
        <w:gridCol w:w="1002"/>
      </w:tblGrid>
      <w:tr w:rsidR="007A392D" w:rsidRPr="007B1806" w14:paraId="70A314CA" w14:textId="40B42EE9" w:rsidTr="007A392D">
        <w:trPr>
          <w:trHeight w:val="315"/>
        </w:trPr>
        <w:tc>
          <w:tcPr>
            <w:tcW w:w="1667" w:type="dxa"/>
            <w:tcBorders>
              <w:top w:val="single" w:sz="4" w:space="0" w:color="auto"/>
              <w:left w:val="single" w:sz="4" w:space="0" w:color="auto"/>
              <w:bottom w:val="single" w:sz="4" w:space="0" w:color="auto"/>
              <w:right w:val="single" w:sz="4" w:space="0" w:color="auto"/>
            </w:tcBorders>
            <w:shd w:val="clear" w:color="000000" w:fill="C00000"/>
            <w:noWrap/>
            <w:vAlign w:val="center"/>
            <w:hideMark/>
          </w:tcPr>
          <w:p w14:paraId="623A3EBB" w14:textId="77777777" w:rsidR="007A392D" w:rsidRPr="007B1806" w:rsidRDefault="007A392D" w:rsidP="00760E17">
            <w:pPr>
              <w:spacing w:line="360" w:lineRule="auto"/>
              <w:jc w:val="center"/>
              <w:rPr>
                <w:rFonts w:asciiTheme="minorHAnsi" w:hAnsiTheme="minorHAnsi" w:cstheme="minorHAnsi"/>
                <w:b/>
                <w:bCs/>
                <w:color w:val="FFFFFF"/>
                <w:sz w:val="16"/>
                <w:szCs w:val="16"/>
              </w:rPr>
            </w:pPr>
            <w:r w:rsidRPr="007B1806">
              <w:rPr>
                <w:rFonts w:asciiTheme="minorHAnsi" w:hAnsiTheme="minorHAnsi" w:cstheme="minorHAnsi"/>
                <w:b/>
                <w:bCs/>
                <w:color w:val="FFFFFF"/>
                <w:sz w:val="16"/>
                <w:szCs w:val="16"/>
              </w:rPr>
              <w:t>Categoría</w:t>
            </w:r>
          </w:p>
        </w:tc>
        <w:tc>
          <w:tcPr>
            <w:tcW w:w="2019" w:type="dxa"/>
            <w:tcBorders>
              <w:top w:val="single" w:sz="4" w:space="0" w:color="000000"/>
              <w:left w:val="nil"/>
              <w:bottom w:val="single" w:sz="4" w:space="0" w:color="000000"/>
              <w:right w:val="single" w:sz="4" w:space="0" w:color="000000"/>
            </w:tcBorders>
            <w:shd w:val="clear" w:color="000000" w:fill="C00000"/>
            <w:noWrap/>
            <w:vAlign w:val="center"/>
            <w:hideMark/>
          </w:tcPr>
          <w:p w14:paraId="6F858743" w14:textId="77777777" w:rsidR="007A392D" w:rsidRPr="007B1806" w:rsidRDefault="007A392D" w:rsidP="00760E17">
            <w:pPr>
              <w:spacing w:line="360" w:lineRule="auto"/>
              <w:jc w:val="center"/>
              <w:rPr>
                <w:rFonts w:asciiTheme="minorHAnsi" w:hAnsiTheme="minorHAnsi" w:cstheme="minorHAnsi"/>
                <w:b/>
                <w:bCs/>
                <w:color w:val="FFFFFF"/>
                <w:sz w:val="16"/>
                <w:szCs w:val="16"/>
              </w:rPr>
            </w:pPr>
            <w:r w:rsidRPr="007B1806">
              <w:rPr>
                <w:rFonts w:asciiTheme="minorHAnsi" w:hAnsiTheme="minorHAnsi" w:cstheme="minorHAnsi"/>
                <w:b/>
                <w:bCs/>
                <w:color w:val="FFFFFF"/>
                <w:sz w:val="16"/>
                <w:szCs w:val="16"/>
              </w:rPr>
              <w:t>Proceso</w:t>
            </w:r>
          </w:p>
        </w:tc>
        <w:tc>
          <w:tcPr>
            <w:tcW w:w="2050" w:type="dxa"/>
            <w:tcBorders>
              <w:top w:val="single" w:sz="4" w:space="0" w:color="000000"/>
              <w:left w:val="nil"/>
              <w:bottom w:val="single" w:sz="4" w:space="0" w:color="000000"/>
              <w:right w:val="single" w:sz="4" w:space="0" w:color="000000"/>
            </w:tcBorders>
            <w:shd w:val="clear" w:color="000000" w:fill="C00000"/>
          </w:tcPr>
          <w:p w14:paraId="4488E644" w14:textId="118996A7" w:rsidR="007A392D" w:rsidRPr="007B1806" w:rsidRDefault="007A392D" w:rsidP="00760E17">
            <w:pPr>
              <w:spacing w:line="360" w:lineRule="auto"/>
              <w:jc w:val="center"/>
              <w:rPr>
                <w:rFonts w:asciiTheme="minorHAnsi" w:hAnsiTheme="minorHAnsi" w:cstheme="minorHAnsi"/>
                <w:b/>
                <w:bCs/>
                <w:color w:val="FFFFFF"/>
                <w:sz w:val="16"/>
                <w:szCs w:val="16"/>
              </w:rPr>
            </w:pPr>
            <w:r>
              <w:rPr>
                <w:rFonts w:asciiTheme="minorHAnsi" w:hAnsiTheme="minorHAnsi" w:cstheme="minorHAnsi"/>
                <w:b/>
                <w:bCs/>
                <w:color w:val="FFFFFF"/>
                <w:sz w:val="16"/>
                <w:szCs w:val="16"/>
              </w:rPr>
              <w:t>Descripción</w:t>
            </w:r>
          </w:p>
        </w:tc>
        <w:tc>
          <w:tcPr>
            <w:tcW w:w="808" w:type="dxa"/>
            <w:tcBorders>
              <w:top w:val="single" w:sz="4" w:space="0" w:color="000000"/>
              <w:left w:val="nil"/>
              <w:bottom w:val="single" w:sz="4" w:space="0" w:color="000000"/>
              <w:right w:val="single" w:sz="4" w:space="0" w:color="000000"/>
            </w:tcBorders>
            <w:shd w:val="clear" w:color="000000" w:fill="C00000"/>
          </w:tcPr>
          <w:p w14:paraId="4C3772EB" w14:textId="48DEDC90" w:rsidR="007A392D" w:rsidRPr="007B1806" w:rsidRDefault="007A392D" w:rsidP="00760E17">
            <w:pPr>
              <w:spacing w:line="360" w:lineRule="auto"/>
              <w:jc w:val="center"/>
              <w:rPr>
                <w:rFonts w:asciiTheme="minorHAnsi" w:hAnsiTheme="minorHAnsi" w:cstheme="minorHAnsi"/>
                <w:b/>
                <w:bCs/>
                <w:color w:val="FFFFFF"/>
                <w:sz w:val="16"/>
                <w:szCs w:val="16"/>
              </w:rPr>
            </w:pPr>
            <w:r>
              <w:rPr>
                <w:rFonts w:asciiTheme="minorHAnsi" w:hAnsiTheme="minorHAnsi" w:cstheme="minorHAnsi"/>
                <w:b/>
                <w:bCs/>
                <w:color w:val="FFFFFF"/>
                <w:sz w:val="16"/>
                <w:szCs w:val="16"/>
              </w:rPr>
              <w:t>A medida</w:t>
            </w:r>
          </w:p>
        </w:tc>
        <w:tc>
          <w:tcPr>
            <w:tcW w:w="925" w:type="dxa"/>
            <w:tcBorders>
              <w:top w:val="single" w:sz="4" w:space="0" w:color="000000"/>
              <w:left w:val="nil"/>
              <w:bottom w:val="single" w:sz="4" w:space="0" w:color="000000"/>
              <w:right w:val="single" w:sz="4" w:space="0" w:color="000000"/>
            </w:tcBorders>
            <w:shd w:val="clear" w:color="000000" w:fill="C00000"/>
          </w:tcPr>
          <w:p w14:paraId="124331AB" w14:textId="1F260EFB" w:rsidR="007A392D" w:rsidRDefault="007A392D" w:rsidP="00760E17">
            <w:pPr>
              <w:spacing w:line="360" w:lineRule="auto"/>
              <w:jc w:val="center"/>
              <w:rPr>
                <w:rFonts w:asciiTheme="minorHAnsi" w:hAnsiTheme="minorHAnsi" w:cstheme="minorHAnsi"/>
                <w:b/>
                <w:bCs/>
                <w:color w:val="FFFFFF"/>
                <w:sz w:val="16"/>
                <w:szCs w:val="16"/>
              </w:rPr>
            </w:pPr>
            <w:r>
              <w:rPr>
                <w:rFonts w:asciiTheme="minorHAnsi" w:hAnsiTheme="minorHAnsi" w:cstheme="minorHAnsi"/>
                <w:b/>
                <w:bCs/>
                <w:color w:val="FFFFFF"/>
                <w:sz w:val="16"/>
                <w:szCs w:val="16"/>
              </w:rPr>
              <w:t>Priorización</w:t>
            </w:r>
          </w:p>
        </w:tc>
        <w:tc>
          <w:tcPr>
            <w:tcW w:w="604" w:type="dxa"/>
            <w:tcBorders>
              <w:top w:val="single" w:sz="4" w:space="0" w:color="000000"/>
              <w:left w:val="nil"/>
              <w:bottom w:val="single" w:sz="4" w:space="0" w:color="000000"/>
              <w:right w:val="single" w:sz="4" w:space="0" w:color="000000"/>
            </w:tcBorders>
            <w:shd w:val="clear" w:color="000000" w:fill="C00000"/>
          </w:tcPr>
          <w:p w14:paraId="5B7866ED" w14:textId="3A19A6F2" w:rsidR="007A392D" w:rsidRDefault="007A392D" w:rsidP="00760E17">
            <w:pPr>
              <w:spacing w:line="360" w:lineRule="auto"/>
              <w:jc w:val="center"/>
              <w:rPr>
                <w:rFonts w:asciiTheme="minorHAnsi" w:hAnsiTheme="minorHAnsi" w:cstheme="minorHAnsi"/>
                <w:b/>
                <w:bCs/>
                <w:color w:val="FFFFFF"/>
                <w:sz w:val="16"/>
                <w:szCs w:val="16"/>
              </w:rPr>
            </w:pPr>
            <w:r w:rsidRPr="007A392D">
              <w:rPr>
                <w:rFonts w:asciiTheme="minorHAnsi" w:hAnsiTheme="minorHAnsi" w:cstheme="minorHAnsi"/>
                <w:b/>
                <w:bCs/>
                <w:color w:val="FFFFFF"/>
                <w:sz w:val="16"/>
                <w:szCs w:val="16"/>
              </w:rPr>
              <w:t>ID Modulo Componente</w:t>
            </w:r>
          </w:p>
        </w:tc>
      </w:tr>
      <w:tr w:rsidR="007A392D" w:rsidRPr="007B1806" w14:paraId="0510670D" w14:textId="269EBB1A" w:rsidTr="007A392D">
        <w:trPr>
          <w:trHeight w:val="315"/>
        </w:trPr>
        <w:tc>
          <w:tcPr>
            <w:tcW w:w="1667" w:type="dxa"/>
            <w:vMerge w:val="restart"/>
            <w:tcBorders>
              <w:top w:val="single" w:sz="4" w:space="0" w:color="auto"/>
              <w:left w:val="single" w:sz="4" w:space="0" w:color="auto"/>
              <w:bottom w:val="single" w:sz="4" w:space="0" w:color="auto"/>
              <w:right w:val="single" w:sz="4" w:space="0" w:color="auto"/>
            </w:tcBorders>
            <w:noWrap/>
            <w:vAlign w:val="center"/>
            <w:hideMark/>
          </w:tcPr>
          <w:p w14:paraId="3B618889" w14:textId="77777777" w:rsidR="007A392D" w:rsidRPr="007B1806" w:rsidRDefault="007A392D" w:rsidP="00760E17">
            <w:pPr>
              <w:spacing w:line="360" w:lineRule="auto"/>
              <w:jc w:val="center"/>
              <w:rPr>
                <w:rFonts w:asciiTheme="minorHAnsi" w:hAnsiTheme="minorHAnsi" w:cstheme="minorHAnsi"/>
                <w:color w:val="000000"/>
                <w:sz w:val="16"/>
                <w:szCs w:val="16"/>
              </w:rPr>
            </w:pPr>
            <w:proofErr w:type="spellStart"/>
            <w:r w:rsidRPr="007B1806">
              <w:rPr>
                <w:rFonts w:asciiTheme="minorHAnsi" w:hAnsiTheme="minorHAnsi" w:cstheme="minorHAnsi"/>
                <w:color w:val="000000"/>
                <w:sz w:val="16"/>
                <w:szCs w:val="16"/>
              </w:rPr>
              <w:t>Feedback</w:t>
            </w:r>
            <w:proofErr w:type="spellEnd"/>
            <w:r w:rsidRPr="007B1806">
              <w:rPr>
                <w:rFonts w:asciiTheme="minorHAnsi" w:hAnsiTheme="minorHAnsi" w:cstheme="minorHAnsi"/>
                <w:color w:val="000000"/>
                <w:sz w:val="16"/>
                <w:szCs w:val="16"/>
              </w:rPr>
              <w:t xml:space="preserve"> empleado</w:t>
            </w:r>
          </w:p>
        </w:tc>
        <w:tc>
          <w:tcPr>
            <w:tcW w:w="2019" w:type="dxa"/>
            <w:tcBorders>
              <w:top w:val="nil"/>
              <w:left w:val="nil"/>
              <w:bottom w:val="single" w:sz="4" w:space="0" w:color="000000"/>
              <w:right w:val="single" w:sz="4" w:space="0" w:color="000000"/>
            </w:tcBorders>
            <w:noWrap/>
            <w:vAlign w:val="bottom"/>
            <w:hideMark/>
          </w:tcPr>
          <w:p w14:paraId="27BFD30D" w14:textId="77777777" w:rsidR="007A392D" w:rsidRPr="007B1806" w:rsidRDefault="007A392D" w:rsidP="00760E17">
            <w:pPr>
              <w:spacing w:line="360" w:lineRule="auto"/>
              <w:jc w:val="center"/>
              <w:rPr>
                <w:rFonts w:asciiTheme="minorHAnsi" w:hAnsiTheme="minorHAnsi" w:cstheme="minorHAnsi"/>
                <w:color w:val="000000"/>
                <w:sz w:val="16"/>
                <w:szCs w:val="16"/>
              </w:rPr>
            </w:pPr>
            <w:r w:rsidRPr="007B1806">
              <w:rPr>
                <w:rFonts w:asciiTheme="minorHAnsi" w:hAnsiTheme="minorHAnsi" w:cstheme="minorHAnsi"/>
                <w:color w:val="000000"/>
                <w:sz w:val="16"/>
                <w:szCs w:val="16"/>
              </w:rPr>
              <w:t>Onboarding individual</w:t>
            </w:r>
          </w:p>
        </w:tc>
        <w:tc>
          <w:tcPr>
            <w:tcW w:w="2050" w:type="dxa"/>
            <w:vMerge w:val="restart"/>
            <w:tcBorders>
              <w:top w:val="nil"/>
              <w:left w:val="nil"/>
              <w:right w:val="single" w:sz="4" w:space="0" w:color="000000"/>
            </w:tcBorders>
          </w:tcPr>
          <w:p w14:paraId="0847F940" w14:textId="3D0F875E" w:rsidR="007A392D" w:rsidRPr="007B1806" w:rsidRDefault="007A392D" w:rsidP="00760E17">
            <w:pPr>
              <w:spacing w:line="360" w:lineRule="auto"/>
              <w:jc w:val="center"/>
              <w:rPr>
                <w:rFonts w:asciiTheme="minorHAnsi" w:hAnsiTheme="minorHAnsi" w:cstheme="minorHAnsi"/>
                <w:color w:val="000000"/>
                <w:sz w:val="16"/>
                <w:szCs w:val="16"/>
              </w:rPr>
            </w:pPr>
            <w:r w:rsidRPr="00B013BA">
              <w:rPr>
                <w:rFonts w:asciiTheme="minorHAnsi" w:hAnsiTheme="minorHAnsi" w:cstheme="minorHAnsi"/>
                <w:color w:val="000000"/>
                <w:sz w:val="16"/>
                <w:szCs w:val="16"/>
              </w:rPr>
              <w:t>Proceso personalizado de acogida para nuevos empleados, con actividades y seguimiento adaptados al perfil.</w:t>
            </w:r>
          </w:p>
        </w:tc>
        <w:tc>
          <w:tcPr>
            <w:tcW w:w="808" w:type="dxa"/>
            <w:vMerge w:val="restart"/>
            <w:tcBorders>
              <w:top w:val="nil"/>
              <w:left w:val="nil"/>
              <w:right w:val="single" w:sz="4" w:space="0" w:color="000000"/>
            </w:tcBorders>
          </w:tcPr>
          <w:p w14:paraId="0455E58A" w14:textId="49847355" w:rsidR="007A392D" w:rsidRPr="007B1806" w:rsidRDefault="007A392D" w:rsidP="00760E17">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SI</w:t>
            </w:r>
          </w:p>
        </w:tc>
        <w:tc>
          <w:tcPr>
            <w:tcW w:w="925" w:type="dxa"/>
            <w:tcBorders>
              <w:top w:val="nil"/>
              <w:left w:val="nil"/>
              <w:right w:val="single" w:sz="4" w:space="0" w:color="000000"/>
            </w:tcBorders>
          </w:tcPr>
          <w:p w14:paraId="1C92602D" w14:textId="77777777" w:rsidR="007A392D" w:rsidRDefault="007A392D" w:rsidP="00760E17">
            <w:pPr>
              <w:spacing w:line="360" w:lineRule="auto"/>
              <w:jc w:val="center"/>
              <w:rPr>
                <w:rFonts w:asciiTheme="minorHAnsi" w:hAnsiTheme="minorHAnsi" w:cstheme="minorHAnsi"/>
                <w:color w:val="000000"/>
                <w:sz w:val="16"/>
                <w:szCs w:val="16"/>
              </w:rPr>
            </w:pPr>
          </w:p>
        </w:tc>
        <w:tc>
          <w:tcPr>
            <w:tcW w:w="604" w:type="dxa"/>
            <w:tcBorders>
              <w:top w:val="nil"/>
              <w:left w:val="nil"/>
              <w:right w:val="single" w:sz="4" w:space="0" w:color="000000"/>
            </w:tcBorders>
          </w:tcPr>
          <w:p w14:paraId="327C9EB3" w14:textId="77777777" w:rsidR="007A392D" w:rsidRDefault="007A392D" w:rsidP="00760E17">
            <w:pPr>
              <w:spacing w:line="360" w:lineRule="auto"/>
              <w:jc w:val="center"/>
              <w:rPr>
                <w:rFonts w:asciiTheme="minorHAnsi" w:hAnsiTheme="minorHAnsi" w:cstheme="minorHAnsi"/>
                <w:color w:val="000000"/>
                <w:sz w:val="16"/>
                <w:szCs w:val="16"/>
              </w:rPr>
            </w:pPr>
          </w:p>
        </w:tc>
      </w:tr>
      <w:tr w:rsidR="007A392D" w:rsidRPr="007B1806" w14:paraId="22AFAB8E" w14:textId="1EEF80EE" w:rsidTr="007A392D">
        <w:trPr>
          <w:trHeight w:val="315"/>
        </w:trPr>
        <w:tc>
          <w:tcPr>
            <w:tcW w:w="1667" w:type="dxa"/>
            <w:vMerge/>
            <w:tcBorders>
              <w:top w:val="single" w:sz="4" w:space="0" w:color="auto"/>
              <w:left w:val="single" w:sz="4" w:space="0" w:color="auto"/>
              <w:bottom w:val="single" w:sz="4" w:space="0" w:color="auto"/>
              <w:right w:val="single" w:sz="4" w:space="0" w:color="auto"/>
            </w:tcBorders>
            <w:vAlign w:val="center"/>
            <w:hideMark/>
          </w:tcPr>
          <w:p w14:paraId="614E2294" w14:textId="77777777" w:rsidR="007A392D" w:rsidRPr="007B1806" w:rsidRDefault="007A392D" w:rsidP="00760E17">
            <w:pPr>
              <w:spacing w:line="360" w:lineRule="auto"/>
              <w:jc w:val="center"/>
              <w:rPr>
                <w:rFonts w:asciiTheme="minorHAnsi" w:hAnsiTheme="minorHAnsi" w:cstheme="minorHAnsi"/>
                <w:color w:val="000000"/>
                <w:sz w:val="16"/>
                <w:szCs w:val="16"/>
              </w:rPr>
            </w:pPr>
          </w:p>
        </w:tc>
        <w:tc>
          <w:tcPr>
            <w:tcW w:w="2019" w:type="dxa"/>
            <w:tcBorders>
              <w:top w:val="nil"/>
              <w:left w:val="nil"/>
              <w:bottom w:val="single" w:sz="4" w:space="0" w:color="000000"/>
              <w:right w:val="single" w:sz="4" w:space="0" w:color="000000"/>
            </w:tcBorders>
            <w:noWrap/>
            <w:vAlign w:val="bottom"/>
            <w:hideMark/>
          </w:tcPr>
          <w:p w14:paraId="0D918533" w14:textId="77777777" w:rsidR="007A392D" w:rsidRPr="007B1806" w:rsidRDefault="007A392D" w:rsidP="00760E17">
            <w:pPr>
              <w:spacing w:line="360" w:lineRule="auto"/>
              <w:jc w:val="center"/>
              <w:rPr>
                <w:rFonts w:asciiTheme="minorHAnsi" w:hAnsiTheme="minorHAnsi" w:cstheme="minorHAnsi"/>
                <w:color w:val="000000"/>
                <w:sz w:val="16"/>
                <w:szCs w:val="16"/>
              </w:rPr>
            </w:pPr>
            <w:r w:rsidRPr="007B1806">
              <w:rPr>
                <w:rFonts w:asciiTheme="minorHAnsi" w:hAnsiTheme="minorHAnsi" w:cstheme="minorHAnsi"/>
                <w:color w:val="000000"/>
                <w:sz w:val="16"/>
                <w:szCs w:val="16"/>
              </w:rPr>
              <w:t>Onboarding grupal</w:t>
            </w:r>
          </w:p>
        </w:tc>
        <w:tc>
          <w:tcPr>
            <w:tcW w:w="2050" w:type="dxa"/>
            <w:vMerge/>
            <w:tcBorders>
              <w:left w:val="nil"/>
              <w:right w:val="single" w:sz="4" w:space="0" w:color="000000"/>
            </w:tcBorders>
          </w:tcPr>
          <w:p w14:paraId="7535B2BA" w14:textId="77777777" w:rsidR="007A392D" w:rsidRPr="007B1806" w:rsidRDefault="007A392D" w:rsidP="00760E17">
            <w:pPr>
              <w:spacing w:line="360" w:lineRule="auto"/>
              <w:jc w:val="center"/>
              <w:rPr>
                <w:rFonts w:asciiTheme="minorHAnsi" w:hAnsiTheme="minorHAnsi" w:cstheme="minorHAnsi"/>
                <w:color w:val="000000"/>
                <w:sz w:val="16"/>
                <w:szCs w:val="16"/>
              </w:rPr>
            </w:pPr>
          </w:p>
        </w:tc>
        <w:tc>
          <w:tcPr>
            <w:tcW w:w="808" w:type="dxa"/>
            <w:vMerge/>
            <w:tcBorders>
              <w:left w:val="nil"/>
              <w:right w:val="single" w:sz="4" w:space="0" w:color="000000"/>
            </w:tcBorders>
          </w:tcPr>
          <w:p w14:paraId="049A6176" w14:textId="77777777" w:rsidR="007A392D" w:rsidRPr="007B1806" w:rsidRDefault="007A392D" w:rsidP="00760E17">
            <w:pPr>
              <w:spacing w:line="360" w:lineRule="auto"/>
              <w:jc w:val="center"/>
              <w:rPr>
                <w:rFonts w:asciiTheme="minorHAnsi" w:hAnsiTheme="minorHAnsi" w:cstheme="minorHAnsi"/>
                <w:color w:val="000000"/>
                <w:sz w:val="16"/>
                <w:szCs w:val="16"/>
              </w:rPr>
            </w:pPr>
          </w:p>
        </w:tc>
        <w:tc>
          <w:tcPr>
            <w:tcW w:w="925" w:type="dxa"/>
            <w:tcBorders>
              <w:left w:val="nil"/>
              <w:right w:val="single" w:sz="4" w:space="0" w:color="000000"/>
            </w:tcBorders>
          </w:tcPr>
          <w:p w14:paraId="315EE732" w14:textId="2B0D85CA" w:rsidR="007A392D" w:rsidRPr="007B1806" w:rsidRDefault="007A392D" w:rsidP="00760E17">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NECESARIO</w:t>
            </w:r>
          </w:p>
        </w:tc>
        <w:tc>
          <w:tcPr>
            <w:tcW w:w="604" w:type="dxa"/>
            <w:tcBorders>
              <w:left w:val="nil"/>
              <w:right w:val="single" w:sz="4" w:space="0" w:color="000000"/>
            </w:tcBorders>
          </w:tcPr>
          <w:p w14:paraId="6531DA6A" w14:textId="77777777" w:rsidR="007A392D" w:rsidRDefault="007A392D" w:rsidP="00760E17">
            <w:pPr>
              <w:spacing w:line="360" w:lineRule="auto"/>
              <w:jc w:val="center"/>
              <w:rPr>
                <w:rFonts w:asciiTheme="minorHAnsi" w:hAnsiTheme="minorHAnsi" w:cstheme="minorHAnsi"/>
                <w:color w:val="000000"/>
                <w:sz w:val="16"/>
                <w:szCs w:val="16"/>
              </w:rPr>
            </w:pPr>
          </w:p>
        </w:tc>
      </w:tr>
      <w:tr w:rsidR="007A392D" w:rsidRPr="007B1806" w14:paraId="0799F784" w14:textId="575757C2" w:rsidTr="007A392D">
        <w:trPr>
          <w:trHeight w:val="315"/>
        </w:trPr>
        <w:tc>
          <w:tcPr>
            <w:tcW w:w="1667" w:type="dxa"/>
            <w:vMerge/>
            <w:tcBorders>
              <w:top w:val="single" w:sz="4" w:space="0" w:color="auto"/>
              <w:left w:val="single" w:sz="4" w:space="0" w:color="auto"/>
              <w:bottom w:val="single" w:sz="4" w:space="0" w:color="auto"/>
              <w:right w:val="single" w:sz="4" w:space="0" w:color="auto"/>
            </w:tcBorders>
            <w:vAlign w:val="center"/>
            <w:hideMark/>
          </w:tcPr>
          <w:p w14:paraId="485518A3" w14:textId="77777777" w:rsidR="007A392D" w:rsidRPr="007B1806" w:rsidRDefault="007A392D" w:rsidP="00760E17">
            <w:pPr>
              <w:spacing w:line="360" w:lineRule="auto"/>
              <w:jc w:val="center"/>
              <w:rPr>
                <w:rFonts w:asciiTheme="minorHAnsi" w:hAnsiTheme="minorHAnsi" w:cstheme="minorHAnsi"/>
                <w:color w:val="000000"/>
                <w:sz w:val="16"/>
                <w:szCs w:val="16"/>
              </w:rPr>
            </w:pPr>
          </w:p>
        </w:tc>
        <w:tc>
          <w:tcPr>
            <w:tcW w:w="2019" w:type="dxa"/>
            <w:tcBorders>
              <w:top w:val="nil"/>
              <w:left w:val="nil"/>
              <w:bottom w:val="single" w:sz="4" w:space="0" w:color="000000"/>
              <w:right w:val="single" w:sz="4" w:space="0" w:color="000000"/>
            </w:tcBorders>
            <w:noWrap/>
            <w:vAlign w:val="bottom"/>
            <w:hideMark/>
          </w:tcPr>
          <w:p w14:paraId="039F0BF2" w14:textId="77777777" w:rsidR="007A392D" w:rsidRPr="007B1806" w:rsidRDefault="007A392D" w:rsidP="00760E17">
            <w:pPr>
              <w:spacing w:line="360" w:lineRule="auto"/>
              <w:jc w:val="center"/>
              <w:rPr>
                <w:rFonts w:asciiTheme="minorHAnsi" w:hAnsiTheme="minorHAnsi" w:cstheme="minorHAnsi"/>
                <w:color w:val="000000"/>
                <w:sz w:val="16"/>
                <w:szCs w:val="16"/>
              </w:rPr>
            </w:pPr>
            <w:r w:rsidRPr="007B1806">
              <w:rPr>
                <w:rFonts w:asciiTheme="minorHAnsi" w:hAnsiTheme="minorHAnsi" w:cstheme="minorHAnsi"/>
                <w:color w:val="000000"/>
                <w:sz w:val="16"/>
                <w:szCs w:val="16"/>
              </w:rPr>
              <w:t>Onboarding promoción</w:t>
            </w:r>
          </w:p>
        </w:tc>
        <w:tc>
          <w:tcPr>
            <w:tcW w:w="2050" w:type="dxa"/>
            <w:vMerge/>
            <w:tcBorders>
              <w:left w:val="nil"/>
              <w:right w:val="single" w:sz="4" w:space="0" w:color="000000"/>
            </w:tcBorders>
          </w:tcPr>
          <w:p w14:paraId="1E78234B" w14:textId="77777777" w:rsidR="007A392D" w:rsidRPr="007B1806" w:rsidRDefault="007A392D" w:rsidP="00760E17">
            <w:pPr>
              <w:spacing w:line="360" w:lineRule="auto"/>
              <w:jc w:val="center"/>
              <w:rPr>
                <w:rFonts w:asciiTheme="minorHAnsi" w:hAnsiTheme="minorHAnsi" w:cstheme="minorHAnsi"/>
                <w:color w:val="000000"/>
                <w:sz w:val="16"/>
                <w:szCs w:val="16"/>
              </w:rPr>
            </w:pPr>
          </w:p>
        </w:tc>
        <w:tc>
          <w:tcPr>
            <w:tcW w:w="808" w:type="dxa"/>
            <w:vMerge/>
            <w:tcBorders>
              <w:left w:val="nil"/>
              <w:right w:val="single" w:sz="4" w:space="0" w:color="000000"/>
            </w:tcBorders>
          </w:tcPr>
          <w:p w14:paraId="53F7B0BA" w14:textId="77777777" w:rsidR="007A392D" w:rsidRPr="007B1806" w:rsidRDefault="007A392D" w:rsidP="00760E17">
            <w:pPr>
              <w:spacing w:line="360" w:lineRule="auto"/>
              <w:jc w:val="center"/>
              <w:rPr>
                <w:rFonts w:asciiTheme="minorHAnsi" w:hAnsiTheme="minorHAnsi" w:cstheme="minorHAnsi"/>
                <w:color w:val="000000"/>
                <w:sz w:val="16"/>
                <w:szCs w:val="16"/>
              </w:rPr>
            </w:pPr>
          </w:p>
        </w:tc>
        <w:tc>
          <w:tcPr>
            <w:tcW w:w="925" w:type="dxa"/>
            <w:tcBorders>
              <w:left w:val="nil"/>
              <w:right w:val="single" w:sz="4" w:space="0" w:color="000000"/>
            </w:tcBorders>
          </w:tcPr>
          <w:p w14:paraId="187A61F1" w14:textId="77777777" w:rsidR="007A392D" w:rsidRPr="007B1806" w:rsidRDefault="007A392D" w:rsidP="00760E17">
            <w:pPr>
              <w:spacing w:line="360" w:lineRule="auto"/>
              <w:jc w:val="center"/>
              <w:rPr>
                <w:rFonts w:asciiTheme="minorHAnsi" w:hAnsiTheme="minorHAnsi" w:cstheme="minorHAnsi"/>
                <w:color w:val="000000"/>
                <w:sz w:val="16"/>
                <w:szCs w:val="16"/>
              </w:rPr>
            </w:pPr>
          </w:p>
        </w:tc>
        <w:tc>
          <w:tcPr>
            <w:tcW w:w="604" w:type="dxa"/>
            <w:tcBorders>
              <w:left w:val="nil"/>
              <w:right w:val="single" w:sz="4" w:space="0" w:color="000000"/>
            </w:tcBorders>
          </w:tcPr>
          <w:p w14:paraId="4CCE854B" w14:textId="77777777" w:rsidR="007A392D" w:rsidRPr="007B1806" w:rsidRDefault="007A392D" w:rsidP="00760E17">
            <w:pPr>
              <w:spacing w:line="360" w:lineRule="auto"/>
              <w:jc w:val="center"/>
              <w:rPr>
                <w:rFonts w:asciiTheme="minorHAnsi" w:hAnsiTheme="minorHAnsi" w:cstheme="minorHAnsi"/>
                <w:color w:val="000000"/>
                <w:sz w:val="16"/>
                <w:szCs w:val="16"/>
              </w:rPr>
            </w:pPr>
          </w:p>
        </w:tc>
      </w:tr>
      <w:tr w:rsidR="007A392D" w:rsidRPr="007B1806" w14:paraId="3A91DE98" w14:textId="2AA3B2B6" w:rsidTr="007A392D">
        <w:trPr>
          <w:trHeight w:val="315"/>
        </w:trPr>
        <w:tc>
          <w:tcPr>
            <w:tcW w:w="1667" w:type="dxa"/>
            <w:vMerge/>
            <w:tcBorders>
              <w:top w:val="single" w:sz="4" w:space="0" w:color="auto"/>
              <w:left w:val="single" w:sz="4" w:space="0" w:color="auto"/>
              <w:bottom w:val="single" w:sz="4" w:space="0" w:color="auto"/>
              <w:right w:val="single" w:sz="4" w:space="0" w:color="auto"/>
            </w:tcBorders>
            <w:vAlign w:val="center"/>
            <w:hideMark/>
          </w:tcPr>
          <w:p w14:paraId="38B94A10" w14:textId="77777777" w:rsidR="007A392D" w:rsidRPr="007B1806" w:rsidRDefault="007A392D" w:rsidP="00760E17">
            <w:pPr>
              <w:spacing w:line="360" w:lineRule="auto"/>
              <w:jc w:val="center"/>
              <w:rPr>
                <w:rFonts w:asciiTheme="minorHAnsi" w:hAnsiTheme="minorHAnsi" w:cstheme="minorHAnsi"/>
                <w:color w:val="000000"/>
                <w:sz w:val="16"/>
                <w:szCs w:val="16"/>
              </w:rPr>
            </w:pPr>
          </w:p>
        </w:tc>
        <w:tc>
          <w:tcPr>
            <w:tcW w:w="2019" w:type="dxa"/>
            <w:tcBorders>
              <w:top w:val="nil"/>
              <w:left w:val="nil"/>
              <w:bottom w:val="single" w:sz="4" w:space="0" w:color="000000"/>
              <w:right w:val="single" w:sz="4" w:space="0" w:color="000000"/>
            </w:tcBorders>
            <w:noWrap/>
            <w:vAlign w:val="bottom"/>
            <w:hideMark/>
          </w:tcPr>
          <w:p w14:paraId="375B09C0" w14:textId="77777777" w:rsidR="007A392D" w:rsidRPr="007B1806" w:rsidRDefault="007A392D" w:rsidP="00760E17">
            <w:pPr>
              <w:spacing w:line="360" w:lineRule="auto"/>
              <w:jc w:val="center"/>
              <w:rPr>
                <w:rFonts w:asciiTheme="minorHAnsi" w:hAnsiTheme="minorHAnsi" w:cstheme="minorHAnsi"/>
                <w:color w:val="000000"/>
                <w:sz w:val="16"/>
                <w:szCs w:val="16"/>
              </w:rPr>
            </w:pPr>
            <w:r w:rsidRPr="007B1806">
              <w:rPr>
                <w:rFonts w:asciiTheme="minorHAnsi" w:hAnsiTheme="minorHAnsi" w:cstheme="minorHAnsi"/>
                <w:color w:val="000000"/>
                <w:sz w:val="16"/>
                <w:szCs w:val="16"/>
              </w:rPr>
              <w:t>Onboarding beca</w:t>
            </w:r>
          </w:p>
        </w:tc>
        <w:tc>
          <w:tcPr>
            <w:tcW w:w="2050" w:type="dxa"/>
            <w:vMerge/>
            <w:tcBorders>
              <w:left w:val="nil"/>
              <w:bottom w:val="single" w:sz="4" w:space="0" w:color="000000"/>
              <w:right w:val="single" w:sz="4" w:space="0" w:color="000000"/>
            </w:tcBorders>
          </w:tcPr>
          <w:p w14:paraId="0D624DCF" w14:textId="77777777" w:rsidR="007A392D" w:rsidRPr="007B1806" w:rsidRDefault="007A392D" w:rsidP="00760E17">
            <w:pPr>
              <w:spacing w:line="360" w:lineRule="auto"/>
              <w:jc w:val="center"/>
              <w:rPr>
                <w:rFonts w:asciiTheme="minorHAnsi" w:hAnsiTheme="minorHAnsi" w:cstheme="minorHAnsi"/>
                <w:color w:val="000000"/>
                <w:sz w:val="16"/>
                <w:szCs w:val="16"/>
              </w:rPr>
            </w:pPr>
          </w:p>
        </w:tc>
        <w:tc>
          <w:tcPr>
            <w:tcW w:w="808" w:type="dxa"/>
            <w:vMerge/>
            <w:tcBorders>
              <w:left w:val="nil"/>
              <w:bottom w:val="single" w:sz="4" w:space="0" w:color="000000"/>
              <w:right w:val="single" w:sz="4" w:space="0" w:color="000000"/>
            </w:tcBorders>
          </w:tcPr>
          <w:p w14:paraId="50FC9DF8" w14:textId="77777777" w:rsidR="007A392D" w:rsidRPr="007B1806" w:rsidRDefault="007A392D" w:rsidP="00760E17">
            <w:pPr>
              <w:spacing w:line="360" w:lineRule="auto"/>
              <w:jc w:val="center"/>
              <w:rPr>
                <w:rFonts w:asciiTheme="minorHAnsi" w:hAnsiTheme="minorHAnsi" w:cstheme="minorHAnsi"/>
                <w:color w:val="000000"/>
                <w:sz w:val="16"/>
                <w:szCs w:val="16"/>
              </w:rPr>
            </w:pPr>
          </w:p>
        </w:tc>
        <w:tc>
          <w:tcPr>
            <w:tcW w:w="925" w:type="dxa"/>
            <w:tcBorders>
              <w:left w:val="nil"/>
              <w:bottom w:val="single" w:sz="4" w:space="0" w:color="000000"/>
              <w:right w:val="single" w:sz="4" w:space="0" w:color="000000"/>
            </w:tcBorders>
          </w:tcPr>
          <w:p w14:paraId="69528104" w14:textId="77777777" w:rsidR="007A392D" w:rsidRPr="007B1806" w:rsidRDefault="007A392D" w:rsidP="00760E17">
            <w:pPr>
              <w:spacing w:line="360" w:lineRule="auto"/>
              <w:jc w:val="center"/>
              <w:rPr>
                <w:rFonts w:asciiTheme="minorHAnsi" w:hAnsiTheme="minorHAnsi" w:cstheme="minorHAnsi"/>
                <w:color w:val="000000"/>
                <w:sz w:val="16"/>
                <w:szCs w:val="16"/>
              </w:rPr>
            </w:pPr>
          </w:p>
        </w:tc>
        <w:tc>
          <w:tcPr>
            <w:tcW w:w="604" w:type="dxa"/>
            <w:tcBorders>
              <w:left w:val="nil"/>
              <w:bottom w:val="single" w:sz="4" w:space="0" w:color="000000"/>
              <w:right w:val="single" w:sz="4" w:space="0" w:color="000000"/>
            </w:tcBorders>
          </w:tcPr>
          <w:p w14:paraId="650BA7DD" w14:textId="77777777" w:rsidR="007A392D" w:rsidRPr="007B1806" w:rsidRDefault="007A392D" w:rsidP="00760E17">
            <w:pPr>
              <w:spacing w:line="360" w:lineRule="auto"/>
              <w:jc w:val="center"/>
              <w:rPr>
                <w:rFonts w:asciiTheme="minorHAnsi" w:hAnsiTheme="minorHAnsi" w:cstheme="minorHAnsi"/>
                <w:color w:val="000000"/>
                <w:sz w:val="16"/>
                <w:szCs w:val="16"/>
              </w:rPr>
            </w:pPr>
          </w:p>
        </w:tc>
      </w:tr>
      <w:tr w:rsidR="007A392D" w:rsidRPr="007B1806" w14:paraId="6A389A53" w14:textId="197C0921" w:rsidTr="007A392D">
        <w:trPr>
          <w:trHeight w:val="315"/>
        </w:trPr>
        <w:tc>
          <w:tcPr>
            <w:tcW w:w="1667" w:type="dxa"/>
            <w:vMerge/>
            <w:tcBorders>
              <w:top w:val="single" w:sz="4" w:space="0" w:color="auto"/>
              <w:left w:val="single" w:sz="4" w:space="0" w:color="auto"/>
              <w:bottom w:val="single" w:sz="4" w:space="0" w:color="auto"/>
              <w:right w:val="single" w:sz="4" w:space="0" w:color="auto"/>
            </w:tcBorders>
            <w:vAlign w:val="center"/>
            <w:hideMark/>
          </w:tcPr>
          <w:p w14:paraId="091550E1" w14:textId="77777777" w:rsidR="007A392D" w:rsidRPr="007B1806" w:rsidRDefault="007A392D" w:rsidP="00760E17">
            <w:pPr>
              <w:spacing w:line="360" w:lineRule="auto"/>
              <w:jc w:val="center"/>
              <w:rPr>
                <w:rFonts w:asciiTheme="minorHAnsi" w:hAnsiTheme="minorHAnsi" w:cstheme="minorHAnsi"/>
                <w:color w:val="000000"/>
                <w:sz w:val="16"/>
                <w:szCs w:val="16"/>
              </w:rPr>
            </w:pPr>
          </w:p>
        </w:tc>
        <w:tc>
          <w:tcPr>
            <w:tcW w:w="2019" w:type="dxa"/>
            <w:tcBorders>
              <w:top w:val="nil"/>
              <w:left w:val="nil"/>
              <w:bottom w:val="single" w:sz="4" w:space="0" w:color="000000"/>
              <w:right w:val="single" w:sz="4" w:space="0" w:color="000000"/>
            </w:tcBorders>
            <w:noWrap/>
            <w:vAlign w:val="bottom"/>
            <w:hideMark/>
          </w:tcPr>
          <w:p w14:paraId="11CC6B2F" w14:textId="77777777" w:rsidR="007A392D" w:rsidRPr="007B1806" w:rsidRDefault="007A392D" w:rsidP="00760E17">
            <w:pPr>
              <w:spacing w:line="360" w:lineRule="auto"/>
              <w:jc w:val="center"/>
              <w:rPr>
                <w:rFonts w:asciiTheme="minorHAnsi" w:hAnsiTheme="minorHAnsi" w:cstheme="minorHAnsi"/>
                <w:color w:val="000000"/>
                <w:sz w:val="16"/>
                <w:szCs w:val="16"/>
              </w:rPr>
            </w:pPr>
            <w:proofErr w:type="spellStart"/>
            <w:r w:rsidRPr="007B1806">
              <w:rPr>
                <w:rFonts w:asciiTheme="minorHAnsi" w:hAnsiTheme="minorHAnsi" w:cstheme="minorHAnsi"/>
                <w:color w:val="000000"/>
                <w:sz w:val="16"/>
                <w:szCs w:val="16"/>
              </w:rPr>
              <w:t>Offboading</w:t>
            </w:r>
            <w:proofErr w:type="spellEnd"/>
          </w:p>
        </w:tc>
        <w:tc>
          <w:tcPr>
            <w:tcW w:w="2050" w:type="dxa"/>
            <w:tcBorders>
              <w:top w:val="nil"/>
              <w:left w:val="nil"/>
              <w:bottom w:val="single" w:sz="4" w:space="0" w:color="000000"/>
              <w:right w:val="single" w:sz="4" w:space="0" w:color="000000"/>
            </w:tcBorders>
          </w:tcPr>
          <w:p w14:paraId="704A8B05" w14:textId="4EC53951" w:rsidR="007A392D" w:rsidRPr="007B1806" w:rsidRDefault="007A392D" w:rsidP="00760E17">
            <w:pPr>
              <w:spacing w:line="360" w:lineRule="auto"/>
              <w:jc w:val="center"/>
              <w:rPr>
                <w:rFonts w:asciiTheme="minorHAnsi" w:hAnsiTheme="minorHAnsi" w:cstheme="minorHAnsi"/>
                <w:color w:val="000000"/>
                <w:sz w:val="16"/>
                <w:szCs w:val="16"/>
              </w:rPr>
            </w:pPr>
            <w:r w:rsidRPr="00AD40CD">
              <w:rPr>
                <w:rFonts w:asciiTheme="minorHAnsi" w:hAnsiTheme="minorHAnsi" w:cstheme="minorHAnsi"/>
                <w:color w:val="000000"/>
                <w:sz w:val="16"/>
                <w:szCs w:val="16"/>
              </w:rPr>
              <w:t>Gestión del proceso de salida de empleados, incluyendo entrevistas, devolución de activos y trámites administrativos.</w:t>
            </w:r>
          </w:p>
        </w:tc>
        <w:tc>
          <w:tcPr>
            <w:tcW w:w="808" w:type="dxa"/>
            <w:tcBorders>
              <w:top w:val="nil"/>
              <w:left w:val="nil"/>
              <w:bottom w:val="single" w:sz="4" w:space="0" w:color="000000"/>
              <w:right w:val="single" w:sz="4" w:space="0" w:color="000000"/>
            </w:tcBorders>
          </w:tcPr>
          <w:p w14:paraId="3E0593DD" w14:textId="112C9008" w:rsidR="007A392D" w:rsidRPr="007B1806" w:rsidRDefault="007A392D" w:rsidP="00760E17">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SI</w:t>
            </w:r>
          </w:p>
        </w:tc>
        <w:tc>
          <w:tcPr>
            <w:tcW w:w="925" w:type="dxa"/>
            <w:tcBorders>
              <w:top w:val="nil"/>
              <w:left w:val="nil"/>
              <w:bottom w:val="single" w:sz="4" w:space="0" w:color="000000"/>
              <w:right w:val="single" w:sz="4" w:space="0" w:color="000000"/>
            </w:tcBorders>
          </w:tcPr>
          <w:p w14:paraId="0C1F714A" w14:textId="0210B953" w:rsidR="007A392D" w:rsidRDefault="007A392D" w:rsidP="00760E17">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NECESARIO</w:t>
            </w:r>
          </w:p>
        </w:tc>
        <w:tc>
          <w:tcPr>
            <w:tcW w:w="604" w:type="dxa"/>
            <w:tcBorders>
              <w:top w:val="nil"/>
              <w:left w:val="nil"/>
              <w:bottom w:val="single" w:sz="4" w:space="0" w:color="000000"/>
              <w:right w:val="single" w:sz="4" w:space="0" w:color="000000"/>
            </w:tcBorders>
          </w:tcPr>
          <w:p w14:paraId="4676F9D3" w14:textId="77777777" w:rsidR="007A392D" w:rsidRDefault="007A392D" w:rsidP="00760E17">
            <w:pPr>
              <w:spacing w:line="360" w:lineRule="auto"/>
              <w:jc w:val="center"/>
              <w:rPr>
                <w:rFonts w:asciiTheme="minorHAnsi" w:hAnsiTheme="minorHAnsi" w:cstheme="minorHAnsi"/>
                <w:color w:val="000000"/>
                <w:sz w:val="16"/>
                <w:szCs w:val="16"/>
              </w:rPr>
            </w:pPr>
          </w:p>
        </w:tc>
      </w:tr>
      <w:tr w:rsidR="007A392D" w:rsidRPr="007B1806" w14:paraId="0DC3FEA3" w14:textId="15DE017F" w:rsidTr="007A392D">
        <w:trPr>
          <w:trHeight w:val="315"/>
        </w:trPr>
        <w:tc>
          <w:tcPr>
            <w:tcW w:w="1667" w:type="dxa"/>
            <w:vMerge/>
            <w:tcBorders>
              <w:top w:val="single" w:sz="4" w:space="0" w:color="auto"/>
              <w:left w:val="single" w:sz="4" w:space="0" w:color="auto"/>
              <w:bottom w:val="single" w:sz="4" w:space="0" w:color="auto"/>
              <w:right w:val="single" w:sz="4" w:space="0" w:color="auto"/>
            </w:tcBorders>
            <w:vAlign w:val="center"/>
            <w:hideMark/>
          </w:tcPr>
          <w:p w14:paraId="18856175" w14:textId="77777777" w:rsidR="007A392D" w:rsidRPr="007B1806" w:rsidRDefault="007A392D" w:rsidP="00760E17">
            <w:pPr>
              <w:spacing w:line="360" w:lineRule="auto"/>
              <w:jc w:val="center"/>
              <w:rPr>
                <w:rFonts w:asciiTheme="minorHAnsi" w:hAnsiTheme="minorHAnsi" w:cstheme="minorHAnsi"/>
                <w:color w:val="000000"/>
                <w:sz w:val="16"/>
                <w:szCs w:val="16"/>
              </w:rPr>
            </w:pPr>
          </w:p>
        </w:tc>
        <w:tc>
          <w:tcPr>
            <w:tcW w:w="2019" w:type="dxa"/>
            <w:tcBorders>
              <w:top w:val="nil"/>
              <w:left w:val="nil"/>
              <w:bottom w:val="single" w:sz="4" w:space="0" w:color="000000"/>
              <w:right w:val="single" w:sz="4" w:space="0" w:color="000000"/>
            </w:tcBorders>
            <w:noWrap/>
            <w:vAlign w:val="bottom"/>
            <w:hideMark/>
          </w:tcPr>
          <w:p w14:paraId="4FF89048" w14:textId="77777777" w:rsidR="007A392D" w:rsidRPr="007B1806" w:rsidRDefault="007A392D" w:rsidP="00760E17">
            <w:pPr>
              <w:spacing w:line="360" w:lineRule="auto"/>
              <w:jc w:val="center"/>
              <w:rPr>
                <w:rFonts w:asciiTheme="minorHAnsi" w:hAnsiTheme="minorHAnsi" w:cstheme="minorHAnsi"/>
                <w:color w:val="000000"/>
                <w:sz w:val="16"/>
                <w:szCs w:val="16"/>
              </w:rPr>
            </w:pPr>
            <w:r w:rsidRPr="007B1806">
              <w:rPr>
                <w:rFonts w:asciiTheme="minorHAnsi" w:hAnsiTheme="minorHAnsi" w:cstheme="minorHAnsi"/>
                <w:color w:val="000000"/>
                <w:sz w:val="16"/>
                <w:szCs w:val="16"/>
              </w:rPr>
              <w:t>Pulsos</w:t>
            </w:r>
          </w:p>
        </w:tc>
        <w:tc>
          <w:tcPr>
            <w:tcW w:w="2050" w:type="dxa"/>
            <w:tcBorders>
              <w:top w:val="nil"/>
              <w:left w:val="nil"/>
              <w:bottom w:val="single" w:sz="4" w:space="0" w:color="000000"/>
              <w:right w:val="single" w:sz="4" w:space="0" w:color="000000"/>
            </w:tcBorders>
          </w:tcPr>
          <w:p w14:paraId="1616BBA9" w14:textId="7B678B59" w:rsidR="007A392D" w:rsidRPr="007B1806" w:rsidRDefault="007A392D" w:rsidP="00760E17">
            <w:pPr>
              <w:spacing w:line="360" w:lineRule="auto"/>
              <w:jc w:val="center"/>
              <w:rPr>
                <w:rFonts w:asciiTheme="minorHAnsi" w:hAnsiTheme="minorHAnsi" w:cstheme="minorHAnsi"/>
                <w:color w:val="000000"/>
                <w:sz w:val="16"/>
                <w:szCs w:val="16"/>
              </w:rPr>
            </w:pPr>
            <w:r w:rsidRPr="00B81266">
              <w:rPr>
                <w:rFonts w:asciiTheme="minorHAnsi" w:hAnsiTheme="minorHAnsi" w:cstheme="minorHAnsi"/>
                <w:color w:val="000000"/>
                <w:sz w:val="16"/>
                <w:szCs w:val="16"/>
              </w:rPr>
              <w:t>Sistema de encuestas breves y frecuentes para tomar el pulso al clima y compromiso de los empleados.</w:t>
            </w:r>
          </w:p>
        </w:tc>
        <w:tc>
          <w:tcPr>
            <w:tcW w:w="808" w:type="dxa"/>
            <w:tcBorders>
              <w:top w:val="nil"/>
              <w:left w:val="nil"/>
              <w:bottom w:val="single" w:sz="4" w:space="0" w:color="000000"/>
              <w:right w:val="single" w:sz="4" w:space="0" w:color="000000"/>
            </w:tcBorders>
          </w:tcPr>
          <w:p w14:paraId="54F8A42A" w14:textId="1D7C6F6C" w:rsidR="007A392D" w:rsidRPr="007B1806" w:rsidRDefault="007A392D" w:rsidP="00760E17">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Aplicación Externa</w:t>
            </w:r>
          </w:p>
        </w:tc>
        <w:tc>
          <w:tcPr>
            <w:tcW w:w="925" w:type="dxa"/>
            <w:tcBorders>
              <w:top w:val="nil"/>
              <w:left w:val="nil"/>
              <w:bottom w:val="single" w:sz="4" w:space="0" w:color="000000"/>
              <w:right w:val="single" w:sz="4" w:space="0" w:color="000000"/>
            </w:tcBorders>
          </w:tcPr>
          <w:p w14:paraId="290986B9" w14:textId="0E52274E" w:rsidR="007A392D" w:rsidRDefault="007A392D" w:rsidP="00760E17">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NECESARIO</w:t>
            </w:r>
          </w:p>
        </w:tc>
        <w:tc>
          <w:tcPr>
            <w:tcW w:w="604" w:type="dxa"/>
            <w:tcBorders>
              <w:top w:val="nil"/>
              <w:left w:val="nil"/>
              <w:bottom w:val="single" w:sz="4" w:space="0" w:color="000000"/>
              <w:right w:val="single" w:sz="4" w:space="0" w:color="000000"/>
            </w:tcBorders>
          </w:tcPr>
          <w:p w14:paraId="00EC1180" w14:textId="77777777" w:rsidR="007A392D" w:rsidRDefault="007A392D" w:rsidP="00760E17">
            <w:pPr>
              <w:spacing w:line="360" w:lineRule="auto"/>
              <w:jc w:val="center"/>
              <w:rPr>
                <w:rFonts w:asciiTheme="minorHAnsi" w:hAnsiTheme="minorHAnsi" w:cstheme="minorHAnsi"/>
                <w:color w:val="000000"/>
                <w:sz w:val="16"/>
                <w:szCs w:val="16"/>
              </w:rPr>
            </w:pPr>
          </w:p>
        </w:tc>
      </w:tr>
    </w:tbl>
    <w:p w14:paraId="330C7CF2" w14:textId="77777777" w:rsidR="007F66A0" w:rsidRDefault="007F66A0" w:rsidP="004837F7">
      <w:pPr>
        <w:pStyle w:val="Prrafodelista"/>
        <w:spacing w:line="360" w:lineRule="auto"/>
        <w:ind w:left="1065"/>
        <w:jc w:val="both"/>
      </w:pPr>
    </w:p>
    <w:p w14:paraId="36831279" w14:textId="53D2A236" w:rsidR="007A392D" w:rsidRDefault="00772F3D" w:rsidP="004837F7">
      <w:pPr>
        <w:pStyle w:val="Prrafodelista"/>
        <w:spacing w:line="360" w:lineRule="auto"/>
        <w:ind w:left="1080" w:firstLine="351"/>
        <w:jc w:val="both"/>
        <w:rPr>
          <w:rStyle w:val="Hipervnculo"/>
          <w:rFonts w:asciiTheme="majorHAnsi" w:hAnsiTheme="majorHAnsi" w:cstheme="majorHAnsi"/>
          <w:noProof/>
          <w:color w:val="auto"/>
          <w:u w:val="none"/>
        </w:rPr>
      </w:pPr>
      <w:r w:rsidRPr="00772F3D">
        <w:rPr>
          <w:rStyle w:val="Hipervnculo"/>
          <w:rFonts w:asciiTheme="majorHAnsi" w:hAnsiTheme="majorHAnsi" w:cstheme="majorHAnsi"/>
          <w:noProof/>
          <w:color w:val="auto"/>
          <w:u w:val="none"/>
        </w:rPr>
        <w:t>Describa cómo su solución aborda estas necesidades, especificando: - Capacidades para la recogida y análisis de feedback - Funcionalidades para la gestión de procesos de onboarding y offboarding - Herramientas para la medición del compromiso - Capacidades de reporting y análisis</w:t>
      </w:r>
      <w:r w:rsidR="007A392D">
        <w:rPr>
          <w:rStyle w:val="Hipervnculo"/>
          <w:rFonts w:asciiTheme="majorHAnsi" w:hAnsiTheme="majorHAnsi" w:cstheme="majorHAnsi"/>
          <w:noProof/>
          <w:color w:val="auto"/>
          <w:u w:val="none"/>
        </w:rPr>
        <w:t>.</w:t>
      </w:r>
    </w:p>
    <w:p w14:paraId="52A5C47D" w14:textId="77777777" w:rsidR="007A392D" w:rsidRDefault="007A392D">
      <w:pPr>
        <w:rPr>
          <w:rStyle w:val="Hipervnculo"/>
          <w:rFonts w:asciiTheme="majorHAnsi" w:hAnsiTheme="majorHAnsi" w:cstheme="majorHAnsi"/>
          <w:noProof/>
          <w:color w:val="auto"/>
          <w:u w:val="none"/>
        </w:rPr>
      </w:pPr>
      <w:r>
        <w:rPr>
          <w:rStyle w:val="Hipervnculo"/>
          <w:rFonts w:asciiTheme="majorHAnsi" w:hAnsiTheme="majorHAnsi" w:cstheme="majorHAnsi"/>
          <w:noProof/>
          <w:color w:val="auto"/>
          <w:u w:val="none"/>
        </w:rPr>
        <w:br w:type="page"/>
      </w:r>
    </w:p>
    <w:p w14:paraId="1521B460" w14:textId="77777777" w:rsidR="007F66A0" w:rsidRPr="00C11E92" w:rsidRDefault="007F66A0" w:rsidP="004837F7">
      <w:pPr>
        <w:pStyle w:val="Subttulo"/>
        <w:numPr>
          <w:ilvl w:val="2"/>
          <w:numId w:val="22"/>
        </w:numPr>
        <w:tabs>
          <w:tab w:val="left" w:pos="2268"/>
        </w:tabs>
        <w:spacing w:line="360" w:lineRule="auto"/>
        <w:jc w:val="both"/>
        <w:rPr>
          <w:rStyle w:val="Hipervnculo"/>
          <w:rFonts w:asciiTheme="majorHAnsi" w:hAnsiTheme="majorHAnsi" w:cstheme="majorHAnsi"/>
          <w:b/>
          <w:bCs/>
          <w:noProof/>
          <w:color w:val="auto"/>
          <w:sz w:val="24"/>
          <w:szCs w:val="24"/>
          <w:u w:val="none"/>
        </w:rPr>
      </w:pPr>
      <w:r w:rsidRPr="00C11E92">
        <w:rPr>
          <w:rStyle w:val="Hipervnculo"/>
          <w:rFonts w:asciiTheme="majorHAnsi" w:hAnsiTheme="majorHAnsi" w:cstheme="majorHAnsi"/>
          <w:b/>
          <w:bCs/>
          <w:noProof/>
          <w:color w:val="auto"/>
          <w:sz w:val="24"/>
          <w:szCs w:val="24"/>
          <w:u w:val="none"/>
        </w:rPr>
        <w:lastRenderedPageBreak/>
        <w:t>Organización</w:t>
      </w:r>
    </w:p>
    <w:p w14:paraId="06370F85" w14:textId="77777777" w:rsidR="00772F3D" w:rsidRDefault="00DF66E1" w:rsidP="004837F7">
      <w:pPr>
        <w:pStyle w:val="Prrafodelista"/>
        <w:spacing w:after="120" w:line="360" w:lineRule="auto"/>
        <w:ind w:left="1080" w:firstLine="351"/>
        <w:contextualSpacing/>
        <w:jc w:val="both"/>
        <w:rPr>
          <w:rStyle w:val="Hipervnculo"/>
          <w:rFonts w:asciiTheme="majorHAnsi" w:hAnsiTheme="majorHAnsi" w:cstheme="majorHAnsi"/>
          <w:noProof/>
          <w:color w:val="auto"/>
          <w:u w:val="none"/>
        </w:rPr>
      </w:pPr>
      <w:r w:rsidRPr="00DF66E1">
        <w:rPr>
          <w:rStyle w:val="Hipervnculo"/>
          <w:rFonts w:asciiTheme="majorHAnsi" w:hAnsiTheme="majorHAnsi" w:cstheme="majorHAnsi"/>
          <w:noProof/>
          <w:color w:val="auto"/>
          <w:u w:val="none"/>
        </w:rPr>
        <w:t>Solicitamos que el sistema permita configurar estructuras organizativas por  división, ubicación, grupos funcionales o departamentos, y que gestione reorganizaciones de manera eficiente. Es necesario que el sistema ofrezca opciones de seguimiento del historial jerárquico y capacidades relativas a jerarquías en momentos concretos. Además, debe ser capaz de generar organigramas, permitiendo a los responsables directos</w:t>
      </w:r>
      <w:r w:rsidR="001C2221">
        <w:rPr>
          <w:rStyle w:val="Hipervnculo"/>
          <w:rFonts w:asciiTheme="majorHAnsi" w:hAnsiTheme="majorHAnsi" w:cstheme="majorHAnsi"/>
          <w:noProof/>
          <w:color w:val="auto"/>
          <w:u w:val="none"/>
        </w:rPr>
        <w:t xml:space="preserve"> </w:t>
      </w:r>
      <w:r w:rsidRPr="00DF66E1">
        <w:rPr>
          <w:rStyle w:val="Hipervnculo"/>
          <w:rFonts w:asciiTheme="majorHAnsi" w:hAnsiTheme="majorHAnsi" w:cstheme="majorHAnsi"/>
          <w:noProof/>
          <w:color w:val="auto"/>
          <w:u w:val="none"/>
        </w:rPr>
        <w:t xml:space="preserve">consultar organigramas de sus grupos. El sistema debe reflejar varias relaciones de dependencia diferenciadas y proporcionar varias formas de preparar organigramas e informes de headcount, incluyendo una vista de resumen de empleado con campos clave como fecha de contratación, título del puesto, supervisor directo y otros. El modelo de datos debe soportar el análisis de asignación de recursos humanos, alineación y equidad interna. </w:t>
      </w:r>
    </w:p>
    <w:p w14:paraId="1AE61140" w14:textId="20C171B8" w:rsidR="0039184B" w:rsidRDefault="00DF66E1" w:rsidP="004837F7">
      <w:pPr>
        <w:pStyle w:val="Prrafodelista"/>
        <w:spacing w:after="120" w:line="360" w:lineRule="auto"/>
        <w:ind w:left="1080" w:firstLine="351"/>
        <w:contextualSpacing/>
        <w:jc w:val="both"/>
        <w:rPr>
          <w:rStyle w:val="Hipervnculo"/>
          <w:rFonts w:asciiTheme="majorHAnsi" w:hAnsiTheme="majorHAnsi" w:cstheme="majorHAnsi"/>
          <w:noProof/>
          <w:color w:val="auto"/>
          <w:u w:val="none"/>
        </w:rPr>
      </w:pPr>
      <w:r w:rsidRPr="00DF66E1">
        <w:rPr>
          <w:rStyle w:val="Hipervnculo"/>
          <w:rFonts w:asciiTheme="majorHAnsi" w:hAnsiTheme="majorHAnsi" w:cstheme="majorHAnsi"/>
          <w:noProof/>
          <w:color w:val="auto"/>
          <w:u w:val="none"/>
        </w:rPr>
        <w:t>Solicitamos que el proceso de creación de un informe de headcount sea accesible y eficiente, con tiempos de generación rápidos. El sistema debe permitir la generación de organigramas internos y, si es necesario, ser compatible con software de terceros para exportaciones. Debe gestionar reorganizaciones masivas sin limitaciones significativas y permitir la creación rápida de nuevos centros de costes o divisiones. Finalmente, el sistema debe admitir distintos roles organizativos y gestionar con facilidad las reorganizaciones.</w:t>
      </w:r>
    </w:p>
    <w:p w14:paraId="38345DCF" w14:textId="77777777" w:rsidR="0039184B" w:rsidRDefault="0039184B">
      <w:pPr>
        <w:rPr>
          <w:rStyle w:val="Hipervnculo"/>
          <w:rFonts w:asciiTheme="majorHAnsi" w:hAnsiTheme="majorHAnsi" w:cstheme="majorHAnsi"/>
          <w:noProof/>
          <w:color w:val="auto"/>
          <w:u w:val="none"/>
        </w:rPr>
      </w:pPr>
      <w:r>
        <w:rPr>
          <w:rStyle w:val="Hipervnculo"/>
          <w:rFonts w:asciiTheme="majorHAnsi" w:hAnsiTheme="majorHAnsi" w:cstheme="majorHAnsi"/>
          <w:noProof/>
          <w:color w:val="auto"/>
          <w:u w:val="none"/>
        </w:rPr>
        <w:br w:type="page"/>
      </w:r>
    </w:p>
    <w:p w14:paraId="5F0E886B" w14:textId="0730872A" w:rsidR="00C11E92" w:rsidRPr="00C11E92" w:rsidRDefault="00C11E92" w:rsidP="004837F7">
      <w:pPr>
        <w:pStyle w:val="Prrafodelista"/>
        <w:spacing w:after="120" w:line="360" w:lineRule="auto"/>
        <w:ind w:left="1068"/>
        <w:contextualSpacing/>
        <w:jc w:val="both"/>
        <w:rPr>
          <w:rStyle w:val="Hipervnculo"/>
          <w:rFonts w:asciiTheme="majorHAnsi" w:hAnsiTheme="majorHAnsi" w:cstheme="majorHAnsi"/>
          <w:noProof/>
          <w:color w:val="auto"/>
          <w:u w:val="none"/>
        </w:rPr>
      </w:pPr>
      <w:r w:rsidRPr="00C11E92">
        <w:rPr>
          <w:rStyle w:val="Hipervnculo"/>
          <w:rFonts w:asciiTheme="majorHAnsi" w:hAnsiTheme="majorHAnsi" w:cstheme="majorHAnsi"/>
          <w:noProof/>
          <w:color w:val="auto"/>
          <w:u w:val="none"/>
        </w:rPr>
        <w:lastRenderedPageBreak/>
        <w:t>Servicios actuales en HCM PeopleSoft:</w:t>
      </w:r>
    </w:p>
    <w:p w14:paraId="49119148" w14:textId="77777777" w:rsidR="007F66A0" w:rsidRDefault="007F66A0" w:rsidP="004837F7">
      <w:pPr>
        <w:pStyle w:val="Prrafodelista"/>
        <w:spacing w:line="360" w:lineRule="auto"/>
        <w:ind w:left="1068"/>
        <w:jc w:val="both"/>
      </w:pPr>
    </w:p>
    <w:tbl>
      <w:tblPr>
        <w:tblW w:w="7365"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29"/>
        <w:gridCol w:w="1847"/>
        <w:gridCol w:w="1501"/>
        <w:gridCol w:w="660"/>
        <w:gridCol w:w="1226"/>
        <w:gridCol w:w="1002"/>
      </w:tblGrid>
      <w:tr w:rsidR="003A1860" w:rsidRPr="00B90BB5" w14:paraId="0BB7DBB1" w14:textId="43B9BC81" w:rsidTr="003A1860">
        <w:trPr>
          <w:trHeight w:val="315"/>
        </w:trPr>
        <w:tc>
          <w:tcPr>
            <w:tcW w:w="1129" w:type="dxa"/>
            <w:shd w:val="clear" w:color="auto" w:fill="C00000"/>
            <w:noWrap/>
            <w:vAlign w:val="center"/>
            <w:hideMark/>
          </w:tcPr>
          <w:p w14:paraId="41FF444C" w14:textId="71913D1A" w:rsidR="003A1860" w:rsidRPr="00B90BB5" w:rsidRDefault="003A1860" w:rsidP="00760E17">
            <w:pPr>
              <w:spacing w:line="360" w:lineRule="auto"/>
              <w:jc w:val="center"/>
              <w:rPr>
                <w:rFonts w:asciiTheme="minorHAnsi" w:hAnsiTheme="minorHAnsi" w:cstheme="minorHAnsi"/>
                <w:b/>
                <w:bCs/>
                <w:color w:val="FFFFFF"/>
                <w:sz w:val="16"/>
                <w:szCs w:val="16"/>
              </w:rPr>
            </w:pPr>
            <w:r w:rsidRPr="00B90BB5">
              <w:rPr>
                <w:rFonts w:asciiTheme="minorHAnsi" w:hAnsiTheme="minorHAnsi" w:cstheme="minorHAnsi"/>
                <w:b/>
                <w:bCs/>
                <w:color w:val="FFFFFF"/>
                <w:sz w:val="16"/>
                <w:szCs w:val="16"/>
              </w:rPr>
              <w:t>Categoría</w:t>
            </w:r>
          </w:p>
        </w:tc>
        <w:tc>
          <w:tcPr>
            <w:tcW w:w="1847" w:type="dxa"/>
            <w:shd w:val="clear" w:color="auto" w:fill="C00000"/>
            <w:noWrap/>
            <w:vAlign w:val="center"/>
            <w:hideMark/>
          </w:tcPr>
          <w:p w14:paraId="78EBDE30" w14:textId="77777777" w:rsidR="003A1860" w:rsidRPr="00B90BB5" w:rsidRDefault="003A1860" w:rsidP="00760E17">
            <w:pPr>
              <w:spacing w:line="360" w:lineRule="auto"/>
              <w:jc w:val="center"/>
              <w:rPr>
                <w:rFonts w:asciiTheme="minorHAnsi" w:hAnsiTheme="minorHAnsi" w:cstheme="minorHAnsi"/>
                <w:b/>
                <w:bCs/>
                <w:color w:val="FFFFFF"/>
                <w:sz w:val="16"/>
                <w:szCs w:val="16"/>
              </w:rPr>
            </w:pPr>
            <w:r w:rsidRPr="00B90BB5">
              <w:rPr>
                <w:rFonts w:asciiTheme="minorHAnsi" w:hAnsiTheme="minorHAnsi" w:cstheme="minorHAnsi"/>
                <w:b/>
                <w:bCs/>
                <w:color w:val="FFFFFF"/>
                <w:sz w:val="16"/>
                <w:szCs w:val="16"/>
              </w:rPr>
              <w:t>Proceso</w:t>
            </w:r>
          </w:p>
        </w:tc>
        <w:tc>
          <w:tcPr>
            <w:tcW w:w="1806" w:type="dxa"/>
            <w:shd w:val="clear" w:color="auto" w:fill="C00000"/>
          </w:tcPr>
          <w:p w14:paraId="5300416C" w14:textId="6824215F" w:rsidR="003A1860" w:rsidRPr="00B90BB5" w:rsidRDefault="003A1860" w:rsidP="00760E17">
            <w:pPr>
              <w:spacing w:line="360" w:lineRule="auto"/>
              <w:jc w:val="center"/>
              <w:rPr>
                <w:rFonts w:asciiTheme="minorHAnsi" w:hAnsiTheme="minorHAnsi" w:cstheme="minorHAnsi"/>
                <w:b/>
                <w:bCs/>
                <w:color w:val="FFFFFF"/>
                <w:sz w:val="16"/>
                <w:szCs w:val="16"/>
              </w:rPr>
            </w:pPr>
            <w:r w:rsidRPr="00B90BB5">
              <w:rPr>
                <w:rFonts w:asciiTheme="minorHAnsi" w:hAnsiTheme="minorHAnsi" w:cstheme="minorHAnsi"/>
                <w:b/>
                <w:bCs/>
                <w:color w:val="FFFFFF"/>
                <w:sz w:val="16"/>
                <w:szCs w:val="16"/>
              </w:rPr>
              <w:t>Descripción</w:t>
            </w:r>
          </w:p>
        </w:tc>
        <w:tc>
          <w:tcPr>
            <w:tcW w:w="667" w:type="dxa"/>
            <w:shd w:val="clear" w:color="auto" w:fill="C00000"/>
          </w:tcPr>
          <w:p w14:paraId="365ACB19" w14:textId="1E0499E1" w:rsidR="003A1860" w:rsidRPr="00B90BB5" w:rsidRDefault="003A1860" w:rsidP="00760E17">
            <w:pPr>
              <w:spacing w:line="360" w:lineRule="auto"/>
              <w:jc w:val="center"/>
              <w:rPr>
                <w:rFonts w:asciiTheme="minorHAnsi" w:hAnsiTheme="minorHAnsi" w:cstheme="minorHAnsi"/>
                <w:b/>
                <w:bCs/>
                <w:color w:val="FFFFFF"/>
                <w:sz w:val="16"/>
                <w:szCs w:val="16"/>
              </w:rPr>
            </w:pPr>
            <w:r w:rsidRPr="00B90BB5">
              <w:rPr>
                <w:rFonts w:asciiTheme="minorHAnsi" w:hAnsiTheme="minorHAnsi" w:cstheme="minorHAnsi"/>
                <w:b/>
                <w:bCs/>
                <w:color w:val="FFFFFF"/>
                <w:sz w:val="16"/>
                <w:szCs w:val="16"/>
              </w:rPr>
              <w:t>A Medida</w:t>
            </w:r>
          </w:p>
        </w:tc>
        <w:tc>
          <w:tcPr>
            <w:tcW w:w="1226" w:type="dxa"/>
            <w:shd w:val="clear" w:color="auto" w:fill="C00000"/>
          </w:tcPr>
          <w:p w14:paraId="02EDD71B" w14:textId="7C6CDB1C" w:rsidR="003A1860" w:rsidRPr="00B90BB5" w:rsidRDefault="003A1860" w:rsidP="00760E17">
            <w:pPr>
              <w:spacing w:line="360" w:lineRule="auto"/>
              <w:jc w:val="center"/>
              <w:rPr>
                <w:rFonts w:asciiTheme="minorHAnsi" w:hAnsiTheme="minorHAnsi" w:cstheme="minorHAnsi"/>
                <w:b/>
                <w:bCs/>
                <w:color w:val="FFFFFF"/>
                <w:sz w:val="16"/>
                <w:szCs w:val="16"/>
              </w:rPr>
            </w:pPr>
            <w:r>
              <w:rPr>
                <w:rFonts w:asciiTheme="minorHAnsi" w:hAnsiTheme="minorHAnsi" w:cstheme="minorHAnsi"/>
                <w:b/>
                <w:bCs/>
                <w:color w:val="FFFFFF"/>
                <w:sz w:val="16"/>
                <w:szCs w:val="16"/>
              </w:rPr>
              <w:t>Prioridad</w:t>
            </w:r>
          </w:p>
        </w:tc>
        <w:tc>
          <w:tcPr>
            <w:tcW w:w="690" w:type="dxa"/>
            <w:shd w:val="clear" w:color="auto" w:fill="C00000"/>
          </w:tcPr>
          <w:p w14:paraId="4781789B" w14:textId="4B8386BF" w:rsidR="003A1860" w:rsidRDefault="003A1860" w:rsidP="00760E17">
            <w:pPr>
              <w:spacing w:line="360" w:lineRule="auto"/>
              <w:jc w:val="center"/>
              <w:rPr>
                <w:rFonts w:asciiTheme="minorHAnsi" w:hAnsiTheme="minorHAnsi" w:cstheme="minorHAnsi"/>
                <w:b/>
                <w:bCs/>
                <w:color w:val="FFFFFF"/>
                <w:sz w:val="16"/>
                <w:szCs w:val="16"/>
              </w:rPr>
            </w:pPr>
            <w:r w:rsidRPr="007A392D">
              <w:rPr>
                <w:rFonts w:asciiTheme="minorHAnsi" w:hAnsiTheme="minorHAnsi" w:cstheme="minorHAnsi"/>
                <w:b/>
                <w:bCs/>
                <w:color w:val="FFFFFF"/>
                <w:sz w:val="16"/>
                <w:szCs w:val="16"/>
              </w:rPr>
              <w:t>ID Modulo Componente</w:t>
            </w:r>
          </w:p>
        </w:tc>
      </w:tr>
      <w:tr w:rsidR="003A1860" w:rsidRPr="00B90BB5" w14:paraId="3DC7E6A5" w14:textId="19947B71" w:rsidTr="003A1860">
        <w:trPr>
          <w:trHeight w:val="315"/>
        </w:trPr>
        <w:tc>
          <w:tcPr>
            <w:tcW w:w="1129" w:type="dxa"/>
            <w:vMerge w:val="restart"/>
            <w:noWrap/>
            <w:vAlign w:val="center"/>
            <w:hideMark/>
          </w:tcPr>
          <w:p w14:paraId="2773B958" w14:textId="77777777" w:rsidR="003A1860" w:rsidRPr="00B90BB5" w:rsidRDefault="003A1860" w:rsidP="00760E17">
            <w:pPr>
              <w:spacing w:line="360" w:lineRule="auto"/>
              <w:jc w:val="center"/>
              <w:rPr>
                <w:rFonts w:asciiTheme="minorHAnsi" w:hAnsiTheme="minorHAnsi" w:cstheme="minorHAnsi"/>
                <w:color w:val="000000"/>
                <w:sz w:val="16"/>
                <w:szCs w:val="16"/>
              </w:rPr>
            </w:pPr>
            <w:r w:rsidRPr="00B90BB5">
              <w:rPr>
                <w:rFonts w:asciiTheme="minorHAnsi" w:hAnsiTheme="minorHAnsi" w:cstheme="minorHAnsi"/>
                <w:color w:val="000000"/>
                <w:sz w:val="16"/>
                <w:szCs w:val="16"/>
              </w:rPr>
              <w:t>Organización</w:t>
            </w:r>
          </w:p>
        </w:tc>
        <w:tc>
          <w:tcPr>
            <w:tcW w:w="1847" w:type="dxa"/>
            <w:noWrap/>
            <w:vAlign w:val="bottom"/>
            <w:hideMark/>
          </w:tcPr>
          <w:p w14:paraId="1D9A269C" w14:textId="77777777" w:rsidR="003A1860" w:rsidRPr="00B90BB5" w:rsidRDefault="003A1860" w:rsidP="00760E17">
            <w:pPr>
              <w:spacing w:line="360" w:lineRule="auto"/>
              <w:jc w:val="center"/>
              <w:rPr>
                <w:rFonts w:asciiTheme="minorHAnsi" w:hAnsiTheme="minorHAnsi" w:cstheme="minorHAnsi"/>
                <w:color w:val="000000"/>
                <w:sz w:val="16"/>
                <w:szCs w:val="16"/>
              </w:rPr>
            </w:pPr>
            <w:r w:rsidRPr="00B90BB5">
              <w:rPr>
                <w:rFonts w:asciiTheme="minorHAnsi" w:hAnsiTheme="minorHAnsi" w:cstheme="minorHAnsi"/>
                <w:color w:val="000000"/>
                <w:sz w:val="16"/>
                <w:szCs w:val="16"/>
              </w:rPr>
              <w:t>Organización</w:t>
            </w:r>
          </w:p>
        </w:tc>
        <w:tc>
          <w:tcPr>
            <w:tcW w:w="1806" w:type="dxa"/>
          </w:tcPr>
          <w:p w14:paraId="2F321D62" w14:textId="58FEB27A" w:rsidR="003A1860" w:rsidRPr="00B90BB5" w:rsidRDefault="003A1860" w:rsidP="00760E17">
            <w:pPr>
              <w:spacing w:line="360" w:lineRule="auto"/>
              <w:jc w:val="center"/>
              <w:rPr>
                <w:rFonts w:asciiTheme="minorHAnsi" w:hAnsiTheme="minorHAnsi" w:cstheme="minorHAnsi"/>
                <w:color w:val="000000"/>
                <w:sz w:val="16"/>
                <w:szCs w:val="16"/>
              </w:rPr>
            </w:pPr>
            <w:r w:rsidRPr="006B46DE">
              <w:rPr>
                <w:rFonts w:asciiTheme="minorHAnsi" w:hAnsiTheme="minorHAnsi" w:cstheme="minorHAnsi"/>
                <w:color w:val="000000"/>
                <w:sz w:val="16"/>
                <w:szCs w:val="16"/>
              </w:rPr>
              <w:t>Gestión de la estructura organizativa, incluyendo unidades, relaciones jerárquicas y funcionales.</w:t>
            </w:r>
          </w:p>
        </w:tc>
        <w:tc>
          <w:tcPr>
            <w:tcW w:w="667" w:type="dxa"/>
          </w:tcPr>
          <w:p w14:paraId="016F18D1" w14:textId="09FC8DB2" w:rsidR="003A1860" w:rsidRPr="00B90BB5" w:rsidRDefault="003A1860" w:rsidP="00760E17">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NO</w:t>
            </w:r>
          </w:p>
        </w:tc>
        <w:tc>
          <w:tcPr>
            <w:tcW w:w="1226" w:type="dxa"/>
          </w:tcPr>
          <w:p w14:paraId="5B0F6D51" w14:textId="0513467B" w:rsidR="003A1860" w:rsidRDefault="003A1860" w:rsidP="00760E17">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IMPRESCINCIBLE</w:t>
            </w:r>
          </w:p>
        </w:tc>
        <w:tc>
          <w:tcPr>
            <w:tcW w:w="690" w:type="dxa"/>
          </w:tcPr>
          <w:p w14:paraId="70505951" w14:textId="77777777" w:rsidR="003A1860" w:rsidRDefault="003A1860" w:rsidP="00760E17">
            <w:pPr>
              <w:spacing w:line="360" w:lineRule="auto"/>
              <w:jc w:val="center"/>
              <w:rPr>
                <w:rFonts w:asciiTheme="minorHAnsi" w:hAnsiTheme="minorHAnsi" w:cstheme="minorHAnsi"/>
                <w:color w:val="000000"/>
                <w:sz w:val="16"/>
                <w:szCs w:val="16"/>
              </w:rPr>
            </w:pPr>
          </w:p>
        </w:tc>
      </w:tr>
      <w:tr w:rsidR="003A1860" w:rsidRPr="00B90BB5" w14:paraId="26F72283" w14:textId="24BBA011" w:rsidTr="003A1860">
        <w:trPr>
          <w:trHeight w:val="315"/>
        </w:trPr>
        <w:tc>
          <w:tcPr>
            <w:tcW w:w="1129" w:type="dxa"/>
            <w:vMerge/>
            <w:vAlign w:val="center"/>
            <w:hideMark/>
          </w:tcPr>
          <w:p w14:paraId="38E815B8" w14:textId="77777777" w:rsidR="003A1860" w:rsidRPr="00B90BB5" w:rsidRDefault="003A1860" w:rsidP="00760E17">
            <w:pPr>
              <w:spacing w:line="360" w:lineRule="auto"/>
              <w:jc w:val="center"/>
              <w:rPr>
                <w:rFonts w:asciiTheme="minorHAnsi" w:hAnsiTheme="minorHAnsi" w:cstheme="minorHAnsi"/>
                <w:color w:val="000000"/>
                <w:sz w:val="16"/>
                <w:szCs w:val="16"/>
              </w:rPr>
            </w:pPr>
          </w:p>
        </w:tc>
        <w:tc>
          <w:tcPr>
            <w:tcW w:w="1847" w:type="dxa"/>
            <w:noWrap/>
            <w:vAlign w:val="bottom"/>
            <w:hideMark/>
          </w:tcPr>
          <w:p w14:paraId="3A95FC26" w14:textId="77777777" w:rsidR="003A1860" w:rsidRPr="00B90BB5" w:rsidRDefault="003A1860" w:rsidP="00760E17">
            <w:pPr>
              <w:spacing w:line="360" w:lineRule="auto"/>
              <w:jc w:val="center"/>
              <w:rPr>
                <w:rFonts w:asciiTheme="minorHAnsi" w:hAnsiTheme="minorHAnsi" w:cstheme="minorHAnsi"/>
                <w:color w:val="000000"/>
                <w:sz w:val="16"/>
                <w:szCs w:val="16"/>
              </w:rPr>
            </w:pPr>
            <w:proofErr w:type="spellStart"/>
            <w:r w:rsidRPr="00B90BB5">
              <w:rPr>
                <w:rFonts w:asciiTheme="minorHAnsi" w:hAnsiTheme="minorHAnsi" w:cstheme="minorHAnsi"/>
                <w:color w:val="000000"/>
                <w:sz w:val="16"/>
                <w:szCs w:val="16"/>
              </w:rPr>
              <w:t>Callcenter</w:t>
            </w:r>
            <w:proofErr w:type="spellEnd"/>
            <w:r w:rsidRPr="00B90BB5">
              <w:rPr>
                <w:rFonts w:asciiTheme="minorHAnsi" w:hAnsiTheme="minorHAnsi" w:cstheme="minorHAnsi"/>
                <w:color w:val="000000"/>
                <w:sz w:val="16"/>
                <w:szCs w:val="16"/>
              </w:rPr>
              <w:t xml:space="preserve"> externos</w:t>
            </w:r>
          </w:p>
        </w:tc>
        <w:tc>
          <w:tcPr>
            <w:tcW w:w="1806" w:type="dxa"/>
          </w:tcPr>
          <w:p w14:paraId="09909470" w14:textId="4ED1BFEB" w:rsidR="003A1860" w:rsidRPr="00B90BB5" w:rsidRDefault="003A1860" w:rsidP="00760E17">
            <w:pPr>
              <w:spacing w:line="360" w:lineRule="auto"/>
              <w:jc w:val="center"/>
              <w:rPr>
                <w:rFonts w:asciiTheme="minorHAnsi" w:hAnsiTheme="minorHAnsi" w:cstheme="minorHAnsi"/>
                <w:color w:val="000000"/>
                <w:sz w:val="16"/>
                <w:szCs w:val="16"/>
              </w:rPr>
            </w:pPr>
            <w:r w:rsidRPr="00754A20">
              <w:rPr>
                <w:rFonts w:asciiTheme="minorHAnsi" w:hAnsiTheme="minorHAnsi" w:cstheme="minorHAnsi"/>
                <w:color w:val="000000"/>
                <w:sz w:val="16"/>
                <w:szCs w:val="16"/>
              </w:rPr>
              <w:t>Administración de estructuras específicas para centros de atención al cliente externalizados.</w:t>
            </w:r>
          </w:p>
        </w:tc>
        <w:tc>
          <w:tcPr>
            <w:tcW w:w="667" w:type="dxa"/>
          </w:tcPr>
          <w:p w14:paraId="60F5EA0F" w14:textId="226F856E" w:rsidR="003A1860" w:rsidRPr="00B90BB5" w:rsidRDefault="003A1860" w:rsidP="00760E17">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NO</w:t>
            </w:r>
          </w:p>
        </w:tc>
        <w:tc>
          <w:tcPr>
            <w:tcW w:w="1226" w:type="dxa"/>
          </w:tcPr>
          <w:p w14:paraId="196E8C4B" w14:textId="38EEE047" w:rsidR="003A1860" w:rsidRDefault="003A1860" w:rsidP="00760E17">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IMPRESCINCIBLE</w:t>
            </w:r>
          </w:p>
        </w:tc>
        <w:tc>
          <w:tcPr>
            <w:tcW w:w="690" w:type="dxa"/>
          </w:tcPr>
          <w:p w14:paraId="4CF88112" w14:textId="77777777" w:rsidR="003A1860" w:rsidRDefault="003A1860" w:rsidP="00760E17">
            <w:pPr>
              <w:spacing w:line="360" w:lineRule="auto"/>
              <w:jc w:val="center"/>
              <w:rPr>
                <w:rFonts w:asciiTheme="minorHAnsi" w:hAnsiTheme="minorHAnsi" w:cstheme="minorHAnsi"/>
                <w:color w:val="000000"/>
                <w:sz w:val="16"/>
                <w:szCs w:val="16"/>
              </w:rPr>
            </w:pPr>
          </w:p>
        </w:tc>
      </w:tr>
      <w:tr w:rsidR="003A1860" w:rsidRPr="00B90BB5" w14:paraId="3AB20760" w14:textId="4B5A4C5F" w:rsidTr="003A1860">
        <w:trPr>
          <w:trHeight w:val="315"/>
        </w:trPr>
        <w:tc>
          <w:tcPr>
            <w:tcW w:w="1129" w:type="dxa"/>
            <w:vMerge/>
            <w:vAlign w:val="center"/>
            <w:hideMark/>
          </w:tcPr>
          <w:p w14:paraId="71F3B3DC" w14:textId="77777777" w:rsidR="003A1860" w:rsidRPr="00B90BB5" w:rsidRDefault="003A1860" w:rsidP="00760E17">
            <w:pPr>
              <w:spacing w:line="360" w:lineRule="auto"/>
              <w:jc w:val="center"/>
              <w:rPr>
                <w:rFonts w:asciiTheme="minorHAnsi" w:hAnsiTheme="minorHAnsi" w:cstheme="minorHAnsi"/>
                <w:color w:val="000000"/>
                <w:sz w:val="16"/>
                <w:szCs w:val="16"/>
              </w:rPr>
            </w:pPr>
          </w:p>
        </w:tc>
        <w:tc>
          <w:tcPr>
            <w:tcW w:w="1847" w:type="dxa"/>
            <w:noWrap/>
            <w:vAlign w:val="bottom"/>
            <w:hideMark/>
          </w:tcPr>
          <w:p w14:paraId="2D47E892" w14:textId="77777777" w:rsidR="003A1860" w:rsidRPr="00B90BB5" w:rsidRDefault="003A1860" w:rsidP="00760E17">
            <w:pPr>
              <w:spacing w:line="360" w:lineRule="auto"/>
              <w:jc w:val="center"/>
              <w:rPr>
                <w:rFonts w:asciiTheme="minorHAnsi" w:hAnsiTheme="minorHAnsi" w:cstheme="minorHAnsi"/>
                <w:color w:val="000000"/>
                <w:sz w:val="16"/>
                <w:szCs w:val="16"/>
              </w:rPr>
            </w:pPr>
            <w:r w:rsidRPr="00B90BB5">
              <w:rPr>
                <w:rFonts w:asciiTheme="minorHAnsi" w:hAnsiTheme="minorHAnsi" w:cstheme="minorHAnsi"/>
                <w:color w:val="000000"/>
                <w:sz w:val="16"/>
                <w:szCs w:val="16"/>
              </w:rPr>
              <w:t>Árbol organizativo</w:t>
            </w:r>
          </w:p>
        </w:tc>
        <w:tc>
          <w:tcPr>
            <w:tcW w:w="1806" w:type="dxa"/>
          </w:tcPr>
          <w:p w14:paraId="5AD45F0E" w14:textId="44CE9070" w:rsidR="003A1860" w:rsidRPr="00B90BB5" w:rsidRDefault="003A1860" w:rsidP="00760E17">
            <w:pPr>
              <w:spacing w:line="360" w:lineRule="auto"/>
              <w:jc w:val="center"/>
              <w:rPr>
                <w:rFonts w:asciiTheme="minorHAnsi" w:hAnsiTheme="minorHAnsi" w:cstheme="minorHAnsi"/>
                <w:color w:val="000000"/>
                <w:sz w:val="16"/>
                <w:szCs w:val="16"/>
              </w:rPr>
            </w:pPr>
            <w:r w:rsidRPr="0032150A">
              <w:rPr>
                <w:rFonts w:asciiTheme="minorHAnsi" w:hAnsiTheme="minorHAnsi" w:cstheme="minorHAnsi"/>
                <w:color w:val="000000"/>
                <w:sz w:val="16"/>
                <w:szCs w:val="16"/>
              </w:rPr>
              <w:t>Visualización y gestión del organigrama corporativo, con diferentes vistas y niveles de detalle.</w:t>
            </w:r>
          </w:p>
        </w:tc>
        <w:tc>
          <w:tcPr>
            <w:tcW w:w="667" w:type="dxa"/>
          </w:tcPr>
          <w:p w14:paraId="0DB4C747" w14:textId="46DCB312" w:rsidR="003A1860" w:rsidRPr="00B90BB5" w:rsidRDefault="003A1860" w:rsidP="00760E17">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NO</w:t>
            </w:r>
          </w:p>
        </w:tc>
        <w:tc>
          <w:tcPr>
            <w:tcW w:w="1226" w:type="dxa"/>
          </w:tcPr>
          <w:p w14:paraId="6CB30A96" w14:textId="539B3CFF" w:rsidR="003A1860" w:rsidRDefault="003A1860" w:rsidP="00760E17">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IMPRESCINCIBLE</w:t>
            </w:r>
          </w:p>
        </w:tc>
        <w:tc>
          <w:tcPr>
            <w:tcW w:w="690" w:type="dxa"/>
          </w:tcPr>
          <w:p w14:paraId="6230AD7B" w14:textId="77777777" w:rsidR="003A1860" w:rsidRDefault="003A1860" w:rsidP="00760E17">
            <w:pPr>
              <w:spacing w:line="360" w:lineRule="auto"/>
              <w:jc w:val="center"/>
              <w:rPr>
                <w:rFonts w:asciiTheme="minorHAnsi" w:hAnsiTheme="minorHAnsi" w:cstheme="minorHAnsi"/>
                <w:color w:val="000000"/>
                <w:sz w:val="16"/>
                <w:szCs w:val="16"/>
              </w:rPr>
            </w:pPr>
          </w:p>
        </w:tc>
      </w:tr>
      <w:tr w:rsidR="003A1860" w:rsidRPr="00B90BB5" w14:paraId="3F3CDE29" w14:textId="2E44AA2E" w:rsidTr="003A1860">
        <w:trPr>
          <w:trHeight w:val="315"/>
        </w:trPr>
        <w:tc>
          <w:tcPr>
            <w:tcW w:w="1129" w:type="dxa"/>
            <w:vMerge/>
            <w:vAlign w:val="center"/>
            <w:hideMark/>
          </w:tcPr>
          <w:p w14:paraId="5AD1BBA6" w14:textId="77777777" w:rsidR="003A1860" w:rsidRPr="00B90BB5" w:rsidRDefault="003A1860" w:rsidP="00760E17">
            <w:pPr>
              <w:spacing w:line="360" w:lineRule="auto"/>
              <w:jc w:val="center"/>
              <w:rPr>
                <w:rFonts w:asciiTheme="minorHAnsi" w:hAnsiTheme="minorHAnsi" w:cstheme="minorHAnsi"/>
                <w:color w:val="000000"/>
                <w:sz w:val="16"/>
                <w:szCs w:val="16"/>
              </w:rPr>
            </w:pPr>
          </w:p>
        </w:tc>
        <w:tc>
          <w:tcPr>
            <w:tcW w:w="1847" w:type="dxa"/>
            <w:noWrap/>
            <w:vAlign w:val="bottom"/>
            <w:hideMark/>
          </w:tcPr>
          <w:p w14:paraId="3B18BDF9" w14:textId="77777777" w:rsidR="003A1860" w:rsidRPr="00B90BB5" w:rsidRDefault="003A1860" w:rsidP="00760E17">
            <w:pPr>
              <w:spacing w:line="360" w:lineRule="auto"/>
              <w:jc w:val="center"/>
              <w:rPr>
                <w:rFonts w:asciiTheme="minorHAnsi" w:hAnsiTheme="minorHAnsi" w:cstheme="minorHAnsi"/>
                <w:color w:val="000000"/>
                <w:sz w:val="16"/>
                <w:szCs w:val="16"/>
              </w:rPr>
            </w:pPr>
            <w:r w:rsidRPr="00B90BB5">
              <w:rPr>
                <w:rFonts w:asciiTheme="minorHAnsi" w:hAnsiTheme="minorHAnsi" w:cstheme="minorHAnsi"/>
                <w:color w:val="000000"/>
                <w:sz w:val="16"/>
                <w:szCs w:val="16"/>
              </w:rPr>
              <w:t>Modelo de roles y posiciones</w:t>
            </w:r>
          </w:p>
        </w:tc>
        <w:tc>
          <w:tcPr>
            <w:tcW w:w="1806" w:type="dxa"/>
          </w:tcPr>
          <w:p w14:paraId="43641108" w14:textId="11A97A25" w:rsidR="003A1860" w:rsidRPr="00B90BB5" w:rsidRDefault="003A1860" w:rsidP="00760E17">
            <w:pPr>
              <w:spacing w:line="360" w:lineRule="auto"/>
              <w:jc w:val="center"/>
              <w:rPr>
                <w:rFonts w:asciiTheme="minorHAnsi" w:hAnsiTheme="minorHAnsi" w:cstheme="minorHAnsi"/>
                <w:color w:val="000000"/>
                <w:sz w:val="16"/>
                <w:szCs w:val="16"/>
              </w:rPr>
            </w:pPr>
            <w:r w:rsidRPr="00333D94">
              <w:rPr>
                <w:rFonts w:asciiTheme="minorHAnsi" w:hAnsiTheme="minorHAnsi" w:cstheme="minorHAnsi"/>
                <w:color w:val="000000"/>
                <w:sz w:val="16"/>
                <w:szCs w:val="16"/>
              </w:rPr>
              <w:t>Definición y administración del modelo de roles y posiciones, base para procesos de selección, desarrollo y compensación.</w:t>
            </w:r>
          </w:p>
        </w:tc>
        <w:tc>
          <w:tcPr>
            <w:tcW w:w="667" w:type="dxa"/>
          </w:tcPr>
          <w:p w14:paraId="563EDADB" w14:textId="289D5F41" w:rsidR="003A1860" w:rsidRPr="00B90BB5" w:rsidRDefault="003A1860" w:rsidP="00760E17">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NO</w:t>
            </w:r>
          </w:p>
        </w:tc>
        <w:tc>
          <w:tcPr>
            <w:tcW w:w="1226" w:type="dxa"/>
          </w:tcPr>
          <w:p w14:paraId="082A3E69" w14:textId="28B28374" w:rsidR="003A1860" w:rsidRDefault="003A1860" w:rsidP="00760E17">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IMPRESCINCIBLE</w:t>
            </w:r>
          </w:p>
        </w:tc>
        <w:tc>
          <w:tcPr>
            <w:tcW w:w="690" w:type="dxa"/>
          </w:tcPr>
          <w:p w14:paraId="1B417CB2" w14:textId="77777777" w:rsidR="003A1860" w:rsidRDefault="003A1860" w:rsidP="00760E17">
            <w:pPr>
              <w:spacing w:line="360" w:lineRule="auto"/>
              <w:jc w:val="center"/>
              <w:rPr>
                <w:rFonts w:asciiTheme="minorHAnsi" w:hAnsiTheme="minorHAnsi" w:cstheme="minorHAnsi"/>
                <w:color w:val="000000"/>
                <w:sz w:val="16"/>
                <w:szCs w:val="16"/>
              </w:rPr>
            </w:pPr>
          </w:p>
        </w:tc>
      </w:tr>
      <w:tr w:rsidR="003A1860" w:rsidRPr="00B90BB5" w14:paraId="2D4E297D" w14:textId="313FC3E0" w:rsidTr="003A1860">
        <w:trPr>
          <w:trHeight w:val="315"/>
        </w:trPr>
        <w:tc>
          <w:tcPr>
            <w:tcW w:w="1129" w:type="dxa"/>
            <w:vMerge/>
            <w:vAlign w:val="center"/>
          </w:tcPr>
          <w:p w14:paraId="1D23A988" w14:textId="77777777" w:rsidR="003A1860" w:rsidRPr="00B90BB5" w:rsidRDefault="003A1860" w:rsidP="00760E17">
            <w:pPr>
              <w:spacing w:line="360" w:lineRule="auto"/>
              <w:jc w:val="center"/>
              <w:rPr>
                <w:rFonts w:asciiTheme="minorHAnsi" w:hAnsiTheme="minorHAnsi" w:cstheme="minorHAnsi"/>
                <w:color w:val="000000"/>
                <w:sz w:val="16"/>
                <w:szCs w:val="16"/>
              </w:rPr>
            </w:pPr>
          </w:p>
        </w:tc>
        <w:tc>
          <w:tcPr>
            <w:tcW w:w="1847" w:type="dxa"/>
            <w:noWrap/>
            <w:vAlign w:val="bottom"/>
          </w:tcPr>
          <w:p w14:paraId="7C2B89B0" w14:textId="7CB8F6FD" w:rsidR="003A1860" w:rsidRPr="00B90BB5" w:rsidRDefault="003A1860" w:rsidP="00760E17">
            <w:pPr>
              <w:spacing w:line="360" w:lineRule="auto"/>
              <w:jc w:val="center"/>
              <w:rPr>
                <w:rFonts w:asciiTheme="minorHAnsi" w:hAnsiTheme="minorHAnsi" w:cstheme="minorHAnsi"/>
                <w:color w:val="000000"/>
                <w:sz w:val="16"/>
                <w:szCs w:val="16"/>
              </w:rPr>
            </w:pPr>
            <w:r w:rsidRPr="00B90BB5">
              <w:rPr>
                <w:rFonts w:asciiTheme="minorHAnsi" w:hAnsiTheme="minorHAnsi" w:cstheme="minorHAnsi"/>
                <w:color w:val="000000"/>
                <w:sz w:val="16"/>
                <w:szCs w:val="16"/>
              </w:rPr>
              <w:t>Modelo de negocio</w:t>
            </w:r>
          </w:p>
        </w:tc>
        <w:tc>
          <w:tcPr>
            <w:tcW w:w="1806" w:type="dxa"/>
          </w:tcPr>
          <w:p w14:paraId="6E8187FA" w14:textId="14644105" w:rsidR="003A1860" w:rsidRPr="00B90BB5" w:rsidRDefault="003A1860" w:rsidP="00760E17">
            <w:pPr>
              <w:spacing w:line="360" w:lineRule="auto"/>
              <w:jc w:val="center"/>
              <w:rPr>
                <w:rFonts w:asciiTheme="minorHAnsi" w:hAnsiTheme="minorHAnsi" w:cstheme="minorBidi"/>
                <w:color w:val="000000"/>
                <w:sz w:val="16"/>
                <w:szCs w:val="16"/>
              </w:rPr>
            </w:pPr>
            <w:r w:rsidRPr="08977BFD">
              <w:rPr>
                <w:rFonts w:asciiTheme="minorHAnsi" w:hAnsiTheme="minorHAnsi" w:cstheme="minorBidi"/>
                <w:color w:val="000000" w:themeColor="text1"/>
                <w:sz w:val="16"/>
                <w:szCs w:val="16"/>
              </w:rPr>
              <w:t>Integración del modelo organizativo con sistemas de negocio como Galgo y herramientas de BPM y Herramientas de BI</w:t>
            </w:r>
          </w:p>
        </w:tc>
        <w:tc>
          <w:tcPr>
            <w:tcW w:w="667" w:type="dxa"/>
          </w:tcPr>
          <w:p w14:paraId="745AD543" w14:textId="361A06B6" w:rsidR="003A1860" w:rsidRPr="00B90BB5" w:rsidRDefault="003A1860" w:rsidP="00760E17">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SI</w:t>
            </w:r>
          </w:p>
        </w:tc>
        <w:tc>
          <w:tcPr>
            <w:tcW w:w="1226" w:type="dxa"/>
          </w:tcPr>
          <w:p w14:paraId="3A8524EC" w14:textId="3100708A" w:rsidR="003A1860" w:rsidRDefault="003A1860" w:rsidP="00760E17">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IMPRESCINCIBLE</w:t>
            </w:r>
          </w:p>
        </w:tc>
        <w:tc>
          <w:tcPr>
            <w:tcW w:w="690" w:type="dxa"/>
          </w:tcPr>
          <w:p w14:paraId="764A395F" w14:textId="77777777" w:rsidR="003A1860" w:rsidRDefault="003A1860" w:rsidP="00760E17">
            <w:pPr>
              <w:spacing w:line="360" w:lineRule="auto"/>
              <w:jc w:val="center"/>
              <w:rPr>
                <w:rFonts w:asciiTheme="minorHAnsi" w:hAnsiTheme="minorHAnsi" w:cstheme="minorHAnsi"/>
                <w:color w:val="000000"/>
                <w:sz w:val="16"/>
                <w:szCs w:val="16"/>
              </w:rPr>
            </w:pPr>
          </w:p>
        </w:tc>
      </w:tr>
    </w:tbl>
    <w:p w14:paraId="586F99F0" w14:textId="77777777" w:rsidR="007A58AA" w:rsidRDefault="007A58AA" w:rsidP="004837F7">
      <w:pPr>
        <w:spacing w:line="360" w:lineRule="auto"/>
        <w:ind w:left="1416" w:firstLine="708"/>
        <w:jc w:val="both"/>
        <w:rPr>
          <w:rStyle w:val="Hipervnculo"/>
          <w:rFonts w:asciiTheme="majorHAnsi" w:hAnsiTheme="majorHAnsi" w:cstheme="majorHAnsi"/>
          <w:noProof/>
          <w:color w:val="auto"/>
          <w:u w:val="none"/>
        </w:rPr>
      </w:pPr>
    </w:p>
    <w:p w14:paraId="2A9A6053" w14:textId="08CB8E76" w:rsidR="003A1860" w:rsidRDefault="007A58AA" w:rsidP="000C0A05">
      <w:pPr>
        <w:spacing w:line="360" w:lineRule="auto"/>
        <w:ind w:left="1080" w:firstLine="336"/>
        <w:jc w:val="both"/>
        <w:rPr>
          <w:rStyle w:val="Hipervnculo"/>
          <w:rFonts w:asciiTheme="majorHAnsi" w:hAnsiTheme="majorHAnsi" w:cstheme="majorHAnsi"/>
          <w:noProof/>
          <w:color w:val="auto"/>
          <w:u w:val="none"/>
        </w:rPr>
      </w:pPr>
      <w:r w:rsidRPr="007A58AA">
        <w:rPr>
          <w:rStyle w:val="Hipervnculo"/>
          <w:rFonts w:asciiTheme="majorHAnsi" w:hAnsiTheme="majorHAnsi" w:cstheme="majorHAnsi"/>
          <w:noProof/>
          <w:color w:val="auto"/>
          <w:u w:val="none"/>
        </w:rPr>
        <w:t>Describa cómo su solución aborda estas necesidades, especificando: - Capacidades para la configuración y gestión de estructuras organizativas - Funcionalidades para la generación de organigramas - Herramientas para la gestión de reorganizaciones - Capacidades de reporting y análisis</w:t>
      </w:r>
      <w:r w:rsidR="003A1860">
        <w:rPr>
          <w:rStyle w:val="Hipervnculo"/>
          <w:rFonts w:asciiTheme="majorHAnsi" w:hAnsiTheme="majorHAnsi" w:cstheme="majorHAnsi"/>
          <w:noProof/>
          <w:color w:val="auto"/>
          <w:u w:val="none"/>
        </w:rPr>
        <w:t>.</w:t>
      </w:r>
    </w:p>
    <w:p w14:paraId="04250B87" w14:textId="77777777" w:rsidR="003A1860" w:rsidRDefault="003A1860">
      <w:pPr>
        <w:rPr>
          <w:rStyle w:val="Hipervnculo"/>
          <w:rFonts w:asciiTheme="majorHAnsi" w:hAnsiTheme="majorHAnsi" w:cstheme="majorHAnsi"/>
          <w:noProof/>
          <w:color w:val="auto"/>
          <w:u w:val="none"/>
        </w:rPr>
      </w:pPr>
      <w:r>
        <w:rPr>
          <w:rStyle w:val="Hipervnculo"/>
          <w:rFonts w:asciiTheme="majorHAnsi" w:hAnsiTheme="majorHAnsi" w:cstheme="majorHAnsi"/>
          <w:noProof/>
          <w:color w:val="auto"/>
          <w:u w:val="none"/>
        </w:rPr>
        <w:br w:type="page"/>
      </w:r>
    </w:p>
    <w:p w14:paraId="183C593C" w14:textId="77777777" w:rsidR="00993965" w:rsidRPr="000C0A05" w:rsidRDefault="00993965" w:rsidP="000C0A05">
      <w:pPr>
        <w:pStyle w:val="Subttulo"/>
        <w:numPr>
          <w:ilvl w:val="2"/>
          <w:numId w:val="22"/>
        </w:numPr>
        <w:tabs>
          <w:tab w:val="left" w:pos="2268"/>
        </w:tabs>
        <w:spacing w:line="360" w:lineRule="auto"/>
        <w:jc w:val="both"/>
        <w:rPr>
          <w:rStyle w:val="Hipervnculo"/>
          <w:b/>
          <w:bCs/>
          <w:color w:val="auto"/>
          <w:sz w:val="24"/>
          <w:szCs w:val="24"/>
          <w:u w:val="none"/>
        </w:rPr>
      </w:pPr>
      <w:r w:rsidRPr="000C0A05">
        <w:rPr>
          <w:rStyle w:val="Hipervnculo"/>
          <w:color w:val="auto"/>
          <w:u w:val="none"/>
        </w:rPr>
        <w:lastRenderedPageBreak/>
        <w:t>Salud y Seguridad Laboral (Gestión Integral)</w:t>
      </w:r>
    </w:p>
    <w:p w14:paraId="5E7C48FE" w14:textId="19A24B09" w:rsidR="00CB186F" w:rsidRPr="00CB186F" w:rsidRDefault="00CB186F" w:rsidP="000C0A05">
      <w:pPr>
        <w:spacing w:line="360" w:lineRule="auto"/>
        <w:ind w:left="1080" w:firstLine="338"/>
        <w:jc w:val="both"/>
        <w:rPr>
          <w:rStyle w:val="Hipervnculo"/>
          <w:rFonts w:asciiTheme="majorHAnsi" w:hAnsiTheme="majorHAnsi" w:cstheme="majorHAnsi"/>
          <w:noProof/>
          <w:color w:val="auto"/>
          <w:u w:val="none"/>
        </w:rPr>
      </w:pPr>
      <w:r w:rsidRPr="00CB186F">
        <w:rPr>
          <w:rStyle w:val="Hipervnculo"/>
          <w:rFonts w:asciiTheme="majorHAnsi" w:hAnsiTheme="majorHAnsi" w:cstheme="majorHAnsi"/>
          <w:noProof/>
          <w:color w:val="auto"/>
          <w:u w:val="none"/>
        </w:rPr>
        <w:t>Se requiere una funcionalidad completa para la gestión de la Prevención de Riesgos Laborales (PRL) que vaya más allá de las campañas específicas mencionadas en la sección 2.1.14. El sistema debe permitir el registro, seguimiento e investigación de incidentes y accidentes laborales, la realización y documentación de evaluaciones de riesgos por puesto de trabajo o área, la gestión del inventario y entrega de Equipos de Protección Individual (EPIs), y el seguimiento detallado de la formación obligatoria en materia de PRL para cada empleado según su rol y riesgos asociados.</w:t>
      </w:r>
    </w:p>
    <w:p w14:paraId="3A47F9B6" w14:textId="7389A21B" w:rsidR="0039184B" w:rsidRDefault="00CB186F" w:rsidP="000C0A05">
      <w:pPr>
        <w:spacing w:line="360" w:lineRule="auto"/>
        <w:ind w:left="1080" w:firstLine="338"/>
        <w:jc w:val="both"/>
        <w:rPr>
          <w:rStyle w:val="Hipervnculo"/>
          <w:rFonts w:asciiTheme="majorHAnsi" w:hAnsiTheme="majorHAnsi" w:cstheme="majorHAnsi"/>
          <w:noProof/>
          <w:color w:val="auto"/>
          <w:u w:val="none"/>
        </w:rPr>
      </w:pPr>
      <w:r w:rsidRPr="00CB186F">
        <w:rPr>
          <w:rStyle w:val="Hipervnculo"/>
          <w:rFonts w:asciiTheme="majorHAnsi" w:hAnsiTheme="majorHAnsi" w:cstheme="majorHAnsi"/>
          <w:noProof/>
          <w:color w:val="auto"/>
          <w:u w:val="none"/>
        </w:rPr>
        <w:t>Asimismo, debe facilitar la planificación y registro de auditorías de seguridad, inspecciones y simulacros, generando la documentación necesaria para el cumplimiento normativo. Se valorará la capacidad de generar informes reglamentarios y análisis sobre siniestralidad, índices de frecuencia/gravedad y estado de cumplimiento de las medidas preventivas.</w:t>
      </w:r>
    </w:p>
    <w:p w14:paraId="021CDA7A" w14:textId="77777777" w:rsidR="0039184B" w:rsidRDefault="0039184B">
      <w:pPr>
        <w:rPr>
          <w:rStyle w:val="Hipervnculo"/>
          <w:rFonts w:asciiTheme="majorHAnsi" w:hAnsiTheme="majorHAnsi" w:cstheme="majorHAnsi"/>
          <w:noProof/>
          <w:color w:val="auto"/>
          <w:u w:val="none"/>
        </w:rPr>
      </w:pPr>
      <w:r>
        <w:rPr>
          <w:rStyle w:val="Hipervnculo"/>
          <w:rFonts w:asciiTheme="majorHAnsi" w:hAnsiTheme="majorHAnsi" w:cstheme="majorHAnsi"/>
          <w:noProof/>
          <w:color w:val="auto"/>
          <w:u w:val="none"/>
        </w:rPr>
        <w:br w:type="page"/>
      </w:r>
    </w:p>
    <w:p w14:paraId="5BA8B411" w14:textId="2BA6D50C" w:rsidR="00101FFD" w:rsidRPr="00993965" w:rsidRDefault="00101FFD" w:rsidP="000C0A05">
      <w:pPr>
        <w:spacing w:line="360" w:lineRule="auto"/>
        <w:ind w:left="1416" w:firstLine="708"/>
        <w:jc w:val="both"/>
        <w:rPr>
          <w:rStyle w:val="Hipervnculo"/>
          <w:rFonts w:asciiTheme="majorHAnsi" w:hAnsiTheme="majorHAnsi" w:cstheme="majorHAnsi"/>
          <w:noProof/>
          <w:color w:val="auto"/>
          <w:u w:val="none"/>
        </w:rPr>
      </w:pPr>
      <w:r w:rsidRPr="00993965">
        <w:rPr>
          <w:rStyle w:val="Hipervnculo"/>
          <w:rFonts w:asciiTheme="majorHAnsi" w:hAnsiTheme="majorHAnsi" w:cstheme="majorHAnsi"/>
          <w:noProof/>
          <w:color w:val="auto"/>
          <w:u w:val="none"/>
        </w:rPr>
        <w:lastRenderedPageBreak/>
        <w:t>Servicios actuales en HCM PeopleSoft:</w:t>
      </w:r>
    </w:p>
    <w:tbl>
      <w:tblPr>
        <w:tblW w:w="8080"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47"/>
        <w:gridCol w:w="2152"/>
        <w:gridCol w:w="1229"/>
        <w:gridCol w:w="651"/>
        <w:gridCol w:w="1312"/>
        <w:gridCol w:w="1589"/>
      </w:tblGrid>
      <w:tr w:rsidR="003A1860" w:rsidRPr="00EE14F9" w14:paraId="0241A726" w14:textId="44663F30" w:rsidTr="003A1860">
        <w:trPr>
          <w:trHeight w:val="315"/>
        </w:trPr>
        <w:tc>
          <w:tcPr>
            <w:tcW w:w="1147" w:type="dxa"/>
            <w:shd w:val="clear" w:color="000000" w:fill="C00000"/>
            <w:noWrap/>
            <w:vAlign w:val="center"/>
            <w:hideMark/>
          </w:tcPr>
          <w:p w14:paraId="3FF4AAF4" w14:textId="7D9C7D83" w:rsidR="003A1860" w:rsidRPr="00EE14F9" w:rsidRDefault="003A1860" w:rsidP="00053F8C">
            <w:pPr>
              <w:spacing w:line="360" w:lineRule="auto"/>
              <w:jc w:val="center"/>
              <w:rPr>
                <w:rFonts w:ascii="Calibri" w:hAnsi="Calibri" w:cs="Calibri"/>
                <w:b/>
                <w:bCs/>
                <w:color w:val="FFFFFF"/>
                <w:sz w:val="16"/>
                <w:szCs w:val="16"/>
              </w:rPr>
            </w:pPr>
            <w:r w:rsidRPr="00EE14F9">
              <w:rPr>
                <w:rFonts w:ascii="Calibri" w:hAnsi="Calibri" w:cs="Calibri"/>
                <w:b/>
                <w:bCs/>
                <w:color w:val="FFFFFF"/>
                <w:sz w:val="16"/>
                <w:szCs w:val="16"/>
              </w:rPr>
              <w:t>Categoría</w:t>
            </w:r>
          </w:p>
        </w:tc>
        <w:tc>
          <w:tcPr>
            <w:tcW w:w="2152" w:type="dxa"/>
            <w:shd w:val="clear" w:color="000000" w:fill="C00000"/>
            <w:noWrap/>
            <w:vAlign w:val="center"/>
            <w:hideMark/>
          </w:tcPr>
          <w:p w14:paraId="284F38C5" w14:textId="77777777" w:rsidR="003A1860" w:rsidRPr="00EE14F9" w:rsidRDefault="003A1860" w:rsidP="00053F8C">
            <w:pPr>
              <w:spacing w:line="360" w:lineRule="auto"/>
              <w:jc w:val="center"/>
              <w:rPr>
                <w:rFonts w:ascii="Calibri" w:hAnsi="Calibri" w:cs="Calibri"/>
                <w:b/>
                <w:bCs/>
                <w:color w:val="FFFFFF"/>
                <w:sz w:val="16"/>
                <w:szCs w:val="16"/>
              </w:rPr>
            </w:pPr>
            <w:r w:rsidRPr="00EE14F9">
              <w:rPr>
                <w:rFonts w:ascii="Calibri" w:hAnsi="Calibri" w:cs="Calibri"/>
                <w:b/>
                <w:bCs/>
                <w:color w:val="FFFFFF"/>
                <w:sz w:val="16"/>
                <w:szCs w:val="16"/>
              </w:rPr>
              <w:t>Proceso</w:t>
            </w:r>
          </w:p>
        </w:tc>
        <w:tc>
          <w:tcPr>
            <w:tcW w:w="1229" w:type="dxa"/>
            <w:shd w:val="clear" w:color="000000" w:fill="C00000"/>
          </w:tcPr>
          <w:p w14:paraId="6DE1C208" w14:textId="6F99D628" w:rsidR="003A1860" w:rsidRPr="00EE14F9" w:rsidRDefault="003A1860" w:rsidP="00053F8C">
            <w:pPr>
              <w:spacing w:line="360" w:lineRule="auto"/>
              <w:jc w:val="center"/>
              <w:rPr>
                <w:rFonts w:ascii="Calibri" w:hAnsi="Calibri" w:cs="Calibri"/>
                <w:b/>
                <w:bCs/>
                <w:color w:val="FFFFFF"/>
                <w:sz w:val="16"/>
                <w:szCs w:val="16"/>
              </w:rPr>
            </w:pPr>
            <w:r>
              <w:rPr>
                <w:rFonts w:ascii="Calibri" w:hAnsi="Calibri" w:cs="Calibri"/>
                <w:b/>
                <w:bCs/>
                <w:color w:val="FFFFFF"/>
                <w:sz w:val="16"/>
                <w:szCs w:val="16"/>
              </w:rPr>
              <w:t>Descripción</w:t>
            </w:r>
          </w:p>
        </w:tc>
        <w:tc>
          <w:tcPr>
            <w:tcW w:w="651" w:type="dxa"/>
            <w:shd w:val="clear" w:color="000000" w:fill="C00000"/>
          </w:tcPr>
          <w:p w14:paraId="0AA3282E" w14:textId="751C72BA" w:rsidR="003A1860" w:rsidRPr="00EE14F9" w:rsidRDefault="003A1860" w:rsidP="00053F8C">
            <w:pPr>
              <w:spacing w:line="360" w:lineRule="auto"/>
              <w:jc w:val="center"/>
              <w:rPr>
                <w:rFonts w:ascii="Calibri" w:hAnsi="Calibri" w:cs="Calibri"/>
                <w:b/>
                <w:bCs/>
                <w:color w:val="FFFFFF"/>
                <w:sz w:val="16"/>
                <w:szCs w:val="16"/>
              </w:rPr>
            </w:pPr>
            <w:r>
              <w:rPr>
                <w:rFonts w:ascii="Calibri" w:hAnsi="Calibri" w:cs="Calibri"/>
                <w:b/>
                <w:bCs/>
                <w:color w:val="FFFFFF"/>
                <w:sz w:val="16"/>
                <w:szCs w:val="16"/>
              </w:rPr>
              <w:t>A Medida</w:t>
            </w:r>
          </w:p>
        </w:tc>
        <w:tc>
          <w:tcPr>
            <w:tcW w:w="1312" w:type="dxa"/>
            <w:shd w:val="clear" w:color="000000" w:fill="C00000"/>
          </w:tcPr>
          <w:p w14:paraId="0CE97D6A" w14:textId="6D8AFFBD" w:rsidR="003A1860" w:rsidRDefault="003A1860" w:rsidP="00053F8C">
            <w:pPr>
              <w:spacing w:line="360" w:lineRule="auto"/>
              <w:jc w:val="center"/>
              <w:rPr>
                <w:rFonts w:ascii="Calibri" w:hAnsi="Calibri" w:cs="Calibri"/>
                <w:b/>
                <w:bCs/>
                <w:color w:val="FFFFFF"/>
                <w:sz w:val="16"/>
                <w:szCs w:val="16"/>
              </w:rPr>
            </w:pPr>
            <w:r>
              <w:rPr>
                <w:rFonts w:ascii="Calibri" w:hAnsi="Calibri" w:cs="Calibri"/>
                <w:b/>
                <w:bCs/>
                <w:color w:val="FFFFFF"/>
                <w:sz w:val="16"/>
                <w:szCs w:val="16"/>
              </w:rPr>
              <w:t>Priorización</w:t>
            </w:r>
          </w:p>
        </w:tc>
        <w:tc>
          <w:tcPr>
            <w:tcW w:w="1589" w:type="dxa"/>
            <w:shd w:val="clear" w:color="000000" w:fill="C00000"/>
          </w:tcPr>
          <w:p w14:paraId="2192E0DE" w14:textId="379185CF" w:rsidR="003A1860" w:rsidRPr="007A392D" w:rsidRDefault="003A1860" w:rsidP="00053F8C">
            <w:pPr>
              <w:spacing w:line="360" w:lineRule="auto"/>
              <w:jc w:val="center"/>
              <w:rPr>
                <w:rFonts w:asciiTheme="minorHAnsi" w:hAnsiTheme="minorHAnsi" w:cstheme="minorHAnsi"/>
                <w:b/>
                <w:color w:val="FFFFFF"/>
                <w:sz w:val="16"/>
                <w:szCs w:val="16"/>
              </w:rPr>
            </w:pPr>
            <w:r w:rsidRPr="007A392D">
              <w:rPr>
                <w:rFonts w:asciiTheme="minorHAnsi" w:hAnsiTheme="minorHAnsi" w:cstheme="minorHAnsi"/>
                <w:b/>
                <w:bCs/>
                <w:color w:val="FFFFFF"/>
                <w:sz w:val="16"/>
                <w:szCs w:val="16"/>
              </w:rPr>
              <w:t>ID Modulo Componente</w:t>
            </w:r>
          </w:p>
        </w:tc>
      </w:tr>
      <w:tr w:rsidR="003A1860" w:rsidRPr="00EE14F9" w14:paraId="08A8AFD0" w14:textId="325C46B1" w:rsidTr="003A1860">
        <w:trPr>
          <w:trHeight w:val="315"/>
        </w:trPr>
        <w:tc>
          <w:tcPr>
            <w:tcW w:w="1147" w:type="dxa"/>
            <w:vMerge w:val="restart"/>
            <w:vAlign w:val="center"/>
          </w:tcPr>
          <w:p w14:paraId="423033A0" w14:textId="0C88B813" w:rsidR="003A1860" w:rsidRPr="00EE14F9" w:rsidRDefault="003A1860" w:rsidP="00053F8C">
            <w:pPr>
              <w:spacing w:line="360" w:lineRule="auto"/>
              <w:jc w:val="center"/>
              <w:rPr>
                <w:rFonts w:ascii="Calibri" w:hAnsi="Calibri" w:cs="Calibri"/>
                <w:color w:val="000000"/>
                <w:sz w:val="16"/>
                <w:szCs w:val="16"/>
              </w:rPr>
            </w:pPr>
            <w:r w:rsidRPr="00EE14F9">
              <w:rPr>
                <w:rFonts w:ascii="Calibri" w:hAnsi="Calibri" w:cs="Calibri"/>
                <w:color w:val="000000"/>
                <w:sz w:val="16"/>
                <w:szCs w:val="16"/>
              </w:rPr>
              <w:t>Prevención de riesgos</w:t>
            </w:r>
          </w:p>
        </w:tc>
        <w:tc>
          <w:tcPr>
            <w:tcW w:w="2152" w:type="dxa"/>
            <w:noWrap/>
            <w:vAlign w:val="center"/>
          </w:tcPr>
          <w:p w14:paraId="4E395618" w14:textId="733BF4AA" w:rsidR="003A1860" w:rsidRPr="00EE14F9" w:rsidRDefault="003A1860" w:rsidP="00053F8C">
            <w:pPr>
              <w:spacing w:line="360" w:lineRule="auto"/>
              <w:jc w:val="center"/>
              <w:rPr>
                <w:rFonts w:ascii="Calibri" w:hAnsi="Calibri" w:cs="Calibri"/>
                <w:color w:val="000000"/>
                <w:sz w:val="16"/>
                <w:szCs w:val="16"/>
              </w:rPr>
            </w:pPr>
            <w:r w:rsidRPr="00EE14F9">
              <w:rPr>
                <w:rFonts w:asciiTheme="minorHAnsi" w:hAnsiTheme="minorHAnsi" w:cstheme="minorHAnsi"/>
                <w:color w:val="000000"/>
                <w:sz w:val="16"/>
                <w:szCs w:val="16"/>
              </w:rPr>
              <w:t>Campañas de vacunación</w:t>
            </w:r>
          </w:p>
        </w:tc>
        <w:tc>
          <w:tcPr>
            <w:tcW w:w="1229" w:type="dxa"/>
          </w:tcPr>
          <w:p w14:paraId="33763EAD" w14:textId="5DBF879F" w:rsidR="003A1860" w:rsidRPr="00EE14F9" w:rsidRDefault="003A1860" w:rsidP="00053F8C">
            <w:pPr>
              <w:spacing w:line="360" w:lineRule="auto"/>
              <w:jc w:val="center"/>
              <w:rPr>
                <w:rFonts w:asciiTheme="minorHAnsi" w:hAnsiTheme="minorHAnsi" w:cstheme="minorHAnsi"/>
                <w:color w:val="000000"/>
                <w:sz w:val="16"/>
                <w:szCs w:val="16"/>
              </w:rPr>
            </w:pPr>
            <w:r w:rsidRPr="008322D4">
              <w:rPr>
                <w:rFonts w:asciiTheme="minorHAnsi" w:hAnsiTheme="minorHAnsi" w:cstheme="minorHAnsi"/>
                <w:color w:val="000000"/>
                <w:sz w:val="16"/>
                <w:szCs w:val="16"/>
              </w:rPr>
              <w:t>Gestión de campañas preventivas de vacunación para empleados, incluyendo comunicación, inscripción y seguimiento.</w:t>
            </w:r>
          </w:p>
        </w:tc>
        <w:tc>
          <w:tcPr>
            <w:tcW w:w="651" w:type="dxa"/>
          </w:tcPr>
          <w:p w14:paraId="7D40C85A" w14:textId="3F8E0856" w:rsidR="003A1860" w:rsidRPr="00EE14F9" w:rsidRDefault="003A1860" w:rsidP="00053F8C">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SI</w:t>
            </w:r>
          </w:p>
        </w:tc>
        <w:tc>
          <w:tcPr>
            <w:tcW w:w="1312" w:type="dxa"/>
          </w:tcPr>
          <w:p w14:paraId="67299949" w14:textId="07D895D0" w:rsidR="003A1860" w:rsidRDefault="003A1860" w:rsidP="00053F8C">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VALORABLE</w:t>
            </w:r>
          </w:p>
        </w:tc>
        <w:tc>
          <w:tcPr>
            <w:tcW w:w="1589" w:type="dxa"/>
          </w:tcPr>
          <w:p w14:paraId="1910D09D" w14:textId="77777777" w:rsidR="003A1860" w:rsidRDefault="003A1860" w:rsidP="00053F8C">
            <w:pPr>
              <w:spacing w:line="360" w:lineRule="auto"/>
              <w:jc w:val="center"/>
              <w:rPr>
                <w:rFonts w:asciiTheme="minorHAnsi" w:hAnsiTheme="minorHAnsi" w:cstheme="minorHAnsi"/>
                <w:color w:val="000000"/>
                <w:sz w:val="16"/>
                <w:szCs w:val="16"/>
              </w:rPr>
            </w:pPr>
          </w:p>
        </w:tc>
      </w:tr>
      <w:tr w:rsidR="003A1860" w:rsidRPr="00EE14F9" w14:paraId="5D52B7FE" w14:textId="790FB8FE" w:rsidTr="003A1860">
        <w:trPr>
          <w:trHeight w:val="315"/>
        </w:trPr>
        <w:tc>
          <w:tcPr>
            <w:tcW w:w="1147" w:type="dxa"/>
            <w:vMerge/>
            <w:vAlign w:val="center"/>
          </w:tcPr>
          <w:p w14:paraId="0326357E" w14:textId="77777777" w:rsidR="003A1860" w:rsidRPr="00EE14F9" w:rsidRDefault="003A1860" w:rsidP="00053F8C">
            <w:pPr>
              <w:spacing w:line="360" w:lineRule="auto"/>
              <w:jc w:val="center"/>
              <w:rPr>
                <w:rFonts w:ascii="Calibri" w:hAnsi="Calibri" w:cs="Calibri"/>
                <w:color w:val="000000"/>
                <w:sz w:val="16"/>
                <w:szCs w:val="16"/>
              </w:rPr>
            </w:pPr>
          </w:p>
        </w:tc>
        <w:tc>
          <w:tcPr>
            <w:tcW w:w="2152" w:type="dxa"/>
            <w:noWrap/>
            <w:vAlign w:val="center"/>
          </w:tcPr>
          <w:p w14:paraId="6BDECC5B" w14:textId="5C5026C8" w:rsidR="003A1860" w:rsidRPr="00EE14F9" w:rsidRDefault="003A1860" w:rsidP="00053F8C">
            <w:pPr>
              <w:spacing w:line="360" w:lineRule="auto"/>
              <w:jc w:val="center"/>
              <w:rPr>
                <w:rFonts w:asciiTheme="minorHAnsi" w:hAnsiTheme="minorHAnsi" w:cstheme="minorHAnsi"/>
                <w:color w:val="000000"/>
                <w:sz w:val="16"/>
                <w:szCs w:val="16"/>
              </w:rPr>
            </w:pPr>
            <w:r w:rsidRPr="00EE14F9">
              <w:rPr>
                <w:rFonts w:asciiTheme="minorHAnsi" w:hAnsiTheme="minorHAnsi" w:cstheme="minorHAnsi"/>
                <w:color w:val="000000"/>
                <w:sz w:val="16"/>
                <w:szCs w:val="16"/>
              </w:rPr>
              <w:t>Campañas Reconocimientos Médicos</w:t>
            </w:r>
          </w:p>
        </w:tc>
        <w:tc>
          <w:tcPr>
            <w:tcW w:w="1229" w:type="dxa"/>
          </w:tcPr>
          <w:p w14:paraId="1124EBAB" w14:textId="6406C61C" w:rsidR="003A1860" w:rsidRPr="00EE14F9" w:rsidRDefault="003A1860" w:rsidP="00053F8C">
            <w:pPr>
              <w:spacing w:line="360" w:lineRule="auto"/>
              <w:jc w:val="center"/>
              <w:rPr>
                <w:rFonts w:asciiTheme="minorHAnsi" w:hAnsiTheme="minorHAnsi" w:cstheme="minorHAnsi"/>
                <w:color w:val="000000"/>
                <w:sz w:val="16"/>
                <w:szCs w:val="16"/>
              </w:rPr>
            </w:pPr>
            <w:r w:rsidRPr="006549E3">
              <w:rPr>
                <w:rFonts w:asciiTheme="minorHAnsi" w:hAnsiTheme="minorHAnsi" w:cstheme="minorHAnsi"/>
                <w:color w:val="000000"/>
                <w:sz w:val="16"/>
                <w:szCs w:val="16"/>
              </w:rPr>
              <w:t>Administración de campañas de reconocimientos médicos, con gestión de citas, resultados y seguimiento.</w:t>
            </w:r>
          </w:p>
        </w:tc>
        <w:tc>
          <w:tcPr>
            <w:tcW w:w="651" w:type="dxa"/>
          </w:tcPr>
          <w:p w14:paraId="047BB972" w14:textId="7C96CE52" w:rsidR="003A1860" w:rsidRPr="00EE14F9" w:rsidRDefault="003A1860" w:rsidP="00053F8C">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SI</w:t>
            </w:r>
          </w:p>
        </w:tc>
        <w:tc>
          <w:tcPr>
            <w:tcW w:w="1312" w:type="dxa"/>
          </w:tcPr>
          <w:p w14:paraId="14ED0E5B" w14:textId="4BA52D05" w:rsidR="003A1860" w:rsidRDefault="003A1860" w:rsidP="00053F8C">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VALORABLE</w:t>
            </w:r>
          </w:p>
        </w:tc>
        <w:tc>
          <w:tcPr>
            <w:tcW w:w="1589" w:type="dxa"/>
          </w:tcPr>
          <w:p w14:paraId="6B38D943" w14:textId="77777777" w:rsidR="003A1860" w:rsidRDefault="003A1860" w:rsidP="00053F8C">
            <w:pPr>
              <w:spacing w:line="360" w:lineRule="auto"/>
              <w:jc w:val="center"/>
              <w:rPr>
                <w:rFonts w:asciiTheme="minorHAnsi" w:hAnsiTheme="minorHAnsi" w:cstheme="minorHAnsi"/>
                <w:color w:val="000000"/>
                <w:sz w:val="16"/>
                <w:szCs w:val="16"/>
              </w:rPr>
            </w:pPr>
          </w:p>
        </w:tc>
      </w:tr>
      <w:tr w:rsidR="003A1860" w:rsidRPr="00EE14F9" w14:paraId="2C8F56E3" w14:textId="1AF65CC5" w:rsidTr="003A1860">
        <w:trPr>
          <w:trHeight w:val="315"/>
        </w:trPr>
        <w:tc>
          <w:tcPr>
            <w:tcW w:w="1147" w:type="dxa"/>
            <w:vMerge/>
            <w:vAlign w:val="center"/>
          </w:tcPr>
          <w:p w14:paraId="62954D21" w14:textId="77777777" w:rsidR="003A1860" w:rsidRPr="00EE14F9" w:rsidRDefault="003A1860" w:rsidP="00053F8C">
            <w:pPr>
              <w:spacing w:line="360" w:lineRule="auto"/>
              <w:jc w:val="center"/>
              <w:rPr>
                <w:rFonts w:ascii="Calibri" w:hAnsi="Calibri" w:cs="Calibri"/>
                <w:color w:val="000000"/>
                <w:sz w:val="16"/>
                <w:szCs w:val="16"/>
              </w:rPr>
            </w:pPr>
          </w:p>
        </w:tc>
        <w:tc>
          <w:tcPr>
            <w:tcW w:w="2152" w:type="dxa"/>
            <w:noWrap/>
            <w:vAlign w:val="center"/>
          </w:tcPr>
          <w:p w14:paraId="14BCDDA2" w14:textId="1204FD70" w:rsidR="003A1860" w:rsidRPr="00EE14F9" w:rsidRDefault="003A1860" w:rsidP="00053F8C">
            <w:pPr>
              <w:spacing w:line="360" w:lineRule="auto"/>
              <w:jc w:val="center"/>
              <w:rPr>
                <w:rFonts w:asciiTheme="minorHAnsi" w:hAnsiTheme="minorHAnsi" w:cstheme="minorHAnsi"/>
                <w:color w:val="000000"/>
                <w:sz w:val="16"/>
                <w:szCs w:val="16"/>
              </w:rPr>
            </w:pPr>
            <w:r w:rsidRPr="00EE14F9">
              <w:rPr>
                <w:rFonts w:asciiTheme="minorHAnsi" w:hAnsiTheme="minorHAnsi" w:cstheme="minorHAnsi"/>
                <w:color w:val="000000"/>
                <w:sz w:val="16"/>
                <w:szCs w:val="16"/>
              </w:rPr>
              <w:t>Gestion de Archivos Personales</w:t>
            </w:r>
          </w:p>
        </w:tc>
        <w:tc>
          <w:tcPr>
            <w:tcW w:w="1229" w:type="dxa"/>
          </w:tcPr>
          <w:p w14:paraId="4E212B8A" w14:textId="2C342F29" w:rsidR="003A1860" w:rsidRPr="00EE14F9" w:rsidRDefault="003A1860" w:rsidP="00053F8C">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Administración de Taquillas asignadas a empleados</w:t>
            </w:r>
          </w:p>
        </w:tc>
        <w:tc>
          <w:tcPr>
            <w:tcW w:w="651" w:type="dxa"/>
          </w:tcPr>
          <w:p w14:paraId="5048FF31" w14:textId="0C3DC17A" w:rsidR="003A1860" w:rsidRPr="00EE14F9" w:rsidRDefault="003A1860" w:rsidP="00053F8C">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SI</w:t>
            </w:r>
          </w:p>
        </w:tc>
        <w:tc>
          <w:tcPr>
            <w:tcW w:w="1312" w:type="dxa"/>
          </w:tcPr>
          <w:p w14:paraId="27B76E6D" w14:textId="51D70C91" w:rsidR="003A1860" w:rsidRDefault="003A1860" w:rsidP="00053F8C">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VALORABLE</w:t>
            </w:r>
          </w:p>
        </w:tc>
        <w:tc>
          <w:tcPr>
            <w:tcW w:w="1589" w:type="dxa"/>
          </w:tcPr>
          <w:p w14:paraId="7851B23A" w14:textId="77777777" w:rsidR="003A1860" w:rsidRDefault="003A1860" w:rsidP="00053F8C">
            <w:pPr>
              <w:spacing w:line="360" w:lineRule="auto"/>
              <w:jc w:val="center"/>
              <w:rPr>
                <w:rFonts w:asciiTheme="minorHAnsi" w:hAnsiTheme="minorHAnsi" w:cstheme="minorHAnsi"/>
                <w:color w:val="000000"/>
                <w:sz w:val="16"/>
                <w:szCs w:val="16"/>
              </w:rPr>
            </w:pPr>
          </w:p>
        </w:tc>
      </w:tr>
      <w:tr w:rsidR="003A1860" w:rsidRPr="00EE14F9" w14:paraId="57988711" w14:textId="4943F051" w:rsidTr="003A1860">
        <w:trPr>
          <w:trHeight w:val="315"/>
        </w:trPr>
        <w:tc>
          <w:tcPr>
            <w:tcW w:w="1147" w:type="dxa"/>
            <w:vMerge/>
            <w:vAlign w:val="center"/>
          </w:tcPr>
          <w:p w14:paraId="44799492" w14:textId="77777777" w:rsidR="003A1860" w:rsidRPr="00EE14F9" w:rsidRDefault="003A1860" w:rsidP="00053F8C">
            <w:pPr>
              <w:spacing w:line="360" w:lineRule="auto"/>
              <w:jc w:val="center"/>
              <w:rPr>
                <w:rFonts w:ascii="Calibri" w:hAnsi="Calibri" w:cs="Calibri"/>
                <w:color w:val="000000"/>
                <w:sz w:val="16"/>
                <w:szCs w:val="16"/>
              </w:rPr>
            </w:pPr>
          </w:p>
        </w:tc>
        <w:tc>
          <w:tcPr>
            <w:tcW w:w="2152" w:type="dxa"/>
            <w:noWrap/>
            <w:vAlign w:val="center"/>
          </w:tcPr>
          <w:p w14:paraId="07457032" w14:textId="0AC02C90" w:rsidR="003A1860" w:rsidRPr="00EE14F9" w:rsidRDefault="003A1860" w:rsidP="00053F8C">
            <w:pPr>
              <w:spacing w:line="360" w:lineRule="auto"/>
              <w:jc w:val="center"/>
              <w:rPr>
                <w:rFonts w:asciiTheme="minorHAnsi" w:hAnsiTheme="minorHAnsi" w:cstheme="minorHAnsi"/>
                <w:color w:val="000000"/>
                <w:sz w:val="16"/>
                <w:szCs w:val="16"/>
              </w:rPr>
            </w:pPr>
            <w:r w:rsidRPr="001C1F3C">
              <w:rPr>
                <w:rFonts w:asciiTheme="minorHAnsi" w:hAnsiTheme="minorHAnsi" w:cstheme="minorHAnsi"/>
                <w:color w:val="000000"/>
                <w:sz w:val="16"/>
                <w:szCs w:val="16"/>
              </w:rPr>
              <w:t>Incidentes/Accidentes</w:t>
            </w:r>
          </w:p>
        </w:tc>
        <w:tc>
          <w:tcPr>
            <w:tcW w:w="1229" w:type="dxa"/>
          </w:tcPr>
          <w:p w14:paraId="0DEDE8C3" w14:textId="77777777" w:rsidR="003A1860" w:rsidRDefault="003A1860" w:rsidP="00053F8C">
            <w:pPr>
              <w:spacing w:line="360" w:lineRule="auto"/>
              <w:jc w:val="center"/>
              <w:rPr>
                <w:rFonts w:asciiTheme="minorHAnsi" w:hAnsiTheme="minorHAnsi" w:cstheme="minorHAnsi"/>
                <w:color w:val="000000"/>
                <w:sz w:val="16"/>
                <w:szCs w:val="16"/>
              </w:rPr>
            </w:pPr>
          </w:p>
        </w:tc>
        <w:tc>
          <w:tcPr>
            <w:tcW w:w="651" w:type="dxa"/>
          </w:tcPr>
          <w:p w14:paraId="7B0735F6" w14:textId="7F0FDCEC" w:rsidR="003A1860" w:rsidRDefault="003A1860" w:rsidP="00053F8C">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NO</w:t>
            </w:r>
          </w:p>
        </w:tc>
        <w:tc>
          <w:tcPr>
            <w:tcW w:w="1312" w:type="dxa"/>
          </w:tcPr>
          <w:p w14:paraId="5EAE1640" w14:textId="5C733270" w:rsidR="003A1860" w:rsidRDefault="003A1860" w:rsidP="00053F8C">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IMPRESCINDIBLES</w:t>
            </w:r>
          </w:p>
        </w:tc>
        <w:tc>
          <w:tcPr>
            <w:tcW w:w="1589" w:type="dxa"/>
          </w:tcPr>
          <w:p w14:paraId="4E673E46" w14:textId="77777777" w:rsidR="003A1860" w:rsidRDefault="003A1860" w:rsidP="00053F8C">
            <w:pPr>
              <w:spacing w:line="360" w:lineRule="auto"/>
              <w:jc w:val="center"/>
              <w:rPr>
                <w:rFonts w:asciiTheme="minorHAnsi" w:hAnsiTheme="minorHAnsi" w:cstheme="minorHAnsi"/>
                <w:color w:val="000000"/>
                <w:sz w:val="16"/>
                <w:szCs w:val="16"/>
              </w:rPr>
            </w:pPr>
          </w:p>
        </w:tc>
      </w:tr>
      <w:tr w:rsidR="003A1860" w:rsidRPr="00EE14F9" w14:paraId="15FDD1F0" w14:textId="65455BF4" w:rsidTr="003A1860">
        <w:trPr>
          <w:trHeight w:val="315"/>
        </w:trPr>
        <w:tc>
          <w:tcPr>
            <w:tcW w:w="1147" w:type="dxa"/>
            <w:vMerge/>
            <w:vAlign w:val="center"/>
          </w:tcPr>
          <w:p w14:paraId="68C49CF0" w14:textId="77777777" w:rsidR="003A1860" w:rsidRPr="00EE14F9" w:rsidRDefault="003A1860" w:rsidP="00053F8C">
            <w:pPr>
              <w:spacing w:line="360" w:lineRule="auto"/>
              <w:jc w:val="center"/>
              <w:rPr>
                <w:rFonts w:ascii="Calibri" w:hAnsi="Calibri" w:cs="Calibri"/>
                <w:color w:val="000000"/>
                <w:sz w:val="16"/>
                <w:szCs w:val="16"/>
              </w:rPr>
            </w:pPr>
          </w:p>
        </w:tc>
        <w:tc>
          <w:tcPr>
            <w:tcW w:w="2152" w:type="dxa"/>
            <w:noWrap/>
            <w:vAlign w:val="center"/>
          </w:tcPr>
          <w:p w14:paraId="59C59108" w14:textId="7A647437" w:rsidR="003A1860" w:rsidRPr="001C1F3C" w:rsidRDefault="003A1860" w:rsidP="00053F8C">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Formacion PRL</w:t>
            </w:r>
          </w:p>
        </w:tc>
        <w:tc>
          <w:tcPr>
            <w:tcW w:w="1229" w:type="dxa"/>
          </w:tcPr>
          <w:p w14:paraId="0B59C4B0" w14:textId="77777777" w:rsidR="003A1860" w:rsidRDefault="003A1860" w:rsidP="00053F8C">
            <w:pPr>
              <w:spacing w:line="360" w:lineRule="auto"/>
              <w:jc w:val="center"/>
              <w:rPr>
                <w:rFonts w:asciiTheme="minorHAnsi" w:hAnsiTheme="minorHAnsi" w:cstheme="minorHAnsi"/>
                <w:color w:val="000000"/>
                <w:sz w:val="16"/>
                <w:szCs w:val="16"/>
              </w:rPr>
            </w:pPr>
          </w:p>
        </w:tc>
        <w:tc>
          <w:tcPr>
            <w:tcW w:w="651" w:type="dxa"/>
          </w:tcPr>
          <w:p w14:paraId="0DDB532E" w14:textId="1EECABE2" w:rsidR="003A1860" w:rsidRDefault="003A1860" w:rsidP="00053F8C">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SI</w:t>
            </w:r>
          </w:p>
        </w:tc>
        <w:tc>
          <w:tcPr>
            <w:tcW w:w="1312" w:type="dxa"/>
          </w:tcPr>
          <w:p w14:paraId="3212CAE0" w14:textId="67EA0C80" w:rsidR="003A1860" w:rsidRDefault="003A1860" w:rsidP="00053F8C">
            <w:pPr>
              <w:spacing w:line="360" w:lineRule="auto"/>
              <w:jc w:val="center"/>
              <w:rPr>
                <w:rFonts w:asciiTheme="minorHAnsi" w:hAnsiTheme="minorHAnsi" w:cstheme="minorHAnsi"/>
                <w:color w:val="000000"/>
                <w:sz w:val="16"/>
                <w:szCs w:val="16"/>
              </w:rPr>
            </w:pPr>
            <w:r>
              <w:rPr>
                <w:rFonts w:asciiTheme="minorHAnsi" w:hAnsiTheme="minorHAnsi" w:cstheme="minorHAnsi"/>
                <w:color w:val="000000"/>
                <w:sz w:val="16"/>
                <w:szCs w:val="16"/>
              </w:rPr>
              <w:t>IMPRESCINDIBLES</w:t>
            </w:r>
          </w:p>
        </w:tc>
        <w:tc>
          <w:tcPr>
            <w:tcW w:w="1589" w:type="dxa"/>
          </w:tcPr>
          <w:p w14:paraId="30E5980D" w14:textId="77777777" w:rsidR="003A1860" w:rsidRDefault="003A1860" w:rsidP="00053F8C">
            <w:pPr>
              <w:spacing w:line="360" w:lineRule="auto"/>
              <w:jc w:val="center"/>
              <w:rPr>
                <w:rFonts w:asciiTheme="minorHAnsi" w:hAnsiTheme="minorHAnsi" w:cstheme="minorHAnsi"/>
                <w:color w:val="000000"/>
                <w:sz w:val="16"/>
                <w:szCs w:val="16"/>
              </w:rPr>
            </w:pPr>
          </w:p>
        </w:tc>
      </w:tr>
    </w:tbl>
    <w:p w14:paraId="6DCC6CCB" w14:textId="77777777" w:rsidR="007F66A0" w:rsidRDefault="007F66A0" w:rsidP="004837F7">
      <w:pPr>
        <w:spacing w:line="360" w:lineRule="auto"/>
        <w:jc w:val="both"/>
      </w:pPr>
    </w:p>
    <w:p w14:paraId="23C1E74A" w14:textId="2BEC6948" w:rsidR="00DA27A9" w:rsidRDefault="00857E93" w:rsidP="004837F7">
      <w:pPr>
        <w:pStyle w:val="Prrafodelista"/>
        <w:spacing w:line="360" w:lineRule="auto"/>
        <w:ind w:left="1080" w:firstLine="504"/>
        <w:jc w:val="both"/>
        <w:rPr>
          <w:rStyle w:val="Hipervnculo"/>
          <w:rFonts w:asciiTheme="majorHAnsi" w:hAnsiTheme="majorHAnsi" w:cstheme="majorHAnsi"/>
          <w:noProof/>
          <w:color w:val="auto"/>
          <w:u w:val="none"/>
        </w:rPr>
      </w:pPr>
      <w:r w:rsidRPr="00857E93">
        <w:rPr>
          <w:rStyle w:val="Hipervnculo"/>
          <w:rFonts w:asciiTheme="majorHAnsi" w:hAnsiTheme="majorHAnsi" w:cstheme="majorHAnsi"/>
          <w:noProof/>
          <w:color w:val="auto"/>
          <w:u w:val="none"/>
        </w:rPr>
        <w:t>Describa cómo su solución aborda estas necesidades, especificando: - Capacidades para la gestión de campañas preventivas - Funcionalidades para el seguimiento de reconocimientos médicos - Herramientas para la gestión segura de información médica - Capacidades de reporting y análisis</w:t>
      </w:r>
      <w:r>
        <w:rPr>
          <w:rStyle w:val="Hipervnculo"/>
          <w:rFonts w:asciiTheme="majorHAnsi" w:hAnsiTheme="majorHAnsi" w:cstheme="majorHAnsi"/>
          <w:noProof/>
          <w:color w:val="auto"/>
          <w:u w:val="none"/>
        </w:rPr>
        <w:t>.</w:t>
      </w:r>
    </w:p>
    <w:p w14:paraId="278FAB8D" w14:textId="77777777" w:rsidR="00DA27A9" w:rsidRDefault="00DA27A9" w:rsidP="004837F7">
      <w:pPr>
        <w:spacing w:line="360" w:lineRule="auto"/>
        <w:jc w:val="both"/>
        <w:rPr>
          <w:rStyle w:val="Hipervnculo"/>
          <w:rFonts w:asciiTheme="majorHAnsi" w:hAnsiTheme="majorHAnsi" w:cstheme="majorHAnsi"/>
          <w:noProof/>
          <w:color w:val="auto"/>
          <w:u w:val="none"/>
        </w:rPr>
      </w:pPr>
      <w:r>
        <w:rPr>
          <w:rStyle w:val="Hipervnculo"/>
          <w:rFonts w:asciiTheme="majorHAnsi" w:hAnsiTheme="majorHAnsi" w:cstheme="majorHAnsi"/>
          <w:noProof/>
          <w:color w:val="auto"/>
          <w:u w:val="none"/>
        </w:rPr>
        <w:br w:type="page"/>
      </w:r>
    </w:p>
    <w:p w14:paraId="7F81F930" w14:textId="68EA7D64" w:rsidR="00811879" w:rsidRDefault="00811879" w:rsidP="004837F7">
      <w:pPr>
        <w:pStyle w:val="Subttulo"/>
        <w:numPr>
          <w:ilvl w:val="2"/>
          <w:numId w:val="22"/>
        </w:numPr>
        <w:tabs>
          <w:tab w:val="left" w:pos="2268"/>
        </w:tabs>
        <w:spacing w:line="360" w:lineRule="auto"/>
        <w:jc w:val="both"/>
        <w:rPr>
          <w:rStyle w:val="Hipervnculo"/>
          <w:rFonts w:asciiTheme="majorHAnsi" w:hAnsiTheme="majorHAnsi" w:cstheme="majorHAnsi"/>
          <w:b/>
          <w:bCs/>
          <w:noProof/>
          <w:color w:val="auto"/>
          <w:sz w:val="24"/>
          <w:szCs w:val="24"/>
          <w:u w:val="none"/>
        </w:rPr>
      </w:pPr>
      <w:r>
        <w:rPr>
          <w:rStyle w:val="Hipervnculo"/>
          <w:rFonts w:asciiTheme="majorHAnsi" w:hAnsiTheme="majorHAnsi" w:cstheme="majorHAnsi"/>
          <w:b/>
          <w:bCs/>
          <w:noProof/>
          <w:color w:val="auto"/>
          <w:sz w:val="24"/>
          <w:szCs w:val="24"/>
          <w:u w:val="none"/>
        </w:rPr>
        <w:lastRenderedPageBreak/>
        <w:t>Autoservicios Empleados</w:t>
      </w:r>
    </w:p>
    <w:p w14:paraId="53562646" w14:textId="0605FD32" w:rsidR="003968E3" w:rsidRDefault="001C2221" w:rsidP="004837F7">
      <w:pPr>
        <w:pStyle w:val="Prrafodelista"/>
        <w:spacing w:after="120" w:line="360" w:lineRule="auto"/>
        <w:ind w:left="1080" w:firstLine="348"/>
        <w:contextualSpacing/>
        <w:jc w:val="both"/>
        <w:rPr>
          <w:rStyle w:val="Hipervnculo"/>
          <w:rFonts w:asciiTheme="majorHAnsi" w:hAnsiTheme="majorHAnsi" w:cstheme="majorHAnsi"/>
          <w:noProof/>
          <w:color w:val="auto"/>
          <w:u w:val="none"/>
        </w:rPr>
      </w:pPr>
      <w:r w:rsidRPr="00486DDA">
        <w:rPr>
          <w:rStyle w:val="Hipervnculo"/>
          <w:rFonts w:asciiTheme="majorHAnsi" w:hAnsiTheme="majorHAnsi" w:cstheme="majorHAnsi"/>
          <w:noProof/>
          <w:color w:val="auto"/>
          <w:u w:val="none"/>
        </w:rPr>
        <w:t xml:space="preserve">Solicitamos información detallada sobre las funcionalidades principales de la función de autoservicio para empleados de la aplicación y su integración con la aplicación principal de HRIS. Es importante que la función de autoservicio facilite la comunicación entre el usuario y nuestros empleados, y que permita reducir la cantidad de llamadas a RRHH proporcionando a los empleados acceso a información relevante. Asimismo, requerimos la capacidad de incluir imágenes en un registro de empleado, especificando los tipos de archivo admitidos. La aplicación debe permitir a los empleados actualizar su información </w:t>
      </w:r>
      <w:r w:rsidR="0028350E">
        <w:rPr>
          <w:rStyle w:val="Hipervnculo"/>
          <w:rFonts w:asciiTheme="majorHAnsi" w:hAnsiTheme="majorHAnsi" w:cstheme="majorHAnsi"/>
          <w:noProof/>
          <w:color w:val="auto"/>
          <w:u w:val="none"/>
        </w:rPr>
        <w:t>personal</w:t>
      </w:r>
      <w:r w:rsidRPr="00486DDA">
        <w:rPr>
          <w:rStyle w:val="Hipervnculo"/>
          <w:rFonts w:asciiTheme="majorHAnsi" w:hAnsiTheme="majorHAnsi" w:cstheme="majorHAnsi"/>
          <w:noProof/>
          <w:color w:val="auto"/>
          <w:u w:val="none"/>
        </w:rPr>
        <w:t>, definiendo claramente el workflow para este proceso. Además, es necesario que los empleados puedan descargar formularios y archivos, y se necesita una descripción detallada del proceso para hacerlo.</w:t>
      </w:r>
    </w:p>
    <w:p w14:paraId="3184BB58" w14:textId="6FC89476" w:rsidR="002A6476" w:rsidRPr="00486DDA" w:rsidRDefault="002A6476" w:rsidP="004837F7">
      <w:pPr>
        <w:pStyle w:val="Prrafodelista"/>
        <w:spacing w:after="120" w:line="360" w:lineRule="auto"/>
        <w:ind w:left="1080" w:firstLine="348"/>
        <w:contextualSpacing/>
        <w:jc w:val="both"/>
        <w:rPr>
          <w:rStyle w:val="Hipervnculo"/>
          <w:rFonts w:asciiTheme="majorHAnsi" w:hAnsiTheme="majorHAnsi" w:cstheme="majorHAnsi"/>
          <w:noProof/>
          <w:color w:val="auto"/>
          <w:u w:val="none"/>
        </w:rPr>
      </w:pPr>
      <w:r w:rsidRPr="002A6476">
        <w:rPr>
          <w:rStyle w:val="Hipervnculo"/>
          <w:rFonts w:asciiTheme="majorHAnsi" w:hAnsiTheme="majorHAnsi" w:cstheme="majorHAnsi"/>
          <w:noProof/>
          <w:color w:val="auto"/>
          <w:u w:val="none"/>
        </w:rPr>
        <w:t>Describa cómo su solución aborda estas necesidades, especificando: - Capacidades de autoservicio para empleados - Funcionalidades para la actualización de información personal - Herramientas para la descarga de formularios y archivos - Capacidades de integración con la aplicación principal</w:t>
      </w:r>
      <w:r w:rsidR="00575490">
        <w:rPr>
          <w:rStyle w:val="Hipervnculo"/>
          <w:rFonts w:asciiTheme="majorHAnsi" w:hAnsiTheme="majorHAnsi" w:cstheme="majorHAnsi"/>
          <w:noProof/>
          <w:color w:val="auto"/>
          <w:u w:val="none"/>
        </w:rPr>
        <w:t>.</w:t>
      </w:r>
    </w:p>
    <w:p w14:paraId="5A5FAA81" w14:textId="77777777" w:rsidR="00F23AEB" w:rsidRDefault="00F23AEB" w:rsidP="004837F7">
      <w:pPr>
        <w:spacing w:line="360" w:lineRule="auto"/>
        <w:jc w:val="both"/>
      </w:pPr>
    </w:p>
    <w:p w14:paraId="06C1CED9" w14:textId="391EF376" w:rsidR="003968E3" w:rsidRDefault="003968E3" w:rsidP="004837F7">
      <w:pPr>
        <w:pStyle w:val="Subttulo"/>
        <w:numPr>
          <w:ilvl w:val="2"/>
          <w:numId w:val="22"/>
        </w:numPr>
        <w:tabs>
          <w:tab w:val="left" w:pos="2268"/>
        </w:tabs>
        <w:spacing w:line="360" w:lineRule="auto"/>
        <w:jc w:val="both"/>
        <w:rPr>
          <w:rStyle w:val="Hipervnculo"/>
          <w:rFonts w:asciiTheme="majorHAnsi" w:hAnsiTheme="majorHAnsi" w:cstheme="majorHAnsi"/>
          <w:b/>
          <w:bCs/>
          <w:noProof/>
          <w:color w:val="auto"/>
          <w:sz w:val="24"/>
          <w:szCs w:val="24"/>
          <w:u w:val="none"/>
        </w:rPr>
      </w:pPr>
      <w:r>
        <w:rPr>
          <w:rStyle w:val="Hipervnculo"/>
          <w:rFonts w:asciiTheme="majorHAnsi" w:hAnsiTheme="majorHAnsi" w:cstheme="majorHAnsi"/>
          <w:b/>
          <w:bCs/>
          <w:noProof/>
          <w:color w:val="auto"/>
          <w:sz w:val="24"/>
          <w:szCs w:val="24"/>
          <w:u w:val="none"/>
        </w:rPr>
        <w:t xml:space="preserve">Autoservicios </w:t>
      </w:r>
      <w:r w:rsidR="001C2221">
        <w:rPr>
          <w:rStyle w:val="Hipervnculo"/>
          <w:rFonts w:asciiTheme="majorHAnsi" w:hAnsiTheme="majorHAnsi" w:cstheme="majorHAnsi"/>
          <w:b/>
          <w:bCs/>
          <w:noProof/>
          <w:color w:val="auto"/>
          <w:sz w:val="24"/>
          <w:szCs w:val="24"/>
          <w:u w:val="none"/>
        </w:rPr>
        <w:t>Manager</w:t>
      </w:r>
    </w:p>
    <w:p w14:paraId="295EEEA6" w14:textId="3D51694C" w:rsidR="00F23AEB" w:rsidRDefault="00F112F6" w:rsidP="004837F7">
      <w:pPr>
        <w:pStyle w:val="Prrafodelista"/>
        <w:spacing w:after="120" w:line="360" w:lineRule="auto"/>
        <w:ind w:left="1068" w:firstLine="348"/>
        <w:contextualSpacing/>
        <w:jc w:val="both"/>
        <w:rPr>
          <w:rStyle w:val="Hipervnculo"/>
          <w:rFonts w:asciiTheme="majorHAnsi" w:hAnsiTheme="majorHAnsi" w:cstheme="majorHAnsi"/>
          <w:noProof/>
          <w:color w:val="auto"/>
          <w:u w:val="none"/>
        </w:rPr>
      </w:pPr>
      <w:r w:rsidRPr="00A12420">
        <w:rPr>
          <w:rStyle w:val="Hipervnculo"/>
          <w:rFonts w:asciiTheme="majorHAnsi" w:hAnsiTheme="majorHAnsi" w:cstheme="majorHAnsi"/>
          <w:noProof/>
          <w:color w:val="auto"/>
          <w:u w:val="none"/>
        </w:rPr>
        <w:t>Proporcione información general sobre las funciones disponibles mediante el autoservicio para mánager, incluyendo la integración entre la aplicación de autoservicio de mánager y el software de HRIS. Especifique el nivel de control de acceso a la información (pantalla, campo, etc.) y detalle la funcionalidad de autoservicio de empleado disponible para los mánager, incluyendo los datos de empleado a los que no pueden acceder y el control de la organización sobre este aspecto. Además, se requiere información sobre la capacidad de los mánager para ejecutar, crear y guardar informes desde la opción de autoservicio, así como las limitaciones para supervisar el autoservicio de mánager o empleado en un entorno hospedado. Especifique cómo se visualizan las dependencias directas en el autoservicio para mánager.</w:t>
      </w:r>
    </w:p>
    <w:p w14:paraId="4AA349FE" w14:textId="2943D661" w:rsidR="003A1860" w:rsidRDefault="00CE0F68" w:rsidP="00C8613A">
      <w:pPr>
        <w:pStyle w:val="Prrafodelista"/>
        <w:spacing w:after="120" w:line="360" w:lineRule="auto"/>
        <w:ind w:left="1068" w:firstLine="348"/>
        <w:contextualSpacing/>
        <w:jc w:val="both"/>
        <w:rPr>
          <w:rStyle w:val="Hipervnculo"/>
          <w:rFonts w:asciiTheme="majorHAnsi" w:hAnsiTheme="majorHAnsi" w:cstheme="majorHAnsi"/>
          <w:noProof/>
          <w:color w:val="auto"/>
          <w:u w:val="none"/>
        </w:rPr>
      </w:pPr>
      <w:r w:rsidRPr="00CE0F68">
        <w:rPr>
          <w:rStyle w:val="Hipervnculo"/>
          <w:rFonts w:asciiTheme="majorHAnsi" w:hAnsiTheme="majorHAnsi" w:cstheme="majorHAnsi"/>
          <w:noProof/>
          <w:color w:val="auto"/>
          <w:u w:val="none"/>
        </w:rPr>
        <w:lastRenderedPageBreak/>
        <w:t>Describa cómo su solución aborda estas necesidades, especificando: - Capacidades de autoservicio para managers - Funcionalidades para la gestión de equipos - Herramientas para la creación y ejecución de informes - Capacidades de control de acceso a la información</w:t>
      </w:r>
      <w:r w:rsidR="00DA27A9">
        <w:rPr>
          <w:rStyle w:val="Hipervnculo"/>
          <w:rFonts w:asciiTheme="majorHAnsi" w:hAnsiTheme="majorHAnsi" w:cstheme="majorHAnsi"/>
          <w:noProof/>
          <w:color w:val="auto"/>
          <w:u w:val="none"/>
        </w:rPr>
        <w:t>.</w:t>
      </w:r>
    </w:p>
    <w:p w14:paraId="2A841F35" w14:textId="77777777" w:rsidR="003A1860" w:rsidRDefault="003A1860">
      <w:pPr>
        <w:rPr>
          <w:rStyle w:val="Hipervnculo"/>
          <w:rFonts w:asciiTheme="majorHAnsi" w:hAnsiTheme="majorHAnsi" w:cstheme="majorHAnsi"/>
          <w:noProof/>
          <w:color w:val="auto"/>
          <w:u w:val="none"/>
        </w:rPr>
      </w:pPr>
      <w:r>
        <w:rPr>
          <w:rStyle w:val="Hipervnculo"/>
          <w:rFonts w:asciiTheme="majorHAnsi" w:hAnsiTheme="majorHAnsi" w:cstheme="majorHAnsi"/>
          <w:noProof/>
          <w:color w:val="auto"/>
          <w:u w:val="none"/>
        </w:rPr>
        <w:br w:type="page"/>
      </w:r>
    </w:p>
    <w:p w14:paraId="06592285" w14:textId="48C49B1D" w:rsidR="007A35A9" w:rsidRPr="00027FAF" w:rsidRDefault="007A35A9" w:rsidP="004837F7">
      <w:pPr>
        <w:pStyle w:val="Subttulo"/>
        <w:numPr>
          <w:ilvl w:val="2"/>
          <w:numId w:val="22"/>
        </w:numPr>
        <w:spacing w:line="360" w:lineRule="auto"/>
        <w:jc w:val="both"/>
        <w:rPr>
          <w:rStyle w:val="Hipervnculo"/>
          <w:rFonts w:asciiTheme="majorHAnsi" w:hAnsiTheme="majorHAnsi" w:cstheme="majorHAnsi"/>
          <w:b/>
          <w:bCs/>
          <w:noProof/>
          <w:color w:val="auto"/>
          <w:sz w:val="24"/>
          <w:szCs w:val="24"/>
          <w:u w:val="none"/>
        </w:rPr>
      </w:pPr>
      <w:bookmarkStart w:id="0" w:name="Xf22d8aa4dc349c34e74bc34d15b83ac03d08abf"/>
      <w:r w:rsidRPr="00027FAF">
        <w:rPr>
          <w:rStyle w:val="Hipervnculo"/>
          <w:rFonts w:asciiTheme="majorHAnsi" w:hAnsiTheme="majorHAnsi" w:cstheme="majorHAnsi"/>
          <w:b/>
          <w:bCs/>
          <w:noProof/>
          <w:color w:val="auto"/>
          <w:sz w:val="24"/>
          <w:szCs w:val="24"/>
          <w:u w:val="none"/>
        </w:rPr>
        <w:lastRenderedPageBreak/>
        <w:t>Capacidades de Personalización y Extensibilidad</w:t>
      </w:r>
      <w:bookmarkEnd w:id="0"/>
    </w:p>
    <w:p w14:paraId="248DEA43" w14:textId="664D53CD" w:rsidR="007A35A9" w:rsidRPr="00027FAF" w:rsidRDefault="007A35A9" w:rsidP="004837F7">
      <w:pPr>
        <w:pStyle w:val="FirstParagraph"/>
        <w:spacing w:line="360" w:lineRule="auto"/>
        <w:ind w:left="708" w:firstLine="708"/>
        <w:jc w:val="both"/>
        <w:rPr>
          <w:rStyle w:val="Hipervnculo"/>
          <w:rFonts w:asciiTheme="majorHAnsi" w:eastAsia="Times New Roman" w:hAnsiTheme="majorHAnsi" w:cstheme="majorBidi"/>
          <w:color w:val="auto"/>
          <w:u w:val="none"/>
          <w:lang w:val="es-ES" w:eastAsia="es-ES"/>
        </w:rPr>
      </w:pPr>
      <w:r w:rsidRPr="08977BFD">
        <w:rPr>
          <w:rStyle w:val="Hipervnculo"/>
          <w:rFonts w:asciiTheme="majorHAnsi" w:eastAsia="Times New Roman" w:hAnsiTheme="majorHAnsi" w:cstheme="majorBidi"/>
          <w:color w:val="auto"/>
          <w:u w:val="none"/>
          <w:lang w:val="es-ES" w:eastAsia="es-ES"/>
        </w:rPr>
        <w:t>Esta sección es de especial importancia para nuestra evaluación, ya que necesitamos entender cómo su solución podría abordar las funcionalidades específicas que actualmente tenemos implementadas a medida en PeopleSoft.</w:t>
      </w:r>
      <w:r w:rsidR="007640B8" w:rsidRPr="08977BFD">
        <w:rPr>
          <w:rStyle w:val="Hipervnculo"/>
          <w:rFonts w:asciiTheme="majorHAnsi" w:eastAsia="Times New Roman" w:hAnsiTheme="majorHAnsi" w:cstheme="majorBidi"/>
          <w:color w:val="auto"/>
          <w:u w:val="none"/>
          <w:lang w:val="es-ES" w:eastAsia="es-ES"/>
        </w:rPr>
        <w:t xml:space="preserve"> </w:t>
      </w:r>
      <w:r w:rsidR="003A1860" w:rsidRPr="08977BFD">
        <w:rPr>
          <w:rStyle w:val="Hipervnculo"/>
          <w:rFonts w:asciiTheme="majorHAnsi" w:eastAsia="Times New Roman" w:hAnsiTheme="majorHAnsi" w:cstheme="majorBidi"/>
          <w:color w:val="auto"/>
          <w:u w:val="none"/>
          <w:lang w:val="es-ES" w:eastAsia="es-ES"/>
        </w:rPr>
        <w:t>Basándose</w:t>
      </w:r>
      <w:r w:rsidR="00895B13" w:rsidRPr="08977BFD">
        <w:rPr>
          <w:rStyle w:val="Hipervnculo"/>
          <w:rFonts w:asciiTheme="majorHAnsi" w:eastAsia="Times New Roman" w:hAnsiTheme="majorHAnsi" w:cstheme="majorBidi"/>
          <w:color w:val="auto"/>
          <w:u w:val="none"/>
          <w:lang w:val="es-ES" w:eastAsia="es-ES"/>
        </w:rPr>
        <w:t xml:space="preserve"> en las </w:t>
      </w:r>
      <w:r w:rsidR="003A1860" w:rsidRPr="08977BFD">
        <w:rPr>
          <w:rStyle w:val="Hipervnculo"/>
          <w:rFonts w:asciiTheme="majorHAnsi" w:eastAsia="Times New Roman" w:hAnsiTheme="majorHAnsi" w:cstheme="majorBidi"/>
          <w:color w:val="auto"/>
          <w:u w:val="none"/>
          <w:lang w:val="es-ES" w:eastAsia="es-ES"/>
        </w:rPr>
        <w:t>funcionalidades</w:t>
      </w:r>
      <w:r w:rsidR="00895B13" w:rsidRPr="08977BFD">
        <w:rPr>
          <w:rStyle w:val="Hipervnculo"/>
          <w:rFonts w:asciiTheme="majorHAnsi" w:eastAsia="Times New Roman" w:hAnsiTheme="majorHAnsi" w:cstheme="majorBidi"/>
          <w:color w:val="auto"/>
          <w:u w:val="none"/>
          <w:lang w:val="es-ES" w:eastAsia="es-ES"/>
        </w:rPr>
        <w:t xml:space="preserve"> </w:t>
      </w:r>
      <w:r w:rsidR="00912C52" w:rsidRPr="08977BFD">
        <w:rPr>
          <w:rStyle w:val="Hipervnculo"/>
          <w:rFonts w:asciiTheme="majorHAnsi" w:eastAsia="Times New Roman" w:hAnsiTheme="majorHAnsi" w:cstheme="majorBidi"/>
          <w:color w:val="auto"/>
          <w:u w:val="none"/>
          <w:lang w:val="es-ES" w:eastAsia="es-ES"/>
        </w:rPr>
        <w:t xml:space="preserve">especificas marcadas </w:t>
      </w:r>
      <w:r w:rsidR="00101660" w:rsidRPr="08977BFD">
        <w:rPr>
          <w:rStyle w:val="Hipervnculo"/>
          <w:rFonts w:asciiTheme="majorHAnsi" w:eastAsia="Times New Roman" w:hAnsiTheme="majorHAnsi" w:cstheme="majorBidi"/>
          <w:noProof/>
          <w:color w:val="auto"/>
          <w:u w:val="none"/>
          <w:lang w:val="es-ES" w:eastAsia="es-ES"/>
        </w:rPr>
        <w:t>com</w:t>
      </w:r>
      <w:r w:rsidR="7A0AEA7E" w:rsidRPr="08977BFD">
        <w:rPr>
          <w:rStyle w:val="Hipervnculo"/>
          <w:rFonts w:asciiTheme="majorHAnsi" w:eastAsia="Times New Roman" w:hAnsiTheme="majorHAnsi" w:cstheme="majorBidi"/>
          <w:noProof/>
          <w:color w:val="auto"/>
          <w:u w:val="none"/>
          <w:lang w:val="es-ES" w:eastAsia="es-ES"/>
        </w:rPr>
        <w:t>o</w:t>
      </w:r>
      <w:r w:rsidR="00101660" w:rsidRPr="08977BFD">
        <w:rPr>
          <w:rStyle w:val="Hipervnculo"/>
          <w:rFonts w:asciiTheme="majorHAnsi" w:eastAsia="Times New Roman" w:hAnsiTheme="majorHAnsi" w:cstheme="majorBidi"/>
          <w:color w:val="auto"/>
          <w:u w:val="none"/>
          <w:lang w:val="es-ES" w:eastAsia="es-ES"/>
        </w:rPr>
        <w:t xml:space="preserve"> “A medida</w:t>
      </w:r>
      <w:r w:rsidR="00285DF7" w:rsidRPr="08977BFD">
        <w:rPr>
          <w:rStyle w:val="Hipervnculo"/>
          <w:rFonts w:asciiTheme="majorHAnsi" w:eastAsia="Times New Roman" w:hAnsiTheme="majorHAnsi" w:cstheme="majorBidi"/>
          <w:color w:val="auto"/>
          <w:u w:val="none"/>
          <w:lang w:val="es-ES" w:eastAsia="es-ES"/>
        </w:rPr>
        <w:t xml:space="preserve"> – SI “</w:t>
      </w:r>
      <w:r w:rsidR="00341F63" w:rsidRPr="08977BFD">
        <w:rPr>
          <w:rStyle w:val="Hipervnculo"/>
          <w:rFonts w:asciiTheme="majorHAnsi" w:eastAsia="Times New Roman" w:hAnsiTheme="majorHAnsi" w:cstheme="majorBidi"/>
          <w:color w:val="auto"/>
          <w:u w:val="none"/>
          <w:lang w:val="es-ES" w:eastAsia="es-ES"/>
        </w:rPr>
        <w:t xml:space="preserve">en las secciones de funcionalidades actuales de cada </w:t>
      </w:r>
      <w:r w:rsidR="00341F63" w:rsidRPr="08977BFD">
        <w:rPr>
          <w:rStyle w:val="Hipervnculo"/>
          <w:rFonts w:asciiTheme="majorHAnsi" w:eastAsia="Times New Roman" w:hAnsiTheme="majorHAnsi" w:cstheme="majorBidi"/>
          <w:noProof/>
          <w:color w:val="auto"/>
          <w:u w:val="none"/>
          <w:lang w:val="es-ES" w:eastAsia="es-ES"/>
        </w:rPr>
        <w:t>modulo</w:t>
      </w:r>
      <w:r w:rsidR="08E39FEC" w:rsidRPr="08977BFD">
        <w:rPr>
          <w:rStyle w:val="Hipervnculo"/>
          <w:rFonts w:asciiTheme="majorHAnsi" w:eastAsia="Times New Roman" w:hAnsiTheme="majorHAnsi" w:cstheme="majorBidi"/>
          <w:noProof/>
          <w:color w:val="auto"/>
          <w:u w:val="none"/>
          <w:lang w:val="es-ES" w:eastAsia="es-ES"/>
        </w:rPr>
        <w:t>,</w:t>
      </w:r>
      <w:r w:rsidR="00BC424F" w:rsidRPr="08977BFD">
        <w:rPr>
          <w:rStyle w:val="Hipervnculo"/>
          <w:rFonts w:asciiTheme="majorHAnsi" w:eastAsia="Times New Roman" w:hAnsiTheme="majorHAnsi" w:cstheme="majorBidi"/>
          <w:noProof/>
          <w:color w:val="auto"/>
          <w:u w:val="none"/>
          <w:lang w:val="es-ES" w:eastAsia="es-ES"/>
        </w:rPr>
        <w:t>por</w:t>
      </w:r>
      <w:r w:rsidR="00BC424F" w:rsidRPr="08977BFD">
        <w:rPr>
          <w:rStyle w:val="Hipervnculo"/>
          <w:rFonts w:asciiTheme="majorHAnsi" w:eastAsia="Times New Roman" w:hAnsiTheme="majorHAnsi" w:cstheme="majorBidi"/>
          <w:color w:val="auto"/>
          <w:u w:val="none"/>
          <w:lang w:val="es-ES" w:eastAsia="es-ES"/>
        </w:rPr>
        <w:t xml:space="preserve"> favor detallen </w:t>
      </w:r>
      <w:r w:rsidR="00A347D1" w:rsidRPr="08977BFD">
        <w:rPr>
          <w:rStyle w:val="Hipervnculo"/>
          <w:rFonts w:asciiTheme="majorHAnsi" w:eastAsia="Times New Roman" w:hAnsiTheme="majorHAnsi" w:cstheme="majorBidi"/>
          <w:color w:val="auto"/>
          <w:u w:val="none"/>
          <w:lang w:val="es-ES" w:eastAsia="es-ES"/>
        </w:rPr>
        <w:t>su enfoque propuesto</w:t>
      </w:r>
      <w:r w:rsidR="00F830EF" w:rsidRPr="08977BFD">
        <w:rPr>
          <w:rStyle w:val="Hipervnculo"/>
          <w:rFonts w:asciiTheme="majorHAnsi" w:eastAsia="Times New Roman" w:hAnsiTheme="majorHAnsi" w:cstheme="majorBidi"/>
          <w:color w:val="auto"/>
          <w:u w:val="none"/>
          <w:lang w:val="es-ES" w:eastAsia="es-ES"/>
        </w:rPr>
        <w:t xml:space="preserve">. Se </w:t>
      </w:r>
      <w:r w:rsidR="003A1860" w:rsidRPr="08977BFD">
        <w:rPr>
          <w:rStyle w:val="Hipervnculo"/>
          <w:rFonts w:asciiTheme="majorHAnsi" w:eastAsia="Times New Roman" w:hAnsiTheme="majorHAnsi" w:cstheme="majorBidi"/>
          <w:color w:val="auto"/>
          <w:u w:val="none"/>
          <w:lang w:val="es-ES" w:eastAsia="es-ES"/>
        </w:rPr>
        <w:t>anexará</w:t>
      </w:r>
      <w:r w:rsidR="00F830EF" w:rsidRPr="08977BFD">
        <w:rPr>
          <w:rStyle w:val="Hipervnculo"/>
          <w:rFonts w:asciiTheme="majorHAnsi" w:eastAsia="Times New Roman" w:hAnsiTheme="majorHAnsi" w:cstheme="majorBidi"/>
          <w:color w:val="auto"/>
          <w:u w:val="none"/>
          <w:lang w:val="es-ES" w:eastAsia="es-ES"/>
        </w:rPr>
        <w:t xml:space="preserve"> la </w:t>
      </w:r>
      <w:r w:rsidR="00F830EF" w:rsidRPr="08977BFD">
        <w:rPr>
          <w:rStyle w:val="Hipervnculo"/>
          <w:rFonts w:asciiTheme="majorHAnsi" w:eastAsia="Times New Roman" w:hAnsiTheme="majorHAnsi" w:cstheme="majorBidi"/>
          <w:noProof/>
          <w:color w:val="auto"/>
          <w:u w:val="none"/>
          <w:lang w:val="es-ES" w:eastAsia="es-ES"/>
        </w:rPr>
        <w:t>informac</w:t>
      </w:r>
      <w:r w:rsidR="6F22FBDD" w:rsidRPr="08977BFD">
        <w:rPr>
          <w:rStyle w:val="Hipervnculo"/>
          <w:rFonts w:asciiTheme="majorHAnsi" w:eastAsia="Times New Roman" w:hAnsiTheme="majorHAnsi" w:cstheme="majorBidi"/>
          <w:noProof/>
          <w:color w:val="auto"/>
          <w:u w:val="none"/>
          <w:lang w:val="es-ES" w:eastAsia="es-ES"/>
        </w:rPr>
        <w:t>ió</w:t>
      </w:r>
      <w:r w:rsidR="00F830EF" w:rsidRPr="08977BFD">
        <w:rPr>
          <w:rStyle w:val="Hipervnculo"/>
          <w:rFonts w:asciiTheme="majorHAnsi" w:eastAsia="Times New Roman" w:hAnsiTheme="majorHAnsi" w:cstheme="majorBidi"/>
          <w:noProof/>
          <w:color w:val="auto"/>
          <w:u w:val="none"/>
          <w:lang w:val="es-ES" w:eastAsia="es-ES"/>
        </w:rPr>
        <w:t>n</w:t>
      </w:r>
      <w:r w:rsidR="00F830EF" w:rsidRPr="08977BFD">
        <w:rPr>
          <w:rStyle w:val="Hipervnculo"/>
          <w:rFonts w:asciiTheme="majorHAnsi" w:eastAsia="Times New Roman" w:hAnsiTheme="majorHAnsi" w:cstheme="majorBidi"/>
          <w:color w:val="auto"/>
          <w:u w:val="none"/>
          <w:lang w:val="es-ES" w:eastAsia="es-ES"/>
        </w:rPr>
        <w:t xml:space="preserve"> necesaria para </w:t>
      </w:r>
      <w:r w:rsidR="003A1860" w:rsidRPr="08977BFD">
        <w:rPr>
          <w:rStyle w:val="Hipervnculo"/>
          <w:rFonts w:asciiTheme="majorHAnsi" w:eastAsia="Times New Roman" w:hAnsiTheme="majorHAnsi" w:cstheme="majorBidi"/>
          <w:color w:val="auto"/>
          <w:u w:val="none"/>
          <w:lang w:val="es-ES" w:eastAsia="es-ES"/>
        </w:rPr>
        <w:t>entender</w:t>
      </w:r>
      <w:r w:rsidR="00F830EF" w:rsidRPr="08977BFD">
        <w:rPr>
          <w:rStyle w:val="Hipervnculo"/>
          <w:rFonts w:asciiTheme="majorHAnsi" w:eastAsia="Times New Roman" w:hAnsiTheme="majorHAnsi" w:cstheme="majorBidi"/>
          <w:color w:val="auto"/>
          <w:u w:val="none"/>
          <w:lang w:val="es-ES" w:eastAsia="es-ES"/>
        </w:rPr>
        <w:t xml:space="preserve"> cada una de la </w:t>
      </w:r>
      <w:proofErr w:type="spellStart"/>
      <w:r w:rsidR="00F830EF" w:rsidRPr="08977BFD">
        <w:rPr>
          <w:rStyle w:val="Hipervnculo"/>
          <w:rFonts w:asciiTheme="majorHAnsi" w:eastAsia="Times New Roman" w:hAnsiTheme="majorHAnsi" w:cstheme="majorBidi"/>
          <w:color w:val="auto"/>
          <w:u w:val="none"/>
          <w:lang w:val="es-ES" w:eastAsia="es-ES"/>
        </w:rPr>
        <w:t>fucnionalidades</w:t>
      </w:r>
      <w:proofErr w:type="spellEnd"/>
      <w:r w:rsidR="00F830EF" w:rsidRPr="08977BFD">
        <w:rPr>
          <w:rStyle w:val="Hipervnculo"/>
          <w:rFonts w:asciiTheme="majorHAnsi" w:eastAsia="Times New Roman" w:hAnsiTheme="majorHAnsi" w:cstheme="majorBidi"/>
          <w:color w:val="auto"/>
          <w:u w:val="none"/>
          <w:lang w:val="es-ES" w:eastAsia="es-ES"/>
        </w:rPr>
        <w:t>.</w:t>
      </w:r>
    </w:p>
    <w:p w14:paraId="7360CAAD" w14:textId="15F24583" w:rsidR="007A35A9" w:rsidRPr="002D113B" w:rsidRDefault="007A35A9" w:rsidP="004837F7">
      <w:pPr>
        <w:pStyle w:val="Subttulo"/>
        <w:numPr>
          <w:ilvl w:val="3"/>
          <w:numId w:val="22"/>
        </w:numPr>
        <w:spacing w:line="360" w:lineRule="auto"/>
        <w:jc w:val="both"/>
        <w:rPr>
          <w:rStyle w:val="Hipervnculo"/>
          <w:rFonts w:cstheme="majorHAnsi"/>
          <w:b/>
          <w:bCs/>
          <w:i/>
          <w:iCs/>
          <w:noProof/>
          <w:color w:val="auto"/>
          <w:sz w:val="24"/>
          <w:szCs w:val="24"/>
          <w:u w:val="none"/>
        </w:rPr>
      </w:pPr>
      <w:bookmarkStart w:id="1" w:name="plataformas-de-desarrollo"/>
      <w:r w:rsidRPr="00DA27A9">
        <w:rPr>
          <w:rStyle w:val="Hipervnculo"/>
          <w:rFonts w:asciiTheme="majorHAnsi" w:hAnsiTheme="majorHAnsi" w:cstheme="majorHAnsi"/>
          <w:b/>
          <w:bCs/>
          <w:noProof/>
          <w:color w:val="auto"/>
          <w:sz w:val="24"/>
          <w:szCs w:val="24"/>
          <w:u w:val="none"/>
        </w:rPr>
        <w:t>Plataformas</w:t>
      </w:r>
      <w:r w:rsidRPr="007B56EB">
        <w:rPr>
          <w:rStyle w:val="Hipervnculo"/>
          <w:rFonts w:asciiTheme="majorHAnsi" w:hAnsiTheme="majorHAnsi" w:cstheme="majorHAnsi"/>
          <w:b/>
          <w:bCs/>
          <w:noProof/>
          <w:color w:val="auto"/>
          <w:sz w:val="24"/>
          <w:szCs w:val="24"/>
          <w:u w:val="none"/>
        </w:rPr>
        <w:t xml:space="preserve"> de Desarrollo</w:t>
      </w:r>
      <w:bookmarkEnd w:id="1"/>
    </w:p>
    <w:p w14:paraId="634C53D8" w14:textId="5B9EADFE" w:rsidR="007A35A9" w:rsidRPr="007B56EB" w:rsidRDefault="007A35A9" w:rsidP="004837F7">
      <w:pPr>
        <w:pStyle w:val="FirstParagraph"/>
        <w:spacing w:line="360" w:lineRule="auto"/>
        <w:ind w:left="1440" w:firstLine="708"/>
        <w:jc w:val="both"/>
        <w:rPr>
          <w:rStyle w:val="Hipervnculo"/>
          <w:rFonts w:asciiTheme="majorHAnsi" w:eastAsia="Times New Roman" w:hAnsiTheme="majorHAnsi" w:cstheme="majorHAnsi"/>
          <w:noProof/>
          <w:color w:val="auto"/>
          <w:u w:val="none"/>
          <w:lang w:val="es-ES" w:eastAsia="es-ES"/>
        </w:rPr>
      </w:pPr>
      <w:r w:rsidRPr="007B56EB">
        <w:rPr>
          <w:rStyle w:val="Hipervnculo"/>
          <w:rFonts w:asciiTheme="majorHAnsi" w:eastAsia="Times New Roman" w:hAnsiTheme="majorHAnsi" w:cstheme="majorHAnsi"/>
          <w:noProof/>
          <w:color w:val="auto"/>
          <w:u w:val="none"/>
          <w:lang w:val="es-ES" w:eastAsia="es-ES"/>
        </w:rPr>
        <w:t>Describa las plataformas de desarrollo disponibles para extender la funcionalidad de su solución, incluyendo: - Lenguajes de programación soportados - Frameworks de desarrollo - Entornos de desarrollo integrados (IDEs) - Herramientas de depuración y pruebas</w:t>
      </w:r>
      <w:r w:rsidR="0039184B">
        <w:rPr>
          <w:rStyle w:val="Hipervnculo"/>
          <w:rFonts w:asciiTheme="majorHAnsi" w:eastAsia="Times New Roman" w:hAnsiTheme="majorHAnsi" w:cstheme="majorHAnsi"/>
          <w:noProof/>
          <w:color w:val="auto"/>
          <w:u w:val="none"/>
          <w:lang w:val="es-ES" w:eastAsia="es-ES"/>
        </w:rPr>
        <w:t>.</w:t>
      </w:r>
    </w:p>
    <w:p w14:paraId="02396F32" w14:textId="1D71D75B" w:rsidR="007A35A9" w:rsidRPr="007B56EB" w:rsidRDefault="007A35A9" w:rsidP="004837F7">
      <w:pPr>
        <w:pStyle w:val="Subttulo"/>
        <w:numPr>
          <w:ilvl w:val="3"/>
          <w:numId w:val="22"/>
        </w:numPr>
        <w:spacing w:line="360" w:lineRule="auto"/>
        <w:jc w:val="both"/>
        <w:rPr>
          <w:rStyle w:val="Hipervnculo"/>
          <w:rFonts w:asciiTheme="majorHAnsi" w:hAnsiTheme="majorHAnsi" w:cstheme="majorHAnsi"/>
          <w:b/>
          <w:bCs/>
          <w:noProof/>
          <w:color w:val="auto"/>
          <w:sz w:val="24"/>
          <w:szCs w:val="24"/>
          <w:u w:val="none"/>
        </w:rPr>
      </w:pPr>
      <w:bookmarkStart w:id="2" w:name="configuración-vs.-personalización"/>
      <w:r w:rsidRPr="007B56EB">
        <w:rPr>
          <w:rStyle w:val="Hipervnculo"/>
          <w:rFonts w:asciiTheme="majorHAnsi" w:hAnsiTheme="majorHAnsi" w:cstheme="majorHAnsi"/>
          <w:b/>
          <w:bCs/>
          <w:noProof/>
          <w:color w:val="auto"/>
          <w:sz w:val="24"/>
          <w:szCs w:val="24"/>
          <w:u w:val="none"/>
        </w:rPr>
        <w:t>Configuración vs. Personalización</w:t>
      </w:r>
      <w:bookmarkEnd w:id="2"/>
    </w:p>
    <w:p w14:paraId="706B8FF4" w14:textId="77777777" w:rsidR="007A35A9" w:rsidRPr="007B56EB" w:rsidRDefault="007A35A9" w:rsidP="004837F7">
      <w:pPr>
        <w:pStyle w:val="FirstParagraph"/>
        <w:spacing w:line="360" w:lineRule="auto"/>
        <w:ind w:left="1440" w:firstLine="708"/>
        <w:jc w:val="both"/>
        <w:rPr>
          <w:rStyle w:val="Hipervnculo"/>
          <w:rFonts w:asciiTheme="majorHAnsi" w:eastAsia="Times New Roman" w:hAnsiTheme="majorHAnsi" w:cstheme="majorHAnsi"/>
          <w:noProof/>
          <w:color w:val="auto"/>
          <w:u w:val="none"/>
          <w:lang w:val="es-ES" w:eastAsia="es-ES"/>
        </w:rPr>
      </w:pPr>
      <w:r w:rsidRPr="007B56EB">
        <w:rPr>
          <w:rStyle w:val="Hipervnculo"/>
          <w:rFonts w:asciiTheme="majorHAnsi" w:eastAsia="Times New Roman" w:hAnsiTheme="majorHAnsi" w:cstheme="majorHAnsi"/>
          <w:noProof/>
          <w:color w:val="auto"/>
          <w:u w:val="none"/>
          <w:lang w:val="es-ES" w:eastAsia="es-ES"/>
        </w:rPr>
        <w:t>Explique la filosofía de su producto respecto a la configuración frente a la personalización: - ¿Qué nivel de adaptación se puede lograr mediante configuración estándar? - ¿Qué tipos de personalizaciones son posibles y recomendadas? - ¿Cómo afectan las personalizaciones a las actualizaciones futuras del sistema?</w:t>
      </w:r>
    </w:p>
    <w:p w14:paraId="0088B9B9" w14:textId="72F892E5" w:rsidR="007A35A9" w:rsidRPr="007B56EB" w:rsidRDefault="007A35A9" w:rsidP="004837F7">
      <w:pPr>
        <w:pStyle w:val="Subttulo"/>
        <w:numPr>
          <w:ilvl w:val="3"/>
          <w:numId w:val="22"/>
        </w:numPr>
        <w:spacing w:line="360" w:lineRule="auto"/>
        <w:jc w:val="both"/>
        <w:rPr>
          <w:rStyle w:val="Hipervnculo"/>
          <w:rFonts w:asciiTheme="majorHAnsi" w:hAnsiTheme="majorHAnsi" w:cstheme="majorHAnsi"/>
          <w:b/>
          <w:bCs/>
          <w:noProof/>
          <w:color w:val="auto"/>
          <w:sz w:val="24"/>
          <w:szCs w:val="24"/>
          <w:u w:val="none"/>
        </w:rPr>
      </w:pPr>
      <w:bookmarkStart w:id="3" w:name="extensiones-y-marketplace"/>
      <w:r w:rsidRPr="007B56EB">
        <w:rPr>
          <w:rStyle w:val="Hipervnculo"/>
          <w:rFonts w:asciiTheme="majorHAnsi" w:hAnsiTheme="majorHAnsi" w:cstheme="majorHAnsi"/>
          <w:b/>
          <w:bCs/>
          <w:noProof/>
          <w:color w:val="auto"/>
          <w:sz w:val="24"/>
          <w:szCs w:val="24"/>
          <w:u w:val="none"/>
        </w:rPr>
        <w:t>Extensiones y Marketplace</w:t>
      </w:r>
      <w:bookmarkEnd w:id="3"/>
    </w:p>
    <w:p w14:paraId="184999BE" w14:textId="7C55397C" w:rsidR="007A35A9" w:rsidRPr="007B56EB" w:rsidRDefault="007A35A9" w:rsidP="004837F7">
      <w:pPr>
        <w:pStyle w:val="FirstParagraph"/>
        <w:spacing w:line="360" w:lineRule="auto"/>
        <w:ind w:left="1416" w:firstLine="708"/>
        <w:jc w:val="both"/>
        <w:rPr>
          <w:rStyle w:val="Hipervnculo"/>
          <w:rFonts w:asciiTheme="majorHAnsi" w:eastAsia="Times New Roman" w:hAnsiTheme="majorHAnsi" w:cstheme="majorHAnsi"/>
          <w:noProof/>
          <w:color w:val="auto"/>
          <w:u w:val="none"/>
          <w:lang w:val="es-ES" w:eastAsia="es-ES"/>
        </w:rPr>
      </w:pPr>
      <w:r w:rsidRPr="007B56EB">
        <w:rPr>
          <w:rStyle w:val="Hipervnculo"/>
          <w:rFonts w:asciiTheme="majorHAnsi" w:eastAsia="Times New Roman" w:hAnsiTheme="majorHAnsi" w:cstheme="majorHAnsi"/>
          <w:noProof/>
          <w:color w:val="auto"/>
          <w:u w:val="none"/>
          <w:lang w:val="es-ES" w:eastAsia="es-ES"/>
        </w:rPr>
        <w:t>Si aplica, describa el ecosistema de extensiones de su producto: - Marketplace de aplicaciones o extensiones - Proceso de certificación de extensiones - Modelo de soporte para extensiones de terceros</w:t>
      </w:r>
      <w:r w:rsidR="00DA27A9">
        <w:rPr>
          <w:rStyle w:val="Hipervnculo"/>
          <w:rFonts w:asciiTheme="majorHAnsi" w:eastAsia="Times New Roman" w:hAnsiTheme="majorHAnsi" w:cstheme="majorHAnsi"/>
          <w:noProof/>
          <w:color w:val="auto"/>
          <w:u w:val="none"/>
          <w:lang w:val="es-ES" w:eastAsia="es-ES"/>
        </w:rPr>
        <w:t>.</w:t>
      </w:r>
    </w:p>
    <w:p w14:paraId="5A9BD5F4" w14:textId="6314D808" w:rsidR="007A35A9" w:rsidRPr="007B56EB" w:rsidRDefault="007A35A9" w:rsidP="004837F7">
      <w:pPr>
        <w:pStyle w:val="Subttulo"/>
        <w:numPr>
          <w:ilvl w:val="3"/>
          <w:numId w:val="22"/>
        </w:numPr>
        <w:spacing w:line="360" w:lineRule="auto"/>
        <w:jc w:val="both"/>
        <w:rPr>
          <w:rStyle w:val="Hipervnculo"/>
          <w:rFonts w:asciiTheme="majorHAnsi" w:hAnsiTheme="majorHAnsi" w:cstheme="majorHAnsi"/>
          <w:b/>
          <w:bCs/>
          <w:noProof/>
          <w:color w:val="auto"/>
          <w:sz w:val="24"/>
          <w:szCs w:val="24"/>
          <w:u w:val="none"/>
        </w:rPr>
      </w:pPr>
      <w:bookmarkStart w:id="4" w:name="casos-de-éxito-en-personalizaciones"/>
      <w:r w:rsidRPr="007B56EB">
        <w:rPr>
          <w:rStyle w:val="Hipervnculo"/>
          <w:rFonts w:asciiTheme="majorHAnsi" w:hAnsiTheme="majorHAnsi" w:cstheme="majorHAnsi"/>
          <w:b/>
          <w:bCs/>
          <w:noProof/>
          <w:color w:val="auto"/>
          <w:sz w:val="24"/>
          <w:szCs w:val="24"/>
          <w:u w:val="none"/>
        </w:rPr>
        <w:t>Casos de Éxito en Personalizaciones</w:t>
      </w:r>
      <w:bookmarkEnd w:id="4"/>
    </w:p>
    <w:p w14:paraId="042AA30C" w14:textId="77777777" w:rsidR="00835B0B" w:rsidRPr="00835B0B" w:rsidRDefault="00835B0B" w:rsidP="004837F7">
      <w:pPr>
        <w:spacing w:line="360" w:lineRule="auto"/>
        <w:ind w:left="1416"/>
        <w:jc w:val="both"/>
        <w:rPr>
          <w:rStyle w:val="Hipervnculo"/>
          <w:rFonts w:asciiTheme="majorHAnsi" w:hAnsiTheme="majorHAnsi" w:cstheme="majorHAnsi"/>
          <w:noProof/>
          <w:color w:val="auto"/>
          <w:u w:val="none"/>
        </w:rPr>
      </w:pPr>
      <w:r w:rsidRPr="00835B0B">
        <w:rPr>
          <w:rStyle w:val="Hipervnculo"/>
          <w:rFonts w:asciiTheme="majorHAnsi" w:hAnsiTheme="majorHAnsi" w:cstheme="majorHAnsi"/>
          <w:noProof/>
          <w:color w:val="auto"/>
          <w:u w:val="none"/>
        </w:rPr>
        <w:t>Proporcione ejemplos concretos y detallados de cómo otros clientes del sector asegurador o financiero han abordado necesidades específicas similares a las nuestras:</w:t>
      </w:r>
    </w:p>
    <w:p w14:paraId="72BDA526" w14:textId="0BD31EEF" w:rsidR="00835B0B" w:rsidRPr="00835B0B" w:rsidRDefault="00835B0B" w:rsidP="001D5D9C">
      <w:pPr>
        <w:spacing w:line="360" w:lineRule="auto"/>
        <w:ind w:left="1416"/>
        <w:jc w:val="both"/>
        <w:rPr>
          <w:rStyle w:val="Hipervnculo"/>
          <w:rFonts w:asciiTheme="majorHAnsi" w:hAnsiTheme="majorHAnsi" w:cstheme="majorHAnsi"/>
          <w:noProof/>
          <w:color w:val="auto"/>
          <w:u w:val="none"/>
        </w:rPr>
      </w:pPr>
      <w:r w:rsidRPr="00835B0B">
        <w:rPr>
          <w:rStyle w:val="Hipervnculo"/>
          <w:rFonts w:asciiTheme="majorHAnsi" w:hAnsiTheme="majorHAnsi" w:cstheme="majorHAnsi"/>
          <w:noProof/>
          <w:color w:val="auto"/>
          <w:u w:val="none"/>
        </w:rPr>
        <w:lastRenderedPageBreak/>
        <w:t>•</w:t>
      </w:r>
      <w:r>
        <w:rPr>
          <w:rStyle w:val="Hipervnculo"/>
          <w:rFonts w:asciiTheme="majorHAnsi" w:hAnsiTheme="majorHAnsi" w:cstheme="majorHAnsi"/>
          <w:noProof/>
          <w:color w:val="auto"/>
          <w:u w:val="none"/>
        </w:rPr>
        <w:t xml:space="preserve"> </w:t>
      </w:r>
      <w:r w:rsidRPr="00835B0B">
        <w:rPr>
          <w:rStyle w:val="Hipervnculo"/>
          <w:rFonts w:asciiTheme="majorHAnsi" w:hAnsiTheme="majorHAnsi" w:cstheme="majorHAnsi"/>
          <w:noProof/>
          <w:color w:val="auto"/>
          <w:u w:val="none"/>
        </w:rPr>
        <w:t>Casos de estudio relevantes que incluyan:</w:t>
      </w:r>
    </w:p>
    <w:p w14:paraId="70759FEF" w14:textId="7185C7E8" w:rsidR="00835B0B" w:rsidRPr="00835B0B" w:rsidRDefault="00835B0B" w:rsidP="001D5D9C">
      <w:pPr>
        <w:pStyle w:val="Prrafodelista"/>
        <w:numPr>
          <w:ilvl w:val="0"/>
          <w:numId w:val="45"/>
        </w:numPr>
        <w:spacing w:line="360" w:lineRule="auto"/>
        <w:ind w:left="1842" w:hanging="142"/>
        <w:jc w:val="both"/>
        <w:rPr>
          <w:rStyle w:val="Hipervnculo"/>
          <w:rFonts w:asciiTheme="majorHAnsi" w:hAnsiTheme="majorHAnsi" w:cstheme="majorHAnsi"/>
          <w:noProof/>
          <w:color w:val="auto"/>
          <w:u w:val="none"/>
        </w:rPr>
      </w:pPr>
      <w:r w:rsidRPr="00835B0B">
        <w:rPr>
          <w:rStyle w:val="Hipervnculo"/>
          <w:rFonts w:asciiTheme="majorHAnsi" w:hAnsiTheme="majorHAnsi" w:cstheme="majorHAnsi"/>
          <w:noProof/>
          <w:color w:val="auto"/>
          <w:u w:val="none"/>
        </w:rPr>
        <w:t>Descripción detallada del desafío específico que enfrentaba el cliente</w:t>
      </w:r>
      <w:r w:rsidR="0039184B">
        <w:rPr>
          <w:rStyle w:val="Hipervnculo"/>
          <w:rFonts w:asciiTheme="majorHAnsi" w:hAnsiTheme="majorHAnsi" w:cstheme="majorHAnsi"/>
          <w:noProof/>
          <w:color w:val="auto"/>
          <w:u w:val="none"/>
        </w:rPr>
        <w:t>.</w:t>
      </w:r>
    </w:p>
    <w:p w14:paraId="6B857AD9" w14:textId="3452F8EE" w:rsidR="00835B0B" w:rsidRPr="00835B0B" w:rsidRDefault="00835B0B" w:rsidP="001D5D9C">
      <w:pPr>
        <w:pStyle w:val="Prrafodelista"/>
        <w:numPr>
          <w:ilvl w:val="0"/>
          <w:numId w:val="45"/>
        </w:numPr>
        <w:spacing w:line="360" w:lineRule="auto"/>
        <w:ind w:left="1842" w:hanging="142"/>
        <w:jc w:val="both"/>
        <w:rPr>
          <w:rStyle w:val="Hipervnculo"/>
          <w:rFonts w:asciiTheme="majorHAnsi" w:hAnsiTheme="majorHAnsi" w:cstheme="majorHAnsi"/>
          <w:noProof/>
          <w:color w:val="auto"/>
          <w:u w:val="none"/>
        </w:rPr>
      </w:pPr>
      <w:r w:rsidRPr="00835B0B">
        <w:rPr>
          <w:rStyle w:val="Hipervnculo"/>
          <w:rFonts w:asciiTheme="majorHAnsi" w:hAnsiTheme="majorHAnsi" w:cstheme="majorHAnsi"/>
          <w:noProof/>
          <w:color w:val="auto"/>
          <w:u w:val="none"/>
        </w:rPr>
        <w:t>Solución técnica implementada (configuración vs. personalización)</w:t>
      </w:r>
      <w:r w:rsidR="0039184B">
        <w:rPr>
          <w:rStyle w:val="Hipervnculo"/>
          <w:rFonts w:asciiTheme="majorHAnsi" w:hAnsiTheme="majorHAnsi" w:cstheme="majorHAnsi"/>
          <w:noProof/>
          <w:color w:val="auto"/>
          <w:u w:val="none"/>
        </w:rPr>
        <w:t>.</w:t>
      </w:r>
    </w:p>
    <w:p w14:paraId="7AC6CDBD" w14:textId="6E24A0CB" w:rsidR="00835B0B" w:rsidRPr="00835B0B" w:rsidRDefault="00835B0B" w:rsidP="001D5D9C">
      <w:pPr>
        <w:pStyle w:val="Prrafodelista"/>
        <w:numPr>
          <w:ilvl w:val="0"/>
          <w:numId w:val="45"/>
        </w:numPr>
        <w:spacing w:line="360" w:lineRule="auto"/>
        <w:ind w:left="1842" w:hanging="142"/>
        <w:jc w:val="both"/>
        <w:rPr>
          <w:rStyle w:val="Hipervnculo"/>
          <w:rFonts w:asciiTheme="majorHAnsi" w:hAnsiTheme="majorHAnsi" w:cstheme="majorHAnsi"/>
          <w:noProof/>
          <w:color w:val="auto"/>
          <w:u w:val="none"/>
        </w:rPr>
      </w:pPr>
      <w:r w:rsidRPr="00835B0B">
        <w:rPr>
          <w:rStyle w:val="Hipervnculo"/>
          <w:rFonts w:asciiTheme="majorHAnsi" w:hAnsiTheme="majorHAnsi" w:cstheme="majorHAnsi"/>
          <w:noProof/>
          <w:color w:val="auto"/>
          <w:u w:val="none"/>
        </w:rPr>
        <w:t>Recursos y tiempo necesarios para la implementación</w:t>
      </w:r>
      <w:r w:rsidR="0039184B">
        <w:rPr>
          <w:rStyle w:val="Hipervnculo"/>
          <w:rFonts w:asciiTheme="majorHAnsi" w:hAnsiTheme="majorHAnsi" w:cstheme="majorHAnsi"/>
          <w:noProof/>
          <w:color w:val="auto"/>
          <w:u w:val="none"/>
        </w:rPr>
        <w:t>.</w:t>
      </w:r>
    </w:p>
    <w:p w14:paraId="37CFD60E" w14:textId="0E397FE3" w:rsidR="00835B0B" w:rsidRPr="00835B0B" w:rsidRDefault="00835B0B" w:rsidP="001D5D9C">
      <w:pPr>
        <w:pStyle w:val="Prrafodelista"/>
        <w:numPr>
          <w:ilvl w:val="0"/>
          <w:numId w:val="45"/>
        </w:numPr>
        <w:spacing w:line="360" w:lineRule="auto"/>
        <w:ind w:left="1842" w:hanging="142"/>
        <w:jc w:val="both"/>
        <w:rPr>
          <w:rStyle w:val="Hipervnculo"/>
          <w:rFonts w:asciiTheme="majorHAnsi" w:hAnsiTheme="majorHAnsi" w:cstheme="majorHAnsi"/>
          <w:noProof/>
          <w:color w:val="auto"/>
          <w:u w:val="none"/>
        </w:rPr>
      </w:pPr>
      <w:r w:rsidRPr="00835B0B">
        <w:rPr>
          <w:rStyle w:val="Hipervnculo"/>
          <w:rFonts w:asciiTheme="majorHAnsi" w:hAnsiTheme="majorHAnsi" w:cstheme="majorHAnsi"/>
          <w:noProof/>
          <w:color w:val="auto"/>
          <w:u w:val="none"/>
        </w:rPr>
        <w:t>Resultados obtenidos con métricas cuantificables</w:t>
      </w:r>
      <w:r w:rsidR="0039184B">
        <w:rPr>
          <w:rStyle w:val="Hipervnculo"/>
          <w:rFonts w:asciiTheme="majorHAnsi" w:hAnsiTheme="majorHAnsi" w:cstheme="majorHAnsi"/>
          <w:noProof/>
          <w:color w:val="auto"/>
          <w:u w:val="none"/>
        </w:rPr>
        <w:t>.</w:t>
      </w:r>
    </w:p>
    <w:p w14:paraId="3B539D72" w14:textId="4EEBEFEB" w:rsidR="00835B0B" w:rsidRPr="00835B0B" w:rsidRDefault="00835B0B" w:rsidP="001D5D9C">
      <w:pPr>
        <w:pStyle w:val="Prrafodelista"/>
        <w:numPr>
          <w:ilvl w:val="0"/>
          <w:numId w:val="45"/>
        </w:numPr>
        <w:spacing w:line="360" w:lineRule="auto"/>
        <w:ind w:left="1842" w:hanging="142"/>
        <w:jc w:val="both"/>
        <w:rPr>
          <w:rStyle w:val="Hipervnculo"/>
          <w:rFonts w:asciiTheme="majorHAnsi" w:hAnsiTheme="majorHAnsi" w:cstheme="majorHAnsi"/>
          <w:noProof/>
          <w:color w:val="auto"/>
          <w:u w:val="none"/>
        </w:rPr>
      </w:pPr>
      <w:r w:rsidRPr="00835B0B">
        <w:rPr>
          <w:rStyle w:val="Hipervnculo"/>
          <w:rFonts w:asciiTheme="majorHAnsi" w:hAnsiTheme="majorHAnsi" w:cstheme="majorHAnsi"/>
          <w:noProof/>
          <w:color w:val="auto"/>
          <w:u w:val="none"/>
        </w:rPr>
        <w:t>Impacto en actualizaciones posteriores del producto</w:t>
      </w:r>
      <w:r w:rsidR="0039184B">
        <w:rPr>
          <w:rStyle w:val="Hipervnculo"/>
          <w:rFonts w:asciiTheme="majorHAnsi" w:hAnsiTheme="majorHAnsi" w:cstheme="majorHAnsi"/>
          <w:noProof/>
          <w:color w:val="auto"/>
          <w:u w:val="none"/>
        </w:rPr>
        <w:t>.</w:t>
      </w:r>
    </w:p>
    <w:p w14:paraId="11CBE766" w14:textId="1EC6FC5C" w:rsidR="00835B0B" w:rsidRPr="00835B0B" w:rsidRDefault="00835B0B" w:rsidP="001D5D9C">
      <w:pPr>
        <w:spacing w:line="360" w:lineRule="auto"/>
        <w:ind w:left="1417"/>
        <w:jc w:val="both"/>
        <w:rPr>
          <w:rStyle w:val="Hipervnculo"/>
          <w:rFonts w:asciiTheme="majorHAnsi" w:hAnsiTheme="majorHAnsi" w:cstheme="majorHAnsi"/>
          <w:noProof/>
          <w:color w:val="auto"/>
          <w:u w:val="none"/>
        </w:rPr>
      </w:pPr>
      <w:r w:rsidRPr="00835B0B">
        <w:rPr>
          <w:rStyle w:val="Hipervnculo"/>
          <w:rFonts w:asciiTheme="majorHAnsi" w:hAnsiTheme="majorHAnsi" w:cstheme="majorHAnsi"/>
          <w:noProof/>
          <w:color w:val="auto"/>
          <w:u w:val="none"/>
        </w:rPr>
        <w:t>•</w:t>
      </w:r>
      <w:r w:rsidR="00FC152C">
        <w:rPr>
          <w:rStyle w:val="Hipervnculo"/>
          <w:rFonts w:asciiTheme="majorHAnsi" w:hAnsiTheme="majorHAnsi" w:cstheme="majorHAnsi"/>
          <w:noProof/>
          <w:color w:val="auto"/>
          <w:u w:val="none"/>
        </w:rPr>
        <w:t xml:space="preserve"> </w:t>
      </w:r>
      <w:r w:rsidRPr="00835B0B">
        <w:rPr>
          <w:rStyle w:val="Hipervnculo"/>
          <w:rFonts w:asciiTheme="majorHAnsi" w:hAnsiTheme="majorHAnsi" w:cstheme="majorHAnsi"/>
          <w:noProof/>
          <w:color w:val="auto"/>
          <w:u w:val="none"/>
        </w:rPr>
        <w:t>Enfoques recomendados basados en su experiencia, específicamente para:</w:t>
      </w:r>
    </w:p>
    <w:p w14:paraId="5678E462" w14:textId="4C5FFD03" w:rsidR="00835B0B" w:rsidRPr="00FC152C" w:rsidRDefault="00835B0B" w:rsidP="001D5D9C">
      <w:pPr>
        <w:pStyle w:val="Prrafodelista"/>
        <w:numPr>
          <w:ilvl w:val="0"/>
          <w:numId w:val="45"/>
        </w:numPr>
        <w:spacing w:line="360" w:lineRule="auto"/>
        <w:ind w:left="1842" w:hanging="142"/>
        <w:jc w:val="both"/>
        <w:rPr>
          <w:rStyle w:val="Hipervnculo"/>
          <w:rFonts w:asciiTheme="majorHAnsi" w:hAnsiTheme="majorHAnsi" w:cstheme="majorHAnsi"/>
          <w:noProof/>
          <w:color w:val="auto"/>
          <w:u w:val="none"/>
        </w:rPr>
      </w:pPr>
      <w:r w:rsidRPr="00FC152C">
        <w:rPr>
          <w:rStyle w:val="Hipervnculo"/>
          <w:rFonts w:asciiTheme="majorHAnsi" w:hAnsiTheme="majorHAnsi" w:cstheme="majorHAnsi"/>
          <w:noProof/>
          <w:color w:val="auto"/>
          <w:u w:val="none"/>
        </w:rPr>
        <w:t>Gestión de beneficios personalizados (similar a nuestra “Cesta navidad”)</w:t>
      </w:r>
      <w:r w:rsidR="0039184B">
        <w:rPr>
          <w:rStyle w:val="Hipervnculo"/>
          <w:rFonts w:asciiTheme="majorHAnsi" w:hAnsiTheme="majorHAnsi" w:cstheme="majorHAnsi"/>
          <w:noProof/>
          <w:color w:val="auto"/>
          <w:u w:val="none"/>
        </w:rPr>
        <w:t>.</w:t>
      </w:r>
    </w:p>
    <w:p w14:paraId="76DE6382" w14:textId="197A327C" w:rsidR="00835B0B" w:rsidRPr="00FC152C" w:rsidRDefault="00835B0B" w:rsidP="001D5D9C">
      <w:pPr>
        <w:pStyle w:val="Prrafodelista"/>
        <w:numPr>
          <w:ilvl w:val="0"/>
          <w:numId w:val="45"/>
        </w:numPr>
        <w:spacing w:line="360" w:lineRule="auto"/>
        <w:ind w:left="1842" w:hanging="142"/>
        <w:jc w:val="both"/>
        <w:rPr>
          <w:rStyle w:val="Hipervnculo"/>
          <w:rFonts w:asciiTheme="majorHAnsi" w:hAnsiTheme="majorHAnsi" w:cstheme="majorHAnsi"/>
          <w:noProof/>
          <w:color w:val="auto"/>
          <w:u w:val="none"/>
        </w:rPr>
      </w:pPr>
      <w:r w:rsidRPr="00FC152C">
        <w:rPr>
          <w:rStyle w:val="Hipervnculo"/>
          <w:rFonts w:asciiTheme="majorHAnsi" w:hAnsiTheme="majorHAnsi" w:cstheme="majorHAnsi"/>
          <w:noProof/>
          <w:color w:val="auto"/>
          <w:u w:val="none"/>
        </w:rPr>
        <w:t>Gestión de vacaciones con reglas complejas (similar a nuestras “Vacaciones cupo”)</w:t>
      </w:r>
      <w:r w:rsidR="0039184B">
        <w:rPr>
          <w:rStyle w:val="Hipervnculo"/>
          <w:rFonts w:asciiTheme="majorHAnsi" w:hAnsiTheme="majorHAnsi" w:cstheme="majorHAnsi"/>
          <w:noProof/>
          <w:color w:val="auto"/>
          <w:u w:val="none"/>
        </w:rPr>
        <w:t>.</w:t>
      </w:r>
    </w:p>
    <w:p w14:paraId="4C9C5F3F" w14:textId="3801A784" w:rsidR="00835B0B" w:rsidRPr="00FC152C" w:rsidRDefault="00835B0B" w:rsidP="001D5D9C">
      <w:pPr>
        <w:pStyle w:val="Prrafodelista"/>
        <w:numPr>
          <w:ilvl w:val="0"/>
          <w:numId w:val="45"/>
        </w:numPr>
        <w:spacing w:line="360" w:lineRule="auto"/>
        <w:ind w:left="1842" w:hanging="142"/>
        <w:jc w:val="both"/>
        <w:rPr>
          <w:rStyle w:val="Hipervnculo"/>
          <w:rFonts w:asciiTheme="majorHAnsi" w:hAnsiTheme="majorHAnsi" w:cstheme="majorHAnsi"/>
          <w:noProof/>
          <w:color w:val="auto"/>
          <w:u w:val="none"/>
        </w:rPr>
      </w:pPr>
      <w:r w:rsidRPr="00FC152C">
        <w:rPr>
          <w:rStyle w:val="Hipervnculo"/>
          <w:rFonts w:asciiTheme="majorHAnsi" w:hAnsiTheme="majorHAnsi" w:cstheme="majorHAnsi"/>
          <w:noProof/>
          <w:color w:val="auto"/>
          <w:u w:val="none"/>
        </w:rPr>
        <w:t>Integraciones con sistemas propietarios del sector asegurador</w:t>
      </w:r>
    </w:p>
    <w:p w14:paraId="167D70B3" w14:textId="7FEF8314" w:rsidR="009E5137" w:rsidRDefault="009E5137" w:rsidP="009E5137">
      <w:pPr>
        <w:pStyle w:val="Prrafodelista"/>
        <w:numPr>
          <w:ilvl w:val="1"/>
          <w:numId w:val="45"/>
        </w:numPr>
        <w:spacing w:line="360" w:lineRule="auto"/>
        <w:jc w:val="both"/>
        <w:rPr>
          <w:rStyle w:val="Hipervnculo"/>
          <w:rFonts w:asciiTheme="majorHAnsi" w:hAnsiTheme="majorHAnsi" w:cstheme="majorHAnsi"/>
          <w:noProof/>
          <w:color w:val="auto"/>
          <w:u w:val="none"/>
        </w:rPr>
      </w:pPr>
      <w:r>
        <w:rPr>
          <w:rStyle w:val="Hipervnculo"/>
          <w:rFonts w:asciiTheme="majorHAnsi" w:hAnsiTheme="majorHAnsi" w:cstheme="majorHAnsi"/>
          <w:noProof/>
          <w:color w:val="auto"/>
          <w:u w:val="none"/>
        </w:rPr>
        <w:t>A través de servicios web</w:t>
      </w:r>
      <w:r w:rsidR="0039184B">
        <w:rPr>
          <w:rStyle w:val="Hipervnculo"/>
          <w:rFonts w:asciiTheme="majorHAnsi" w:hAnsiTheme="majorHAnsi" w:cstheme="majorHAnsi"/>
          <w:noProof/>
          <w:color w:val="auto"/>
          <w:u w:val="none"/>
        </w:rPr>
        <w:t>.</w:t>
      </w:r>
    </w:p>
    <w:p w14:paraId="057A3097" w14:textId="228493C6" w:rsidR="009E5137" w:rsidRDefault="006C7C94" w:rsidP="009E5137">
      <w:pPr>
        <w:pStyle w:val="Prrafodelista"/>
        <w:numPr>
          <w:ilvl w:val="1"/>
          <w:numId w:val="45"/>
        </w:numPr>
        <w:spacing w:line="360" w:lineRule="auto"/>
        <w:jc w:val="both"/>
        <w:rPr>
          <w:rStyle w:val="Hipervnculo"/>
          <w:rFonts w:asciiTheme="majorHAnsi" w:hAnsiTheme="majorHAnsi" w:cstheme="majorHAnsi"/>
          <w:noProof/>
          <w:color w:val="auto"/>
          <w:u w:val="none"/>
        </w:rPr>
      </w:pPr>
      <w:r>
        <w:rPr>
          <w:rStyle w:val="Hipervnculo"/>
          <w:rFonts w:asciiTheme="majorHAnsi" w:hAnsiTheme="majorHAnsi" w:cstheme="majorHAnsi"/>
          <w:noProof/>
          <w:color w:val="auto"/>
          <w:u w:val="none"/>
        </w:rPr>
        <w:t>Permitiendo el acceso controlado al modelo de datos (Tablas, Vistas)</w:t>
      </w:r>
      <w:r w:rsidR="0039184B">
        <w:rPr>
          <w:rStyle w:val="Hipervnculo"/>
          <w:rFonts w:asciiTheme="majorHAnsi" w:hAnsiTheme="majorHAnsi" w:cstheme="majorHAnsi"/>
          <w:noProof/>
          <w:color w:val="auto"/>
          <w:u w:val="none"/>
        </w:rPr>
        <w:t>.</w:t>
      </w:r>
    </w:p>
    <w:p w14:paraId="663C67E9" w14:textId="5325CFFF" w:rsidR="006C7C94" w:rsidRPr="00FC152C" w:rsidRDefault="006C7C94" w:rsidP="009E5137">
      <w:pPr>
        <w:pStyle w:val="Prrafodelista"/>
        <w:numPr>
          <w:ilvl w:val="1"/>
          <w:numId w:val="45"/>
        </w:numPr>
        <w:spacing w:line="360" w:lineRule="auto"/>
        <w:jc w:val="both"/>
        <w:rPr>
          <w:rStyle w:val="Hipervnculo"/>
          <w:rFonts w:asciiTheme="majorHAnsi" w:hAnsiTheme="majorHAnsi" w:cstheme="majorHAnsi"/>
          <w:noProof/>
          <w:color w:val="auto"/>
          <w:u w:val="none"/>
        </w:rPr>
      </w:pPr>
      <w:r>
        <w:rPr>
          <w:rStyle w:val="Hipervnculo"/>
          <w:rFonts w:asciiTheme="majorHAnsi" w:hAnsiTheme="majorHAnsi" w:cstheme="majorHAnsi"/>
          <w:noProof/>
          <w:color w:val="auto"/>
          <w:u w:val="none"/>
        </w:rPr>
        <w:t>A través de ficheros</w:t>
      </w:r>
      <w:r w:rsidR="0039184B">
        <w:rPr>
          <w:rStyle w:val="Hipervnculo"/>
          <w:rFonts w:asciiTheme="majorHAnsi" w:hAnsiTheme="majorHAnsi" w:cstheme="majorHAnsi"/>
          <w:noProof/>
          <w:color w:val="auto"/>
          <w:u w:val="none"/>
        </w:rPr>
        <w:t>.</w:t>
      </w:r>
    </w:p>
    <w:p w14:paraId="25FED8D1" w14:textId="51F4289D" w:rsidR="00835B0B" w:rsidRPr="00835B0B" w:rsidRDefault="00835B0B" w:rsidP="001D5D9C">
      <w:pPr>
        <w:spacing w:line="360" w:lineRule="auto"/>
        <w:ind w:left="1417"/>
        <w:jc w:val="both"/>
        <w:rPr>
          <w:rStyle w:val="Hipervnculo"/>
          <w:rFonts w:asciiTheme="majorHAnsi" w:hAnsiTheme="majorHAnsi" w:cstheme="majorHAnsi"/>
          <w:noProof/>
          <w:color w:val="auto"/>
          <w:u w:val="none"/>
        </w:rPr>
      </w:pPr>
      <w:r w:rsidRPr="00835B0B">
        <w:rPr>
          <w:rStyle w:val="Hipervnculo"/>
          <w:rFonts w:asciiTheme="majorHAnsi" w:hAnsiTheme="majorHAnsi" w:cstheme="majorHAnsi"/>
          <w:noProof/>
          <w:color w:val="auto"/>
          <w:u w:val="none"/>
        </w:rPr>
        <w:t>•</w:t>
      </w:r>
      <w:r w:rsidR="00FC152C">
        <w:rPr>
          <w:rStyle w:val="Hipervnculo"/>
          <w:rFonts w:asciiTheme="majorHAnsi" w:hAnsiTheme="majorHAnsi" w:cstheme="majorHAnsi"/>
          <w:noProof/>
          <w:color w:val="auto"/>
          <w:u w:val="none"/>
        </w:rPr>
        <w:t xml:space="preserve"> </w:t>
      </w:r>
      <w:r w:rsidRPr="00835B0B">
        <w:rPr>
          <w:rStyle w:val="Hipervnculo"/>
          <w:rFonts w:asciiTheme="majorHAnsi" w:hAnsiTheme="majorHAnsi" w:cstheme="majorHAnsi"/>
          <w:noProof/>
          <w:color w:val="auto"/>
          <w:u w:val="none"/>
        </w:rPr>
        <w:t>Lecciones aprendidas y mejores prácticas:</w:t>
      </w:r>
    </w:p>
    <w:p w14:paraId="3CD0971A" w14:textId="7D32D8B2" w:rsidR="00835B0B" w:rsidRPr="00FC152C" w:rsidRDefault="00835B0B" w:rsidP="001D5D9C">
      <w:pPr>
        <w:pStyle w:val="Prrafodelista"/>
        <w:numPr>
          <w:ilvl w:val="0"/>
          <w:numId w:val="45"/>
        </w:numPr>
        <w:spacing w:line="360" w:lineRule="auto"/>
        <w:ind w:left="1842" w:hanging="142"/>
        <w:jc w:val="both"/>
        <w:rPr>
          <w:rStyle w:val="Hipervnculo"/>
          <w:rFonts w:asciiTheme="majorHAnsi" w:hAnsiTheme="majorHAnsi" w:cstheme="majorHAnsi"/>
          <w:noProof/>
          <w:color w:val="auto"/>
          <w:u w:val="none"/>
        </w:rPr>
      </w:pPr>
      <w:r w:rsidRPr="00FC152C">
        <w:rPr>
          <w:rStyle w:val="Hipervnculo"/>
          <w:rFonts w:asciiTheme="majorHAnsi" w:hAnsiTheme="majorHAnsi" w:cstheme="majorHAnsi"/>
          <w:noProof/>
          <w:color w:val="auto"/>
          <w:u w:val="none"/>
        </w:rPr>
        <w:t>Errores comunes a evitar en la implementación de personalizaciones</w:t>
      </w:r>
      <w:r w:rsidR="003A1860">
        <w:rPr>
          <w:rStyle w:val="Hipervnculo"/>
          <w:rFonts w:asciiTheme="majorHAnsi" w:hAnsiTheme="majorHAnsi" w:cstheme="majorHAnsi"/>
          <w:noProof/>
          <w:color w:val="auto"/>
          <w:u w:val="none"/>
        </w:rPr>
        <w:t>.</w:t>
      </w:r>
    </w:p>
    <w:p w14:paraId="29419DBC" w14:textId="08DC0EDD" w:rsidR="00835B0B" w:rsidRPr="00FC152C" w:rsidRDefault="00835B0B" w:rsidP="001D5D9C">
      <w:pPr>
        <w:pStyle w:val="Prrafodelista"/>
        <w:numPr>
          <w:ilvl w:val="0"/>
          <w:numId w:val="45"/>
        </w:numPr>
        <w:spacing w:line="360" w:lineRule="auto"/>
        <w:ind w:left="1842" w:hanging="142"/>
        <w:jc w:val="both"/>
        <w:rPr>
          <w:rStyle w:val="Hipervnculo"/>
          <w:rFonts w:asciiTheme="majorHAnsi" w:hAnsiTheme="majorHAnsi" w:cstheme="majorHAnsi"/>
          <w:noProof/>
          <w:color w:val="auto"/>
          <w:u w:val="none"/>
        </w:rPr>
      </w:pPr>
      <w:r w:rsidRPr="00FC152C">
        <w:rPr>
          <w:rStyle w:val="Hipervnculo"/>
          <w:rFonts w:asciiTheme="majorHAnsi" w:hAnsiTheme="majorHAnsi" w:cstheme="majorHAnsi"/>
          <w:noProof/>
          <w:color w:val="auto"/>
          <w:u w:val="none"/>
        </w:rPr>
        <w:t>Estrategias para minimizar el impacto en actualizaciones</w:t>
      </w:r>
      <w:r w:rsidR="003A1860">
        <w:rPr>
          <w:rStyle w:val="Hipervnculo"/>
          <w:rFonts w:asciiTheme="majorHAnsi" w:hAnsiTheme="majorHAnsi" w:cstheme="majorHAnsi"/>
          <w:noProof/>
          <w:color w:val="auto"/>
          <w:u w:val="none"/>
        </w:rPr>
        <w:t>.</w:t>
      </w:r>
    </w:p>
    <w:p w14:paraId="276AC7C2" w14:textId="0D6578E8" w:rsidR="00DA27A9" w:rsidRPr="00FC152C" w:rsidRDefault="00835B0B" w:rsidP="001D5D9C">
      <w:pPr>
        <w:pStyle w:val="Prrafodelista"/>
        <w:numPr>
          <w:ilvl w:val="0"/>
          <w:numId w:val="45"/>
        </w:numPr>
        <w:spacing w:line="360" w:lineRule="auto"/>
        <w:ind w:left="1842" w:hanging="142"/>
        <w:jc w:val="both"/>
        <w:rPr>
          <w:rStyle w:val="Hipervnculo"/>
          <w:rFonts w:asciiTheme="majorHAnsi" w:hAnsiTheme="majorHAnsi" w:cstheme="majorHAnsi"/>
          <w:noProof/>
          <w:color w:val="auto"/>
          <w:u w:val="none"/>
        </w:rPr>
      </w:pPr>
      <w:r w:rsidRPr="00FC152C">
        <w:rPr>
          <w:rStyle w:val="Hipervnculo"/>
          <w:rFonts w:asciiTheme="majorHAnsi" w:hAnsiTheme="majorHAnsi" w:cstheme="majorHAnsi"/>
          <w:noProof/>
          <w:color w:val="auto"/>
          <w:u w:val="none"/>
        </w:rPr>
        <w:t>Recomendaciones para la documentación y transferencia de conocimiento</w:t>
      </w:r>
      <w:r w:rsidR="003A1860">
        <w:rPr>
          <w:rStyle w:val="Hipervnculo"/>
          <w:rFonts w:asciiTheme="majorHAnsi" w:hAnsiTheme="majorHAnsi" w:cstheme="majorHAnsi"/>
          <w:noProof/>
          <w:color w:val="auto"/>
          <w:u w:val="none"/>
        </w:rPr>
        <w:t>.</w:t>
      </w:r>
      <w:r w:rsidR="00DA27A9" w:rsidRPr="00FC152C">
        <w:rPr>
          <w:rStyle w:val="Hipervnculo"/>
          <w:rFonts w:asciiTheme="majorHAnsi" w:hAnsiTheme="majorHAnsi" w:cstheme="majorHAnsi"/>
          <w:noProof/>
          <w:color w:val="auto"/>
          <w:u w:val="none"/>
        </w:rPr>
        <w:br w:type="page"/>
      </w:r>
    </w:p>
    <w:p w14:paraId="3C3E5508" w14:textId="6C1EB8EF" w:rsidR="00F64BF5" w:rsidRDefault="00F64BF5" w:rsidP="004837F7">
      <w:pPr>
        <w:pStyle w:val="Subttulo"/>
        <w:numPr>
          <w:ilvl w:val="0"/>
          <w:numId w:val="22"/>
        </w:numPr>
        <w:spacing w:line="360" w:lineRule="auto"/>
        <w:jc w:val="both"/>
        <w:rPr>
          <w:rStyle w:val="Hipervnculo"/>
          <w:rFonts w:asciiTheme="majorHAnsi" w:hAnsiTheme="majorHAnsi" w:cstheme="majorHAnsi"/>
          <w:b/>
          <w:bCs/>
          <w:noProof/>
          <w:color w:val="auto"/>
          <w:sz w:val="24"/>
          <w:szCs w:val="24"/>
          <w:u w:val="none"/>
        </w:rPr>
      </w:pPr>
      <w:hyperlink w:anchor="_Toc149824510" w:history="1">
        <w:r w:rsidRPr="009024CB">
          <w:rPr>
            <w:rStyle w:val="Hipervnculo"/>
            <w:rFonts w:asciiTheme="majorHAnsi" w:hAnsiTheme="majorHAnsi" w:cstheme="majorHAnsi"/>
            <w:b/>
            <w:bCs/>
            <w:noProof/>
            <w:color w:val="auto"/>
            <w:sz w:val="24"/>
            <w:szCs w:val="24"/>
            <w:u w:val="none"/>
          </w:rPr>
          <w:t>Licenciamiento / Módulos</w:t>
        </w:r>
        <w:r w:rsidRPr="009024CB">
          <w:rPr>
            <w:rStyle w:val="Hipervnculo"/>
            <w:rFonts w:asciiTheme="majorHAnsi" w:hAnsiTheme="majorHAnsi" w:cstheme="majorHAnsi"/>
            <w:b/>
            <w:bCs/>
            <w:noProof/>
            <w:webHidden/>
            <w:color w:val="auto"/>
            <w:sz w:val="24"/>
            <w:szCs w:val="24"/>
            <w:u w:val="none"/>
          </w:rPr>
          <w:tab/>
        </w:r>
      </w:hyperlink>
    </w:p>
    <w:p w14:paraId="375A28E0" w14:textId="7621C2C7" w:rsidR="00150A77" w:rsidRPr="00150A77" w:rsidRDefault="00150A77" w:rsidP="004837F7">
      <w:pPr>
        <w:pStyle w:val="Subttulo"/>
        <w:numPr>
          <w:ilvl w:val="1"/>
          <w:numId w:val="22"/>
        </w:numPr>
        <w:spacing w:line="360" w:lineRule="auto"/>
        <w:jc w:val="both"/>
        <w:rPr>
          <w:rStyle w:val="Hipervnculo"/>
          <w:rFonts w:asciiTheme="majorHAnsi" w:hAnsiTheme="majorHAnsi" w:cstheme="majorHAnsi"/>
          <w:b/>
          <w:bCs/>
          <w:noProof/>
          <w:color w:val="auto"/>
          <w:sz w:val="24"/>
          <w:szCs w:val="24"/>
          <w:u w:val="none"/>
        </w:rPr>
      </w:pPr>
      <w:bookmarkStart w:id="5" w:name="modelo-de-licenciamiento"/>
      <w:r w:rsidRPr="00150A77">
        <w:rPr>
          <w:rStyle w:val="Hipervnculo"/>
          <w:rFonts w:asciiTheme="majorHAnsi" w:hAnsiTheme="majorHAnsi" w:cstheme="majorHAnsi"/>
          <w:b/>
          <w:bCs/>
          <w:noProof/>
          <w:color w:val="auto"/>
          <w:sz w:val="24"/>
          <w:szCs w:val="24"/>
          <w:u w:val="none"/>
        </w:rPr>
        <w:t>Modelo de Licenciamiento</w:t>
      </w:r>
      <w:bookmarkEnd w:id="5"/>
    </w:p>
    <w:p w14:paraId="71B2A3BF" w14:textId="77777777" w:rsidR="005E5548" w:rsidRPr="005E5548" w:rsidRDefault="005E5548" w:rsidP="004837F7">
      <w:pPr>
        <w:pStyle w:val="FirstParagraph"/>
        <w:spacing w:line="360" w:lineRule="auto"/>
        <w:ind w:firstLine="708"/>
        <w:jc w:val="both"/>
        <w:rPr>
          <w:rStyle w:val="Hipervnculo"/>
          <w:rFonts w:asciiTheme="majorHAnsi" w:eastAsia="Times New Roman" w:hAnsiTheme="majorHAnsi" w:cstheme="majorHAnsi"/>
          <w:noProof/>
          <w:color w:val="auto"/>
          <w:u w:val="none"/>
          <w:lang w:val="es-ES" w:eastAsia="es-ES"/>
        </w:rPr>
      </w:pPr>
      <w:r w:rsidRPr="005E5548">
        <w:rPr>
          <w:rStyle w:val="Hipervnculo"/>
          <w:rFonts w:asciiTheme="majorHAnsi" w:eastAsia="Times New Roman" w:hAnsiTheme="majorHAnsi" w:cstheme="majorHAnsi"/>
          <w:noProof/>
          <w:color w:val="auto"/>
          <w:u w:val="none"/>
          <w:lang w:val="es-ES" w:eastAsia="es-ES"/>
        </w:rPr>
        <w:t>Describa exhaustivamente su modelo de licenciamiento, incluyendo:</w:t>
      </w:r>
    </w:p>
    <w:p w14:paraId="6D40DC6E" w14:textId="00EC6F66" w:rsidR="005E5548" w:rsidRPr="005E5548" w:rsidRDefault="005E5548" w:rsidP="004837F7">
      <w:pPr>
        <w:pStyle w:val="Subttulo"/>
        <w:numPr>
          <w:ilvl w:val="2"/>
          <w:numId w:val="22"/>
        </w:numPr>
        <w:spacing w:line="360" w:lineRule="auto"/>
        <w:jc w:val="both"/>
        <w:rPr>
          <w:rStyle w:val="Hipervnculo"/>
          <w:rFonts w:asciiTheme="majorHAnsi" w:hAnsiTheme="majorHAnsi" w:cstheme="majorHAnsi"/>
          <w:b/>
          <w:bCs/>
          <w:noProof/>
          <w:color w:val="auto"/>
          <w:sz w:val="24"/>
          <w:szCs w:val="24"/>
          <w:u w:val="none"/>
        </w:rPr>
      </w:pPr>
      <w:r w:rsidRPr="005E5548">
        <w:rPr>
          <w:rStyle w:val="Hipervnculo"/>
          <w:rFonts w:asciiTheme="majorHAnsi" w:hAnsiTheme="majorHAnsi" w:cstheme="majorHAnsi"/>
          <w:b/>
          <w:bCs/>
          <w:noProof/>
          <w:color w:val="auto"/>
          <w:sz w:val="24"/>
          <w:szCs w:val="24"/>
          <w:u w:val="none"/>
        </w:rPr>
        <w:t>Tipos de licencias</w:t>
      </w:r>
    </w:p>
    <w:p w14:paraId="6C556683" w14:textId="401554DD" w:rsidR="005E5548" w:rsidRPr="005E5548" w:rsidRDefault="005E5548" w:rsidP="004837F7">
      <w:pPr>
        <w:pStyle w:val="FirstParagraph"/>
        <w:spacing w:line="360" w:lineRule="auto"/>
        <w:ind w:left="720" w:firstLine="432"/>
        <w:jc w:val="both"/>
        <w:rPr>
          <w:rStyle w:val="Hipervnculo"/>
          <w:rFonts w:asciiTheme="majorHAnsi" w:eastAsia="Times New Roman" w:hAnsiTheme="majorHAnsi" w:cstheme="majorHAnsi"/>
          <w:noProof/>
          <w:color w:val="auto"/>
          <w:u w:val="none"/>
          <w:lang w:val="es-ES" w:eastAsia="es-ES"/>
        </w:rPr>
      </w:pPr>
      <w:r w:rsidRPr="005E5548">
        <w:rPr>
          <w:rStyle w:val="Hipervnculo"/>
          <w:rFonts w:asciiTheme="majorHAnsi" w:eastAsia="Times New Roman" w:hAnsiTheme="majorHAnsi" w:cstheme="majorHAnsi"/>
          <w:noProof/>
          <w:color w:val="auto"/>
          <w:u w:val="none"/>
          <w:lang w:val="es-ES" w:eastAsia="es-ES"/>
        </w:rPr>
        <w:t>•</w:t>
      </w:r>
      <w:r w:rsidRPr="005E5548">
        <w:rPr>
          <w:rStyle w:val="Hipervnculo"/>
          <w:rFonts w:asciiTheme="majorHAnsi" w:eastAsia="Times New Roman" w:hAnsiTheme="majorHAnsi" w:cstheme="majorHAnsi"/>
          <w:noProof/>
          <w:color w:val="auto"/>
          <w:u w:val="none"/>
          <w:lang w:val="es-ES" w:eastAsia="es-ES"/>
        </w:rPr>
        <w:tab/>
        <w:t>Detalle todos los tipos de licencias disponibles (por usuario nombrado, concurrente, por módulo, por transacción, etc.)</w:t>
      </w:r>
      <w:r w:rsidR="003A1860">
        <w:rPr>
          <w:rStyle w:val="Hipervnculo"/>
          <w:rFonts w:asciiTheme="majorHAnsi" w:eastAsia="Times New Roman" w:hAnsiTheme="majorHAnsi" w:cstheme="majorHAnsi"/>
          <w:noProof/>
          <w:color w:val="auto"/>
          <w:u w:val="none"/>
          <w:lang w:val="es-ES" w:eastAsia="es-ES"/>
        </w:rPr>
        <w:t>.</w:t>
      </w:r>
    </w:p>
    <w:p w14:paraId="234AA7DA" w14:textId="6668085A" w:rsidR="005E5548" w:rsidRPr="005E5548" w:rsidRDefault="005E5548" w:rsidP="004837F7">
      <w:pPr>
        <w:pStyle w:val="FirstParagraph"/>
        <w:spacing w:line="360" w:lineRule="auto"/>
        <w:ind w:left="720" w:firstLine="432"/>
        <w:jc w:val="both"/>
        <w:rPr>
          <w:rStyle w:val="Hipervnculo"/>
          <w:rFonts w:asciiTheme="majorHAnsi" w:eastAsia="Times New Roman" w:hAnsiTheme="majorHAnsi" w:cstheme="majorHAnsi"/>
          <w:noProof/>
          <w:color w:val="auto"/>
          <w:u w:val="none"/>
          <w:lang w:val="es-ES" w:eastAsia="es-ES"/>
        </w:rPr>
      </w:pPr>
      <w:r w:rsidRPr="005E5548">
        <w:rPr>
          <w:rStyle w:val="Hipervnculo"/>
          <w:rFonts w:asciiTheme="majorHAnsi" w:eastAsia="Times New Roman" w:hAnsiTheme="majorHAnsi" w:cstheme="majorHAnsi"/>
          <w:noProof/>
          <w:color w:val="auto"/>
          <w:u w:val="none"/>
          <w:lang w:val="es-ES" w:eastAsia="es-ES"/>
        </w:rPr>
        <w:t>•</w:t>
      </w:r>
      <w:r w:rsidRPr="005E5548">
        <w:rPr>
          <w:rStyle w:val="Hipervnculo"/>
          <w:rFonts w:asciiTheme="majorHAnsi" w:eastAsia="Times New Roman" w:hAnsiTheme="majorHAnsi" w:cstheme="majorHAnsi"/>
          <w:noProof/>
          <w:color w:val="auto"/>
          <w:u w:val="none"/>
          <w:lang w:val="es-ES" w:eastAsia="es-ES"/>
        </w:rPr>
        <w:tab/>
        <w:t>Explique las ventajas y desventajas de cada modelo para una organización como la nuestra</w:t>
      </w:r>
      <w:r w:rsidR="003A1860">
        <w:rPr>
          <w:rStyle w:val="Hipervnculo"/>
          <w:rFonts w:asciiTheme="majorHAnsi" w:eastAsia="Times New Roman" w:hAnsiTheme="majorHAnsi" w:cstheme="majorHAnsi"/>
          <w:noProof/>
          <w:color w:val="auto"/>
          <w:u w:val="none"/>
          <w:lang w:val="es-ES" w:eastAsia="es-ES"/>
        </w:rPr>
        <w:t>.</w:t>
      </w:r>
    </w:p>
    <w:p w14:paraId="02161E35" w14:textId="173BA650" w:rsidR="005E5548" w:rsidRPr="005E5548" w:rsidRDefault="005E5548" w:rsidP="004837F7">
      <w:pPr>
        <w:pStyle w:val="FirstParagraph"/>
        <w:spacing w:line="360" w:lineRule="auto"/>
        <w:ind w:left="720" w:firstLine="432"/>
        <w:jc w:val="both"/>
        <w:rPr>
          <w:rStyle w:val="Hipervnculo"/>
          <w:rFonts w:asciiTheme="majorHAnsi" w:eastAsia="Times New Roman" w:hAnsiTheme="majorHAnsi" w:cstheme="majorHAnsi"/>
          <w:noProof/>
          <w:color w:val="auto"/>
          <w:u w:val="none"/>
          <w:lang w:val="es-ES" w:eastAsia="es-ES"/>
        </w:rPr>
      </w:pPr>
      <w:r w:rsidRPr="005E5548">
        <w:rPr>
          <w:rStyle w:val="Hipervnculo"/>
          <w:rFonts w:asciiTheme="majorHAnsi" w:eastAsia="Times New Roman" w:hAnsiTheme="majorHAnsi" w:cstheme="majorHAnsi"/>
          <w:noProof/>
          <w:color w:val="auto"/>
          <w:u w:val="none"/>
          <w:lang w:val="es-ES" w:eastAsia="es-ES"/>
        </w:rPr>
        <w:t>•</w:t>
      </w:r>
      <w:r w:rsidRPr="005E5548">
        <w:rPr>
          <w:rStyle w:val="Hipervnculo"/>
          <w:rFonts w:asciiTheme="majorHAnsi" w:eastAsia="Times New Roman" w:hAnsiTheme="majorHAnsi" w:cstheme="majorHAnsi"/>
          <w:noProof/>
          <w:color w:val="auto"/>
          <w:u w:val="none"/>
          <w:lang w:val="es-ES" w:eastAsia="es-ES"/>
        </w:rPr>
        <w:tab/>
        <w:t>Proporcione ejemplos de cómo otras compañías aseguradoras de tamaño similar han optimizado su estructura de licenciamiento</w:t>
      </w:r>
      <w:r w:rsidR="003A1860">
        <w:rPr>
          <w:rStyle w:val="Hipervnculo"/>
          <w:rFonts w:asciiTheme="majorHAnsi" w:eastAsia="Times New Roman" w:hAnsiTheme="majorHAnsi" w:cstheme="majorHAnsi"/>
          <w:noProof/>
          <w:color w:val="auto"/>
          <w:u w:val="none"/>
          <w:lang w:val="es-ES" w:eastAsia="es-ES"/>
        </w:rPr>
        <w:t>.</w:t>
      </w:r>
    </w:p>
    <w:p w14:paraId="259179B9" w14:textId="66C171FA" w:rsidR="005E5548" w:rsidRPr="005E5548" w:rsidRDefault="005E5548" w:rsidP="004837F7">
      <w:pPr>
        <w:pStyle w:val="Subttulo"/>
        <w:numPr>
          <w:ilvl w:val="2"/>
          <w:numId w:val="22"/>
        </w:numPr>
        <w:spacing w:line="360" w:lineRule="auto"/>
        <w:jc w:val="both"/>
        <w:rPr>
          <w:rStyle w:val="Hipervnculo"/>
          <w:rFonts w:asciiTheme="majorHAnsi" w:hAnsiTheme="majorHAnsi" w:cstheme="majorHAnsi"/>
          <w:b/>
          <w:bCs/>
          <w:noProof/>
          <w:color w:val="auto"/>
          <w:sz w:val="24"/>
          <w:szCs w:val="24"/>
          <w:u w:val="none"/>
        </w:rPr>
      </w:pPr>
      <w:r w:rsidRPr="005E5548">
        <w:rPr>
          <w:rStyle w:val="Hipervnculo"/>
          <w:rFonts w:asciiTheme="majorHAnsi" w:hAnsiTheme="majorHAnsi" w:cstheme="majorHAnsi"/>
          <w:b/>
          <w:bCs/>
          <w:noProof/>
          <w:color w:val="auto"/>
          <w:sz w:val="24"/>
          <w:szCs w:val="24"/>
          <w:u w:val="none"/>
        </w:rPr>
        <w:t>Perfiles de usuario</w:t>
      </w:r>
    </w:p>
    <w:p w14:paraId="58F776F7" w14:textId="12AB638F" w:rsidR="005E5548" w:rsidRPr="005E5548" w:rsidRDefault="005E5548" w:rsidP="004837F7">
      <w:pPr>
        <w:pStyle w:val="FirstParagraph"/>
        <w:spacing w:line="360" w:lineRule="auto"/>
        <w:ind w:left="720" w:firstLine="432"/>
        <w:jc w:val="both"/>
        <w:rPr>
          <w:rStyle w:val="Hipervnculo"/>
          <w:rFonts w:asciiTheme="majorHAnsi" w:eastAsia="Times New Roman" w:hAnsiTheme="majorHAnsi" w:cstheme="majorHAnsi"/>
          <w:noProof/>
          <w:color w:val="auto"/>
          <w:u w:val="none"/>
          <w:lang w:val="es-ES" w:eastAsia="es-ES"/>
        </w:rPr>
      </w:pPr>
      <w:r w:rsidRPr="005E5548">
        <w:rPr>
          <w:rStyle w:val="Hipervnculo"/>
          <w:rFonts w:asciiTheme="majorHAnsi" w:eastAsia="Times New Roman" w:hAnsiTheme="majorHAnsi" w:cstheme="majorHAnsi"/>
          <w:noProof/>
          <w:color w:val="auto"/>
          <w:u w:val="none"/>
          <w:lang w:val="es-ES" w:eastAsia="es-ES"/>
        </w:rPr>
        <w:t>•</w:t>
      </w:r>
      <w:r w:rsidRPr="005E5548">
        <w:rPr>
          <w:rStyle w:val="Hipervnculo"/>
          <w:rFonts w:asciiTheme="majorHAnsi" w:eastAsia="Times New Roman" w:hAnsiTheme="majorHAnsi" w:cstheme="majorHAnsi"/>
          <w:noProof/>
          <w:color w:val="auto"/>
          <w:u w:val="none"/>
          <w:lang w:val="es-ES" w:eastAsia="es-ES"/>
        </w:rPr>
        <w:tab/>
        <w:t>Describa detalladamente los diferentes perfiles de usuario disponibles (administradores, usuarios avanzados, usuarios estándar, usuarios de autoservicio, etc.)</w:t>
      </w:r>
      <w:r w:rsidR="003A1860">
        <w:rPr>
          <w:rStyle w:val="Hipervnculo"/>
          <w:rFonts w:asciiTheme="majorHAnsi" w:eastAsia="Times New Roman" w:hAnsiTheme="majorHAnsi" w:cstheme="majorHAnsi"/>
          <w:noProof/>
          <w:color w:val="auto"/>
          <w:u w:val="none"/>
          <w:lang w:val="es-ES" w:eastAsia="es-ES"/>
        </w:rPr>
        <w:t>.</w:t>
      </w:r>
    </w:p>
    <w:p w14:paraId="289BBA86" w14:textId="541726E3" w:rsidR="005E5548" w:rsidRPr="005E5548" w:rsidRDefault="005E5548" w:rsidP="004837F7">
      <w:pPr>
        <w:pStyle w:val="FirstParagraph"/>
        <w:spacing w:line="360" w:lineRule="auto"/>
        <w:ind w:left="720" w:firstLine="432"/>
        <w:jc w:val="both"/>
        <w:rPr>
          <w:rStyle w:val="Hipervnculo"/>
          <w:rFonts w:asciiTheme="majorHAnsi" w:eastAsia="Times New Roman" w:hAnsiTheme="majorHAnsi" w:cstheme="majorHAnsi"/>
          <w:noProof/>
          <w:color w:val="auto"/>
          <w:u w:val="none"/>
          <w:lang w:val="es-ES" w:eastAsia="es-ES"/>
        </w:rPr>
      </w:pPr>
      <w:r w:rsidRPr="005E5548">
        <w:rPr>
          <w:rStyle w:val="Hipervnculo"/>
          <w:rFonts w:asciiTheme="majorHAnsi" w:eastAsia="Times New Roman" w:hAnsiTheme="majorHAnsi" w:cstheme="majorHAnsi"/>
          <w:noProof/>
          <w:color w:val="auto"/>
          <w:u w:val="none"/>
          <w:lang w:val="es-ES" w:eastAsia="es-ES"/>
        </w:rPr>
        <w:t>•</w:t>
      </w:r>
      <w:r w:rsidRPr="005E5548">
        <w:rPr>
          <w:rStyle w:val="Hipervnculo"/>
          <w:rFonts w:asciiTheme="majorHAnsi" w:eastAsia="Times New Roman" w:hAnsiTheme="majorHAnsi" w:cstheme="majorHAnsi"/>
          <w:noProof/>
          <w:color w:val="auto"/>
          <w:u w:val="none"/>
          <w:lang w:val="es-ES" w:eastAsia="es-ES"/>
        </w:rPr>
        <w:tab/>
        <w:t>Especifique las funcionalidades exactas a las que tiene acceso cada perfil</w:t>
      </w:r>
      <w:r w:rsidR="003A1860">
        <w:rPr>
          <w:rStyle w:val="Hipervnculo"/>
          <w:rFonts w:asciiTheme="majorHAnsi" w:eastAsia="Times New Roman" w:hAnsiTheme="majorHAnsi" w:cstheme="majorHAnsi"/>
          <w:noProof/>
          <w:color w:val="auto"/>
          <w:u w:val="none"/>
          <w:lang w:val="es-ES" w:eastAsia="es-ES"/>
        </w:rPr>
        <w:t>.</w:t>
      </w:r>
    </w:p>
    <w:p w14:paraId="794F6385" w14:textId="31EE010F" w:rsidR="005E5548" w:rsidRPr="005E5548" w:rsidRDefault="005E5548" w:rsidP="004837F7">
      <w:pPr>
        <w:pStyle w:val="FirstParagraph"/>
        <w:spacing w:line="360" w:lineRule="auto"/>
        <w:ind w:left="720" w:firstLine="432"/>
        <w:jc w:val="both"/>
        <w:rPr>
          <w:rStyle w:val="Hipervnculo"/>
          <w:rFonts w:asciiTheme="majorHAnsi" w:eastAsia="Times New Roman" w:hAnsiTheme="majorHAnsi" w:cstheme="majorHAnsi"/>
          <w:noProof/>
          <w:color w:val="auto"/>
          <w:u w:val="none"/>
          <w:lang w:val="es-ES" w:eastAsia="es-ES"/>
        </w:rPr>
      </w:pPr>
      <w:r w:rsidRPr="005E5548">
        <w:rPr>
          <w:rStyle w:val="Hipervnculo"/>
          <w:rFonts w:asciiTheme="majorHAnsi" w:eastAsia="Times New Roman" w:hAnsiTheme="majorHAnsi" w:cstheme="majorHAnsi"/>
          <w:noProof/>
          <w:color w:val="auto"/>
          <w:u w:val="none"/>
          <w:lang w:val="es-ES" w:eastAsia="es-ES"/>
        </w:rPr>
        <w:t>•</w:t>
      </w:r>
      <w:r w:rsidRPr="005E5548">
        <w:rPr>
          <w:rStyle w:val="Hipervnculo"/>
          <w:rFonts w:asciiTheme="majorHAnsi" w:eastAsia="Times New Roman" w:hAnsiTheme="majorHAnsi" w:cstheme="majorHAnsi"/>
          <w:noProof/>
          <w:color w:val="auto"/>
          <w:u w:val="none"/>
          <w:lang w:val="es-ES" w:eastAsia="es-ES"/>
        </w:rPr>
        <w:tab/>
        <w:t>Explique si es posible crear perfiles personalizados y cómo afecta esto al licenciamiento</w:t>
      </w:r>
      <w:r w:rsidR="003A1860">
        <w:rPr>
          <w:rStyle w:val="Hipervnculo"/>
          <w:rFonts w:asciiTheme="majorHAnsi" w:eastAsia="Times New Roman" w:hAnsiTheme="majorHAnsi" w:cstheme="majorHAnsi"/>
          <w:noProof/>
          <w:color w:val="auto"/>
          <w:u w:val="none"/>
          <w:lang w:val="es-ES" w:eastAsia="es-ES"/>
        </w:rPr>
        <w:t>.</w:t>
      </w:r>
    </w:p>
    <w:p w14:paraId="75A9D209" w14:textId="6CA944E6" w:rsidR="005E5548" w:rsidRPr="005E5548" w:rsidRDefault="005E5548" w:rsidP="004837F7">
      <w:pPr>
        <w:pStyle w:val="FirstParagraph"/>
        <w:spacing w:line="360" w:lineRule="auto"/>
        <w:ind w:left="720" w:firstLine="432"/>
        <w:jc w:val="both"/>
        <w:rPr>
          <w:rStyle w:val="Hipervnculo"/>
          <w:rFonts w:asciiTheme="majorHAnsi" w:eastAsia="Times New Roman" w:hAnsiTheme="majorHAnsi" w:cstheme="majorHAnsi"/>
          <w:noProof/>
          <w:color w:val="auto"/>
          <w:u w:val="none"/>
          <w:lang w:val="es-ES" w:eastAsia="es-ES"/>
        </w:rPr>
      </w:pPr>
      <w:r w:rsidRPr="005E5548">
        <w:rPr>
          <w:rStyle w:val="Hipervnculo"/>
          <w:rFonts w:asciiTheme="majorHAnsi" w:eastAsia="Times New Roman" w:hAnsiTheme="majorHAnsi" w:cstheme="majorHAnsi"/>
          <w:noProof/>
          <w:color w:val="auto"/>
          <w:u w:val="none"/>
          <w:lang w:val="es-ES" w:eastAsia="es-ES"/>
        </w:rPr>
        <w:t>•</w:t>
      </w:r>
      <w:r w:rsidRPr="005E5548">
        <w:rPr>
          <w:rStyle w:val="Hipervnculo"/>
          <w:rFonts w:asciiTheme="majorHAnsi" w:eastAsia="Times New Roman" w:hAnsiTheme="majorHAnsi" w:cstheme="majorHAnsi"/>
          <w:noProof/>
          <w:color w:val="auto"/>
          <w:u w:val="none"/>
          <w:lang w:val="es-ES" w:eastAsia="es-ES"/>
        </w:rPr>
        <w:tab/>
        <w:t>Detalle las opciones para usuarios ocasionales o de temporada</w:t>
      </w:r>
      <w:r w:rsidR="0039184B">
        <w:rPr>
          <w:rStyle w:val="Hipervnculo"/>
          <w:rFonts w:asciiTheme="majorHAnsi" w:eastAsia="Times New Roman" w:hAnsiTheme="majorHAnsi" w:cstheme="majorHAnsi"/>
          <w:noProof/>
          <w:color w:val="auto"/>
          <w:u w:val="none"/>
          <w:lang w:val="es-ES" w:eastAsia="es-ES"/>
        </w:rPr>
        <w:t>.</w:t>
      </w:r>
    </w:p>
    <w:p w14:paraId="0EEB92B1" w14:textId="0510EC4B" w:rsidR="005E5548" w:rsidRPr="005E5548" w:rsidRDefault="005E5548" w:rsidP="004837F7">
      <w:pPr>
        <w:pStyle w:val="Subttulo"/>
        <w:numPr>
          <w:ilvl w:val="2"/>
          <w:numId w:val="22"/>
        </w:numPr>
        <w:spacing w:line="360" w:lineRule="auto"/>
        <w:jc w:val="both"/>
        <w:rPr>
          <w:rStyle w:val="Hipervnculo"/>
          <w:rFonts w:asciiTheme="majorHAnsi" w:hAnsiTheme="majorHAnsi" w:cstheme="majorHAnsi"/>
          <w:b/>
          <w:bCs/>
          <w:noProof/>
          <w:color w:val="auto"/>
          <w:sz w:val="24"/>
          <w:szCs w:val="24"/>
          <w:u w:val="none"/>
        </w:rPr>
      </w:pPr>
      <w:r w:rsidRPr="005E5548">
        <w:rPr>
          <w:rStyle w:val="Hipervnculo"/>
          <w:rFonts w:asciiTheme="majorHAnsi" w:hAnsiTheme="majorHAnsi" w:cstheme="majorHAnsi"/>
          <w:b/>
          <w:bCs/>
          <w:noProof/>
          <w:color w:val="auto"/>
          <w:sz w:val="24"/>
          <w:szCs w:val="24"/>
          <w:u w:val="none"/>
        </w:rPr>
        <w:t>Entornos no productivos</w:t>
      </w:r>
    </w:p>
    <w:p w14:paraId="7E6747AB" w14:textId="06742CF9" w:rsidR="005E5548" w:rsidRPr="005E5548" w:rsidRDefault="005E5548" w:rsidP="004837F7">
      <w:pPr>
        <w:pStyle w:val="FirstParagraph"/>
        <w:spacing w:line="360" w:lineRule="auto"/>
        <w:ind w:left="720" w:firstLine="432"/>
        <w:jc w:val="both"/>
        <w:rPr>
          <w:rStyle w:val="Hipervnculo"/>
          <w:rFonts w:asciiTheme="majorHAnsi" w:eastAsia="Times New Roman" w:hAnsiTheme="majorHAnsi" w:cstheme="majorHAnsi"/>
          <w:noProof/>
          <w:color w:val="auto"/>
          <w:u w:val="none"/>
          <w:lang w:val="es-ES" w:eastAsia="es-ES"/>
        </w:rPr>
      </w:pPr>
      <w:r w:rsidRPr="005E5548">
        <w:rPr>
          <w:rStyle w:val="Hipervnculo"/>
          <w:rFonts w:asciiTheme="majorHAnsi" w:eastAsia="Times New Roman" w:hAnsiTheme="majorHAnsi" w:cstheme="majorHAnsi"/>
          <w:noProof/>
          <w:color w:val="auto"/>
          <w:u w:val="none"/>
          <w:lang w:val="es-ES" w:eastAsia="es-ES"/>
        </w:rPr>
        <w:t>•</w:t>
      </w:r>
      <w:r w:rsidRPr="005E5548">
        <w:rPr>
          <w:rStyle w:val="Hipervnculo"/>
          <w:rFonts w:asciiTheme="majorHAnsi" w:eastAsia="Times New Roman" w:hAnsiTheme="majorHAnsi" w:cstheme="majorHAnsi"/>
          <w:noProof/>
          <w:color w:val="auto"/>
          <w:u w:val="none"/>
          <w:lang w:val="es-ES" w:eastAsia="es-ES"/>
        </w:rPr>
        <w:tab/>
        <w:t>Políticas específicas de licenciamiento para entornos de desarrollo, pruebas, formación y preproducción</w:t>
      </w:r>
      <w:r w:rsidR="003A1860">
        <w:rPr>
          <w:rStyle w:val="Hipervnculo"/>
          <w:rFonts w:asciiTheme="majorHAnsi" w:eastAsia="Times New Roman" w:hAnsiTheme="majorHAnsi" w:cstheme="majorHAnsi"/>
          <w:noProof/>
          <w:color w:val="auto"/>
          <w:u w:val="none"/>
          <w:lang w:val="es-ES" w:eastAsia="es-ES"/>
        </w:rPr>
        <w:t>.</w:t>
      </w:r>
    </w:p>
    <w:p w14:paraId="5B35743D" w14:textId="47F7BF56" w:rsidR="005E5548" w:rsidRPr="005E5548" w:rsidRDefault="005E5548" w:rsidP="004837F7">
      <w:pPr>
        <w:pStyle w:val="FirstParagraph"/>
        <w:spacing w:line="360" w:lineRule="auto"/>
        <w:ind w:left="720" w:firstLine="432"/>
        <w:jc w:val="both"/>
        <w:rPr>
          <w:rStyle w:val="Hipervnculo"/>
          <w:rFonts w:asciiTheme="majorHAnsi" w:eastAsia="Times New Roman" w:hAnsiTheme="majorHAnsi" w:cstheme="majorHAnsi"/>
          <w:noProof/>
          <w:color w:val="auto"/>
          <w:u w:val="none"/>
          <w:lang w:val="es-ES" w:eastAsia="es-ES"/>
        </w:rPr>
      </w:pPr>
      <w:r w:rsidRPr="005E5548">
        <w:rPr>
          <w:rStyle w:val="Hipervnculo"/>
          <w:rFonts w:asciiTheme="majorHAnsi" w:eastAsia="Times New Roman" w:hAnsiTheme="majorHAnsi" w:cstheme="majorHAnsi"/>
          <w:noProof/>
          <w:color w:val="auto"/>
          <w:u w:val="none"/>
          <w:lang w:val="es-ES" w:eastAsia="es-ES"/>
        </w:rPr>
        <w:t>•</w:t>
      </w:r>
      <w:r w:rsidRPr="005E5548">
        <w:rPr>
          <w:rStyle w:val="Hipervnculo"/>
          <w:rFonts w:asciiTheme="majorHAnsi" w:eastAsia="Times New Roman" w:hAnsiTheme="majorHAnsi" w:cstheme="majorHAnsi"/>
          <w:noProof/>
          <w:color w:val="auto"/>
          <w:u w:val="none"/>
          <w:lang w:val="es-ES" w:eastAsia="es-ES"/>
        </w:rPr>
        <w:tab/>
        <w:t>Costes asociados a estos entornos (porcentaje del coste productivo, gratuitos, etc.)</w:t>
      </w:r>
      <w:r w:rsidR="003A1860">
        <w:rPr>
          <w:rStyle w:val="Hipervnculo"/>
          <w:rFonts w:asciiTheme="majorHAnsi" w:eastAsia="Times New Roman" w:hAnsiTheme="majorHAnsi" w:cstheme="majorHAnsi"/>
          <w:noProof/>
          <w:color w:val="auto"/>
          <w:u w:val="none"/>
          <w:lang w:val="es-ES" w:eastAsia="es-ES"/>
        </w:rPr>
        <w:t>.</w:t>
      </w:r>
    </w:p>
    <w:p w14:paraId="2CB93196" w14:textId="200D0187" w:rsidR="003A1860" w:rsidRDefault="005E5548" w:rsidP="004837F7">
      <w:pPr>
        <w:pStyle w:val="FirstParagraph"/>
        <w:spacing w:line="360" w:lineRule="auto"/>
        <w:ind w:left="720" w:firstLine="432"/>
        <w:jc w:val="both"/>
        <w:rPr>
          <w:rStyle w:val="Hipervnculo"/>
          <w:rFonts w:asciiTheme="majorHAnsi" w:eastAsia="Times New Roman" w:hAnsiTheme="majorHAnsi" w:cstheme="majorHAnsi"/>
          <w:noProof/>
          <w:color w:val="auto"/>
          <w:u w:val="none"/>
          <w:lang w:val="es-ES" w:eastAsia="es-ES"/>
        </w:rPr>
      </w:pPr>
      <w:r w:rsidRPr="005E5548">
        <w:rPr>
          <w:rStyle w:val="Hipervnculo"/>
          <w:rFonts w:asciiTheme="majorHAnsi" w:eastAsia="Times New Roman" w:hAnsiTheme="majorHAnsi" w:cstheme="majorHAnsi"/>
          <w:noProof/>
          <w:color w:val="auto"/>
          <w:u w:val="none"/>
          <w:lang w:val="es-ES" w:eastAsia="es-ES"/>
        </w:rPr>
        <w:t>•</w:t>
      </w:r>
      <w:r w:rsidRPr="005E5548">
        <w:rPr>
          <w:rStyle w:val="Hipervnculo"/>
          <w:rFonts w:asciiTheme="majorHAnsi" w:eastAsia="Times New Roman" w:hAnsiTheme="majorHAnsi" w:cstheme="majorHAnsi"/>
          <w:noProof/>
          <w:color w:val="auto"/>
          <w:u w:val="none"/>
          <w:lang w:val="es-ES" w:eastAsia="es-ES"/>
        </w:rPr>
        <w:tab/>
        <w:t>Limitaciones funcionales o de volumen en entornos no productivos</w:t>
      </w:r>
      <w:r w:rsidR="003A1860">
        <w:rPr>
          <w:rStyle w:val="Hipervnculo"/>
          <w:rFonts w:asciiTheme="majorHAnsi" w:eastAsia="Times New Roman" w:hAnsiTheme="majorHAnsi" w:cstheme="majorHAnsi"/>
          <w:noProof/>
          <w:color w:val="auto"/>
          <w:u w:val="none"/>
          <w:lang w:val="es-ES" w:eastAsia="es-ES"/>
        </w:rPr>
        <w:t>.</w:t>
      </w:r>
    </w:p>
    <w:p w14:paraId="2E004A9F" w14:textId="77777777" w:rsidR="003A1860" w:rsidRDefault="003A1860">
      <w:pPr>
        <w:rPr>
          <w:rStyle w:val="Hipervnculo"/>
          <w:rFonts w:asciiTheme="majorHAnsi" w:hAnsiTheme="majorHAnsi" w:cstheme="majorHAnsi"/>
          <w:noProof/>
          <w:color w:val="auto"/>
          <w:u w:val="none"/>
        </w:rPr>
      </w:pPr>
      <w:r>
        <w:rPr>
          <w:rStyle w:val="Hipervnculo"/>
          <w:rFonts w:asciiTheme="majorHAnsi" w:hAnsiTheme="majorHAnsi" w:cstheme="majorHAnsi"/>
          <w:noProof/>
          <w:color w:val="auto"/>
          <w:u w:val="none"/>
        </w:rPr>
        <w:br w:type="page"/>
      </w:r>
    </w:p>
    <w:p w14:paraId="382BC46F" w14:textId="28519796" w:rsidR="00150A77" w:rsidRPr="00150A77" w:rsidRDefault="00150A77" w:rsidP="004837F7">
      <w:pPr>
        <w:pStyle w:val="Subttulo"/>
        <w:numPr>
          <w:ilvl w:val="1"/>
          <w:numId w:val="22"/>
        </w:numPr>
        <w:spacing w:line="360" w:lineRule="auto"/>
        <w:jc w:val="both"/>
        <w:rPr>
          <w:rStyle w:val="Hipervnculo"/>
          <w:rFonts w:asciiTheme="majorHAnsi" w:hAnsiTheme="majorHAnsi" w:cstheme="majorHAnsi"/>
          <w:b/>
          <w:bCs/>
          <w:noProof/>
          <w:color w:val="auto"/>
          <w:sz w:val="24"/>
          <w:szCs w:val="24"/>
          <w:u w:val="none"/>
        </w:rPr>
      </w:pPr>
      <w:bookmarkStart w:id="6" w:name="estructura-de-costes"/>
      <w:r w:rsidRPr="00150A77">
        <w:rPr>
          <w:rStyle w:val="Hipervnculo"/>
          <w:rFonts w:asciiTheme="majorHAnsi" w:hAnsiTheme="majorHAnsi" w:cstheme="majorHAnsi"/>
          <w:b/>
          <w:bCs/>
          <w:noProof/>
          <w:color w:val="auto"/>
          <w:sz w:val="24"/>
          <w:szCs w:val="24"/>
          <w:u w:val="none"/>
        </w:rPr>
        <w:lastRenderedPageBreak/>
        <w:t>Estructura de Costes</w:t>
      </w:r>
      <w:bookmarkEnd w:id="6"/>
    </w:p>
    <w:p w14:paraId="021BB0C4" w14:textId="77777777" w:rsidR="00150A77" w:rsidRPr="00150A77" w:rsidRDefault="00150A77" w:rsidP="004837F7">
      <w:pPr>
        <w:pStyle w:val="FirstParagraph"/>
        <w:spacing w:line="360" w:lineRule="auto"/>
        <w:ind w:left="720" w:firstLine="348"/>
        <w:jc w:val="both"/>
        <w:rPr>
          <w:rStyle w:val="Hipervnculo"/>
          <w:rFonts w:asciiTheme="majorHAnsi" w:eastAsia="Times New Roman" w:hAnsiTheme="majorHAnsi" w:cstheme="majorHAnsi"/>
          <w:noProof/>
          <w:color w:val="auto"/>
          <w:u w:val="none"/>
          <w:lang w:val="es-ES" w:eastAsia="es-ES"/>
        </w:rPr>
      </w:pPr>
      <w:r w:rsidRPr="00150A77">
        <w:rPr>
          <w:rStyle w:val="Hipervnculo"/>
          <w:rFonts w:asciiTheme="majorHAnsi" w:eastAsia="Times New Roman" w:hAnsiTheme="majorHAnsi" w:cstheme="majorHAnsi"/>
          <w:noProof/>
          <w:color w:val="auto"/>
          <w:u w:val="none"/>
          <w:lang w:val="es-ES" w:eastAsia="es-ES"/>
        </w:rPr>
        <w:t>Proporcione una estructura de costes detallada, incluyendo: - Costes de licencias por módulo y tipo de usuario - Costes de implementación estimados - Costes de soporte y mantenimiento anuales - Costes adicionales (infraestructura, integraciones, personalizaciones, etc.)</w:t>
      </w:r>
    </w:p>
    <w:p w14:paraId="7B590BE4" w14:textId="43373F9D" w:rsidR="00150A77" w:rsidRPr="00150A77" w:rsidRDefault="00150A77" w:rsidP="004837F7">
      <w:pPr>
        <w:pStyle w:val="Subttulo"/>
        <w:numPr>
          <w:ilvl w:val="1"/>
          <w:numId w:val="22"/>
        </w:numPr>
        <w:spacing w:line="360" w:lineRule="auto"/>
        <w:jc w:val="both"/>
        <w:rPr>
          <w:rStyle w:val="Hipervnculo"/>
          <w:rFonts w:asciiTheme="majorHAnsi" w:hAnsiTheme="majorHAnsi" w:cstheme="majorHAnsi"/>
          <w:b/>
          <w:bCs/>
          <w:noProof/>
          <w:color w:val="auto"/>
          <w:sz w:val="24"/>
          <w:szCs w:val="24"/>
          <w:u w:val="none"/>
        </w:rPr>
      </w:pPr>
      <w:bookmarkStart w:id="7" w:name="módulos-disponibles"/>
      <w:r w:rsidRPr="00150A77">
        <w:rPr>
          <w:rStyle w:val="Hipervnculo"/>
          <w:rFonts w:asciiTheme="majorHAnsi" w:hAnsiTheme="majorHAnsi" w:cstheme="majorHAnsi"/>
          <w:b/>
          <w:bCs/>
          <w:noProof/>
          <w:color w:val="auto"/>
          <w:sz w:val="24"/>
          <w:szCs w:val="24"/>
          <w:u w:val="none"/>
        </w:rPr>
        <w:t>Módulos Disponibles</w:t>
      </w:r>
      <w:bookmarkEnd w:id="7"/>
    </w:p>
    <w:p w14:paraId="222A2EFB" w14:textId="34C50E89" w:rsidR="00150A77" w:rsidRPr="00150A77" w:rsidRDefault="00150A77" w:rsidP="004837F7">
      <w:pPr>
        <w:pStyle w:val="FirstParagraph"/>
        <w:spacing w:line="360" w:lineRule="auto"/>
        <w:ind w:left="720" w:firstLine="708"/>
        <w:jc w:val="both"/>
        <w:rPr>
          <w:rStyle w:val="Hipervnculo"/>
          <w:rFonts w:asciiTheme="majorHAnsi" w:eastAsia="Times New Roman" w:hAnsiTheme="majorHAnsi" w:cstheme="majorHAnsi"/>
          <w:noProof/>
          <w:color w:val="auto"/>
          <w:u w:val="none"/>
          <w:lang w:val="es-ES" w:eastAsia="es-ES"/>
        </w:rPr>
      </w:pPr>
      <w:r w:rsidRPr="00150A77">
        <w:rPr>
          <w:rStyle w:val="Hipervnculo"/>
          <w:rFonts w:asciiTheme="majorHAnsi" w:eastAsia="Times New Roman" w:hAnsiTheme="majorHAnsi" w:cstheme="majorHAnsi"/>
          <w:noProof/>
          <w:color w:val="auto"/>
          <w:u w:val="none"/>
          <w:lang w:val="es-ES" w:eastAsia="es-ES"/>
        </w:rPr>
        <w:t>Detalle los módulos disponibles en su solución, incluyendo: - Descripción funcional de cada módulo - Dependencias entre módulos - Módulos opcionales y complementarios - Roadmap de desarrollo futuro</w:t>
      </w:r>
      <w:r w:rsidR="0039184B">
        <w:rPr>
          <w:rStyle w:val="Hipervnculo"/>
          <w:rFonts w:asciiTheme="majorHAnsi" w:eastAsia="Times New Roman" w:hAnsiTheme="majorHAnsi" w:cstheme="majorHAnsi"/>
          <w:noProof/>
          <w:color w:val="auto"/>
          <w:u w:val="none"/>
          <w:lang w:val="es-ES" w:eastAsia="es-ES"/>
        </w:rPr>
        <w:t>.</w:t>
      </w:r>
    </w:p>
    <w:p w14:paraId="430A998F" w14:textId="6D8E7074" w:rsidR="00D200AE" w:rsidRPr="00D200AE" w:rsidRDefault="00D200AE" w:rsidP="00D200AE">
      <w:pPr>
        <w:pStyle w:val="Subttulo"/>
        <w:numPr>
          <w:ilvl w:val="0"/>
          <w:numId w:val="22"/>
        </w:numPr>
        <w:spacing w:line="360" w:lineRule="auto"/>
        <w:jc w:val="both"/>
        <w:rPr>
          <w:rStyle w:val="Hipervnculo"/>
          <w:rFonts w:asciiTheme="majorHAnsi" w:hAnsiTheme="majorHAnsi" w:cstheme="majorHAnsi"/>
          <w:b/>
          <w:bCs/>
          <w:noProof/>
          <w:color w:val="auto"/>
          <w:sz w:val="24"/>
          <w:szCs w:val="24"/>
          <w:u w:val="none"/>
        </w:rPr>
      </w:pPr>
      <w:r w:rsidRPr="00D200AE">
        <w:rPr>
          <w:rStyle w:val="Hipervnculo"/>
          <w:rFonts w:asciiTheme="majorHAnsi" w:hAnsiTheme="majorHAnsi" w:cstheme="majorHAnsi"/>
          <w:b/>
          <w:bCs/>
          <w:noProof/>
          <w:color w:val="auto"/>
          <w:sz w:val="24"/>
          <w:szCs w:val="24"/>
          <w:u w:val="none"/>
        </w:rPr>
        <w:t>F</w:t>
      </w:r>
      <w:r>
        <w:rPr>
          <w:rStyle w:val="Hipervnculo"/>
          <w:rFonts w:asciiTheme="majorHAnsi" w:hAnsiTheme="majorHAnsi" w:cstheme="majorHAnsi"/>
          <w:b/>
          <w:bCs/>
          <w:noProof/>
          <w:color w:val="auto"/>
          <w:sz w:val="24"/>
          <w:szCs w:val="24"/>
          <w:u w:val="none"/>
        </w:rPr>
        <w:t>ormato de Respuesta</w:t>
      </w:r>
    </w:p>
    <w:p w14:paraId="08B1C9E9" w14:textId="3F4DDBA1" w:rsidR="00D200AE" w:rsidRPr="00D200AE" w:rsidRDefault="00D200AE" w:rsidP="00D200AE">
      <w:pPr>
        <w:pStyle w:val="FirstParagraph"/>
        <w:spacing w:line="360" w:lineRule="auto"/>
        <w:ind w:left="720" w:firstLine="708"/>
        <w:jc w:val="both"/>
        <w:rPr>
          <w:rStyle w:val="Hipervnculo"/>
          <w:rFonts w:asciiTheme="majorHAnsi" w:eastAsia="Times New Roman" w:hAnsiTheme="majorHAnsi" w:cstheme="majorHAnsi"/>
          <w:noProof/>
          <w:color w:val="auto"/>
          <w:u w:val="none"/>
          <w:lang w:val="es-ES" w:eastAsia="es-ES"/>
        </w:rPr>
      </w:pPr>
      <w:r w:rsidRPr="00D200AE">
        <w:rPr>
          <w:rStyle w:val="Hipervnculo"/>
          <w:rFonts w:asciiTheme="majorHAnsi" w:eastAsia="Times New Roman" w:hAnsiTheme="majorHAnsi" w:cstheme="majorHAnsi"/>
          <w:noProof/>
          <w:color w:val="auto"/>
          <w:u w:val="none"/>
          <w:lang w:val="es-ES" w:eastAsia="es-ES"/>
        </w:rPr>
        <w:t>Se ruega a los proveedores que estructuren su respuesta siguiendo el orden de este documento</w:t>
      </w:r>
      <w:r>
        <w:rPr>
          <w:rStyle w:val="Hipervnculo"/>
          <w:rFonts w:asciiTheme="majorHAnsi" w:eastAsia="Times New Roman" w:hAnsiTheme="majorHAnsi" w:cstheme="majorHAnsi"/>
          <w:noProof/>
          <w:color w:val="auto"/>
          <w:u w:val="none"/>
          <w:lang w:val="es-ES" w:eastAsia="es-ES"/>
        </w:rPr>
        <w:t>.</w:t>
      </w:r>
    </w:p>
    <w:p w14:paraId="279BA3A6" w14:textId="609AAA04" w:rsidR="00D200AE" w:rsidRPr="00D200AE" w:rsidRDefault="00D200AE" w:rsidP="00D02B3B">
      <w:pPr>
        <w:pStyle w:val="FirstParagraph"/>
        <w:spacing w:line="360" w:lineRule="auto"/>
        <w:ind w:left="720"/>
        <w:jc w:val="both"/>
        <w:rPr>
          <w:rStyle w:val="Hipervnculo"/>
          <w:rFonts w:asciiTheme="majorHAnsi" w:eastAsia="Times New Roman" w:hAnsiTheme="majorHAnsi" w:cstheme="majorHAnsi"/>
          <w:noProof/>
          <w:color w:val="auto"/>
          <w:u w:val="none"/>
          <w:lang w:val="es-ES" w:eastAsia="es-ES"/>
        </w:rPr>
      </w:pPr>
      <w:r w:rsidRPr="00D200AE">
        <w:rPr>
          <w:rStyle w:val="Hipervnculo"/>
          <w:rFonts w:asciiTheme="majorHAnsi" w:eastAsia="Times New Roman" w:hAnsiTheme="majorHAnsi" w:cstheme="majorHAnsi"/>
          <w:noProof/>
          <w:color w:val="auto"/>
          <w:u w:val="none"/>
          <w:lang w:val="es-ES" w:eastAsia="es-ES"/>
        </w:rPr>
        <w:t>Para la sección 2.1 (Requerimientos Funcionales), solicitamos que, además de las descripciones solicitadas, incluyan una tabla resumen por cada sub-sección (2.1.1, 2.1.2, etc.) donde indiquen su nivel de cumplimiento estándar para cada punto o característica clave mencionada. Usen un formato similar a</w:t>
      </w:r>
      <w:r w:rsidR="00FD0A72">
        <w:rPr>
          <w:rStyle w:val="Hipervnculo"/>
          <w:rFonts w:asciiTheme="majorHAnsi" w:eastAsia="Times New Roman" w:hAnsiTheme="majorHAnsi" w:cstheme="majorHAnsi"/>
          <w:noProof/>
          <w:color w:val="auto"/>
          <w:u w:val="none"/>
          <w:lang w:val="es-ES" w:eastAsia="es-ES"/>
        </w:rPr>
        <w:t>:</w:t>
      </w:r>
    </w:p>
    <w:p w14:paraId="16EDFF9C" w14:textId="6D1CDBF9" w:rsidR="00211BB8" w:rsidRDefault="00D200AE" w:rsidP="00FD0A72">
      <w:pPr>
        <w:pStyle w:val="FirstParagraph"/>
        <w:spacing w:line="360" w:lineRule="auto"/>
        <w:ind w:left="720"/>
        <w:jc w:val="both"/>
        <w:rPr>
          <w:rStyle w:val="Hipervnculo"/>
          <w:rFonts w:asciiTheme="majorHAnsi" w:eastAsia="Times New Roman" w:hAnsiTheme="majorHAnsi" w:cstheme="majorHAnsi"/>
          <w:noProof/>
          <w:color w:val="auto"/>
          <w:u w:val="none"/>
          <w:lang w:val="es-ES" w:eastAsia="es-ES"/>
        </w:rPr>
      </w:pPr>
      <w:r w:rsidRPr="00D200AE">
        <w:rPr>
          <w:rStyle w:val="Hipervnculo"/>
          <w:rFonts w:asciiTheme="majorHAnsi" w:eastAsia="Times New Roman" w:hAnsiTheme="majorHAnsi" w:cstheme="majorHAnsi"/>
          <w:noProof/>
          <w:color w:val="auto"/>
          <w:u w:val="none"/>
          <w:lang w:val="es-ES" w:eastAsia="es-ES"/>
        </w:rPr>
        <w:t xml:space="preserve">| Característica Clave | Cumplimiento Estándar (Sí / No / Parcial) | Breve </w:t>
      </w:r>
      <w:r w:rsidR="0039184B" w:rsidRPr="00D200AE">
        <w:rPr>
          <w:rStyle w:val="Hipervnculo"/>
          <w:rFonts w:asciiTheme="majorHAnsi" w:eastAsia="Times New Roman" w:hAnsiTheme="majorHAnsi" w:cstheme="majorHAnsi"/>
          <w:noProof/>
          <w:color w:val="auto"/>
          <w:u w:val="none"/>
          <w:lang w:val="es-ES" w:eastAsia="es-ES"/>
        </w:rPr>
        <w:t>|</w:t>
      </w:r>
    </w:p>
    <w:p w14:paraId="39AD938F" w14:textId="4DDB43E5" w:rsidR="00FA3162" w:rsidRPr="00FA33A0" w:rsidRDefault="003A1860" w:rsidP="00FA33A0">
      <w:pPr>
        <w:pStyle w:val="Textoindependiente"/>
        <w:ind w:left="708" w:firstLine="708"/>
        <w:rPr>
          <w:rStyle w:val="Hipervnculo"/>
          <w:rFonts w:asciiTheme="majorHAnsi" w:hAnsiTheme="majorHAnsi" w:cstheme="majorHAnsi"/>
          <w:noProof/>
          <w:color w:val="auto"/>
          <w:u w:val="none"/>
        </w:rPr>
      </w:pPr>
      <w:r w:rsidRPr="00FA33A0">
        <w:rPr>
          <w:rStyle w:val="Hipervnculo"/>
          <w:rFonts w:asciiTheme="majorHAnsi" w:hAnsiTheme="majorHAnsi" w:cstheme="majorHAnsi"/>
          <w:noProof/>
          <w:color w:val="auto"/>
          <w:u w:val="none"/>
        </w:rPr>
        <w:t>Se requiere</w:t>
      </w:r>
      <w:r w:rsidR="00FA33A0">
        <w:rPr>
          <w:rStyle w:val="Hipervnculo"/>
          <w:rFonts w:asciiTheme="majorHAnsi" w:hAnsiTheme="majorHAnsi" w:cstheme="majorHAnsi"/>
          <w:noProof/>
          <w:color w:val="auto"/>
          <w:u w:val="none"/>
        </w:rPr>
        <w:t xml:space="preserve"> tambien</w:t>
      </w:r>
      <w:r w:rsidRPr="00FA33A0">
        <w:rPr>
          <w:rStyle w:val="Hipervnculo"/>
          <w:rFonts w:asciiTheme="majorHAnsi" w:hAnsiTheme="majorHAnsi" w:cstheme="majorHAnsi"/>
          <w:noProof/>
          <w:color w:val="auto"/>
          <w:u w:val="none"/>
        </w:rPr>
        <w:t xml:space="preserve"> indicar </w:t>
      </w:r>
      <w:r w:rsidR="0063636A" w:rsidRPr="00FA33A0">
        <w:rPr>
          <w:rStyle w:val="Hipervnculo"/>
          <w:rFonts w:asciiTheme="majorHAnsi" w:hAnsiTheme="majorHAnsi" w:cstheme="majorHAnsi"/>
          <w:noProof/>
          <w:color w:val="auto"/>
          <w:u w:val="none"/>
        </w:rPr>
        <w:t xml:space="preserve">el modulo </w:t>
      </w:r>
      <w:r w:rsidR="00FA33A0" w:rsidRPr="00FA33A0">
        <w:rPr>
          <w:rStyle w:val="Hipervnculo"/>
          <w:rFonts w:asciiTheme="majorHAnsi" w:hAnsiTheme="majorHAnsi" w:cstheme="majorHAnsi"/>
          <w:noProof/>
          <w:color w:val="auto"/>
          <w:u w:val="none"/>
        </w:rPr>
        <w:t xml:space="preserve">en el el que se encuentra </w:t>
      </w:r>
      <w:r w:rsidR="003862D1">
        <w:rPr>
          <w:rStyle w:val="Hipervnculo"/>
          <w:rFonts w:asciiTheme="majorHAnsi" w:hAnsiTheme="majorHAnsi" w:cstheme="majorHAnsi"/>
          <w:noProof/>
          <w:color w:val="auto"/>
          <w:u w:val="none"/>
        </w:rPr>
        <w:t xml:space="preserve">cada </w:t>
      </w:r>
      <w:r w:rsidR="00FA33A0" w:rsidRPr="00FA33A0">
        <w:rPr>
          <w:rStyle w:val="Hipervnculo"/>
          <w:rFonts w:asciiTheme="majorHAnsi" w:hAnsiTheme="majorHAnsi" w:cstheme="majorHAnsi"/>
          <w:noProof/>
          <w:color w:val="auto"/>
          <w:u w:val="none"/>
        </w:rPr>
        <w:t xml:space="preserve"> funcionalidad solicitada para saber a que modulo pertenece destro del producto.</w:t>
      </w:r>
      <w:r w:rsidR="003862D1">
        <w:rPr>
          <w:rStyle w:val="Hipervnculo"/>
          <w:rFonts w:asciiTheme="majorHAnsi" w:hAnsiTheme="majorHAnsi" w:cstheme="majorHAnsi"/>
          <w:noProof/>
          <w:color w:val="auto"/>
          <w:u w:val="none"/>
        </w:rPr>
        <w:t xml:space="preserve"> </w:t>
      </w:r>
    </w:p>
    <w:p w14:paraId="299945D0" w14:textId="77777777" w:rsidR="00FA3162" w:rsidRDefault="00FA3162" w:rsidP="00FA3162">
      <w:pPr>
        <w:pStyle w:val="Textoindependiente"/>
      </w:pPr>
    </w:p>
    <w:p w14:paraId="4EF800E6" w14:textId="77777777" w:rsidR="00FA3162" w:rsidRDefault="00FA3162" w:rsidP="00FA3162">
      <w:pPr>
        <w:pStyle w:val="Textoindependiente"/>
      </w:pPr>
    </w:p>
    <w:p w14:paraId="1CDEC0C7" w14:textId="77777777" w:rsidR="00FA3162" w:rsidRDefault="00FA3162" w:rsidP="00FA3162">
      <w:pPr>
        <w:pStyle w:val="Textoindependiente"/>
      </w:pPr>
    </w:p>
    <w:p w14:paraId="2786ADAC" w14:textId="77777777" w:rsidR="00FA3162" w:rsidRDefault="00FA3162" w:rsidP="00FA3162">
      <w:pPr>
        <w:pStyle w:val="Textoindependiente"/>
      </w:pPr>
    </w:p>
    <w:p w14:paraId="3A7857EF" w14:textId="77777777" w:rsidR="00FA3162" w:rsidRDefault="00FA3162" w:rsidP="00FA3162">
      <w:pPr>
        <w:pStyle w:val="Textoindependiente"/>
      </w:pPr>
    </w:p>
    <w:p w14:paraId="5BDBFE0E" w14:textId="77777777" w:rsidR="00FA3162" w:rsidRDefault="00FA3162" w:rsidP="00FA3162">
      <w:pPr>
        <w:pStyle w:val="Textoindependiente"/>
      </w:pPr>
    </w:p>
    <w:p w14:paraId="3351F334" w14:textId="77777777" w:rsidR="00FA3162" w:rsidRDefault="00FA3162" w:rsidP="00FA3162">
      <w:pPr>
        <w:pStyle w:val="Textoindependiente"/>
      </w:pPr>
    </w:p>
    <w:p w14:paraId="17DF57B7" w14:textId="77777777" w:rsidR="00FA3162" w:rsidRDefault="00FA3162" w:rsidP="00FA3162">
      <w:pPr>
        <w:pStyle w:val="Textoindependiente"/>
      </w:pPr>
    </w:p>
    <w:p w14:paraId="7AC3BA57" w14:textId="77777777" w:rsidR="00FA3162" w:rsidRDefault="00FA3162" w:rsidP="00FA3162">
      <w:pPr>
        <w:pStyle w:val="Textoindependiente"/>
      </w:pPr>
    </w:p>
    <w:p w14:paraId="3ED388CA" w14:textId="72E231E7" w:rsidR="00FA3162" w:rsidRPr="00FA3162" w:rsidRDefault="00FA3162" w:rsidP="00FA3162">
      <w:pPr>
        <w:pStyle w:val="Subttulo"/>
        <w:numPr>
          <w:ilvl w:val="0"/>
          <w:numId w:val="22"/>
        </w:numPr>
        <w:spacing w:line="360" w:lineRule="auto"/>
        <w:jc w:val="both"/>
        <w:rPr>
          <w:rStyle w:val="Hipervnculo"/>
          <w:rFonts w:asciiTheme="majorHAnsi" w:hAnsiTheme="majorHAnsi" w:cstheme="majorHAnsi"/>
          <w:b/>
          <w:bCs/>
          <w:noProof/>
          <w:color w:val="auto"/>
          <w:sz w:val="24"/>
          <w:szCs w:val="24"/>
          <w:u w:val="none"/>
        </w:rPr>
      </w:pPr>
      <w:r w:rsidRPr="00FA3162">
        <w:rPr>
          <w:rStyle w:val="Hipervnculo"/>
          <w:rFonts w:asciiTheme="majorHAnsi" w:hAnsiTheme="majorHAnsi" w:cstheme="majorHAnsi"/>
          <w:b/>
          <w:bCs/>
          <w:noProof/>
          <w:color w:val="auto"/>
          <w:sz w:val="24"/>
          <w:szCs w:val="24"/>
          <w:u w:val="none"/>
        </w:rPr>
        <w:lastRenderedPageBreak/>
        <w:t>Anexos</w:t>
      </w:r>
    </w:p>
    <w:bookmarkStart w:id="8" w:name="LeyendaPrioridades"/>
    <w:p w14:paraId="6CE5E45E" w14:textId="45E17764" w:rsidR="00FA3162" w:rsidRPr="00FA3162" w:rsidRDefault="00B669A1" w:rsidP="00FA3162">
      <w:pPr>
        <w:pStyle w:val="Subttulo"/>
        <w:numPr>
          <w:ilvl w:val="1"/>
          <w:numId w:val="22"/>
        </w:numPr>
        <w:spacing w:line="360" w:lineRule="auto"/>
        <w:jc w:val="both"/>
        <w:rPr>
          <w:rStyle w:val="Hipervnculo"/>
          <w:rFonts w:asciiTheme="majorHAnsi" w:hAnsiTheme="majorHAnsi" w:cstheme="majorHAnsi"/>
          <w:b/>
          <w:bCs/>
          <w:noProof/>
          <w:color w:val="auto"/>
          <w:sz w:val="24"/>
          <w:szCs w:val="24"/>
          <w:u w:val="none"/>
        </w:rPr>
      </w:pPr>
      <w:r>
        <w:rPr>
          <w:rStyle w:val="Hipervnculo"/>
          <w:rFonts w:asciiTheme="majorHAnsi" w:hAnsiTheme="majorHAnsi" w:cstheme="majorHAnsi"/>
          <w:b/>
          <w:bCs/>
          <w:noProof/>
          <w:color w:val="auto"/>
          <w:sz w:val="24"/>
          <w:szCs w:val="24"/>
          <w:highlight w:val="lightGray"/>
          <w:u w:val="none"/>
        </w:rPr>
        <w:fldChar w:fldCharType="begin"/>
      </w:r>
      <w:r>
        <w:instrText xml:space="preserve"> XE "</w:instrText>
      </w:r>
      <w:r w:rsidRPr="00913A92">
        <w:rPr>
          <w:lang w:val="es-ES_tradnl"/>
        </w:rPr>
        <w:instrText>Leyenda de prioridades</w:instrText>
      </w:r>
      <w:r>
        <w:instrText>" \t "</w:instrText>
      </w:r>
      <w:r w:rsidRPr="00AC7369">
        <w:rPr>
          <w:rFonts w:cstheme="minorHAnsi"/>
          <w:i/>
        </w:rPr>
        <w:instrText>Véase</w:instrText>
      </w:r>
      <w:r>
        <w:instrText xml:space="preserve">" </w:instrText>
      </w:r>
      <w:r>
        <w:rPr>
          <w:rStyle w:val="Hipervnculo"/>
          <w:rFonts w:asciiTheme="majorHAnsi" w:hAnsiTheme="majorHAnsi" w:cstheme="majorHAnsi"/>
          <w:b/>
          <w:bCs/>
          <w:noProof/>
          <w:color w:val="auto"/>
          <w:sz w:val="24"/>
          <w:szCs w:val="24"/>
          <w:highlight w:val="lightGray"/>
          <w:u w:val="none"/>
        </w:rPr>
        <w:fldChar w:fldCharType="end"/>
      </w:r>
      <w:r w:rsidR="00FA3162" w:rsidRPr="00FA3162">
        <w:rPr>
          <w:rStyle w:val="Hipervnculo"/>
          <w:rFonts w:asciiTheme="majorHAnsi" w:hAnsiTheme="majorHAnsi" w:cstheme="majorHAnsi"/>
          <w:b/>
          <w:bCs/>
          <w:noProof/>
          <w:color w:val="auto"/>
          <w:sz w:val="24"/>
          <w:szCs w:val="24"/>
          <w:u w:val="none"/>
        </w:rPr>
        <w:t>Leyenda de Prioridades</w:t>
      </w:r>
    </w:p>
    <w:bookmarkEnd w:id="8"/>
    <w:p w14:paraId="4A76D3A6" w14:textId="77777777" w:rsidR="00FA3162" w:rsidRDefault="00FA3162" w:rsidP="00FA3162">
      <w:pPr>
        <w:spacing w:line="360" w:lineRule="auto"/>
        <w:jc w:val="both"/>
        <w:rPr>
          <w:rStyle w:val="Hipervnculo"/>
          <w:rFonts w:asciiTheme="majorHAnsi" w:hAnsiTheme="majorHAnsi" w:cstheme="majorHAnsi"/>
          <w:noProof/>
          <w:color w:val="auto"/>
          <w:u w:val="none"/>
        </w:rPr>
      </w:pPr>
      <w:r w:rsidRPr="00CF78D2">
        <w:rPr>
          <w:rStyle w:val="Hipervnculo"/>
          <w:rFonts w:asciiTheme="majorHAnsi" w:hAnsiTheme="majorHAnsi" w:cstheme="majorHAnsi"/>
          <w:noProof/>
          <w:color w:val="auto"/>
          <w:u w:val="none"/>
        </w:rPr>
        <w:t>A continuación, se detalla el significado de cada nivel de prioridad asignado</w:t>
      </w:r>
      <w:r>
        <w:rPr>
          <w:rStyle w:val="Hipervnculo"/>
          <w:rFonts w:asciiTheme="majorHAnsi" w:hAnsiTheme="majorHAnsi" w:cstheme="majorHAnsi"/>
          <w:noProof/>
          <w:color w:val="auto"/>
          <w:u w:val="none"/>
        </w:rPr>
        <w:t xml:space="preserve"> utilizado en todas las tablas de fucnionalidades actuales</w:t>
      </w:r>
      <w:r w:rsidRPr="00CF78D2">
        <w:rPr>
          <w:rStyle w:val="Hipervnculo"/>
          <w:rFonts w:asciiTheme="majorHAnsi" w:hAnsiTheme="majorHAnsi" w:cstheme="majorHAnsi"/>
          <w:noProof/>
          <w:color w:val="auto"/>
          <w:u w:val="none"/>
        </w:rPr>
        <w:t>:</w:t>
      </w:r>
    </w:p>
    <w:p w14:paraId="4BA2578D" w14:textId="77777777" w:rsidR="00FA3162" w:rsidRPr="001C2C3C" w:rsidRDefault="00FA3162" w:rsidP="00FA3162"/>
    <w:tbl>
      <w:tblPr>
        <w:tblStyle w:val="Tablanormal1"/>
        <w:tblW w:w="4957" w:type="dxa"/>
        <w:jc w:val="center"/>
        <w:tblLook w:val="0420" w:firstRow="1" w:lastRow="0" w:firstColumn="0" w:lastColumn="0" w:noHBand="0" w:noVBand="1"/>
      </w:tblPr>
      <w:tblGrid>
        <w:gridCol w:w="1696"/>
        <w:gridCol w:w="3261"/>
      </w:tblGrid>
      <w:tr w:rsidR="00FA3162" w:rsidRPr="0001387E" w14:paraId="5394EF5E" w14:textId="77777777" w:rsidTr="005C311A">
        <w:trPr>
          <w:cnfStyle w:val="100000000000" w:firstRow="1" w:lastRow="0" w:firstColumn="0" w:lastColumn="0" w:oddVBand="0" w:evenVBand="0" w:oddHBand="0" w:evenHBand="0" w:firstRowFirstColumn="0" w:firstRowLastColumn="0" w:lastRowFirstColumn="0" w:lastRowLastColumn="0"/>
          <w:jc w:val="center"/>
        </w:trPr>
        <w:tc>
          <w:tcPr>
            <w:tcW w:w="1696" w:type="dxa"/>
          </w:tcPr>
          <w:p w14:paraId="2E05AAAB" w14:textId="77777777" w:rsidR="00FA3162" w:rsidRPr="00FA3162" w:rsidRDefault="00FA3162" w:rsidP="005C311A">
            <w:pPr>
              <w:jc w:val="center"/>
              <w:rPr>
                <w:rStyle w:val="Hipervnculo"/>
                <w:rFonts w:asciiTheme="majorHAnsi" w:hAnsiTheme="majorHAnsi" w:cstheme="majorHAnsi"/>
                <w:b w:val="0"/>
                <w:bCs w:val="0"/>
                <w:noProof/>
                <w:color w:val="auto"/>
                <w:sz w:val="20"/>
                <w:szCs w:val="20"/>
                <w:u w:val="none"/>
              </w:rPr>
            </w:pPr>
            <w:r w:rsidRPr="00FA3162">
              <w:rPr>
                <w:rStyle w:val="Hipervnculo"/>
                <w:rFonts w:asciiTheme="majorHAnsi" w:hAnsiTheme="majorHAnsi" w:cstheme="majorHAnsi"/>
                <w:b w:val="0"/>
                <w:bCs w:val="0"/>
                <w:noProof/>
                <w:color w:val="auto"/>
                <w:sz w:val="20"/>
                <w:szCs w:val="20"/>
                <w:u w:val="none"/>
              </w:rPr>
              <w:t>Nivel de Prioridad</w:t>
            </w:r>
          </w:p>
        </w:tc>
        <w:tc>
          <w:tcPr>
            <w:tcW w:w="3261" w:type="dxa"/>
          </w:tcPr>
          <w:p w14:paraId="2A7131EC" w14:textId="77777777" w:rsidR="00FA3162" w:rsidRPr="00FA3162" w:rsidRDefault="00FA3162" w:rsidP="005C311A">
            <w:pPr>
              <w:jc w:val="center"/>
              <w:rPr>
                <w:rStyle w:val="Hipervnculo"/>
                <w:rFonts w:asciiTheme="majorHAnsi" w:hAnsiTheme="majorHAnsi" w:cstheme="majorHAnsi"/>
                <w:b w:val="0"/>
                <w:bCs w:val="0"/>
                <w:noProof/>
                <w:color w:val="auto"/>
                <w:sz w:val="20"/>
                <w:szCs w:val="20"/>
                <w:u w:val="none"/>
              </w:rPr>
            </w:pPr>
            <w:r w:rsidRPr="00FA3162">
              <w:rPr>
                <w:rStyle w:val="Hipervnculo"/>
                <w:rFonts w:asciiTheme="majorHAnsi" w:hAnsiTheme="majorHAnsi" w:cstheme="majorHAnsi"/>
                <w:b w:val="0"/>
                <w:bCs w:val="0"/>
                <w:noProof/>
                <w:color w:val="auto"/>
                <w:sz w:val="20"/>
                <w:szCs w:val="20"/>
                <w:u w:val="none"/>
              </w:rPr>
              <w:t>Definición</w:t>
            </w:r>
          </w:p>
        </w:tc>
      </w:tr>
      <w:tr w:rsidR="00FA3162" w:rsidRPr="0001387E" w14:paraId="67758116" w14:textId="77777777" w:rsidTr="005C311A">
        <w:trPr>
          <w:cnfStyle w:val="000000100000" w:firstRow="0" w:lastRow="0" w:firstColumn="0" w:lastColumn="0" w:oddVBand="0" w:evenVBand="0" w:oddHBand="1" w:evenHBand="0" w:firstRowFirstColumn="0" w:firstRowLastColumn="0" w:lastRowFirstColumn="0" w:lastRowLastColumn="0"/>
          <w:jc w:val="center"/>
        </w:trPr>
        <w:tc>
          <w:tcPr>
            <w:tcW w:w="1696" w:type="dxa"/>
          </w:tcPr>
          <w:p w14:paraId="13AFD1AD" w14:textId="77777777" w:rsidR="00FA3162" w:rsidRPr="00FA3162" w:rsidRDefault="00FA3162" w:rsidP="005C311A">
            <w:pPr>
              <w:jc w:val="center"/>
              <w:rPr>
                <w:rStyle w:val="Hipervnculo"/>
                <w:rFonts w:asciiTheme="majorHAnsi" w:hAnsiTheme="majorHAnsi" w:cstheme="majorHAnsi"/>
                <w:noProof/>
                <w:color w:val="auto"/>
                <w:sz w:val="20"/>
                <w:szCs w:val="20"/>
                <w:u w:val="none"/>
              </w:rPr>
            </w:pPr>
            <w:r w:rsidRPr="00FA3162">
              <w:rPr>
                <w:rStyle w:val="Hipervnculo"/>
                <w:rFonts w:asciiTheme="majorHAnsi" w:hAnsiTheme="majorHAnsi" w:cstheme="majorHAnsi"/>
                <w:noProof/>
                <w:color w:val="auto"/>
                <w:sz w:val="20"/>
                <w:szCs w:val="20"/>
                <w:u w:val="none"/>
              </w:rPr>
              <w:t>Imprescindible</w:t>
            </w:r>
          </w:p>
        </w:tc>
        <w:tc>
          <w:tcPr>
            <w:tcW w:w="3261" w:type="dxa"/>
          </w:tcPr>
          <w:p w14:paraId="5B0B9C3C" w14:textId="77777777" w:rsidR="00FA3162" w:rsidRPr="00FA3162" w:rsidRDefault="00FA3162" w:rsidP="005C311A">
            <w:pPr>
              <w:jc w:val="center"/>
              <w:rPr>
                <w:rStyle w:val="Hipervnculo"/>
                <w:rFonts w:asciiTheme="majorHAnsi" w:hAnsiTheme="majorHAnsi" w:cstheme="majorHAnsi"/>
                <w:noProof/>
                <w:color w:val="auto"/>
                <w:sz w:val="20"/>
                <w:szCs w:val="20"/>
                <w:u w:val="none"/>
              </w:rPr>
            </w:pPr>
            <w:r w:rsidRPr="00FA3162">
              <w:rPr>
                <w:rStyle w:val="Hipervnculo"/>
                <w:rFonts w:asciiTheme="majorHAnsi" w:hAnsiTheme="majorHAnsi" w:cstheme="majorHAnsi"/>
                <w:noProof/>
                <w:color w:val="auto"/>
                <w:sz w:val="20"/>
                <w:szCs w:val="20"/>
                <w:u w:val="none"/>
              </w:rPr>
              <w:t>Requisito absolutamente esencial y crítico. Su ausencia impediría por completo la consecución del objetivo principal o la funcionalidad básica esperada</w:t>
            </w:r>
          </w:p>
        </w:tc>
      </w:tr>
      <w:tr w:rsidR="00FA3162" w:rsidRPr="0001387E" w14:paraId="5D867EE3" w14:textId="77777777" w:rsidTr="005C311A">
        <w:trPr>
          <w:jc w:val="center"/>
        </w:trPr>
        <w:tc>
          <w:tcPr>
            <w:tcW w:w="1696" w:type="dxa"/>
          </w:tcPr>
          <w:p w14:paraId="21E61A49" w14:textId="77777777" w:rsidR="00FA3162" w:rsidRPr="00FA3162" w:rsidRDefault="00FA3162" w:rsidP="005C311A">
            <w:pPr>
              <w:jc w:val="center"/>
              <w:rPr>
                <w:rStyle w:val="Hipervnculo"/>
                <w:rFonts w:asciiTheme="majorHAnsi" w:hAnsiTheme="majorHAnsi" w:cstheme="majorHAnsi"/>
                <w:noProof/>
                <w:color w:val="auto"/>
                <w:sz w:val="20"/>
                <w:szCs w:val="20"/>
                <w:u w:val="none"/>
              </w:rPr>
            </w:pPr>
            <w:r w:rsidRPr="00FA3162">
              <w:rPr>
                <w:rStyle w:val="Hipervnculo"/>
                <w:rFonts w:asciiTheme="majorHAnsi" w:hAnsiTheme="majorHAnsi" w:cstheme="majorHAnsi"/>
                <w:noProof/>
                <w:color w:val="auto"/>
                <w:sz w:val="20"/>
                <w:szCs w:val="20"/>
                <w:u w:val="none"/>
              </w:rPr>
              <w:t>Necesario</w:t>
            </w:r>
          </w:p>
        </w:tc>
        <w:tc>
          <w:tcPr>
            <w:tcW w:w="3261" w:type="dxa"/>
          </w:tcPr>
          <w:p w14:paraId="138B2E93" w14:textId="77777777" w:rsidR="00FA3162" w:rsidRPr="00FA3162" w:rsidRDefault="00FA3162" w:rsidP="005C311A">
            <w:pPr>
              <w:jc w:val="center"/>
              <w:rPr>
                <w:rStyle w:val="Hipervnculo"/>
                <w:rFonts w:asciiTheme="majorHAnsi" w:hAnsiTheme="majorHAnsi" w:cstheme="majorHAnsi"/>
                <w:noProof/>
                <w:color w:val="auto"/>
                <w:sz w:val="20"/>
                <w:szCs w:val="20"/>
                <w:u w:val="none"/>
              </w:rPr>
            </w:pPr>
            <w:r w:rsidRPr="00FA3162">
              <w:rPr>
                <w:rStyle w:val="Hipervnculo"/>
                <w:rFonts w:asciiTheme="majorHAnsi" w:hAnsiTheme="majorHAnsi" w:cstheme="majorHAnsi"/>
                <w:noProof/>
                <w:color w:val="auto"/>
                <w:sz w:val="20"/>
                <w:szCs w:val="20"/>
                <w:u w:val="none"/>
              </w:rPr>
              <w:t>Requisito muy importante y requerido para un funcionamiento óptimo, completo o eficiente. Aporta un valor significativo y su ausencia, aunque no bloquea totalmente el objetivo básico, sí limitaría considerablemente las capacidades, la calidad o la eficiencia del resultado final.</w:t>
            </w:r>
          </w:p>
        </w:tc>
      </w:tr>
      <w:tr w:rsidR="00FA3162" w:rsidRPr="0001387E" w14:paraId="302ECDEA" w14:textId="77777777" w:rsidTr="005C311A">
        <w:trPr>
          <w:cnfStyle w:val="000000100000" w:firstRow="0" w:lastRow="0" w:firstColumn="0" w:lastColumn="0" w:oddVBand="0" w:evenVBand="0" w:oddHBand="1" w:evenHBand="0" w:firstRowFirstColumn="0" w:firstRowLastColumn="0" w:lastRowFirstColumn="0" w:lastRowLastColumn="0"/>
          <w:jc w:val="center"/>
        </w:trPr>
        <w:tc>
          <w:tcPr>
            <w:tcW w:w="1696" w:type="dxa"/>
          </w:tcPr>
          <w:p w14:paraId="0BBEC13B" w14:textId="77777777" w:rsidR="00FA3162" w:rsidRPr="00FA3162" w:rsidRDefault="00FA3162" w:rsidP="005C311A">
            <w:pPr>
              <w:jc w:val="center"/>
              <w:rPr>
                <w:rStyle w:val="Hipervnculo"/>
                <w:rFonts w:asciiTheme="majorHAnsi" w:hAnsiTheme="majorHAnsi" w:cstheme="majorHAnsi"/>
                <w:noProof/>
                <w:color w:val="auto"/>
                <w:sz w:val="20"/>
                <w:szCs w:val="20"/>
                <w:u w:val="none"/>
              </w:rPr>
            </w:pPr>
            <w:r w:rsidRPr="00FA3162">
              <w:rPr>
                <w:rStyle w:val="Hipervnculo"/>
                <w:rFonts w:asciiTheme="majorHAnsi" w:hAnsiTheme="majorHAnsi" w:cstheme="majorHAnsi"/>
                <w:noProof/>
                <w:color w:val="auto"/>
                <w:sz w:val="20"/>
                <w:szCs w:val="20"/>
                <w:u w:val="none"/>
              </w:rPr>
              <w:t>Valorable</w:t>
            </w:r>
          </w:p>
        </w:tc>
        <w:tc>
          <w:tcPr>
            <w:tcW w:w="3261" w:type="dxa"/>
          </w:tcPr>
          <w:p w14:paraId="3007A417" w14:textId="77777777" w:rsidR="00FA3162" w:rsidRPr="00FA3162" w:rsidRDefault="00FA3162" w:rsidP="005C311A">
            <w:pPr>
              <w:jc w:val="center"/>
              <w:rPr>
                <w:rStyle w:val="Hipervnculo"/>
                <w:rFonts w:asciiTheme="majorHAnsi" w:hAnsiTheme="majorHAnsi" w:cstheme="majorHAnsi"/>
                <w:noProof/>
                <w:color w:val="auto"/>
                <w:sz w:val="20"/>
                <w:szCs w:val="20"/>
                <w:u w:val="none"/>
              </w:rPr>
            </w:pPr>
            <w:r w:rsidRPr="00FA3162">
              <w:rPr>
                <w:rStyle w:val="Hipervnculo"/>
                <w:rFonts w:asciiTheme="majorHAnsi" w:hAnsiTheme="majorHAnsi" w:cstheme="majorHAnsi"/>
                <w:noProof/>
                <w:color w:val="auto"/>
                <w:sz w:val="20"/>
                <w:szCs w:val="20"/>
                <w:u w:val="none"/>
              </w:rPr>
              <w:t>Requisito deseable que aporta valor añadido, mejoras, optimizaciones o beneficios adicionales. No es fundamental para el objetivo principal ni para las funciones esenciales. Se considera un "nice-to-have" o "bueno tenerlo", y se abordará si los recursos y el tiempo lo permiten una vez cubiertas las prioridades superiores.</w:t>
            </w:r>
          </w:p>
        </w:tc>
      </w:tr>
    </w:tbl>
    <w:p w14:paraId="77113C02" w14:textId="77777777" w:rsidR="004D0E3E" w:rsidRDefault="004D0E3E" w:rsidP="004D0E3E">
      <w:pPr>
        <w:pStyle w:val="Subttulo"/>
        <w:numPr>
          <w:ilvl w:val="0"/>
          <w:numId w:val="0"/>
        </w:numPr>
        <w:spacing w:line="360" w:lineRule="auto"/>
        <w:ind w:left="1000"/>
        <w:jc w:val="both"/>
        <w:rPr>
          <w:rStyle w:val="Hipervnculo"/>
          <w:rFonts w:asciiTheme="majorHAnsi" w:hAnsiTheme="majorHAnsi" w:cstheme="majorHAnsi"/>
          <w:b/>
          <w:bCs/>
          <w:noProof/>
          <w:color w:val="auto"/>
          <w:sz w:val="24"/>
          <w:szCs w:val="24"/>
          <w:u w:val="none"/>
        </w:rPr>
      </w:pPr>
    </w:p>
    <w:p w14:paraId="668DE70E" w14:textId="77777777" w:rsidR="005C311A" w:rsidRDefault="005C311A" w:rsidP="00FA3162">
      <w:pPr>
        <w:pStyle w:val="Textoindependiente"/>
      </w:pPr>
    </w:p>
    <w:p w14:paraId="78B7B9F1" w14:textId="53DB8811" w:rsidR="00F36ABF" w:rsidRDefault="004D0E3E" w:rsidP="00F36ABF">
      <w:pPr>
        <w:pStyle w:val="Subttulo"/>
        <w:numPr>
          <w:ilvl w:val="1"/>
          <w:numId w:val="22"/>
        </w:numPr>
        <w:spacing w:line="360" w:lineRule="auto"/>
        <w:jc w:val="both"/>
        <w:rPr>
          <w:rStyle w:val="Hipervnculo"/>
          <w:rFonts w:asciiTheme="majorHAnsi" w:hAnsiTheme="majorHAnsi" w:cstheme="majorHAnsi"/>
          <w:b/>
          <w:bCs/>
          <w:noProof/>
          <w:color w:val="auto"/>
          <w:sz w:val="24"/>
          <w:szCs w:val="24"/>
          <w:u w:val="none"/>
        </w:rPr>
      </w:pPr>
      <w:r w:rsidRPr="004D0E3E">
        <w:rPr>
          <w:rStyle w:val="Hipervnculo"/>
          <w:rFonts w:asciiTheme="majorHAnsi" w:hAnsiTheme="majorHAnsi" w:cstheme="majorHAnsi"/>
          <w:b/>
          <w:bCs/>
          <w:noProof/>
          <w:color w:val="auto"/>
          <w:sz w:val="24"/>
          <w:szCs w:val="24"/>
          <w:u w:val="none"/>
        </w:rPr>
        <w:t>Inf</w:t>
      </w:r>
      <w:r w:rsidR="00020921">
        <w:rPr>
          <w:rStyle w:val="Hipervnculo"/>
          <w:rFonts w:asciiTheme="majorHAnsi" w:hAnsiTheme="majorHAnsi" w:cstheme="majorHAnsi"/>
          <w:b/>
          <w:bCs/>
          <w:noProof/>
          <w:color w:val="auto"/>
          <w:sz w:val="24"/>
          <w:szCs w:val="24"/>
          <w:u w:val="none"/>
        </w:rPr>
        <w:t>o</w:t>
      </w:r>
      <w:r w:rsidRPr="004D0E3E">
        <w:rPr>
          <w:rStyle w:val="Hipervnculo"/>
          <w:rFonts w:asciiTheme="majorHAnsi" w:hAnsiTheme="majorHAnsi" w:cstheme="majorHAnsi"/>
          <w:b/>
          <w:bCs/>
          <w:noProof/>
          <w:color w:val="auto"/>
          <w:sz w:val="24"/>
          <w:szCs w:val="24"/>
          <w:u w:val="none"/>
        </w:rPr>
        <w:t>rmación de modulo a Medida</w:t>
      </w:r>
    </w:p>
    <w:p w14:paraId="08549DD6" w14:textId="7E5B5009" w:rsidR="00176C93" w:rsidRDefault="004D0E3E" w:rsidP="004D0E3E">
      <w:pPr>
        <w:rPr>
          <w:rStyle w:val="Hipervnculo"/>
          <w:rFonts w:asciiTheme="majorHAnsi" w:hAnsiTheme="majorHAnsi" w:cstheme="majorHAnsi"/>
          <w:noProof/>
          <w:color w:val="auto"/>
          <w:u w:val="none"/>
        </w:rPr>
      </w:pPr>
      <w:r w:rsidRPr="00176C93">
        <w:rPr>
          <w:rStyle w:val="Hipervnculo"/>
          <w:rFonts w:asciiTheme="majorHAnsi" w:hAnsiTheme="majorHAnsi" w:cstheme="majorHAnsi"/>
          <w:noProof/>
          <w:color w:val="auto"/>
          <w:u w:val="none"/>
        </w:rPr>
        <w:t>Se aporta</w:t>
      </w:r>
      <w:r w:rsidR="00AE5EC4" w:rsidRPr="00176C93">
        <w:rPr>
          <w:rStyle w:val="Hipervnculo"/>
          <w:rFonts w:asciiTheme="majorHAnsi" w:hAnsiTheme="majorHAnsi" w:cstheme="majorHAnsi"/>
          <w:noProof/>
          <w:color w:val="auto"/>
          <w:u w:val="none"/>
        </w:rPr>
        <w:t xml:space="preserve"> información de los módulos </w:t>
      </w:r>
      <w:r w:rsidR="00176C93" w:rsidRPr="00176C93">
        <w:rPr>
          <w:rStyle w:val="Hipervnculo"/>
          <w:rFonts w:asciiTheme="majorHAnsi" w:hAnsiTheme="majorHAnsi" w:cstheme="majorHAnsi"/>
          <w:noProof/>
          <w:color w:val="auto"/>
          <w:u w:val="none"/>
        </w:rPr>
        <w:t>a medida para dar contexto a la necesidad que se requiere para el servicio sol</w:t>
      </w:r>
      <w:r w:rsidR="00176C93">
        <w:rPr>
          <w:rStyle w:val="Hipervnculo"/>
          <w:rFonts w:asciiTheme="majorHAnsi" w:hAnsiTheme="majorHAnsi" w:cstheme="majorHAnsi"/>
          <w:noProof/>
          <w:color w:val="auto"/>
          <w:u w:val="none"/>
        </w:rPr>
        <w:t>i</w:t>
      </w:r>
      <w:r w:rsidR="00176C93" w:rsidRPr="00176C93">
        <w:rPr>
          <w:rStyle w:val="Hipervnculo"/>
          <w:rFonts w:asciiTheme="majorHAnsi" w:hAnsiTheme="majorHAnsi" w:cstheme="majorHAnsi"/>
          <w:noProof/>
          <w:color w:val="auto"/>
          <w:u w:val="none"/>
        </w:rPr>
        <w:t>citado</w:t>
      </w:r>
      <w:r w:rsidR="00176C93">
        <w:rPr>
          <w:rStyle w:val="Hipervnculo"/>
          <w:rFonts w:asciiTheme="majorHAnsi" w:hAnsiTheme="majorHAnsi" w:cstheme="majorHAnsi"/>
          <w:noProof/>
          <w:color w:val="auto"/>
          <w:u w:val="none"/>
        </w:rPr>
        <w:t>.</w:t>
      </w:r>
    </w:p>
    <w:p w14:paraId="35947859" w14:textId="77777777" w:rsidR="00972F21" w:rsidRDefault="00972F21" w:rsidP="004D0E3E">
      <w:pPr>
        <w:rPr>
          <w:rStyle w:val="Hipervnculo"/>
          <w:rFonts w:asciiTheme="majorHAnsi" w:hAnsiTheme="majorHAnsi" w:cstheme="majorHAnsi"/>
          <w:noProof/>
          <w:color w:val="auto"/>
          <w:u w:val="none"/>
        </w:rPr>
      </w:pPr>
    </w:p>
    <w:p w14:paraId="0C7F560F" w14:textId="77777777" w:rsidR="00972F21" w:rsidRDefault="00972F21" w:rsidP="004D0E3E">
      <w:pPr>
        <w:rPr>
          <w:rStyle w:val="Hipervnculo"/>
          <w:rFonts w:asciiTheme="majorHAnsi" w:hAnsiTheme="majorHAnsi" w:cstheme="majorHAnsi"/>
          <w:noProof/>
          <w:color w:val="auto"/>
          <w:u w:val="none"/>
        </w:rPr>
      </w:pPr>
    </w:p>
    <w:p w14:paraId="06B01530" w14:textId="5E72EE11" w:rsidR="004D0E3E" w:rsidRPr="00FB551F" w:rsidRDefault="004D0E3E" w:rsidP="00FB551F"/>
    <w:sectPr w:rsidR="004D0E3E" w:rsidRPr="00FB551F" w:rsidSect="000C0917">
      <w:headerReference w:type="even" r:id="rId13"/>
      <w:headerReference w:type="default" r:id="rId14"/>
      <w:footerReference w:type="even" r:id="rId15"/>
      <w:footerReference w:type="default" r:id="rId16"/>
      <w:headerReference w:type="first" r:id="rId17"/>
      <w:footerReference w:type="first" r:id="rId18"/>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3B01C" w14:textId="77777777" w:rsidR="00C01783" w:rsidRDefault="00C01783" w:rsidP="0073136F">
      <w:r>
        <w:separator/>
      </w:r>
    </w:p>
  </w:endnote>
  <w:endnote w:type="continuationSeparator" w:id="0">
    <w:p w14:paraId="2D695E9E" w14:textId="77777777" w:rsidR="00C01783" w:rsidRDefault="00C01783" w:rsidP="0073136F">
      <w:r>
        <w:continuationSeparator/>
      </w:r>
    </w:p>
  </w:endnote>
  <w:endnote w:type="continuationNotice" w:id="1">
    <w:p w14:paraId="758BE597" w14:textId="77777777" w:rsidR="00C01783" w:rsidRDefault="00C0178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92D68" w14:textId="3F02CFB3" w:rsidR="00AA2C67" w:rsidRDefault="00AA2C67">
    <w:pPr>
      <w:pStyle w:val="Piedepgina"/>
    </w:pPr>
    <w:r>
      <w:rPr>
        <w:noProof/>
      </w:rPr>
      <mc:AlternateContent>
        <mc:Choice Requires="wps">
          <w:drawing>
            <wp:anchor distT="0" distB="0" distL="0" distR="0" simplePos="0" relativeHeight="251658243" behindDoc="0" locked="0" layoutInCell="1" allowOverlap="1" wp14:anchorId="69E6E3AF" wp14:editId="5FDF9234">
              <wp:simplePos x="635" y="635"/>
              <wp:positionH relativeFrom="page">
                <wp:align>center</wp:align>
              </wp:positionH>
              <wp:positionV relativeFrom="page">
                <wp:align>bottom</wp:align>
              </wp:positionV>
              <wp:extent cx="2259965" cy="314325"/>
              <wp:effectExtent l="0" t="0" r="6985" b="0"/>
              <wp:wrapNone/>
              <wp:docPr id="1004539487" name="Cuadro de texto 5" descr="Uso Interno - No compartir fuera de la organizació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59965" cy="314325"/>
                      </a:xfrm>
                      <a:prstGeom prst="rect">
                        <a:avLst/>
                      </a:prstGeom>
                      <a:noFill/>
                      <a:ln>
                        <a:noFill/>
                      </a:ln>
                    </wps:spPr>
                    <wps:txbx>
                      <w:txbxContent>
                        <w:p w14:paraId="5AC30547" w14:textId="06AE4CC3" w:rsidR="00AA2C67" w:rsidRPr="00AA2C67" w:rsidRDefault="00AA2C67" w:rsidP="00AA2C67">
                          <w:pPr>
                            <w:rPr>
                              <w:rFonts w:ascii="Aptos" w:eastAsia="Aptos" w:hAnsi="Aptos" w:cs="Aptos"/>
                              <w:noProof/>
                              <w:color w:val="000000"/>
                              <w:sz w:val="16"/>
                              <w:szCs w:val="16"/>
                            </w:rPr>
                          </w:pPr>
                          <w:r w:rsidRPr="00AA2C67">
                            <w:rPr>
                              <w:rFonts w:ascii="Aptos" w:eastAsia="Aptos" w:hAnsi="Aptos" w:cs="Aptos"/>
                              <w:noProof/>
                              <w:color w:val="000000"/>
                              <w:sz w:val="16"/>
                              <w:szCs w:val="16"/>
                            </w:rPr>
                            <w:t>Uso Interno - No compartir fuera de la organización.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9E6E3AF" id="_x0000_t202" coordsize="21600,21600" o:spt="202" path="m,l,21600r21600,l21600,xe">
              <v:stroke joinstyle="miter"/>
              <v:path gradientshapeok="t" o:connecttype="rect"/>
            </v:shapetype>
            <v:shape id="Cuadro de texto 5" o:spid="_x0000_s1031" type="#_x0000_t202" alt="Uso Interno - No compartir fuera de la organización." style="position:absolute;margin-left:0;margin-top:0;width:177.95pt;height:24.7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" filled="f" stroked="f">
              <v:fill o:detectmouseclick="t"/>
              <v:textbox style="mso-fit-shape-to-text:t" inset="0,0,0,15pt">
                <w:txbxContent>
                  <w:p w14:paraId="5AC30547" w14:textId="06AE4CC3" w:rsidR="00AA2C67" w:rsidRPr="00AA2C67" w:rsidRDefault="00AA2C67" w:rsidP="00AA2C67">
                    <w:pPr>
                      <w:rPr>
                        <w:rFonts w:ascii="Aptos" w:eastAsia="Aptos" w:hAnsi="Aptos" w:cs="Aptos"/>
                        <w:noProof/>
                        <w:color w:val="000000"/>
                        <w:sz w:val="16"/>
                        <w:szCs w:val="16"/>
                      </w:rPr>
                    </w:pPr>
                    <w:r w:rsidRPr="00AA2C67">
                      <w:rPr>
                        <w:rFonts w:ascii="Aptos" w:eastAsia="Aptos" w:hAnsi="Aptos" w:cs="Aptos"/>
                        <w:noProof/>
                        <w:color w:val="000000"/>
                        <w:sz w:val="16"/>
                        <w:szCs w:val="16"/>
                      </w:rPr>
                      <w:t>Uso Interno - No compartir fuera de la organización.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19818" w14:textId="4742775C" w:rsidR="004A2486" w:rsidRPr="00842C9B" w:rsidRDefault="00AA2C67">
    <w:pPr>
      <w:tabs>
        <w:tab w:val="center" w:pos="4550"/>
        <w:tab w:val="left" w:pos="5818"/>
      </w:tabs>
      <w:ind w:right="260"/>
      <w:jc w:val="right"/>
      <w:rPr>
        <w:color w:val="222A35"/>
      </w:rPr>
    </w:pPr>
    <w:r>
      <w:rPr>
        <w:noProof/>
        <w:color w:val="8496B0"/>
        <w:spacing w:val="60"/>
        <w:sz w:val="16"/>
        <w:szCs w:val="16"/>
      </w:rPr>
      <mc:AlternateContent>
        <mc:Choice Requires="wps">
          <w:drawing>
            <wp:anchor distT="0" distB="0" distL="0" distR="0" simplePos="0" relativeHeight="251658241" behindDoc="0" locked="0" layoutInCell="1" allowOverlap="1" wp14:anchorId="5BE9F1E4" wp14:editId="656AF8B5">
              <wp:simplePos x="635" y="635"/>
              <wp:positionH relativeFrom="page">
                <wp:align>center</wp:align>
              </wp:positionH>
              <wp:positionV relativeFrom="page">
                <wp:align>bottom</wp:align>
              </wp:positionV>
              <wp:extent cx="2259965" cy="314325"/>
              <wp:effectExtent l="0" t="0" r="6985" b="0"/>
              <wp:wrapNone/>
              <wp:docPr id="1111301542" name="Cuadro de texto 6" descr="Uso Interno - No compartir fuera de la organizació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59965" cy="314325"/>
                      </a:xfrm>
                      <a:prstGeom prst="rect">
                        <a:avLst/>
                      </a:prstGeom>
                      <a:noFill/>
                      <a:ln>
                        <a:noFill/>
                      </a:ln>
                    </wps:spPr>
                    <wps:txbx>
                      <w:txbxContent>
                        <w:p w14:paraId="0CB60009" w14:textId="3D2C2313" w:rsidR="00AA2C67" w:rsidRPr="00AA2C67" w:rsidRDefault="00AA2C67" w:rsidP="00AA2C67">
                          <w:pPr>
                            <w:rPr>
                              <w:rFonts w:ascii="Aptos" w:eastAsia="Aptos" w:hAnsi="Aptos" w:cs="Aptos"/>
                              <w:noProof/>
                              <w:color w:val="000000"/>
                              <w:sz w:val="16"/>
                              <w:szCs w:val="16"/>
                            </w:rPr>
                          </w:pPr>
                          <w:r w:rsidRPr="00AA2C67">
                            <w:rPr>
                              <w:rFonts w:ascii="Aptos" w:eastAsia="Aptos" w:hAnsi="Aptos" w:cs="Aptos"/>
                              <w:noProof/>
                              <w:color w:val="000000"/>
                              <w:sz w:val="16"/>
                              <w:szCs w:val="16"/>
                            </w:rPr>
                            <w:t>Uso Interno - No compartir fuera de la organización.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BE9F1E4" id="_x0000_t202" coordsize="21600,21600" o:spt="202" path="m,l,21600r21600,l21600,xe">
              <v:stroke joinstyle="miter"/>
              <v:path gradientshapeok="t" o:connecttype="rect"/>
            </v:shapetype>
            <v:shape id="Cuadro de texto 6" o:spid="_x0000_s1032" type="#_x0000_t202" alt="Uso Interno - No compartir fuera de la organización." style="position:absolute;left:0;text-align:left;margin-left:0;margin-top:0;width:177.95pt;height:24.7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" filled="f" stroked="f">
              <v:fill o:detectmouseclick="t"/>
              <v:textbox style="mso-fit-shape-to-text:t" inset="0,0,0,15pt">
                <w:txbxContent>
                  <w:p w14:paraId="0CB60009" w14:textId="3D2C2313" w:rsidR="00AA2C67" w:rsidRPr="00AA2C67" w:rsidRDefault="00AA2C67" w:rsidP="00AA2C67">
                    <w:pPr>
                      <w:rPr>
                        <w:rFonts w:ascii="Aptos" w:eastAsia="Aptos" w:hAnsi="Aptos" w:cs="Aptos"/>
                        <w:noProof/>
                        <w:color w:val="000000"/>
                        <w:sz w:val="16"/>
                        <w:szCs w:val="16"/>
                      </w:rPr>
                    </w:pPr>
                    <w:r w:rsidRPr="00AA2C67">
                      <w:rPr>
                        <w:rFonts w:ascii="Aptos" w:eastAsia="Aptos" w:hAnsi="Aptos" w:cs="Aptos"/>
                        <w:noProof/>
                        <w:color w:val="000000"/>
                        <w:sz w:val="16"/>
                        <w:szCs w:val="16"/>
                      </w:rPr>
                      <w:t>Uso Interno - No compartir fuera de la organización.</w:t>
                    </w:r>
                  </w:p>
                </w:txbxContent>
              </v:textbox>
              <w10:wrap anchorx="page" anchory="page"/>
            </v:shape>
          </w:pict>
        </mc:Fallback>
      </mc:AlternateContent>
    </w:r>
    <w:r w:rsidR="004A2486" w:rsidRPr="00C95672">
      <w:rPr>
        <w:color w:val="8496B0"/>
        <w:spacing w:val="60"/>
        <w:sz w:val="16"/>
        <w:szCs w:val="16"/>
      </w:rPr>
      <w:t>Página</w:t>
    </w:r>
    <w:r w:rsidR="004A2486" w:rsidRPr="00842C9B">
      <w:rPr>
        <w:color w:val="8496B0"/>
      </w:rPr>
      <w:t xml:space="preserve"> </w:t>
    </w:r>
    <w:r w:rsidR="004A2486" w:rsidRPr="00842C9B">
      <w:rPr>
        <w:color w:val="323E4F"/>
      </w:rPr>
      <w:fldChar w:fldCharType="begin"/>
    </w:r>
    <w:r w:rsidR="004A2486" w:rsidRPr="00842C9B">
      <w:rPr>
        <w:color w:val="323E4F"/>
      </w:rPr>
      <w:instrText>PAGE   \* MERGEFORMAT</w:instrText>
    </w:r>
    <w:r w:rsidR="004A2486" w:rsidRPr="00842C9B">
      <w:rPr>
        <w:color w:val="323E4F"/>
      </w:rPr>
      <w:fldChar w:fldCharType="separate"/>
    </w:r>
    <w:r w:rsidR="004A2486">
      <w:rPr>
        <w:noProof/>
        <w:color w:val="323E4F"/>
      </w:rPr>
      <w:t>9</w:t>
    </w:r>
    <w:r w:rsidR="004A2486" w:rsidRPr="00842C9B">
      <w:rPr>
        <w:color w:val="323E4F"/>
      </w:rPr>
      <w:fldChar w:fldCharType="end"/>
    </w:r>
    <w:r w:rsidR="004A2486" w:rsidRPr="00842C9B">
      <w:rPr>
        <w:color w:val="323E4F"/>
      </w:rPr>
      <w:t xml:space="preserve"> | </w:t>
    </w:r>
    <w:r w:rsidR="004A2486" w:rsidRPr="00842C9B">
      <w:rPr>
        <w:color w:val="323E4F"/>
      </w:rPr>
      <w:fldChar w:fldCharType="begin"/>
    </w:r>
    <w:r w:rsidR="004A2486" w:rsidRPr="00842C9B">
      <w:rPr>
        <w:color w:val="323E4F"/>
      </w:rPr>
      <w:instrText>NUMPAGES  \* Arabic  \* MERGEFORMAT</w:instrText>
    </w:r>
    <w:r w:rsidR="004A2486" w:rsidRPr="00842C9B">
      <w:rPr>
        <w:color w:val="323E4F"/>
      </w:rPr>
      <w:fldChar w:fldCharType="separate"/>
    </w:r>
    <w:r w:rsidR="004A2486">
      <w:rPr>
        <w:noProof/>
        <w:color w:val="323E4F"/>
      </w:rPr>
      <w:t>20</w:t>
    </w:r>
    <w:r w:rsidR="004A2486" w:rsidRPr="00842C9B">
      <w:rPr>
        <w:color w:val="323E4F"/>
      </w:rPr>
      <w:fldChar w:fldCharType="end"/>
    </w:r>
  </w:p>
  <w:p w14:paraId="18C497D4" w14:textId="77777777" w:rsidR="004A2486" w:rsidRDefault="004A248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CC51A" w14:textId="42B48388" w:rsidR="00AA2C67" w:rsidRDefault="00AA2C67">
    <w:pPr>
      <w:pStyle w:val="Piedepgina"/>
    </w:pPr>
    <w:r>
      <w:rPr>
        <w:noProof/>
      </w:rPr>
      <mc:AlternateContent>
        <mc:Choice Requires="wps">
          <w:drawing>
            <wp:anchor distT="0" distB="0" distL="0" distR="0" simplePos="0" relativeHeight="251658245" behindDoc="0" locked="0" layoutInCell="1" allowOverlap="1" wp14:anchorId="2226D23F" wp14:editId="0057D633">
              <wp:simplePos x="635" y="635"/>
              <wp:positionH relativeFrom="page">
                <wp:align>center</wp:align>
              </wp:positionH>
              <wp:positionV relativeFrom="page">
                <wp:align>bottom</wp:align>
              </wp:positionV>
              <wp:extent cx="2259965" cy="314325"/>
              <wp:effectExtent l="0" t="0" r="6985" b="0"/>
              <wp:wrapNone/>
              <wp:docPr id="1885730066" name="Cuadro de texto 4" descr="Uso Interno - No compartir fuera de la organizació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59965" cy="314325"/>
                      </a:xfrm>
                      <a:prstGeom prst="rect">
                        <a:avLst/>
                      </a:prstGeom>
                      <a:noFill/>
                      <a:ln>
                        <a:noFill/>
                      </a:ln>
                    </wps:spPr>
                    <wps:txbx>
                      <w:txbxContent>
                        <w:p w14:paraId="131D8ED5" w14:textId="6FFD4D21" w:rsidR="00AA2C67" w:rsidRPr="00AA2C67" w:rsidRDefault="00AA2C67" w:rsidP="00AA2C67">
                          <w:pPr>
                            <w:rPr>
                              <w:rFonts w:ascii="Aptos" w:eastAsia="Aptos" w:hAnsi="Aptos" w:cs="Aptos"/>
                              <w:noProof/>
                              <w:color w:val="000000"/>
                              <w:sz w:val="16"/>
                              <w:szCs w:val="16"/>
                            </w:rPr>
                          </w:pPr>
                          <w:r w:rsidRPr="00AA2C67">
                            <w:rPr>
                              <w:rFonts w:ascii="Aptos" w:eastAsia="Aptos" w:hAnsi="Aptos" w:cs="Aptos"/>
                              <w:noProof/>
                              <w:color w:val="000000"/>
                              <w:sz w:val="16"/>
                              <w:szCs w:val="16"/>
                            </w:rPr>
                            <w:t>Uso Interno - No compartir fuera de la organización.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226D23F" id="_x0000_t202" coordsize="21600,21600" o:spt="202" path="m,l,21600r21600,l21600,xe">
              <v:stroke joinstyle="miter"/>
              <v:path gradientshapeok="t" o:connecttype="rect"/>
            </v:shapetype>
            <v:shape id="Cuadro de texto 4" o:spid="_x0000_s1034" type="#_x0000_t202" alt="Uso Interno - No compartir fuera de la organización." style="position:absolute;margin-left:0;margin-top:0;width:177.95pt;height:24.75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" filled="f" stroked="f">
              <v:fill o:detectmouseclick="t"/>
              <v:textbox style="mso-fit-shape-to-text:t" inset="0,0,0,15pt">
                <w:txbxContent>
                  <w:p w14:paraId="131D8ED5" w14:textId="6FFD4D21" w:rsidR="00AA2C67" w:rsidRPr="00AA2C67" w:rsidRDefault="00AA2C67" w:rsidP="00AA2C67">
                    <w:pPr>
                      <w:rPr>
                        <w:rFonts w:ascii="Aptos" w:eastAsia="Aptos" w:hAnsi="Aptos" w:cs="Aptos"/>
                        <w:noProof/>
                        <w:color w:val="000000"/>
                        <w:sz w:val="16"/>
                        <w:szCs w:val="16"/>
                      </w:rPr>
                    </w:pPr>
                    <w:r w:rsidRPr="00AA2C67">
                      <w:rPr>
                        <w:rFonts w:ascii="Aptos" w:eastAsia="Aptos" w:hAnsi="Aptos" w:cs="Aptos"/>
                        <w:noProof/>
                        <w:color w:val="000000"/>
                        <w:sz w:val="16"/>
                        <w:szCs w:val="16"/>
                      </w:rPr>
                      <w:t>Uso Interno - No compartir fuera de la organización.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CF708" w14:textId="77777777" w:rsidR="00C01783" w:rsidRDefault="00C01783" w:rsidP="0073136F">
      <w:r>
        <w:separator/>
      </w:r>
    </w:p>
  </w:footnote>
  <w:footnote w:type="continuationSeparator" w:id="0">
    <w:p w14:paraId="1B1BAA79" w14:textId="77777777" w:rsidR="00C01783" w:rsidRDefault="00C01783" w:rsidP="0073136F">
      <w:r>
        <w:continuationSeparator/>
      </w:r>
    </w:p>
  </w:footnote>
  <w:footnote w:type="continuationNotice" w:id="1">
    <w:p w14:paraId="1656F5E9" w14:textId="77777777" w:rsidR="00C01783" w:rsidRDefault="00C0178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184CF" w14:textId="67840BAD" w:rsidR="00AA2C67" w:rsidRDefault="00AA2C67">
    <w:pPr>
      <w:pStyle w:val="Encabezado"/>
    </w:pPr>
    <w:r>
      <w:rPr>
        <w:noProof/>
      </w:rPr>
      <mc:AlternateContent>
        <mc:Choice Requires="wps">
          <w:drawing>
            <wp:anchor distT="0" distB="0" distL="0" distR="0" simplePos="0" relativeHeight="251658242" behindDoc="0" locked="0" layoutInCell="1" allowOverlap="1" wp14:anchorId="4FC0D75E" wp14:editId="72E4A481">
              <wp:simplePos x="635" y="635"/>
              <wp:positionH relativeFrom="page">
                <wp:align>left</wp:align>
              </wp:positionH>
              <wp:positionV relativeFrom="page">
                <wp:align>top</wp:align>
              </wp:positionV>
              <wp:extent cx="647700" cy="345440"/>
              <wp:effectExtent l="0" t="0" r="0" b="16510"/>
              <wp:wrapNone/>
              <wp:docPr id="1097040600" name="Cuadro de texto 2" descr="Intern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7700" cy="345440"/>
                      </a:xfrm>
                      <a:prstGeom prst="rect">
                        <a:avLst/>
                      </a:prstGeom>
                      <a:noFill/>
                      <a:ln>
                        <a:noFill/>
                      </a:ln>
                    </wps:spPr>
                    <wps:txbx>
                      <w:txbxContent>
                        <w:p w14:paraId="39CC87E4" w14:textId="76860E77" w:rsidR="00AA2C67" w:rsidRPr="00AA2C67" w:rsidRDefault="00AA2C67" w:rsidP="00AA2C67">
                          <w:pPr>
                            <w:rPr>
                              <w:rFonts w:ascii="Aptos" w:eastAsia="Aptos" w:hAnsi="Aptos" w:cs="Aptos"/>
                              <w:noProof/>
                              <w:color w:val="000000"/>
                              <w:sz w:val="20"/>
                              <w:szCs w:val="20"/>
                            </w:rPr>
                          </w:pPr>
                          <w:r w:rsidRPr="00AA2C67">
                            <w:rPr>
                              <w:rFonts w:ascii="Aptos" w:eastAsia="Aptos" w:hAnsi="Aptos" w:cs="Aptos"/>
                              <w:noProof/>
                              <w:color w:val="000000"/>
                              <w:sz w:val="20"/>
                              <w:szCs w:val="20"/>
                            </w:rPr>
                            <w:t>Interno</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C0D75E" id="_x0000_t202" coordsize="21600,21600" o:spt="202" path="m,l,21600r21600,l21600,xe">
              <v:stroke joinstyle="miter"/>
              <v:path gradientshapeok="t" o:connecttype="rect"/>
            </v:shapetype>
            <v:shape id="Cuadro de texto 2" o:spid="_x0000_s1029" type="#_x0000_t202" alt="Interno" style="position:absolute;margin-left:0;margin-top:0;width:51pt;height:27.2pt;z-index:25165824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" filled="f" stroked="f">
              <v:fill o:detectmouseclick="t"/>
              <v:textbox style="mso-fit-shape-to-text:t" inset="20pt,15pt,0,0">
                <w:txbxContent>
                  <w:p w14:paraId="39CC87E4" w14:textId="76860E77" w:rsidR="00AA2C67" w:rsidRPr="00AA2C67" w:rsidRDefault="00AA2C67" w:rsidP="00AA2C67">
                    <w:pPr>
                      <w:rPr>
                        <w:rFonts w:ascii="Aptos" w:eastAsia="Aptos" w:hAnsi="Aptos" w:cs="Aptos"/>
                        <w:noProof/>
                        <w:color w:val="000000"/>
                        <w:sz w:val="20"/>
                        <w:szCs w:val="20"/>
                      </w:rPr>
                    </w:pPr>
                    <w:r w:rsidRPr="00AA2C67">
                      <w:rPr>
                        <w:rFonts w:ascii="Aptos" w:eastAsia="Aptos" w:hAnsi="Aptos" w:cs="Aptos"/>
                        <w:noProof/>
                        <w:color w:val="000000"/>
                        <w:sz w:val="20"/>
                        <w:szCs w:val="20"/>
                      </w:rPr>
                      <w:t>Interno</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8978D" w14:textId="21E538D6" w:rsidR="00387EC3" w:rsidRPr="00824523" w:rsidRDefault="00AA2C67" w:rsidP="00824523">
    <w:pPr>
      <w:autoSpaceDE w:val="0"/>
      <w:autoSpaceDN w:val="0"/>
      <w:ind w:left="4248"/>
      <w:rPr>
        <w:rFonts w:ascii="Calibri Light" w:hAnsi="Calibri Light" w:cs="Arial"/>
        <w:sz w:val="16"/>
        <w:szCs w:val="16"/>
      </w:rPr>
    </w:pPr>
    <w:r>
      <w:rPr>
        <w:rFonts w:ascii="Calibri Light" w:hAnsi="Calibri Light" w:cs="Arial"/>
        <w:noProof/>
        <w:sz w:val="16"/>
        <w:szCs w:val="16"/>
      </w:rPr>
      <mc:AlternateContent>
        <mc:Choice Requires="wps">
          <w:drawing>
            <wp:anchor distT="0" distB="0" distL="0" distR="0" simplePos="0" relativeHeight="251658240" behindDoc="0" locked="0" layoutInCell="1" allowOverlap="1" wp14:anchorId="71C23B90" wp14:editId="44D62417">
              <wp:simplePos x="635" y="635"/>
              <wp:positionH relativeFrom="page">
                <wp:align>left</wp:align>
              </wp:positionH>
              <wp:positionV relativeFrom="page">
                <wp:align>top</wp:align>
              </wp:positionV>
              <wp:extent cx="647700" cy="345440"/>
              <wp:effectExtent l="0" t="0" r="0" b="16510"/>
              <wp:wrapNone/>
              <wp:docPr id="2101909475" name="Cuadro de texto 3" descr="Intern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7700" cy="345440"/>
                      </a:xfrm>
                      <a:prstGeom prst="rect">
                        <a:avLst/>
                      </a:prstGeom>
                      <a:noFill/>
                      <a:ln>
                        <a:noFill/>
                      </a:ln>
                    </wps:spPr>
                    <wps:txbx>
                      <w:txbxContent>
                        <w:p w14:paraId="22B14FB0" w14:textId="074AD3C1" w:rsidR="00AA2C67" w:rsidRPr="00AA2C67" w:rsidRDefault="00AA2C67" w:rsidP="00AA2C67">
                          <w:pPr>
                            <w:rPr>
                              <w:rFonts w:ascii="Aptos" w:eastAsia="Aptos" w:hAnsi="Aptos" w:cs="Aptos"/>
                              <w:noProof/>
                              <w:color w:val="000000"/>
                              <w:sz w:val="20"/>
                              <w:szCs w:val="20"/>
                            </w:rPr>
                          </w:pPr>
                          <w:r w:rsidRPr="00AA2C67">
                            <w:rPr>
                              <w:rFonts w:ascii="Aptos" w:eastAsia="Aptos" w:hAnsi="Aptos" w:cs="Aptos"/>
                              <w:noProof/>
                              <w:color w:val="000000"/>
                              <w:sz w:val="20"/>
                              <w:szCs w:val="20"/>
                            </w:rPr>
                            <w:t>Interno</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1C23B90" id="_x0000_t202" coordsize="21600,21600" o:spt="202" path="m,l,21600r21600,l21600,xe">
              <v:stroke joinstyle="miter"/>
              <v:path gradientshapeok="t" o:connecttype="rect"/>
            </v:shapetype>
            <v:shape id="Cuadro de texto 3" o:spid="_x0000_s1030" type="#_x0000_t202" alt="Interno" style="position:absolute;left:0;text-align:left;margin-left:0;margin-top:0;width:51pt;height:27.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" filled="f" stroked="f">
              <v:fill o:detectmouseclick="t"/>
              <v:textbox style="mso-fit-shape-to-text:t" inset="20pt,15pt,0,0">
                <w:txbxContent>
                  <w:p w14:paraId="22B14FB0" w14:textId="074AD3C1" w:rsidR="00AA2C67" w:rsidRPr="00AA2C67" w:rsidRDefault="00AA2C67" w:rsidP="00AA2C67">
                    <w:pPr>
                      <w:rPr>
                        <w:rFonts w:ascii="Aptos" w:eastAsia="Aptos" w:hAnsi="Aptos" w:cs="Aptos"/>
                        <w:noProof/>
                        <w:color w:val="000000"/>
                        <w:sz w:val="20"/>
                        <w:szCs w:val="20"/>
                      </w:rPr>
                    </w:pPr>
                    <w:r w:rsidRPr="00AA2C67">
                      <w:rPr>
                        <w:rFonts w:ascii="Aptos" w:eastAsia="Aptos" w:hAnsi="Aptos" w:cs="Aptos"/>
                        <w:noProof/>
                        <w:color w:val="000000"/>
                        <w:sz w:val="20"/>
                        <w:szCs w:val="20"/>
                      </w:rPr>
                      <w:t>Interno</w:t>
                    </w:r>
                  </w:p>
                </w:txbxContent>
              </v:textbox>
              <w10:wrap anchorx="page" anchory="page"/>
            </v:shape>
          </w:pict>
        </mc:Fallback>
      </mc:AlternateContent>
    </w:r>
    <w:r w:rsidR="004A2486" w:rsidRPr="00824523">
      <w:rPr>
        <w:rFonts w:ascii="Calibri Light" w:hAnsi="Calibri Light" w:cs="Arial"/>
        <w:sz w:val="16"/>
        <w:szCs w:val="16"/>
      </w:rPr>
      <w:t>RF</w:t>
    </w:r>
    <w:r w:rsidR="00824523">
      <w:rPr>
        <w:rFonts w:ascii="Calibri Light" w:hAnsi="Calibri Light" w:cs="Arial"/>
        <w:sz w:val="16"/>
        <w:szCs w:val="16"/>
      </w:rPr>
      <w:t>I</w:t>
    </w:r>
    <w:r w:rsidR="004A2486" w:rsidRPr="00824523">
      <w:rPr>
        <w:rFonts w:ascii="Calibri Light" w:hAnsi="Calibri Light" w:cs="Arial"/>
        <w:sz w:val="16"/>
        <w:szCs w:val="16"/>
      </w:rPr>
      <w:t xml:space="preserve">: </w:t>
    </w:r>
    <w:r w:rsidR="00824523" w:rsidRPr="00824523">
      <w:rPr>
        <w:rFonts w:ascii="Calibri Light" w:hAnsi="Calibri Light"/>
        <w:sz w:val="16"/>
        <w:szCs w:val="16"/>
      </w:rPr>
      <w:t>202</w:t>
    </w:r>
    <w:r w:rsidR="002E4F79">
      <w:rPr>
        <w:rFonts w:ascii="Calibri Light" w:hAnsi="Calibri Light"/>
        <w:sz w:val="16"/>
        <w:szCs w:val="16"/>
      </w:rPr>
      <w:t>5</w:t>
    </w:r>
    <w:r w:rsidR="00824523" w:rsidRPr="00824523">
      <w:rPr>
        <w:rFonts w:ascii="Calibri Light" w:hAnsi="Calibri Light"/>
        <w:sz w:val="16"/>
        <w:szCs w:val="16"/>
      </w:rPr>
      <w:t>-</w:t>
    </w:r>
    <w:r w:rsidR="003A1860">
      <w:rPr>
        <w:rFonts w:ascii="Calibri Light" w:hAnsi="Calibri Light"/>
        <w:sz w:val="16"/>
        <w:szCs w:val="16"/>
      </w:rPr>
      <w:t>05</w:t>
    </w:r>
    <w:r w:rsidR="00824523" w:rsidRPr="00824523">
      <w:rPr>
        <w:rFonts w:ascii="Calibri Light" w:hAnsi="Calibri Light"/>
        <w:sz w:val="16"/>
        <w:szCs w:val="16"/>
      </w:rPr>
      <w:t xml:space="preserve"> Plataforma </w:t>
    </w:r>
    <w:r w:rsidR="002E4F79">
      <w:rPr>
        <w:rFonts w:ascii="Calibri Light" w:hAnsi="Calibri Light"/>
        <w:sz w:val="16"/>
        <w:szCs w:val="16"/>
      </w:rPr>
      <w:t>HR</w:t>
    </w:r>
    <w:r w:rsidR="000C0917">
      <w:rPr>
        <w:rFonts w:ascii="Calibri Light" w:hAnsi="Calibri Light"/>
        <w:sz w:val="16"/>
        <w:szCs w:val="16"/>
      </w:rPr>
      <w:t xml:space="preserve"> - Producto</w:t>
    </w:r>
  </w:p>
  <w:p w14:paraId="07B06E98" w14:textId="6D0AEAD0" w:rsidR="004A2486" w:rsidRPr="009A6771" w:rsidRDefault="004A2486" w:rsidP="007D160A">
    <w:pPr>
      <w:pStyle w:val="HeaderRight"/>
      <w:rPr>
        <w:rFonts w:ascii="Calibri Light" w:hAnsi="Calibri Light" w:cs="Arial"/>
        <w:color w:val="auto"/>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2EAFD" w14:textId="1C679980" w:rsidR="00AA2C67" w:rsidRDefault="00AA2C67">
    <w:pPr>
      <w:pStyle w:val="Encabezado"/>
    </w:pPr>
    <w:r>
      <w:rPr>
        <w:noProof/>
      </w:rPr>
      <mc:AlternateContent>
        <mc:Choice Requires="wps">
          <w:drawing>
            <wp:anchor distT="0" distB="0" distL="0" distR="0" simplePos="0" relativeHeight="251658244" behindDoc="0" locked="0" layoutInCell="1" allowOverlap="1" wp14:anchorId="4D787999" wp14:editId="20B6FA7C">
              <wp:simplePos x="635" y="635"/>
              <wp:positionH relativeFrom="page">
                <wp:align>left</wp:align>
              </wp:positionH>
              <wp:positionV relativeFrom="page">
                <wp:align>top</wp:align>
              </wp:positionV>
              <wp:extent cx="647700" cy="345440"/>
              <wp:effectExtent l="0" t="0" r="0" b="16510"/>
              <wp:wrapNone/>
              <wp:docPr id="995334845" name="Cuadro de texto 1" descr="Intern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7700" cy="345440"/>
                      </a:xfrm>
                      <a:prstGeom prst="rect">
                        <a:avLst/>
                      </a:prstGeom>
                      <a:noFill/>
                      <a:ln>
                        <a:noFill/>
                      </a:ln>
                    </wps:spPr>
                    <wps:txbx>
                      <w:txbxContent>
                        <w:p w14:paraId="31F7D595" w14:textId="0BC978B8" w:rsidR="00AA2C67" w:rsidRPr="00AA2C67" w:rsidRDefault="00AA2C67" w:rsidP="00AA2C67">
                          <w:pPr>
                            <w:rPr>
                              <w:rFonts w:ascii="Aptos" w:eastAsia="Aptos" w:hAnsi="Aptos" w:cs="Aptos"/>
                              <w:noProof/>
                              <w:color w:val="000000"/>
                              <w:sz w:val="20"/>
                              <w:szCs w:val="20"/>
                            </w:rPr>
                          </w:pPr>
                          <w:r w:rsidRPr="00AA2C67">
                            <w:rPr>
                              <w:rFonts w:ascii="Aptos" w:eastAsia="Aptos" w:hAnsi="Aptos" w:cs="Aptos"/>
                              <w:noProof/>
                              <w:color w:val="000000"/>
                              <w:sz w:val="20"/>
                              <w:szCs w:val="20"/>
                            </w:rPr>
                            <w:t>Interno</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D787999" id="_x0000_t202" coordsize="21600,21600" o:spt="202" path="m,l,21600r21600,l21600,xe">
              <v:stroke joinstyle="miter"/>
              <v:path gradientshapeok="t" o:connecttype="rect"/>
            </v:shapetype>
            <v:shape id="Cuadro de texto 1" o:spid="_x0000_s1033" type="#_x0000_t202" alt="Interno" style="position:absolute;margin-left:0;margin-top:0;width:51pt;height:27.2pt;z-index:25165824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" filled="f" stroked="f">
              <v:fill o:detectmouseclick="t"/>
              <v:textbox style="mso-fit-shape-to-text:t" inset="20pt,15pt,0,0">
                <w:txbxContent>
                  <w:p w14:paraId="31F7D595" w14:textId="0BC978B8" w:rsidR="00AA2C67" w:rsidRPr="00AA2C67" w:rsidRDefault="00AA2C67" w:rsidP="00AA2C67">
                    <w:pPr>
                      <w:rPr>
                        <w:rFonts w:ascii="Aptos" w:eastAsia="Aptos" w:hAnsi="Aptos" w:cs="Aptos"/>
                        <w:noProof/>
                        <w:color w:val="000000"/>
                        <w:sz w:val="20"/>
                        <w:szCs w:val="20"/>
                      </w:rPr>
                    </w:pPr>
                    <w:r w:rsidRPr="00AA2C67">
                      <w:rPr>
                        <w:rFonts w:ascii="Aptos" w:eastAsia="Aptos" w:hAnsi="Aptos" w:cs="Aptos"/>
                        <w:noProof/>
                        <w:color w:val="000000"/>
                        <w:sz w:val="20"/>
                        <w:szCs w:val="20"/>
                      </w:rPr>
                      <w:t>Interno</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0B58"/>
    <w:multiLevelType w:val="hybridMultilevel"/>
    <w:tmpl w:val="B42C75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28D1B6B"/>
    <w:multiLevelType w:val="hybridMultilevel"/>
    <w:tmpl w:val="DF3ECFE2"/>
    <w:lvl w:ilvl="0" w:tplc="81DC3D24">
      <w:start w:val="5"/>
      <w:numFmt w:val="bullet"/>
      <w:lvlText w:val="-"/>
      <w:lvlJc w:val="left"/>
      <w:pPr>
        <w:ind w:left="2484" w:hanging="360"/>
      </w:pPr>
      <w:rPr>
        <w:rFonts w:ascii="Calibri Light" w:eastAsia="Times New Roman" w:hAnsi="Calibri Light" w:cs="Calibri Light" w:hint="default"/>
      </w:rPr>
    </w:lvl>
    <w:lvl w:ilvl="1" w:tplc="0C0A0003" w:tentative="1">
      <w:start w:val="1"/>
      <w:numFmt w:val="bullet"/>
      <w:lvlText w:val="o"/>
      <w:lvlJc w:val="left"/>
      <w:pPr>
        <w:ind w:left="3204" w:hanging="360"/>
      </w:pPr>
      <w:rPr>
        <w:rFonts w:ascii="Courier New" w:hAnsi="Courier New" w:cs="Courier New" w:hint="default"/>
      </w:rPr>
    </w:lvl>
    <w:lvl w:ilvl="2" w:tplc="0C0A0005" w:tentative="1">
      <w:start w:val="1"/>
      <w:numFmt w:val="bullet"/>
      <w:lvlText w:val=""/>
      <w:lvlJc w:val="left"/>
      <w:pPr>
        <w:ind w:left="3924" w:hanging="360"/>
      </w:pPr>
      <w:rPr>
        <w:rFonts w:ascii="Wingdings" w:hAnsi="Wingdings" w:hint="default"/>
      </w:rPr>
    </w:lvl>
    <w:lvl w:ilvl="3" w:tplc="0C0A0001" w:tentative="1">
      <w:start w:val="1"/>
      <w:numFmt w:val="bullet"/>
      <w:lvlText w:val=""/>
      <w:lvlJc w:val="left"/>
      <w:pPr>
        <w:ind w:left="4644" w:hanging="360"/>
      </w:pPr>
      <w:rPr>
        <w:rFonts w:ascii="Symbol" w:hAnsi="Symbol" w:hint="default"/>
      </w:rPr>
    </w:lvl>
    <w:lvl w:ilvl="4" w:tplc="0C0A0003" w:tentative="1">
      <w:start w:val="1"/>
      <w:numFmt w:val="bullet"/>
      <w:lvlText w:val="o"/>
      <w:lvlJc w:val="left"/>
      <w:pPr>
        <w:ind w:left="5364" w:hanging="360"/>
      </w:pPr>
      <w:rPr>
        <w:rFonts w:ascii="Courier New" w:hAnsi="Courier New" w:cs="Courier New" w:hint="default"/>
      </w:rPr>
    </w:lvl>
    <w:lvl w:ilvl="5" w:tplc="0C0A0005" w:tentative="1">
      <w:start w:val="1"/>
      <w:numFmt w:val="bullet"/>
      <w:lvlText w:val=""/>
      <w:lvlJc w:val="left"/>
      <w:pPr>
        <w:ind w:left="6084" w:hanging="360"/>
      </w:pPr>
      <w:rPr>
        <w:rFonts w:ascii="Wingdings" w:hAnsi="Wingdings" w:hint="default"/>
      </w:rPr>
    </w:lvl>
    <w:lvl w:ilvl="6" w:tplc="0C0A0001" w:tentative="1">
      <w:start w:val="1"/>
      <w:numFmt w:val="bullet"/>
      <w:lvlText w:val=""/>
      <w:lvlJc w:val="left"/>
      <w:pPr>
        <w:ind w:left="6804" w:hanging="360"/>
      </w:pPr>
      <w:rPr>
        <w:rFonts w:ascii="Symbol" w:hAnsi="Symbol" w:hint="default"/>
      </w:rPr>
    </w:lvl>
    <w:lvl w:ilvl="7" w:tplc="0C0A0003" w:tentative="1">
      <w:start w:val="1"/>
      <w:numFmt w:val="bullet"/>
      <w:lvlText w:val="o"/>
      <w:lvlJc w:val="left"/>
      <w:pPr>
        <w:ind w:left="7524" w:hanging="360"/>
      </w:pPr>
      <w:rPr>
        <w:rFonts w:ascii="Courier New" w:hAnsi="Courier New" w:cs="Courier New" w:hint="default"/>
      </w:rPr>
    </w:lvl>
    <w:lvl w:ilvl="8" w:tplc="0C0A0005" w:tentative="1">
      <w:start w:val="1"/>
      <w:numFmt w:val="bullet"/>
      <w:lvlText w:val=""/>
      <w:lvlJc w:val="left"/>
      <w:pPr>
        <w:ind w:left="8244" w:hanging="360"/>
      </w:pPr>
      <w:rPr>
        <w:rFonts w:ascii="Wingdings" w:hAnsi="Wingdings" w:hint="default"/>
      </w:rPr>
    </w:lvl>
  </w:abstractNum>
  <w:abstractNum w:abstractNumId="2" w15:restartNumberingAfterBreak="0">
    <w:nsid w:val="0EAC14BE"/>
    <w:multiLevelType w:val="hybridMultilevel"/>
    <w:tmpl w:val="05A28B28"/>
    <w:lvl w:ilvl="0" w:tplc="61E64FF0">
      <w:start w:val="4"/>
      <w:numFmt w:val="bullet"/>
      <w:lvlText w:val="-"/>
      <w:lvlJc w:val="left"/>
      <w:pPr>
        <w:ind w:left="720" w:hanging="360"/>
      </w:pPr>
      <w:rPr>
        <w:rFonts w:ascii="Calibri Light" w:eastAsia="Arial Unicode MS" w:hAnsi="Calibri Light" w:cs="Calibri Ligh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F6C18DD"/>
    <w:multiLevelType w:val="multilevel"/>
    <w:tmpl w:val="47B0B5CC"/>
    <w:lvl w:ilvl="0">
      <w:start w:val="1"/>
      <w:numFmt w:val="decimal"/>
      <w:lvlText w:val="%1."/>
      <w:lvlJc w:val="left"/>
      <w:pPr>
        <w:ind w:left="1068" w:hanging="360"/>
      </w:pPr>
    </w:lvl>
    <w:lvl w:ilvl="1">
      <w:start w:val="1"/>
      <w:numFmt w:val="decimal"/>
      <w:lvlText w:val="%1.%2."/>
      <w:lvlJc w:val="left"/>
      <w:pPr>
        <w:ind w:left="1500" w:hanging="432"/>
      </w:pPr>
      <w:rPr>
        <w:b/>
        <w:bCs/>
      </w:rPr>
    </w:lvl>
    <w:lvl w:ilvl="2">
      <w:start w:val="1"/>
      <w:numFmt w:val="decimal"/>
      <w:lvlText w:val="%1.%2.%3."/>
      <w:lvlJc w:val="left"/>
      <w:pPr>
        <w:ind w:left="1932" w:hanging="504"/>
      </w:pPr>
      <w:rPr>
        <w:rFonts w:asciiTheme="majorHAnsi" w:hAnsiTheme="majorHAnsi" w:cstheme="majorHAnsi" w:hint="default"/>
        <w:b/>
        <w:bCs/>
        <w:color w:val="auto"/>
        <w:sz w:val="24"/>
        <w:szCs w:val="24"/>
      </w:r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4" w15:restartNumberingAfterBreak="0">
    <w:nsid w:val="2127056E"/>
    <w:multiLevelType w:val="multilevel"/>
    <w:tmpl w:val="D336675E"/>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5" w15:restartNumberingAfterBreak="0">
    <w:nsid w:val="21991CEC"/>
    <w:multiLevelType w:val="hybridMultilevel"/>
    <w:tmpl w:val="40D228EC"/>
    <w:lvl w:ilvl="0" w:tplc="61E64FF0">
      <w:start w:val="4"/>
      <w:numFmt w:val="bullet"/>
      <w:lvlText w:val="-"/>
      <w:lvlJc w:val="left"/>
      <w:pPr>
        <w:ind w:left="720" w:hanging="360"/>
      </w:pPr>
      <w:rPr>
        <w:rFonts w:ascii="Calibri Light" w:eastAsia="Arial Unicode MS" w:hAnsi="Calibri Light" w:cs="Calibri Ligh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20C6632"/>
    <w:multiLevelType w:val="multilevel"/>
    <w:tmpl w:val="47B0B5CC"/>
    <w:lvl w:ilvl="0">
      <w:start w:val="1"/>
      <w:numFmt w:val="decimal"/>
      <w:lvlText w:val="%1."/>
      <w:lvlJc w:val="left"/>
      <w:pPr>
        <w:ind w:left="1068" w:hanging="360"/>
      </w:pPr>
    </w:lvl>
    <w:lvl w:ilvl="1">
      <w:start w:val="1"/>
      <w:numFmt w:val="decimal"/>
      <w:lvlText w:val="%1.%2."/>
      <w:lvlJc w:val="left"/>
      <w:pPr>
        <w:ind w:left="1500" w:hanging="432"/>
      </w:pPr>
      <w:rPr>
        <w:b/>
        <w:bCs/>
      </w:rPr>
    </w:lvl>
    <w:lvl w:ilvl="2">
      <w:start w:val="1"/>
      <w:numFmt w:val="decimal"/>
      <w:lvlText w:val="%1.%2.%3."/>
      <w:lvlJc w:val="left"/>
      <w:pPr>
        <w:ind w:left="1932" w:hanging="504"/>
      </w:pPr>
      <w:rPr>
        <w:rFonts w:asciiTheme="majorHAnsi" w:hAnsiTheme="majorHAnsi" w:cstheme="majorHAnsi" w:hint="default"/>
        <w:b/>
        <w:bCs/>
        <w:color w:val="auto"/>
        <w:sz w:val="24"/>
        <w:szCs w:val="24"/>
      </w:r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7" w15:restartNumberingAfterBreak="0">
    <w:nsid w:val="223E4A0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8" w15:restartNumberingAfterBreak="0">
    <w:nsid w:val="25CB0ED8"/>
    <w:multiLevelType w:val="hybridMultilevel"/>
    <w:tmpl w:val="64709A14"/>
    <w:lvl w:ilvl="0" w:tplc="69EE7196">
      <w:start w:val="1"/>
      <w:numFmt w:val="bullet"/>
      <w:lvlText w:val="-"/>
      <w:lvlJc w:val="left"/>
      <w:pPr>
        <w:tabs>
          <w:tab w:val="num" w:pos="720"/>
        </w:tabs>
        <w:ind w:left="720" w:hanging="360"/>
      </w:pPr>
      <w:rPr>
        <w:rFonts w:ascii="Times New Roman" w:hAnsi="Times New Roman" w:hint="default"/>
      </w:rPr>
    </w:lvl>
    <w:lvl w:ilvl="1" w:tplc="23723ADA">
      <w:numFmt w:val="bullet"/>
      <w:lvlText w:val=""/>
      <w:lvlJc w:val="left"/>
      <w:pPr>
        <w:tabs>
          <w:tab w:val="num" w:pos="1440"/>
        </w:tabs>
        <w:ind w:left="1440" w:hanging="360"/>
      </w:pPr>
      <w:rPr>
        <w:rFonts w:ascii="Wingdings" w:hAnsi="Wingdings" w:hint="default"/>
      </w:rPr>
    </w:lvl>
    <w:lvl w:ilvl="2" w:tplc="39D8663A" w:tentative="1">
      <w:start w:val="1"/>
      <w:numFmt w:val="bullet"/>
      <w:lvlText w:val="-"/>
      <w:lvlJc w:val="left"/>
      <w:pPr>
        <w:tabs>
          <w:tab w:val="num" w:pos="2160"/>
        </w:tabs>
        <w:ind w:left="2160" w:hanging="360"/>
      </w:pPr>
      <w:rPr>
        <w:rFonts w:ascii="Times New Roman" w:hAnsi="Times New Roman" w:hint="default"/>
      </w:rPr>
    </w:lvl>
    <w:lvl w:ilvl="3" w:tplc="5D282994" w:tentative="1">
      <w:start w:val="1"/>
      <w:numFmt w:val="bullet"/>
      <w:lvlText w:val="-"/>
      <w:lvlJc w:val="left"/>
      <w:pPr>
        <w:tabs>
          <w:tab w:val="num" w:pos="2880"/>
        </w:tabs>
        <w:ind w:left="2880" w:hanging="360"/>
      </w:pPr>
      <w:rPr>
        <w:rFonts w:ascii="Times New Roman" w:hAnsi="Times New Roman" w:hint="default"/>
      </w:rPr>
    </w:lvl>
    <w:lvl w:ilvl="4" w:tplc="6F580798" w:tentative="1">
      <w:start w:val="1"/>
      <w:numFmt w:val="bullet"/>
      <w:lvlText w:val="-"/>
      <w:lvlJc w:val="left"/>
      <w:pPr>
        <w:tabs>
          <w:tab w:val="num" w:pos="3600"/>
        </w:tabs>
        <w:ind w:left="3600" w:hanging="360"/>
      </w:pPr>
      <w:rPr>
        <w:rFonts w:ascii="Times New Roman" w:hAnsi="Times New Roman" w:hint="default"/>
      </w:rPr>
    </w:lvl>
    <w:lvl w:ilvl="5" w:tplc="D0C4ABE0" w:tentative="1">
      <w:start w:val="1"/>
      <w:numFmt w:val="bullet"/>
      <w:lvlText w:val="-"/>
      <w:lvlJc w:val="left"/>
      <w:pPr>
        <w:tabs>
          <w:tab w:val="num" w:pos="4320"/>
        </w:tabs>
        <w:ind w:left="4320" w:hanging="360"/>
      </w:pPr>
      <w:rPr>
        <w:rFonts w:ascii="Times New Roman" w:hAnsi="Times New Roman" w:hint="default"/>
      </w:rPr>
    </w:lvl>
    <w:lvl w:ilvl="6" w:tplc="245069E0" w:tentative="1">
      <w:start w:val="1"/>
      <w:numFmt w:val="bullet"/>
      <w:lvlText w:val="-"/>
      <w:lvlJc w:val="left"/>
      <w:pPr>
        <w:tabs>
          <w:tab w:val="num" w:pos="5040"/>
        </w:tabs>
        <w:ind w:left="5040" w:hanging="360"/>
      </w:pPr>
      <w:rPr>
        <w:rFonts w:ascii="Times New Roman" w:hAnsi="Times New Roman" w:hint="default"/>
      </w:rPr>
    </w:lvl>
    <w:lvl w:ilvl="7" w:tplc="227C75C0" w:tentative="1">
      <w:start w:val="1"/>
      <w:numFmt w:val="bullet"/>
      <w:lvlText w:val="-"/>
      <w:lvlJc w:val="left"/>
      <w:pPr>
        <w:tabs>
          <w:tab w:val="num" w:pos="5760"/>
        </w:tabs>
        <w:ind w:left="5760" w:hanging="360"/>
      </w:pPr>
      <w:rPr>
        <w:rFonts w:ascii="Times New Roman" w:hAnsi="Times New Roman" w:hint="default"/>
      </w:rPr>
    </w:lvl>
    <w:lvl w:ilvl="8" w:tplc="BF84AF42"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296702D8"/>
    <w:multiLevelType w:val="hybridMultilevel"/>
    <w:tmpl w:val="6DF84774"/>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0" w15:restartNumberingAfterBreak="0">
    <w:nsid w:val="29747416"/>
    <w:multiLevelType w:val="hybridMultilevel"/>
    <w:tmpl w:val="5D48EDD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D9D28B9"/>
    <w:multiLevelType w:val="multilevel"/>
    <w:tmpl w:val="47B0B5CC"/>
    <w:lvl w:ilvl="0">
      <w:start w:val="1"/>
      <w:numFmt w:val="decimal"/>
      <w:lvlText w:val="%1."/>
      <w:lvlJc w:val="left"/>
      <w:pPr>
        <w:ind w:left="1068" w:hanging="360"/>
      </w:pPr>
    </w:lvl>
    <w:lvl w:ilvl="1">
      <w:start w:val="1"/>
      <w:numFmt w:val="decimal"/>
      <w:lvlText w:val="%1.%2."/>
      <w:lvlJc w:val="left"/>
      <w:pPr>
        <w:ind w:left="1500" w:hanging="432"/>
      </w:pPr>
      <w:rPr>
        <w:b/>
        <w:bCs/>
      </w:rPr>
    </w:lvl>
    <w:lvl w:ilvl="2">
      <w:start w:val="1"/>
      <w:numFmt w:val="decimal"/>
      <w:lvlText w:val="%1.%2.%3."/>
      <w:lvlJc w:val="left"/>
      <w:pPr>
        <w:ind w:left="1932" w:hanging="504"/>
      </w:pPr>
      <w:rPr>
        <w:rFonts w:asciiTheme="majorHAnsi" w:hAnsiTheme="majorHAnsi" w:cstheme="majorHAnsi" w:hint="default"/>
        <w:b/>
        <w:bCs/>
        <w:color w:val="auto"/>
        <w:sz w:val="24"/>
        <w:szCs w:val="24"/>
      </w:r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2" w15:restartNumberingAfterBreak="0">
    <w:nsid w:val="300B4F83"/>
    <w:multiLevelType w:val="multilevel"/>
    <w:tmpl w:val="8266EE4A"/>
    <w:lvl w:ilvl="0">
      <w:start w:val="1"/>
      <w:numFmt w:val="decimal"/>
      <w:lvlText w:val="%1."/>
      <w:lvlJc w:val="left"/>
      <w:pPr>
        <w:ind w:left="720" w:hanging="360"/>
      </w:pPr>
    </w:lvl>
    <w:lvl w:ilvl="1">
      <w:start w:val="1"/>
      <w:numFmt w:val="decimal"/>
      <w:lvlText w:val="%1.%2."/>
      <w:lvlJc w:val="left"/>
      <w:pPr>
        <w:ind w:left="1000" w:hanging="432"/>
      </w:pPr>
      <w:rPr>
        <w:b/>
        <w:bCs/>
      </w:rPr>
    </w:lvl>
    <w:lvl w:ilvl="2">
      <w:start w:val="1"/>
      <w:numFmt w:val="decimal"/>
      <w:lvlText w:val="%1.%2.%3."/>
      <w:lvlJc w:val="left"/>
      <w:pPr>
        <w:ind w:left="1584" w:hanging="504"/>
      </w:pPr>
      <w:rPr>
        <w:rFonts w:hint="default"/>
        <w:b w:val="0"/>
        <w:bCs w:val="0"/>
        <w:color w:val="auto"/>
        <w:sz w:val="24"/>
        <w:szCs w:val="24"/>
      </w:rPr>
    </w:lvl>
    <w:lvl w:ilvl="3">
      <w:start w:val="1"/>
      <w:numFmt w:val="decimal"/>
      <w:lvlText w:val="%4."/>
      <w:lvlJc w:val="left"/>
      <w:pPr>
        <w:ind w:left="1800" w:hanging="360"/>
      </w:pPr>
      <w:rPr>
        <w:b w:val="0"/>
        <w:bCs w:val="0"/>
        <w:i w:val="0"/>
        <w:iCs w:val="0"/>
      </w:r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3" w15:restartNumberingAfterBreak="0">
    <w:nsid w:val="32442542"/>
    <w:multiLevelType w:val="hybridMultilevel"/>
    <w:tmpl w:val="2DFEE4D6"/>
    <w:lvl w:ilvl="0" w:tplc="0C0A000F">
      <w:start w:val="1"/>
      <w:numFmt w:val="decimal"/>
      <w:lvlText w:val="%1."/>
      <w:lvlJc w:val="left"/>
      <w:pPr>
        <w:ind w:left="1146" w:hanging="360"/>
      </w:p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14" w15:restartNumberingAfterBreak="0">
    <w:nsid w:val="37EC0F0F"/>
    <w:multiLevelType w:val="multilevel"/>
    <w:tmpl w:val="DC3A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B532205"/>
    <w:multiLevelType w:val="multilevel"/>
    <w:tmpl w:val="47B0B5CC"/>
    <w:lvl w:ilvl="0">
      <w:start w:val="1"/>
      <w:numFmt w:val="decimal"/>
      <w:lvlText w:val="%1."/>
      <w:lvlJc w:val="left"/>
      <w:pPr>
        <w:ind w:left="1068" w:hanging="360"/>
      </w:pPr>
    </w:lvl>
    <w:lvl w:ilvl="1">
      <w:start w:val="1"/>
      <w:numFmt w:val="decimal"/>
      <w:lvlText w:val="%1.%2."/>
      <w:lvlJc w:val="left"/>
      <w:pPr>
        <w:ind w:left="1500" w:hanging="432"/>
      </w:pPr>
      <w:rPr>
        <w:b/>
        <w:bCs/>
      </w:rPr>
    </w:lvl>
    <w:lvl w:ilvl="2">
      <w:start w:val="1"/>
      <w:numFmt w:val="decimal"/>
      <w:lvlText w:val="%1.%2.%3."/>
      <w:lvlJc w:val="left"/>
      <w:pPr>
        <w:ind w:left="1932" w:hanging="504"/>
      </w:pPr>
      <w:rPr>
        <w:rFonts w:asciiTheme="majorHAnsi" w:hAnsiTheme="majorHAnsi" w:cstheme="majorHAnsi" w:hint="default"/>
        <w:b/>
        <w:bCs/>
        <w:color w:val="auto"/>
        <w:sz w:val="24"/>
        <w:szCs w:val="24"/>
      </w:r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6" w15:restartNumberingAfterBreak="0">
    <w:nsid w:val="403D252D"/>
    <w:multiLevelType w:val="hybridMultilevel"/>
    <w:tmpl w:val="BD30541A"/>
    <w:lvl w:ilvl="0" w:tplc="E834B7E8">
      <w:start w:val="1"/>
      <w:numFmt w:val="bullet"/>
      <w:lvlText w:val="-"/>
      <w:lvlJc w:val="left"/>
      <w:pPr>
        <w:tabs>
          <w:tab w:val="num" w:pos="720"/>
        </w:tabs>
        <w:ind w:left="720" w:hanging="360"/>
      </w:pPr>
      <w:rPr>
        <w:rFonts w:ascii="Times New Roman" w:hAnsi="Times New Roman" w:hint="default"/>
      </w:rPr>
    </w:lvl>
    <w:lvl w:ilvl="1" w:tplc="DDD0F24A">
      <w:numFmt w:val="bullet"/>
      <w:lvlText w:val="-"/>
      <w:lvlJc w:val="left"/>
      <w:pPr>
        <w:tabs>
          <w:tab w:val="num" w:pos="1440"/>
        </w:tabs>
        <w:ind w:left="1440" w:hanging="360"/>
      </w:pPr>
      <w:rPr>
        <w:rFonts w:ascii="Times New Roman" w:hAnsi="Times New Roman" w:hint="default"/>
      </w:rPr>
    </w:lvl>
    <w:lvl w:ilvl="2" w:tplc="8D1264E6" w:tentative="1">
      <w:start w:val="1"/>
      <w:numFmt w:val="bullet"/>
      <w:lvlText w:val="-"/>
      <w:lvlJc w:val="left"/>
      <w:pPr>
        <w:tabs>
          <w:tab w:val="num" w:pos="2160"/>
        </w:tabs>
        <w:ind w:left="2160" w:hanging="360"/>
      </w:pPr>
      <w:rPr>
        <w:rFonts w:ascii="Times New Roman" w:hAnsi="Times New Roman" w:hint="default"/>
      </w:rPr>
    </w:lvl>
    <w:lvl w:ilvl="3" w:tplc="69D0BA86" w:tentative="1">
      <w:start w:val="1"/>
      <w:numFmt w:val="bullet"/>
      <w:lvlText w:val="-"/>
      <w:lvlJc w:val="left"/>
      <w:pPr>
        <w:tabs>
          <w:tab w:val="num" w:pos="2880"/>
        </w:tabs>
        <w:ind w:left="2880" w:hanging="360"/>
      </w:pPr>
      <w:rPr>
        <w:rFonts w:ascii="Times New Roman" w:hAnsi="Times New Roman" w:hint="default"/>
      </w:rPr>
    </w:lvl>
    <w:lvl w:ilvl="4" w:tplc="57A6F9AA" w:tentative="1">
      <w:start w:val="1"/>
      <w:numFmt w:val="bullet"/>
      <w:lvlText w:val="-"/>
      <w:lvlJc w:val="left"/>
      <w:pPr>
        <w:tabs>
          <w:tab w:val="num" w:pos="3600"/>
        </w:tabs>
        <w:ind w:left="3600" w:hanging="360"/>
      </w:pPr>
      <w:rPr>
        <w:rFonts w:ascii="Times New Roman" w:hAnsi="Times New Roman" w:hint="default"/>
      </w:rPr>
    </w:lvl>
    <w:lvl w:ilvl="5" w:tplc="7BDAD744" w:tentative="1">
      <w:start w:val="1"/>
      <w:numFmt w:val="bullet"/>
      <w:lvlText w:val="-"/>
      <w:lvlJc w:val="left"/>
      <w:pPr>
        <w:tabs>
          <w:tab w:val="num" w:pos="4320"/>
        </w:tabs>
        <w:ind w:left="4320" w:hanging="360"/>
      </w:pPr>
      <w:rPr>
        <w:rFonts w:ascii="Times New Roman" w:hAnsi="Times New Roman" w:hint="default"/>
      </w:rPr>
    </w:lvl>
    <w:lvl w:ilvl="6" w:tplc="03006170" w:tentative="1">
      <w:start w:val="1"/>
      <w:numFmt w:val="bullet"/>
      <w:lvlText w:val="-"/>
      <w:lvlJc w:val="left"/>
      <w:pPr>
        <w:tabs>
          <w:tab w:val="num" w:pos="5040"/>
        </w:tabs>
        <w:ind w:left="5040" w:hanging="360"/>
      </w:pPr>
      <w:rPr>
        <w:rFonts w:ascii="Times New Roman" w:hAnsi="Times New Roman" w:hint="default"/>
      </w:rPr>
    </w:lvl>
    <w:lvl w:ilvl="7" w:tplc="61DE03BC" w:tentative="1">
      <w:start w:val="1"/>
      <w:numFmt w:val="bullet"/>
      <w:lvlText w:val="-"/>
      <w:lvlJc w:val="left"/>
      <w:pPr>
        <w:tabs>
          <w:tab w:val="num" w:pos="5760"/>
        </w:tabs>
        <w:ind w:left="5760" w:hanging="360"/>
      </w:pPr>
      <w:rPr>
        <w:rFonts w:ascii="Times New Roman" w:hAnsi="Times New Roman" w:hint="default"/>
      </w:rPr>
    </w:lvl>
    <w:lvl w:ilvl="8" w:tplc="7EF267EA"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409971F1"/>
    <w:multiLevelType w:val="multilevel"/>
    <w:tmpl w:val="D336675E"/>
    <w:lvl w:ilvl="0">
      <w:start w:val="1"/>
      <w:numFmt w:val="decimal"/>
      <w:lvlText w:val="%1."/>
      <w:lvlJc w:val="left"/>
      <w:pPr>
        <w:ind w:left="1776" w:hanging="360"/>
      </w:pPr>
    </w:lvl>
    <w:lvl w:ilvl="1">
      <w:start w:val="1"/>
      <w:numFmt w:val="decimal"/>
      <w:lvlText w:val="%1.%2."/>
      <w:lvlJc w:val="left"/>
      <w:pPr>
        <w:ind w:left="2208" w:hanging="432"/>
      </w:pPr>
    </w:lvl>
    <w:lvl w:ilvl="2">
      <w:start w:val="1"/>
      <w:numFmt w:val="decimal"/>
      <w:lvlText w:val="%1.%2.%3."/>
      <w:lvlJc w:val="left"/>
      <w:pPr>
        <w:ind w:left="2640" w:hanging="504"/>
      </w:pPr>
    </w:lvl>
    <w:lvl w:ilvl="3">
      <w:start w:val="1"/>
      <w:numFmt w:val="decimal"/>
      <w:lvlText w:val="%1.%2.%3.%4."/>
      <w:lvlJc w:val="left"/>
      <w:pPr>
        <w:ind w:left="3144" w:hanging="648"/>
      </w:pPr>
    </w:lvl>
    <w:lvl w:ilvl="4">
      <w:start w:val="1"/>
      <w:numFmt w:val="decimal"/>
      <w:lvlText w:val="%1.%2.%3.%4.%5."/>
      <w:lvlJc w:val="left"/>
      <w:pPr>
        <w:ind w:left="3648" w:hanging="792"/>
      </w:pPr>
    </w:lvl>
    <w:lvl w:ilvl="5">
      <w:start w:val="1"/>
      <w:numFmt w:val="decimal"/>
      <w:lvlText w:val="%1.%2.%3.%4.%5.%6."/>
      <w:lvlJc w:val="left"/>
      <w:pPr>
        <w:ind w:left="4152" w:hanging="936"/>
      </w:pPr>
    </w:lvl>
    <w:lvl w:ilvl="6">
      <w:start w:val="1"/>
      <w:numFmt w:val="decimal"/>
      <w:lvlText w:val="%1.%2.%3.%4.%5.%6.%7."/>
      <w:lvlJc w:val="left"/>
      <w:pPr>
        <w:ind w:left="4656" w:hanging="1080"/>
      </w:pPr>
    </w:lvl>
    <w:lvl w:ilvl="7">
      <w:start w:val="1"/>
      <w:numFmt w:val="decimal"/>
      <w:lvlText w:val="%1.%2.%3.%4.%5.%6.%7.%8."/>
      <w:lvlJc w:val="left"/>
      <w:pPr>
        <w:ind w:left="5160" w:hanging="1224"/>
      </w:pPr>
    </w:lvl>
    <w:lvl w:ilvl="8">
      <w:start w:val="1"/>
      <w:numFmt w:val="decimal"/>
      <w:lvlText w:val="%1.%2.%3.%4.%5.%6.%7.%8.%9."/>
      <w:lvlJc w:val="left"/>
      <w:pPr>
        <w:ind w:left="5736" w:hanging="1440"/>
      </w:pPr>
    </w:lvl>
  </w:abstractNum>
  <w:abstractNum w:abstractNumId="18" w15:restartNumberingAfterBreak="0">
    <w:nsid w:val="4C2036FC"/>
    <w:multiLevelType w:val="hybridMultilevel"/>
    <w:tmpl w:val="5B4CD936"/>
    <w:lvl w:ilvl="0" w:tplc="CC16FC36">
      <w:numFmt w:val="bullet"/>
      <w:lvlText w:val="-"/>
      <w:lvlJc w:val="left"/>
      <w:pPr>
        <w:ind w:left="598" w:hanging="360"/>
      </w:pPr>
      <w:rPr>
        <w:rFonts w:ascii="Verdana" w:eastAsia="Verdana" w:hAnsi="Verdana" w:cs="Verdana" w:hint="default"/>
      </w:rPr>
    </w:lvl>
    <w:lvl w:ilvl="1" w:tplc="0C0A0003">
      <w:start w:val="1"/>
      <w:numFmt w:val="bullet"/>
      <w:lvlText w:val="o"/>
      <w:lvlJc w:val="left"/>
      <w:pPr>
        <w:ind w:left="1318" w:hanging="360"/>
      </w:pPr>
      <w:rPr>
        <w:rFonts w:ascii="Courier New" w:hAnsi="Courier New" w:cs="Courier New" w:hint="default"/>
      </w:rPr>
    </w:lvl>
    <w:lvl w:ilvl="2" w:tplc="0C0A0005" w:tentative="1">
      <w:start w:val="1"/>
      <w:numFmt w:val="bullet"/>
      <w:lvlText w:val=""/>
      <w:lvlJc w:val="left"/>
      <w:pPr>
        <w:ind w:left="2038" w:hanging="360"/>
      </w:pPr>
      <w:rPr>
        <w:rFonts w:ascii="Wingdings" w:hAnsi="Wingdings" w:hint="default"/>
      </w:rPr>
    </w:lvl>
    <w:lvl w:ilvl="3" w:tplc="0C0A0001" w:tentative="1">
      <w:start w:val="1"/>
      <w:numFmt w:val="bullet"/>
      <w:lvlText w:val=""/>
      <w:lvlJc w:val="left"/>
      <w:pPr>
        <w:ind w:left="2758" w:hanging="360"/>
      </w:pPr>
      <w:rPr>
        <w:rFonts w:ascii="Symbol" w:hAnsi="Symbol" w:hint="default"/>
      </w:rPr>
    </w:lvl>
    <w:lvl w:ilvl="4" w:tplc="0C0A0003" w:tentative="1">
      <w:start w:val="1"/>
      <w:numFmt w:val="bullet"/>
      <w:lvlText w:val="o"/>
      <w:lvlJc w:val="left"/>
      <w:pPr>
        <w:ind w:left="3478" w:hanging="360"/>
      </w:pPr>
      <w:rPr>
        <w:rFonts w:ascii="Courier New" w:hAnsi="Courier New" w:cs="Courier New" w:hint="default"/>
      </w:rPr>
    </w:lvl>
    <w:lvl w:ilvl="5" w:tplc="0C0A0005" w:tentative="1">
      <w:start w:val="1"/>
      <w:numFmt w:val="bullet"/>
      <w:lvlText w:val=""/>
      <w:lvlJc w:val="left"/>
      <w:pPr>
        <w:ind w:left="4198" w:hanging="360"/>
      </w:pPr>
      <w:rPr>
        <w:rFonts w:ascii="Wingdings" w:hAnsi="Wingdings" w:hint="default"/>
      </w:rPr>
    </w:lvl>
    <w:lvl w:ilvl="6" w:tplc="0C0A0001" w:tentative="1">
      <w:start w:val="1"/>
      <w:numFmt w:val="bullet"/>
      <w:lvlText w:val=""/>
      <w:lvlJc w:val="left"/>
      <w:pPr>
        <w:ind w:left="4918" w:hanging="360"/>
      </w:pPr>
      <w:rPr>
        <w:rFonts w:ascii="Symbol" w:hAnsi="Symbol" w:hint="default"/>
      </w:rPr>
    </w:lvl>
    <w:lvl w:ilvl="7" w:tplc="0C0A0003" w:tentative="1">
      <w:start w:val="1"/>
      <w:numFmt w:val="bullet"/>
      <w:lvlText w:val="o"/>
      <w:lvlJc w:val="left"/>
      <w:pPr>
        <w:ind w:left="5638" w:hanging="360"/>
      </w:pPr>
      <w:rPr>
        <w:rFonts w:ascii="Courier New" w:hAnsi="Courier New" w:cs="Courier New" w:hint="default"/>
      </w:rPr>
    </w:lvl>
    <w:lvl w:ilvl="8" w:tplc="0C0A0005" w:tentative="1">
      <w:start w:val="1"/>
      <w:numFmt w:val="bullet"/>
      <w:lvlText w:val=""/>
      <w:lvlJc w:val="left"/>
      <w:pPr>
        <w:ind w:left="6358" w:hanging="360"/>
      </w:pPr>
      <w:rPr>
        <w:rFonts w:ascii="Wingdings" w:hAnsi="Wingdings" w:hint="default"/>
      </w:rPr>
    </w:lvl>
  </w:abstractNum>
  <w:abstractNum w:abstractNumId="19" w15:restartNumberingAfterBreak="0">
    <w:nsid w:val="4C4E1C10"/>
    <w:multiLevelType w:val="hybridMultilevel"/>
    <w:tmpl w:val="C212BABC"/>
    <w:lvl w:ilvl="0" w:tplc="0C0A0001">
      <w:start w:val="1"/>
      <w:numFmt w:val="bullet"/>
      <w:lvlText w:val=""/>
      <w:lvlJc w:val="left"/>
      <w:pPr>
        <w:tabs>
          <w:tab w:val="num" w:pos="1080"/>
        </w:tabs>
        <w:ind w:left="1080" w:hanging="360"/>
      </w:pPr>
      <w:rPr>
        <w:rFonts w:ascii="Symbol" w:hAnsi="Symbol"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4E182EBF"/>
    <w:multiLevelType w:val="multilevel"/>
    <w:tmpl w:val="D336675E"/>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1" w15:restartNumberingAfterBreak="0">
    <w:nsid w:val="4EFE2D82"/>
    <w:multiLevelType w:val="multilevel"/>
    <w:tmpl w:val="89AAE6BA"/>
    <w:lvl w:ilvl="0">
      <w:start w:val="1"/>
      <w:numFmt w:val="decimal"/>
      <w:lvlText w:val="%1."/>
      <w:lvlJc w:val="left"/>
      <w:pPr>
        <w:ind w:left="360" w:hanging="360"/>
      </w:pPr>
    </w:lvl>
    <w:lvl w:ilvl="1">
      <w:start w:val="1"/>
      <w:numFmt w:val="decimal"/>
      <w:isLgl/>
      <w:lvlText w:val="%1.%2"/>
      <w:lvlJc w:val="left"/>
      <w:pPr>
        <w:ind w:left="644" w:hanging="360"/>
      </w:pPr>
      <w:rPr>
        <w:rFonts w:hint="default"/>
        <w:b w:val="0"/>
        <w:i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53494CE2"/>
    <w:multiLevelType w:val="hybridMultilevel"/>
    <w:tmpl w:val="B5BC83E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3" w15:restartNumberingAfterBreak="0">
    <w:nsid w:val="53A51DB8"/>
    <w:multiLevelType w:val="hybridMultilevel"/>
    <w:tmpl w:val="C3F62C04"/>
    <w:lvl w:ilvl="0" w:tplc="241EDDB2">
      <w:start w:val="1"/>
      <w:numFmt w:val="bullet"/>
      <w:lvlText w:val=""/>
      <w:lvlJc w:val="left"/>
      <w:pPr>
        <w:ind w:left="1428" w:hanging="360"/>
      </w:pPr>
      <w:rPr>
        <w:rFonts w:ascii="Symbol" w:hAnsi="Symbol" w:hint="default"/>
        <w:sz w:val="16"/>
        <w:szCs w:val="16"/>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4" w15:restartNumberingAfterBreak="0">
    <w:nsid w:val="54365C6E"/>
    <w:multiLevelType w:val="hybridMultilevel"/>
    <w:tmpl w:val="7CCC29C8"/>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5" w15:restartNumberingAfterBreak="0">
    <w:nsid w:val="55950EC7"/>
    <w:multiLevelType w:val="hybridMultilevel"/>
    <w:tmpl w:val="3F504E2A"/>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6" w15:restartNumberingAfterBreak="0">
    <w:nsid w:val="5874351E"/>
    <w:multiLevelType w:val="hybridMultilevel"/>
    <w:tmpl w:val="3E2A577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7" w15:restartNumberingAfterBreak="0">
    <w:nsid w:val="5B685C56"/>
    <w:multiLevelType w:val="hybridMultilevel"/>
    <w:tmpl w:val="141CE3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C0F6C16"/>
    <w:multiLevelType w:val="hybridMultilevel"/>
    <w:tmpl w:val="6F325ACA"/>
    <w:lvl w:ilvl="0" w:tplc="9A36858A">
      <w:start w:val="5"/>
      <w:numFmt w:val="bullet"/>
      <w:lvlText w:val="-"/>
      <w:lvlJc w:val="left"/>
      <w:pPr>
        <w:ind w:left="2844" w:hanging="360"/>
      </w:pPr>
      <w:rPr>
        <w:rFonts w:ascii="Calibri Light" w:eastAsia="Times New Roman" w:hAnsi="Calibri Light" w:cs="Calibri Light" w:hint="default"/>
      </w:rPr>
    </w:lvl>
    <w:lvl w:ilvl="1" w:tplc="0C0A0003">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29" w15:restartNumberingAfterBreak="0">
    <w:nsid w:val="5C382AD1"/>
    <w:multiLevelType w:val="hybridMultilevel"/>
    <w:tmpl w:val="A8506F56"/>
    <w:lvl w:ilvl="0" w:tplc="241EDDB2">
      <w:start w:val="1"/>
      <w:numFmt w:val="bullet"/>
      <w:lvlText w:val=""/>
      <w:lvlJc w:val="left"/>
      <w:pPr>
        <w:ind w:left="2484" w:hanging="360"/>
      </w:pPr>
      <w:rPr>
        <w:rFonts w:ascii="Symbol" w:hAnsi="Symbol" w:hint="default"/>
        <w:sz w:val="16"/>
        <w:szCs w:val="16"/>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30" w15:restartNumberingAfterBreak="0">
    <w:nsid w:val="5C3E7611"/>
    <w:multiLevelType w:val="hybridMultilevel"/>
    <w:tmpl w:val="5A60AD68"/>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1" w15:restartNumberingAfterBreak="0">
    <w:nsid w:val="5DC64C0E"/>
    <w:multiLevelType w:val="hybridMultilevel"/>
    <w:tmpl w:val="5FDAB6BE"/>
    <w:lvl w:ilvl="0" w:tplc="0C0A000F">
      <w:start w:val="1"/>
      <w:numFmt w:val="decimal"/>
      <w:lvlText w:val="%1."/>
      <w:lvlJc w:val="left"/>
      <w:pPr>
        <w:ind w:left="837" w:hanging="360"/>
      </w:pPr>
      <w:rPr>
        <w:rFonts w:hint="default"/>
      </w:rPr>
    </w:lvl>
    <w:lvl w:ilvl="1" w:tplc="0C0A000F">
      <w:start w:val="1"/>
      <w:numFmt w:val="decimal"/>
      <w:lvlText w:val="%2."/>
      <w:lvlJc w:val="left"/>
      <w:pPr>
        <w:ind w:left="1557" w:hanging="360"/>
      </w:pPr>
    </w:lvl>
    <w:lvl w:ilvl="2" w:tplc="0C0A001B" w:tentative="1">
      <w:start w:val="1"/>
      <w:numFmt w:val="lowerRoman"/>
      <w:lvlText w:val="%3."/>
      <w:lvlJc w:val="right"/>
      <w:pPr>
        <w:ind w:left="2277" w:hanging="180"/>
      </w:pPr>
    </w:lvl>
    <w:lvl w:ilvl="3" w:tplc="0C0A000F" w:tentative="1">
      <w:start w:val="1"/>
      <w:numFmt w:val="decimal"/>
      <w:lvlText w:val="%4."/>
      <w:lvlJc w:val="left"/>
      <w:pPr>
        <w:ind w:left="2997" w:hanging="360"/>
      </w:pPr>
    </w:lvl>
    <w:lvl w:ilvl="4" w:tplc="0C0A0019" w:tentative="1">
      <w:start w:val="1"/>
      <w:numFmt w:val="lowerLetter"/>
      <w:lvlText w:val="%5."/>
      <w:lvlJc w:val="left"/>
      <w:pPr>
        <w:ind w:left="3717" w:hanging="360"/>
      </w:pPr>
    </w:lvl>
    <w:lvl w:ilvl="5" w:tplc="0C0A001B" w:tentative="1">
      <w:start w:val="1"/>
      <w:numFmt w:val="lowerRoman"/>
      <w:lvlText w:val="%6."/>
      <w:lvlJc w:val="right"/>
      <w:pPr>
        <w:ind w:left="4437" w:hanging="180"/>
      </w:pPr>
    </w:lvl>
    <w:lvl w:ilvl="6" w:tplc="0C0A000F" w:tentative="1">
      <w:start w:val="1"/>
      <w:numFmt w:val="decimal"/>
      <w:lvlText w:val="%7."/>
      <w:lvlJc w:val="left"/>
      <w:pPr>
        <w:ind w:left="5157" w:hanging="360"/>
      </w:pPr>
    </w:lvl>
    <w:lvl w:ilvl="7" w:tplc="0C0A0019" w:tentative="1">
      <w:start w:val="1"/>
      <w:numFmt w:val="lowerLetter"/>
      <w:lvlText w:val="%8."/>
      <w:lvlJc w:val="left"/>
      <w:pPr>
        <w:ind w:left="5877" w:hanging="360"/>
      </w:pPr>
    </w:lvl>
    <w:lvl w:ilvl="8" w:tplc="0C0A001B" w:tentative="1">
      <w:start w:val="1"/>
      <w:numFmt w:val="lowerRoman"/>
      <w:lvlText w:val="%9."/>
      <w:lvlJc w:val="right"/>
      <w:pPr>
        <w:ind w:left="6597" w:hanging="180"/>
      </w:pPr>
    </w:lvl>
  </w:abstractNum>
  <w:abstractNum w:abstractNumId="32" w15:restartNumberingAfterBreak="0">
    <w:nsid w:val="62A362F4"/>
    <w:multiLevelType w:val="hybridMultilevel"/>
    <w:tmpl w:val="0FC8DD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3F274AC"/>
    <w:multiLevelType w:val="hybridMultilevel"/>
    <w:tmpl w:val="80F82F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4EA33F5"/>
    <w:multiLevelType w:val="multilevel"/>
    <w:tmpl w:val="47B0B5CC"/>
    <w:lvl w:ilvl="0">
      <w:start w:val="1"/>
      <w:numFmt w:val="decimal"/>
      <w:lvlText w:val="%1."/>
      <w:lvlJc w:val="left"/>
      <w:pPr>
        <w:ind w:left="1068" w:hanging="360"/>
      </w:pPr>
    </w:lvl>
    <w:lvl w:ilvl="1">
      <w:start w:val="1"/>
      <w:numFmt w:val="decimal"/>
      <w:lvlText w:val="%1.%2."/>
      <w:lvlJc w:val="left"/>
      <w:pPr>
        <w:ind w:left="1500" w:hanging="432"/>
      </w:pPr>
      <w:rPr>
        <w:b/>
        <w:bCs/>
      </w:rPr>
    </w:lvl>
    <w:lvl w:ilvl="2">
      <w:start w:val="1"/>
      <w:numFmt w:val="decimal"/>
      <w:lvlText w:val="%1.%2.%3."/>
      <w:lvlJc w:val="left"/>
      <w:pPr>
        <w:ind w:left="1932" w:hanging="504"/>
      </w:pPr>
      <w:rPr>
        <w:rFonts w:asciiTheme="majorHAnsi" w:hAnsiTheme="majorHAnsi" w:cstheme="majorHAnsi" w:hint="default"/>
        <w:b/>
        <w:bCs/>
        <w:color w:val="auto"/>
        <w:sz w:val="24"/>
        <w:szCs w:val="24"/>
      </w:r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35" w15:restartNumberingAfterBreak="0">
    <w:nsid w:val="673A7B61"/>
    <w:multiLevelType w:val="hybridMultilevel"/>
    <w:tmpl w:val="18D86252"/>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6" w15:restartNumberingAfterBreak="0">
    <w:nsid w:val="679C154F"/>
    <w:multiLevelType w:val="hybridMultilevel"/>
    <w:tmpl w:val="8DD22DAC"/>
    <w:lvl w:ilvl="0" w:tplc="0C0A0001">
      <w:start w:val="1"/>
      <w:numFmt w:val="bullet"/>
      <w:lvlText w:val=""/>
      <w:lvlJc w:val="left"/>
      <w:pPr>
        <w:ind w:left="1065" w:hanging="705"/>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7B96D30"/>
    <w:multiLevelType w:val="hybridMultilevel"/>
    <w:tmpl w:val="586C9AF0"/>
    <w:lvl w:ilvl="0" w:tplc="5F20CDE2">
      <w:start w:val="1"/>
      <w:numFmt w:val="bullet"/>
      <w:lvlText w:val="•"/>
      <w:lvlJc w:val="left"/>
      <w:pPr>
        <w:tabs>
          <w:tab w:val="num" w:pos="720"/>
        </w:tabs>
        <w:ind w:left="720" w:hanging="360"/>
      </w:pPr>
      <w:rPr>
        <w:rFonts w:ascii="Arial" w:hAnsi="Arial" w:hint="default"/>
      </w:rPr>
    </w:lvl>
    <w:lvl w:ilvl="1" w:tplc="1242C2BA">
      <w:start w:val="1"/>
      <w:numFmt w:val="bullet"/>
      <w:lvlText w:val="•"/>
      <w:lvlJc w:val="left"/>
      <w:pPr>
        <w:tabs>
          <w:tab w:val="num" w:pos="1440"/>
        </w:tabs>
        <w:ind w:left="1440" w:hanging="360"/>
      </w:pPr>
      <w:rPr>
        <w:rFonts w:ascii="Arial" w:hAnsi="Arial" w:hint="default"/>
      </w:rPr>
    </w:lvl>
    <w:lvl w:ilvl="2" w:tplc="E5C0942C">
      <w:start w:val="1"/>
      <w:numFmt w:val="bullet"/>
      <w:lvlText w:val="•"/>
      <w:lvlJc w:val="left"/>
      <w:pPr>
        <w:tabs>
          <w:tab w:val="num" w:pos="2160"/>
        </w:tabs>
        <w:ind w:left="2160" w:hanging="360"/>
      </w:pPr>
      <w:rPr>
        <w:rFonts w:ascii="Arial" w:hAnsi="Arial" w:hint="default"/>
      </w:rPr>
    </w:lvl>
    <w:lvl w:ilvl="3" w:tplc="C3BA6FBA">
      <w:start w:val="1"/>
      <w:numFmt w:val="bullet"/>
      <w:lvlText w:val="•"/>
      <w:lvlJc w:val="left"/>
      <w:pPr>
        <w:tabs>
          <w:tab w:val="num" w:pos="2880"/>
        </w:tabs>
        <w:ind w:left="2880" w:hanging="360"/>
      </w:pPr>
      <w:rPr>
        <w:rFonts w:ascii="Arial" w:hAnsi="Arial" w:hint="default"/>
      </w:rPr>
    </w:lvl>
    <w:lvl w:ilvl="4" w:tplc="9DA2F71A" w:tentative="1">
      <w:start w:val="1"/>
      <w:numFmt w:val="bullet"/>
      <w:lvlText w:val="•"/>
      <w:lvlJc w:val="left"/>
      <w:pPr>
        <w:tabs>
          <w:tab w:val="num" w:pos="3600"/>
        </w:tabs>
        <w:ind w:left="3600" w:hanging="360"/>
      </w:pPr>
      <w:rPr>
        <w:rFonts w:ascii="Arial" w:hAnsi="Arial" w:hint="default"/>
      </w:rPr>
    </w:lvl>
    <w:lvl w:ilvl="5" w:tplc="39E80890" w:tentative="1">
      <w:start w:val="1"/>
      <w:numFmt w:val="bullet"/>
      <w:lvlText w:val="•"/>
      <w:lvlJc w:val="left"/>
      <w:pPr>
        <w:tabs>
          <w:tab w:val="num" w:pos="4320"/>
        </w:tabs>
        <w:ind w:left="4320" w:hanging="360"/>
      </w:pPr>
      <w:rPr>
        <w:rFonts w:ascii="Arial" w:hAnsi="Arial" w:hint="default"/>
      </w:rPr>
    </w:lvl>
    <w:lvl w:ilvl="6" w:tplc="F7566068" w:tentative="1">
      <w:start w:val="1"/>
      <w:numFmt w:val="bullet"/>
      <w:lvlText w:val="•"/>
      <w:lvlJc w:val="left"/>
      <w:pPr>
        <w:tabs>
          <w:tab w:val="num" w:pos="5040"/>
        </w:tabs>
        <w:ind w:left="5040" w:hanging="360"/>
      </w:pPr>
      <w:rPr>
        <w:rFonts w:ascii="Arial" w:hAnsi="Arial" w:hint="default"/>
      </w:rPr>
    </w:lvl>
    <w:lvl w:ilvl="7" w:tplc="13F03150" w:tentative="1">
      <w:start w:val="1"/>
      <w:numFmt w:val="bullet"/>
      <w:lvlText w:val="•"/>
      <w:lvlJc w:val="left"/>
      <w:pPr>
        <w:tabs>
          <w:tab w:val="num" w:pos="5760"/>
        </w:tabs>
        <w:ind w:left="5760" w:hanging="360"/>
      </w:pPr>
      <w:rPr>
        <w:rFonts w:ascii="Arial" w:hAnsi="Arial" w:hint="default"/>
      </w:rPr>
    </w:lvl>
    <w:lvl w:ilvl="8" w:tplc="3434F7C0"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68C9293F"/>
    <w:multiLevelType w:val="hybridMultilevel"/>
    <w:tmpl w:val="0234EB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6AE64392"/>
    <w:multiLevelType w:val="hybridMultilevel"/>
    <w:tmpl w:val="0BB216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6E197243"/>
    <w:multiLevelType w:val="multilevel"/>
    <w:tmpl w:val="0C0A001F"/>
    <w:lvl w:ilvl="0">
      <w:start w:val="1"/>
      <w:numFmt w:val="decimal"/>
      <w:lvlText w:val="%1."/>
      <w:lvlJc w:val="left"/>
      <w:pPr>
        <w:ind w:left="360" w:hanging="360"/>
      </w:pPr>
      <w:rPr>
        <w:rFonts w:hint="default"/>
        <w:b/>
        <w:bCs/>
        <w:i w:val="0"/>
        <w:iCs w:val="0"/>
        <w:color w:val="C00000"/>
        <w:spacing w:val="-1"/>
        <w:w w:val="100"/>
        <w:sz w:val="22"/>
        <w:szCs w:val="22"/>
        <w:lang w:val="es-ES" w:eastAsia="en-US" w:bidi="ar-SA"/>
      </w:rPr>
    </w:lvl>
    <w:lvl w:ilvl="1">
      <w:start w:val="1"/>
      <w:numFmt w:val="decimal"/>
      <w:lvlText w:val="%1.%2."/>
      <w:lvlJc w:val="left"/>
      <w:pPr>
        <w:ind w:left="792" w:hanging="432"/>
      </w:pPr>
      <w:rPr>
        <w:rFonts w:hint="default"/>
        <w:b/>
        <w:bCs/>
        <w:i w:val="0"/>
        <w:iCs w:val="0"/>
        <w:color w:val="C00000"/>
        <w:spacing w:val="-1"/>
        <w:w w:val="100"/>
        <w:sz w:val="22"/>
        <w:szCs w:val="22"/>
        <w:lang w:val="es-ES" w:eastAsia="en-US" w:bidi="ar-SA"/>
      </w:rPr>
    </w:lvl>
    <w:lvl w:ilvl="2">
      <w:start w:val="1"/>
      <w:numFmt w:val="decimal"/>
      <w:lvlText w:val="%1.%2.%3."/>
      <w:lvlJc w:val="left"/>
      <w:pPr>
        <w:ind w:left="1224" w:hanging="504"/>
      </w:pPr>
      <w:rPr>
        <w:rFonts w:hint="default"/>
        <w:b w:val="0"/>
        <w:bCs w:val="0"/>
        <w:i w:val="0"/>
        <w:iCs w:val="0"/>
        <w:spacing w:val="0"/>
        <w:w w:val="99"/>
        <w:sz w:val="20"/>
        <w:szCs w:val="20"/>
        <w:lang w:val="es-ES" w:eastAsia="en-US" w:bidi="ar-SA"/>
      </w:rPr>
    </w:lvl>
    <w:lvl w:ilvl="3">
      <w:start w:val="1"/>
      <w:numFmt w:val="decimal"/>
      <w:lvlText w:val="%1.%2.%3.%4."/>
      <w:lvlJc w:val="left"/>
      <w:pPr>
        <w:ind w:left="1728" w:hanging="648"/>
      </w:pPr>
      <w:rPr>
        <w:rFonts w:hint="default"/>
        <w:lang w:val="es-ES" w:eastAsia="en-US" w:bidi="ar-SA"/>
      </w:rPr>
    </w:lvl>
    <w:lvl w:ilvl="4">
      <w:start w:val="1"/>
      <w:numFmt w:val="decimal"/>
      <w:lvlText w:val="%1.%2.%3.%4.%5."/>
      <w:lvlJc w:val="left"/>
      <w:pPr>
        <w:ind w:left="2232" w:hanging="792"/>
      </w:pPr>
      <w:rPr>
        <w:rFonts w:hint="default"/>
        <w:lang w:val="es-ES" w:eastAsia="en-US" w:bidi="ar-SA"/>
      </w:rPr>
    </w:lvl>
    <w:lvl w:ilvl="5">
      <w:start w:val="1"/>
      <w:numFmt w:val="decimal"/>
      <w:lvlText w:val="%1.%2.%3.%4.%5.%6."/>
      <w:lvlJc w:val="left"/>
      <w:pPr>
        <w:ind w:left="2736" w:hanging="936"/>
      </w:pPr>
      <w:rPr>
        <w:rFonts w:hint="default"/>
        <w:lang w:val="es-ES" w:eastAsia="en-US" w:bidi="ar-SA"/>
      </w:rPr>
    </w:lvl>
    <w:lvl w:ilvl="6">
      <w:start w:val="1"/>
      <w:numFmt w:val="decimal"/>
      <w:lvlText w:val="%1.%2.%3.%4.%5.%6.%7."/>
      <w:lvlJc w:val="left"/>
      <w:pPr>
        <w:ind w:left="3240" w:hanging="1080"/>
      </w:pPr>
      <w:rPr>
        <w:rFonts w:hint="default"/>
        <w:lang w:val="es-ES" w:eastAsia="en-US" w:bidi="ar-SA"/>
      </w:rPr>
    </w:lvl>
    <w:lvl w:ilvl="7">
      <w:start w:val="1"/>
      <w:numFmt w:val="decimal"/>
      <w:lvlText w:val="%1.%2.%3.%4.%5.%6.%7.%8."/>
      <w:lvlJc w:val="left"/>
      <w:pPr>
        <w:ind w:left="3744" w:hanging="1224"/>
      </w:pPr>
      <w:rPr>
        <w:rFonts w:hint="default"/>
        <w:lang w:val="es-ES" w:eastAsia="en-US" w:bidi="ar-SA"/>
      </w:rPr>
    </w:lvl>
    <w:lvl w:ilvl="8">
      <w:start w:val="1"/>
      <w:numFmt w:val="decimal"/>
      <w:lvlText w:val="%1.%2.%3.%4.%5.%6.%7.%8.%9."/>
      <w:lvlJc w:val="left"/>
      <w:pPr>
        <w:ind w:left="4320" w:hanging="1440"/>
      </w:pPr>
      <w:rPr>
        <w:rFonts w:hint="default"/>
        <w:lang w:val="es-ES" w:eastAsia="en-US" w:bidi="ar-SA"/>
      </w:rPr>
    </w:lvl>
  </w:abstractNum>
  <w:abstractNum w:abstractNumId="41" w15:restartNumberingAfterBreak="0">
    <w:nsid w:val="78157D35"/>
    <w:multiLevelType w:val="hybridMultilevel"/>
    <w:tmpl w:val="63CC2228"/>
    <w:lvl w:ilvl="0" w:tplc="D766FA00">
      <w:start w:val="1"/>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965697B"/>
    <w:multiLevelType w:val="hybridMultilevel"/>
    <w:tmpl w:val="C804E8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7A931E3D"/>
    <w:multiLevelType w:val="hybridMultilevel"/>
    <w:tmpl w:val="A3ACA206"/>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4" w15:restartNumberingAfterBreak="0">
    <w:nsid w:val="7BE02412"/>
    <w:multiLevelType w:val="hybridMultilevel"/>
    <w:tmpl w:val="5BD0A9A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7C8C630E"/>
    <w:multiLevelType w:val="hybridMultilevel"/>
    <w:tmpl w:val="E1DC772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6" w15:restartNumberingAfterBreak="0">
    <w:nsid w:val="7F64645E"/>
    <w:multiLevelType w:val="hybridMultilevel"/>
    <w:tmpl w:val="6B04DBDE"/>
    <w:lvl w:ilvl="0" w:tplc="6686C27E">
      <w:start w:val="1"/>
      <w:numFmt w:val="bullet"/>
      <w:lvlText w:val="-"/>
      <w:lvlJc w:val="left"/>
      <w:pPr>
        <w:tabs>
          <w:tab w:val="num" w:pos="720"/>
        </w:tabs>
        <w:ind w:left="720" w:hanging="360"/>
      </w:pPr>
      <w:rPr>
        <w:rFonts w:ascii="Times New Roman" w:hAnsi="Times New Roman" w:hint="default"/>
      </w:rPr>
    </w:lvl>
    <w:lvl w:ilvl="1" w:tplc="CE88BE7E">
      <w:numFmt w:val="bullet"/>
      <w:lvlText w:val="-"/>
      <w:lvlJc w:val="left"/>
      <w:pPr>
        <w:tabs>
          <w:tab w:val="num" w:pos="1440"/>
        </w:tabs>
        <w:ind w:left="1440" w:hanging="360"/>
      </w:pPr>
      <w:rPr>
        <w:rFonts w:ascii="Times New Roman" w:hAnsi="Times New Roman" w:hint="default"/>
      </w:rPr>
    </w:lvl>
    <w:lvl w:ilvl="2" w:tplc="6D8888FE" w:tentative="1">
      <w:start w:val="1"/>
      <w:numFmt w:val="bullet"/>
      <w:lvlText w:val="-"/>
      <w:lvlJc w:val="left"/>
      <w:pPr>
        <w:tabs>
          <w:tab w:val="num" w:pos="2160"/>
        </w:tabs>
        <w:ind w:left="2160" w:hanging="360"/>
      </w:pPr>
      <w:rPr>
        <w:rFonts w:ascii="Times New Roman" w:hAnsi="Times New Roman" w:hint="default"/>
      </w:rPr>
    </w:lvl>
    <w:lvl w:ilvl="3" w:tplc="FB044C7A" w:tentative="1">
      <w:start w:val="1"/>
      <w:numFmt w:val="bullet"/>
      <w:lvlText w:val="-"/>
      <w:lvlJc w:val="left"/>
      <w:pPr>
        <w:tabs>
          <w:tab w:val="num" w:pos="2880"/>
        </w:tabs>
        <w:ind w:left="2880" w:hanging="360"/>
      </w:pPr>
      <w:rPr>
        <w:rFonts w:ascii="Times New Roman" w:hAnsi="Times New Roman" w:hint="default"/>
      </w:rPr>
    </w:lvl>
    <w:lvl w:ilvl="4" w:tplc="781414A2" w:tentative="1">
      <w:start w:val="1"/>
      <w:numFmt w:val="bullet"/>
      <w:lvlText w:val="-"/>
      <w:lvlJc w:val="left"/>
      <w:pPr>
        <w:tabs>
          <w:tab w:val="num" w:pos="3600"/>
        </w:tabs>
        <w:ind w:left="3600" w:hanging="360"/>
      </w:pPr>
      <w:rPr>
        <w:rFonts w:ascii="Times New Roman" w:hAnsi="Times New Roman" w:hint="default"/>
      </w:rPr>
    </w:lvl>
    <w:lvl w:ilvl="5" w:tplc="FC9ED850" w:tentative="1">
      <w:start w:val="1"/>
      <w:numFmt w:val="bullet"/>
      <w:lvlText w:val="-"/>
      <w:lvlJc w:val="left"/>
      <w:pPr>
        <w:tabs>
          <w:tab w:val="num" w:pos="4320"/>
        </w:tabs>
        <w:ind w:left="4320" w:hanging="360"/>
      </w:pPr>
      <w:rPr>
        <w:rFonts w:ascii="Times New Roman" w:hAnsi="Times New Roman" w:hint="default"/>
      </w:rPr>
    </w:lvl>
    <w:lvl w:ilvl="6" w:tplc="24482C0C" w:tentative="1">
      <w:start w:val="1"/>
      <w:numFmt w:val="bullet"/>
      <w:lvlText w:val="-"/>
      <w:lvlJc w:val="left"/>
      <w:pPr>
        <w:tabs>
          <w:tab w:val="num" w:pos="5040"/>
        </w:tabs>
        <w:ind w:left="5040" w:hanging="360"/>
      </w:pPr>
      <w:rPr>
        <w:rFonts w:ascii="Times New Roman" w:hAnsi="Times New Roman" w:hint="default"/>
      </w:rPr>
    </w:lvl>
    <w:lvl w:ilvl="7" w:tplc="22B82DCC" w:tentative="1">
      <w:start w:val="1"/>
      <w:numFmt w:val="bullet"/>
      <w:lvlText w:val="-"/>
      <w:lvlJc w:val="left"/>
      <w:pPr>
        <w:tabs>
          <w:tab w:val="num" w:pos="5760"/>
        </w:tabs>
        <w:ind w:left="5760" w:hanging="360"/>
      </w:pPr>
      <w:rPr>
        <w:rFonts w:ascii="Times New Roman" w:hAnsi="Times New Roman" w:hint="default"/>
      </w:rPr>
    </w:lvl>
    <w:lvl w:ilvl="8" w:tplc="5308D008" w:tentative="1">
      <w:start w:val="1"/>
      <w:numFmt w:val="bullet"/>
      <w:lvlText w:val="-"/>
      <w:lvlJc w:val="left"/>
      <w:pPr>
        <w:tabs>
          <w:tab w:val="num" w:pos="6480"/>
        </w:tabs>
        <w:ind w:left="6480" w:hanging="360"/>
      </w:pPr>
      <w:rPr>
        <w:rFonts w:ascii="Times New Roman" w:hAnsi="Times New Roman" w:hint="default"/>
      </w:rPr>
    </w:lvl>
  </w:abstractNum>
  <w:num w:numId="1" w16cid:durableId="1319918017">
    <w:abstractNumId w:val="19"/>
  </w:num>
  <w:num w:numId="2" w16cid:durableId="1917668367">
    <w:abstractNumId w:val="41"/>
  </w:num>
  <w:num w:numId="3" w16cid:durableId="1901549542">
    <w:abstractNumId w:val="21"/>
  </w:num>
  <w:num w:numId="4" w16cid:durableId="859660880">
    <w:abstractNumId w:val="33"/>
  </w:num>
  <w:num w:numId="5" w16cid:durableId="2097820901">
    <w:abstractNumId w:val="14"/>
  </w:num>
  <w:num w:numId="6" w16cid:durableId="289435177">
    <w:abstractNumId w:val="18"/>
  </w:num>
  <w:num w:numId="7" w16cid:durableId="1254320160">
    <w:abstractNumId w:val="40"/>
  </w:num>
  <w:num w:numId="8" w16cid:durableId="1432046861">
    <w:abstractNumId w:val="42"/>
  </w:num>
  <w:num w:numId="9" w16cid:durableId="1072657578">
    <w:abstractNumId w:val="38"/>
  </w:num>
  <w:num w:numId="10" w16cid:durableId="1547177117">
    <w:abstractNumId w:val="27"/>
  </w:num>
  <w:num w:numId="11" w16cid:durableId="110168120">
    <w:abstractNumId w:val="5"/>
  </w:num>
  <w:num w:numId="12" w16cid:durableId="5443305">
    <w:abstractNumId w:val="2"/>
  </w:num>
  <w:num w:numId="13" w16cid:durableId="1170219931">
    <w:abstractNumId w:val="16"/>
  </w:num>
  <w:num w:numId="14" w16cid:durableId="608783976">
    <w:abstractNumId w:val="8"/>
  </w:num>
  <w:num w:numId="15" w16cid:durableId="780225793">
    <w:abstractNumId w:val="37"/>
  </w:num>
  <w:num w:numId="16" w16cid:durableId="1838032103">
    <w:abstractNumId w:val="46"/>
  </w:num>
  <w:num w:numId="17" w16cid:durableId="707485413">
    <w:abstractNumId w:val="13"/>
  </w:num>
  <w:num w:numId="18" w16cid:durableId="1649895080">
    <w:abstractNumId w:val="31"/>
  </w:num>
  <w:num w:numId="19" w16cid:durableId="78139428">
    <w:abstractNumId w:val="20"/>
  </w:num>
  <w:num w:numId="20" w16cid:durableId="1750542829">
    <w:abstractNumId w:val="7"/>
  </w:num>
  <w:num w:numId="21" w16cid:durableId="1515654418">
    <w:abstractNumId w:val="4"/>
  </w:num>
  <w:num w:numId="22" w16cid:durableId="1064572633">
    <w:abstractNumId w:val="12"/>
  </w:num>
  <w:num w:numId="23" w16cid:durableId="2103061871">
    <w:abstractNumId w:val="17"/>
  </w:num>
  <w:num w:numId="24" w16cid:durableId="1869490389">
    <w:abstractNumId w:val="36"/>
  </w:num>
  <w:num w:numId="25" w16cid:durableId="230433072">
    <w:abstractNumId w:val="30"/>
  </w:num>
  <w:num w:numId="26" w16cid:durableId="1992634863">
    <w:abstractNumId w:val="26"/>
  </w:num>
  <w:num w:numId="27" w16cid:durableId="1065682903">
    <w:abstractNumId w:val="35"/>
  </w:num>
  <w:num w:numId="28" w16cid:durableId="34504205">
    <w:abstractNumId w:val="45"/>
  </w:num>
  <w:num w:numId="29" w16cid:durableId="97063635">
    <w:abstractNumId w:val="22"/>
  </w:num>
  <w:num w:numId="30" w16cid:durableId="1559247002">
    <w:abstractNumId w:val="10"/>
  </w:num>
  <w:num w:numId="31" w16cid:durableId="1802261070">
    <w:abstractNumId w:val="24"/>
  </w:num>
  <w:num w:numId="32" w16cid:durableId="554238024">
    <w:abstractNumId w:val="43"/>
  </w:num>
  <w:num w:numId="33" w16cid:durableId="1407846861">
    <w:abstractNumId w:val="9"/>
  </w:num>
  <w:num w:numId="34" w16cid:durableId="287202422">
    <w:abstractNumId w:val="25"/>
  </w:num>
  <w:num w:numId="35" w16cid:durableId="1393698505">
    <w:abstractNumId w:val="15"/>
  </w:num>
  <w:num w:numId="36" w16cid:durableId="1784575670">
    <w:abstractNumId w:val="34"/>
  </w:num>
  <w:num w:numId="37" w16cid:durableId="75976657">
    <w:abstractNumId w:val="3"/>
  </w:num>
  <w:num w:numId="38" w16cid:durableId="163404180">
    <w:abstractNumId w:val="11"/>
  </w:num>
  <w:num w:numId="39" w16cid:durableId="1396901784">
    <w:abstractNumId w:val="0"/>
  </w:num>
  <w:num w:numId="40" w16cid:durableId="1694185423">
    <w:abstractNumId w:val="6"/>
  </w:num>
  <w:num w:numId="41" w16cid:durableId="505706760">
    <w:abstractNumId w:val="39"/>
  </w:num>
  <w:num w:numId="42" w16cid:durableId="258100504">
    <w:abstractNumId w:val="23"/>
  </w:num>
  <w:num w:numId="43" w16cid:durableId="293022644">
    <w:abstractNumId w:val="29"/>
  </w:num>
  <w:num w:numId="44" w16cid:durableId="1678313189">
    <w:abstractNumId w:val="1"/>
  </w:num>
  <w:num w:numId="45" w16cid:durableId="1377386808">
    <w:abstractNumId w:val="28"/>
  </w:num>
  <w:num w:numId="46" w16cid:durableId="1105417907">
    <w:abstractNumId w:val="32"/>
  </w:num>
  <w:num w:numId="47" w16cid:durableId="1922058726">
    <w:abstractNumId w:val="4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F6C"/>
    <w:rsid w:val="00003976"/>
    <w:rsid w:val="0000461B"/>
    <w:rsid w:val="00006103"/>
    <w:rsid w:val="00012268"/>
    <w:rsid w:val="00012E22"/>
    <w:rsid w:val="0001387E"/>
    <w:rsid w:val="00013C3D"/>
    <w:rsid w:val="0001499B"/>
    <w:rsid w:val="00014F79"/>
    <w:rsid w:val="00017723"/>
    <w:rsid w:val="000178A3"/>
    <w:rsid w:val="00020525"/>
    <w:rsid w:val="00020921"/>
    <w:rsid w:val="00021871"/>
    <w:rsid w:val="00022E83"/>
    <w:rsid w:val="00023B20"/>
    <w:rsid w:val="00023E58"/>
    <w:rsid w:val="00025FB0"/>
    <w:rsid w:val="000260AF"/>
    <w:rsid w:val="00027FAF"/>
    <w:rsid w:val="00035D1C"/>
    <w:rsid w:val="00040C9C"/>
    <w:rsid w:val="00041CDF"/>
    <w:rsid w:val="00042A4E"/>
    <w:rsid w:val="00043F99"/>
    <w:rsid w:val="000449A7"/>
    <w:rsid w:val="00045190"/>
    <w:rsid w:val="00046E1C"/>
    <w:rsid w:val="00047DAE"/>
    <w:rsid w:val="000507D2"/>
    <w:rsid w:val="000522F3"/>
    <w:rsid w:val="00053F8C"/>
    <w:rsid w:val="0005406B"/>
    <w:rsid w:val="0005440C"/>
    <w:rsid w:val="000554AF"/>
    <w:rsid w:val="00055BEC"/>
    <w:rsid w:val="000568B9"/>
    <w:rsid w:val="00057EC8"/>
    <w:rsid w:val="00061526"/>
    <w:rsid w:val="000621B1"/>
    <w:rsid w:val="00062AE9"/>
    <w:rsid w:val="000634F5"/>
    <w:rsid w:val="000639D3"/>
    <w:rsid w:val="000645B7"/>
    <w:rsid w:val="000652AE"/>
    <w:rsid w:val="0006589F"/>
    <w:rsid w:val="00065B36"/>
    <w:rsid w:val="00073E0C"/>
    <w:rsid w:val="00074182"/>
    <w:rsid w:val="000744EA"/>
    <w:rsid w:val="00075F8B"/>
    <w:rsid w:val="0008158A"/>
    <w:rsid w:val="00082395"/>
    <w:rsid w:val="0008276A"/>
    <w:rsid w:val="00085AA6"/>
    <w:rsid w:val="0008661E"/>
    <w:rsid w:val="0009140B"/>
    <w:rsid w:val="00091424"/>
    <w:rsid w:val="000927AA"/>
    <w:rsid w:val="00092ED3"/>
    <w:rsid w:val="00094685"/>
    <w:rsid w:val="00097592"/>
    <w:rsid w:val="000A0558"/>
    <w:rsid w:val="000A157C"/>
    <w:rsid w:val="000A19F8"/>
    <w:rsid w:val="000A61F3"/>
    <w:rsid w:val="000A71F5"/>
    <w:rsid w:val="000A764C"/>
    <w:rsid w:val="000B128C"/>
    <w:rsid w:val="000B3B0A"/>
    <w:rsid w:val="000B52A7"/>
    <w:rsid w:val="000B6155"/>
    <w:rsid w:val="000B6F56"/>
    <w:rsid w:val="000B6FA2"/>
    <w:rsid w:val="000C0917"/>
    <w:rsid w:val="000C0A05"/>
    <w:rsid w:val="000C1175"/>
    <w:rsid w:val="000C2DA1"/>
    <w:rsid w:val="000C50B1"/>
    <w:rsid w:val="000C5378"/>
    <w:rsid w:val="000C7786"/>
    <w:rsid w:val="000C7F42"/>
    <w:rsid w:val="000D0FCE"/>
    <w:rsid w:val="000D1354"/>
    <w:rsid w:val="000D55B4"/>
    <w:rsid w:val="000E192B"/>
    <w:rsid w:val="000E252F"/>
    <w:rsid w:val="000E3B77"/>
    <w:rsid w:val="000E548F"/>
    <w:rsid w:val="000E5836"/>
    <w:rsid w:val="000E58FF"/>
    <w:rsid w:val="000F26AF"/>
    <w:rsid w:val="000F3DA4"/>
    <w:rsid w:val="000F647B"/>
    <w:rsid w:val="000F7F18"/>
    <w:rsid w:val="00101660"/>
    <w:rsid w:val="00101FFD"/>
    <w:rsid w:val="001062E8"/>
    <w:rsid w:val="0010690F"/>
    <w:rsid w:val="00107098"/>
    <w:rsid w:val="00110F93"/>
    <w:rsid w:val="001120AF"/>
    <w:rsid w:val="0011439E"/>
    <w:rsid w:val="001151DB"/>
    <w:rsid w:val="00116125"/>
    <w:rsid w:val="00116B51"/>
    <w:rsid w:val="00121D52"/>
    <w:rsid w:val="001236A4"/>
    <w:rsid w:val="001239F2"/>
    <w:rsid w:val="0012415D"/>
    <w:rsid w:val="0012522F"/>
    <w:rsid w:val="00125DAC"/>
    <w:rsid w:val="00125FC4"/>
    <w:rsid w:val="0013167F"/>
    <w:rsid w:val="0013191F"/>
    <w:rsid w:val="0013364D"/>
    <w:rsid w:val="001355FC"/>
    <w:rsid w:val="00136780"/>
    <w:rsid w:val="00140110"/>
    <w:rsid w:val="0014139F"/>
    <w:rsid w:val="00143204"/>
    <w:rsid w:val="0014391C"/>
    <w:rsid w:val="00144DA0"/>
    <w:rsid w:val="001458B1"/>
    <w:rsid w:val="001459DB"/>
    <w:rsid w:val="001471A7"/>
    <w:rsid w:val="001471C8"/>
    <w:rsid w:val="00147A10"/>
    <w:rsid w:val="00150A77"/>
    <w:rsid w:val="00151133"/>
    <w:rsid w:val="00151B14"/>
    <w:rsid w:val="00153C4C"/>
    <w:rsid w:val="00154ED0"/>
    <w:rsid w:val="001563E1"/>
    <w:rsid w:val="0016011E"/>
    <w:rsid w:val="00163DC2"/>
    <w:rsid w:val="00166878"/>
    <w:rsid w:val="00170C18"/>
    <w:rsid w:val="00171ECB"/>
    <w:rsid w:val="0017277B"/>
    <w:rsid w:val="00176C93"/>
    <w:rsid w:val="0017706C"/>
    <w:rsid w:val="001771FE"/>
    <w:rsid w:val="00182338"/>
    <w:rsid w:val="00182AC9"/>
    <w:rsid w:val="00183AAC"/>
    <w:rsid w:val="0018403F"/>
    <w:rsid w:val="00185C1B"/>
    <w:rsid w:val="00187B01"/>
    <w:rsid w:val="001900BA"/>
    <w:rsid w:val="0019216D"/>
    <w:rsid w:val="00193795"/>
    <w:rsid w:val="001939C5"/>
    <w:rsid w:val="00193BD4"/>
    <w:rsid w:val="001946BD"/>
    <w:rsid w:val="00194744"/>
    <w:rsid w:val="0019568B"/>
    <w:rsid w:val="00195D60"/>
    <w:rsid w:val="001977E3"/>
    <w:rsid w:val="001A2872"/>
    <w:rsid w:val="001A287D"/>
    <w:rsid w:val="001A2B03"/>
    <w:rsid w:val="001A4CFF"/>
    <w:rsid w:val="001A4E2F"/>
    <w:rsid w:val="001A52F8"/>
    <w:rsid w:val="001A5F16"/>
    <w:rsid w:val="001A70C0"/>
    <w:rsid w:val="001B059A"/>
    <w:rsid w:val="001B084C"/>
    <w:rsid w:val="001B0F72"/>
    <w:rsid w:val="001B1C52"/>
    <w:rsid w:val="001B3153"/>
    <w:rsid w:val="001B3CF0"/>
    <w:rsid w:val="001B4CD3"/>
    <w:rsid w:val="001B5001"/>
    <w:rsid w:val="001B5425"/>
    <w:rsid w:val="001B6273"/>
    <w:rsid w:val="001B73B1"/>
    <w:rsid w:val="001C0C4A"/>
    <w:rsid w:val="001C1F3C"/>
    <w:rsid w:val="001C1F8F"/>
    <w:rsid w:val="001C2221"/>
    <w:rsid w:val="001C2C3C"/>
    <w:rsid w:val="001C3E1C"/>
    <w:rsid w:val="001C568D"/>
    <w:rsid w:val="001C589E"/>
    <w:rsid w:val="001C62A5"/>
    <w:rsid w:val="001C6975"/>
    <w:rsid w:val="001D15D3"/>
    <w:rsid w:val="001D2766"/>
    <w:rsid w:val="001D2C39"/>
    <w:rsid w:val="001D55F1"/>
    <w:rsid w:val="001D5D9C"/>
    <w:rsid w:val="001E1489"/>
    <w:rsid w:val="001E26BC"/>
    <w:rsid w:val="001E5E5E"/>
    <w:rsid w:val="001E781C"/>
    <w:rsid w:val="001F271B"/>
    <w:rsid w:val="001F3981"/>
    <w:rsid w:val="001F3AA9"/>
    <w:rsid w:val="001F4837"/>
    <w:rsid w:val="00201BD6"/>
    <w:rsid w:val="00201C02"/>
    <w:rsid w:val="0020302F"/>
    <w:rsid w:val="00204277"/>
    <w:rsid w:val="002050BF"/>
    <w:rsid w:val="002052AC"/>
    <w:rsid w:val="002055E8"/>
    <w:rsid w:val="00206986"/>
    <w:rsid w:val="002077EE"/>
    <w:rsid w:val="00210707"/>
    <w:rsid w:val="00210859"/>
    <w:rsid w:val="00211BB8"/>
    <w:rsid w:val="002146DE"/>
    <w:rsid w:val="00215E2A"/>
    <w:rsid w:val="00216C78"/>
    <w:rsid w:val="00226B48"/>
    <w:rsid w:val="00227A5A"/>
    <w:rsid w:val="00227E4B"/>
    <w:rsid w:val="002314B4"/>
    <w:rsid w:val="002318EF"/>
    <w:rsid w:val="002413DB"/>
    <w:rsid w:val="002419E8"/>
    <w:rsid w:val="00243EB3"/>
    <w:rsid w:val="002449F3"/>
    <w:rsid w:val="0024623A"/>
    <w:rsid w:val="0025000F"/>
    <w:rsid w:val="00250F99"/>
    <w:rsid w:val="00251A7D"/>
    <w:rsid w:val="00254C65"/>
    <w:rsid w:val="00254FEA"/>
    <w:rsid w:val="00256C85"/>
    <w:rsid w:val="00256E97"/>
    <w:rsid w:val="002574C6"/>
    <w:rsid w:val="002576C1"/>
    <w:rsid w:val="002600F5"/>
    <w:rsid w:val="002609A7"/>
    <w:rsid w:val="002620D0"/>
    <w:rsid w:val="00262BE9"/>
    <w:rsid w:val="002654AE"/>
    <w:rsid w:val="0026557F"/>
    <w:rsid w:val="00266486"/>
    <w:rsid w:val="00271CBB"/>
    <w:rsid w:val="00275A08"/>
    <w:rsid w:val="00277241"/>
    <w:rsid w:val="00277C12"/>
    <w:rsid w:val="002801A0"/>
    <w:rsid w:val="00280EAD"/>
    <w:rsid w:val="00281C8F"/>
    <w:rsid w:val="00282779"/>
    <w:rsid w:val="0028350E"/>
    <w:rsid w:val="00285DF7"/>
    <w:rsid w:val="002862B6"/>
    <w:rsid w:val="00287C66"/>
    <w:rsid w:val="002928E8"/>
    <w:rsid w:val="0029408E"/>
    <w:rsid w:val="002953AA"/>
    <w:rsid w:val="002A0043"/>
    <w:rsid w:val="002A0927"/>
    <w:rsid w:val="002A0BA6"/>
    <w:rsid w:val="002A14F5"/>
    <w:rsid w:val="002A1C45"/>
    <w:rsid w:val="002A273D"/>
    <w:rsid w:val="002A5951"/>
    <w:rsid w:val="002A6476"/>
    <w:rsid w:val="002B078D"/>
    <w:rsid w:val="002B141F"/>
    <w:rsid w:val="002B40B2"/>
    <w:rsid w:val="002C09C7"/>
    <w:rsid w:val="002C0DE4"/>
    <w:rsid w:val="002C50D4"/>
    <w:rsid w:val="002C6210"/>
    <w:rsid w:val="002C6D5E"/>
    <w:rsid w:val="002D113B"/>
    <w:rsid w:val="002D12E0"/>
    <w:rsid w:val="002D25A6"/>
    <w:rsid w:val="002D2B3F"/>
    <w:rsid w:val="002D5AD0"/>
    <w:rsid w:val="002D70BC"/>
    <w:rsid w:val="002D7649"/>
    <w:rsid w:val="002D7A2A"/>
    <w:rsid w:val="002E1C3E"/>
    <w:rsid w:val="002E1FE5"/>
    <w:rsid w:val="002E26D9"/>
    <w:rsid w:val="002E42D0"/>
    <w:rsid w:val="002E4468"/>
    <w:rsid w:val="002E4ABD"/>
    <w:rsid w:val="002E4F79"/>
    <w:rsid w:val="002E7584"/>
    <w:rsid w:val="002E780F"/>
    <w:rsid w:val="002F164C"/>
    <w:rsid w:val="002F4A97"/>
    <w:rsid w:val="003008A3"/>
    <w:rsid w:val="00303950"/>
    <w:rsid w:val="0030451C"/>
    <w:rsid w:val="00304866"/>
    <w:rsid w:val="00304FF4"/>
    <w:rsid w:val="003060DF"/>
    <w:rsid w:val="00306D66"/>
    <w:rsid w:val="0030728F"/>
    <w:rsid w:val="003074EA"/>
    <w:rsid w:val="003075C4"/>
    <w:rsid w:val="003117FC"/>
    <w:rsid w:val="00313A86"/>
    <w:rsid w:val="00314C96"/>
    <w:rsid w:val="003155AC"/>
    <w:rsid w:val="00315A94"/>
    <w:rsid w:val="00315E3F"/>
    <w:rsid w:val="00316FB6"/>
    <w:rsid w:val="00317165"/>
    <w:rsid w:val="0031733E"/>
    <w:rsid w:val="0032150A"/>
    <w:rsid w:val="00322B9C"/>
    <w:rsid w:val="00324948"/>
    <w:rsid w:val="00326403"/>
    <w:rsid w:val="00327AC7"/>
    <w:rsid w:val="00331EAE"/>
    <w:rsid w:val="00332CCD"/>
    <w:rsid w:val="00333D94"/>
    <w:rsid w:val="00337FFE"/>
    <w:rsid w:val="003409D8"/>
    <w:rsid w:val="00340D67"/>
    <w:rsid w:val="00341A19"/>
    <w:rsid w:val="00341F63"/>
    <w:rsid w:val="00350AC3"/>
    <w:rsid w:val="0035285F"/>
    <w:rsid w:val="003531D0"/>
    <w:rsid w:val="0035620F"/>
    <w:rsid w:val="0035638B"/>
    <w:rsid w:val="0036068B"/>
    <w:rsid w:val="00360D13"/>
    <w:rsid w:val="00362758"/>
    <w:rsid w:val="00365956"/>
    <w:rsid w:val="00367BBF"/>
    <w:rsid w:val="00374498"/>
    <w:rsid w:val="00375973"/>
    <w:rsid w:val="003833BC"/>
    <w:rsid w:val="00384469"/>
    <w:rsid w:val="00384AEF"/>
    <w:rsid w:val="00385383"/>
    <w:rsid w:val="003862D1"/>
    <w:rsid w:val="00387E22"/>
    <w:rsid w:val="00387EC3"/>
    <w:rsid w:val="003908A9"/>
    <w:rsid w:val="0039184B"/>
    <w:rsid w:val="00394689"/>
    <w:rsid w:val="003968E3"/>
    <w:rsid w:val="003A1860"/>
    <w:rsid w:val="003A1DAC"/>
    <w:rsid w:val="003A1DB7"/>
    <w:rsid w:val="003A29EA"/>
    <w:rsid w:val="003A3053"/>
    <w:rsid w:val="003A4AB1"/>
    <w:rsid w:val="003A56DC"/>
    <w:rsid w:val="003A584B"/>
    <w:rsid w:val="003B3E2F"/>
    <w:rsid w:val="003C0720"/>
    <w:rsid w:val="003C0EA0"/>
    <w:rsid w:val="003C127A"/>
    <w:rsid w:val="003C4752"/>
    <w:rsid w:val="003C6C84"/>
    <w:rsid w:val="003C704A"/>
    <w:rsid w:val="003D0BB1"/>
    <w:rsid w:val="003D1397"/>
    <w:rsid w:val="003D2104"/>
    <w:rsid w:val="003D6075"/>
    <w:rsid w:val="003E202E"/>
    <w:rsid w:val="003E4896"/>
    <w:rsid w:val="003F0D34"/>
    <w:rsid w:val="003F1416"/>
    <w:rsid w:val="003F28A0"/>
    <w:rsid w:val="003F3B52"/>
    <w:rsid w:val="003F4099"/>
    <w:rsid w:val="003F471B"/>
    <w:rsid w:val="003F483B"/>
    <w:rsid w:val="003F48A2"/>
    <w:rsid w:val="003F4C80"/>
    <w:rsid w:val="003F5979"/>
    <w:rsid w:val="00401DC6"/>
    <w:rsid w:val="00403452"/>
    <w:rsid w:val="00403E68"/>
    <w:rsid w:val="00404891"/>
    <w:rsid w:val="00404E04"/>
    <w:rsid w:val="00406A73"/>
    <w:rsid w:val="00406B03"/>
    <w:rsid w:val="00406EF0"/>
    <w:rsid w:val="004110E5"/>
    <w:rsid w:val="00414843"/>
    <w:rsid w:val="004208B6"/>
    <w:rsid w:val="004220F5"/>
    <w:rsid w:val="00422BBE"/>
    <w:rsid w:val="00432899"/>
    <w:rsid w:val="00436251"/>
    <w:rsid w:val="004374FA"/>
    <w:rsid w:val="004409CD"/>
    <w:rsid w:val="00441B28"/>
    <w:rsid w:val="00441F4C"/>
    <w:rsid w:val="00442928"/>
    <w:rsid w:val="0044750A"/>
    <w:rsid w:val="00447CB5"/>
    <w:rsid w:val="00450F31"/>
    <w:rsid w:val="00451287"/>
    <w:rsid w:val="004533CA"/>
    <w:rsid w:val="00455331"/>
    <w:rsid w:val="00455D22"/>
    <w:rsid w:val="00461081"/>
    <w:rsid w:val="00464333"/>
    <w:rsid w:val="00464450"/>
    <w:rsid w:val="0046566B"/>
    <w:rsid w:val="00466D49"/>
    <w:rsid w:val="00466FF2"/>
    <w:rsid w:val="00470049"/>
    <w:rsid w:val="004709AA"/>
    <w:rsid w:val="004720EA"/>
    <w:rsid w:val="004736AE"/>
    <w:rsid w:val="004745A3"/>
    <w:rsid w:val="00474BBE"/>
    <w:rsid w:val="0047510F"/>
    <w:rsid w:val="004758E9"/>
    <w:rsid w:val="00480B3E"/>
    <w:rsid w:val="00482FF5"/>
    <w:rsid w:val="004837F7"/>
    <w:rsid w:val="00486DDA"/>
    <w:rsid w:val="00492709"/>
    <w:rsid w:val="0049274F"/>
    <w:rsid w:val="00497603"/>
    <w:rsid w:val="004A0C5D"/>
    <w:rsid w:val="004A10ED"/>
    <w:rsid w:val="004A1954"/>
    <w:rsid w:val="004A2486"/>
    <w:rsid w:val="004A45DB"/>
    <w:rsid w:val="004A4C8F"/>
    <w:rsid w:val="004A702E"/>
    <w:rsid w:val="004A76D8"/>
    <w:rsid w:val="004B1A32"/>
    <w:rsid w:val="004B1DBF"/>
    <w:rsid w:val="004B3B2C"/>
    <w:rsid w:val="004B42A7"/>
    <w:rsid w:val="004B51A4"/>
    <w:rsid w:val="004B68F4"/>
    <w:rsid w:val="004C0443"/>
    <w:rsid w:val="004C3DDD"/>
    <w:rsid w:val="004C5C7B"/>
    <w:rsid w:val="004D0E3E"/>
    <w:rsid w:val="004D42E3"/>
    <w:rsid w:val="004D476A"/>
    <w:rsid w:val="004D7108"/>
    <w:rsid w:val="004D74EA"/>
    <w:rsid w:val="004E0CDB"/>
    <w:rsid w:val="004E1E05"/>
    <w:rsid w:val="004E4C7A"/>
    <w:rsid w:val="004E52D2"/>
    <w:rsid w:val="004E56A6"/>
    <w:rsid w:val="004E5F2F"/>
    <w:rsid w:val="004E7B7E"/>
    <w:rsid w:val="004E7D47"/>
    <w:rsid w:val="004E7E65"/>
    <w:rsid w:val="004E7ECD"/>
    <w:rsid w:val="004F2208"/>
    <w:rsid w:val="004F54D0"/>
    <w:rsid w:val="004F6FCF"/>
    <w:rsid w:val="00500204"/>
    <w:rsid w:val="005006C9"/>
    <w:rsid w:val="005031D5"/>
    <w:rsid w:val="00503286"/>
    <w:rsid w:val="00503B69"/>
    <w:rsid w:val="00506D37"/>
    <w:rsid w:val="005072FC"/>
    <w:rsid w:val="00516188"/>
    <w:rsid w:val="005171FD"/>
    <w:rsid w:val="005232D6"/>
    <w:rsid w:val="00525FC3"/>
    <w:rsid w:val="005313A2"/>
    <w:rsid w:val="00535632"/>
    <w:rsid w:val="005356A6"/>
    <w:rsid w:val="00535C0B"/>
    <w:rsid w:val="00535F8C"/>
    <w:rsid w:val="00535FEB"/>
    <w:rsid w:val="00536973"/>
    <w:rsid w:val="00537A2B"/>
    <w:rsid w:val="00542FE6"/>
    <w:rsid w:val="0054374D"/>
    <w:rsid w:val="00545334"/>
    <w:rsid w:val="00546932"/>
    <w:rsid w:val="00546F11"/>
    <w:rsid w:val="0054706E"/>
    <w:rsid w:val="0055086F"/>
    <w:rsid w:val="005509EB"/>
    <w:rsid w:val="00553216"/>
    <w:rsid w:val="005554FF"/>
    <w:rsid w:val="00555A1E"/>
    <w:rsid w:val="00557E65"/>
    <w:rsid w:val="00561B00"/>
    <w:rsid w:val="005635A0"/>
    <w:rsid w:val="005635A6"/>
    <w:rsid w:val="005663CB"/>
    <w:rsid w:val="0057058B"/>
    <w:rsid w:val="00574D05"/>
    <w:rsid w:val="00575490"/>
    <w:rsid w:val="005765EA"/>
    <w:rsid w:val="0058036A"/>
    <w:rsid w:val="0058146D"/>
    <w:rsid w:val="00585990"/>
    <w:rsid w:val="005867A0"/>
    <w:rsid w:val="00587E1D"/>
    <w:rsid w:val="005908BF"/>
    <w:rsid w:val="005937A6"/>
    <w:rsid w:val="00595CBA"/>
    <w:rsid w:val="005961D9"/>
    <w:rsid w:val="00596462"/>
    <w:rsid w:val="005A120F"/>
    <w:rsid w:val="005A423D"/>
    <w:rsid w:val="005B1335"/>
    <w:rsid w:val="005B1F4E"/>
    <w:rsid w:val="005B34E6"/>
    <w:rsid w:val="005B3AA8"/>
    <w:rsid w:val="005B7AF0"/>
    <w:rsid w:val="005C00E6"/>
    <w:rsid w:val="005C311A"/>
    <w:rsid w:val="005C58FC"/>
    <w:rsid w:val="005C59AC"/>
    <w:rsid w:val="005C6944"/>
    <w:rsid w:val="005D0328"/>
    <w:rsid w:val="005D1442"/>
    <w:rsid w:val="005D1A4E"/>
    <w:rsid w:val="005D275F"/>
    <w:rsid w:val="005D2997"/>
    <w:rsid w:val="005D3BD3"/>
    <w:rsid w:val="005D3DFD"/>
    <w:rsid w:val="005D601A"/>
    <w:rsid w:val="005D7AA9"/>
    <w:rsid w:val="005E0E89"/>
    <w:rsid w:val="005E3F87"/>
    <w:rsid w:val="005E4604"/>
    <w:rsid w:val="005E5548"/>
    <w:rsid w:val="005E6298"/>
    <w:rsid w:val="005E6A7C"/>
    <w:rsid w:val="005E7A9C"/>
    <w:rsid w:val="005E7C21"/>
    <w:rsid w:val="005F062C"/>
    <w:rsid w:val="005F27AC"/>
    <w:rsid w:val="005F59E1"/>
    <w:rsid w:val="005F5E58"/>
    <w:rsid w:val="005F633E"/>
    <w:rsid w:val="005F6B74"/>
    <w:rsid w:val="00601262"/>
    <w:rsid w:val="006022EF"/>
    <w:rsid w:val="0060366B"/>
    <w:rsid w:val="006049F7"/>
    <w:rsid w:val="00604AFB"/>
    <w:rsid w:val="00606088"/>
    <w:rsid w:val="00606507"/>
    <w:rsid w:val="0060727A"/>
    <w:rsid w:val="00611ABE"/>
    <w:rsid w:val="006129DD"/>
    <w:rsid w:val="00614B4A"/>
    <w:rsid w:val="00614F0F"/>
    <w:rsid w:val="00616405"/>
    <w:rsid w:val="0061681C"/>
    <w:rsid w:val="00620918"/>
    <w:rsid w:val="006219D4"/>
    <w:rsid w:val="00626107"/>
    <w:rsid w:val="0062757F"/>
    <w:rsid w:val="00632239"/>
    <w:rsid w:val="00632FE6"/>
    <w:rsid w:val="00634D15"/>
    <w:rsid w:val="00634DC4"/>
    <w:rsid w:val="0063636A"/>
    <w:rsid w:val="00637BDE"/>
    <w:rsid w:val="00637C4F"/>
    <w:rsid w:val="00637D08"/>
    <w:rsid w:val="00641819"/>
    <w:rsid w:val="0064303C"/>
    <w:rsid w:val="00646910"/>
    <w:rsid w:val="00652D07"/>
    <w:rsid w:val="00652E39"/>
    <w:rsid w:val="00652FE4"/>
    <w:rsid w:val="006549E3"/>
    <w:rsid w:val="006567B5"/>
    <w:rsid w:val="00657361"/>
    <w:rsid w:val="00657CC4"/>
    <w:rsid w:val="006602D2"/>
    <w:rsid w:val="00661551"/>
    <w:rsid w:val="006615BF"/>
    <w:rsid w:val="00664A4F"/>
    <w:rsid w:val="00666940"/>
    <w:rsid w:val="006754BA"/>
    <w:rsid w:val="0067759C"/>
    <w:rsid w:val="006812B9"/>
    <w:rsid w:val="0068218C"/>
    <w:rsid w:val="00682195"/>
    <w:rsid w:val="00682788"/>
    <w:rsid w:val="0068497A"/>
    <w:rsid w:val="00692313"/>
    <w:rsid w:val="006935D7"/>
    <w:rsid w:val="006952B2"/>
    <w:rsid w:val="00695AD1"/>
    <w:rsid w:val="006962DC"/>
    <w:rsid w:val="006A0F63"/>
    <w:rsid w:val="006A1996"/>
    <w:rsid w:val="006A1C07"/>
    <w:rsid w:val="006A2C51"/>
    <w:rsid w:val="006A3C47"/>
    <w:rsid w:val="006A452B"/>
    <w:rsid w:val="006B0900"/>
    <w:rsid w:val="006B2DA5"/>
    <w:rsid w:val="006B39D7"/>
    <w:rsid w:val="006B46DE"/>
    <w:rsid w:val="006B78F5"/>
    <w:rsid w:val="006B7A8C"/>
    <w:rsid w:val="006B7FB6"/>
    <w:rsid w:val="006C4EC8"/>
    <w:rsid w:val="006C7C94"/>
    <w:rsid w:val="006D0C01"/>
    <w:rsid w:val="006D24E3"/>
    <w:rsid w:val="006D52C2"/>
    <w:rsid w:val="006E27CD"/>
    <w:rsid w:val="006E479E"/>
    <w:rsid w:val="006E6A84"/>
    <w:rsid w:val="006E7EEE"/>
    <w:rsid w:val="006F0ED1"/>
    <w:rsid w:val="006F24F3"/>
    <w:rsid w:val="006F2AC0"/>
    <w:rsid w:val="006F4BDB"/>
    <w:rsid w:val="006F6666"/>
    <w:rsid w:val="006F6DF4"/>
    <w:rsid w:val="00703A7B"/>
    <w:rsid w:val="007056DC"/>
    <w:rsid w:val="00706970"/>
    <w:rsid w:val="0070B11A"/>
    <w:rsid w:val="0071137B"/>
    <w:rsid w:val="00711427"/>
    <w:rsid w:val="0071441F"/>
    <w:rsid w:val="00715288"/>
    <w:rsid w:val="00716C60"/>
    <w:rsid w:val="00720475"/>
    <w:rsid w:val="007214CC"/>
    <w:rsid w:val="007218C0"/>
    <w:rsid w:val="0072280F"/>
    <w:rsid w:val="00724DD7"/>
    <w:rsid w:val="00725024"/>
    <w:rsid w:val="0073136F"/>
    <w:rsid w:val="0073142D"/>
    <w:rsid w:val="007315DD"/>
    <w:rsid w:val="007317CC"/>
    <w:rsid w:val="00732E3F"/>
    <w:rsid w:val="007335F7"/>
    <w:rsid w:val="0074194D"/>
    <w:rsid w:val="0074282D"/>
    <w:rsid w:val="007432CF"/>
    <w:rsid w:val="00743AEF"/>
    <w:rsid w:val="007446DC"/>
    <w:rsid w:val="00745456"/>
    <w:rsid w:val="00745ECA"/>
    <w:rsid w:val="0074736C"/>
    <w:rsid w:val="007537D6"/>
    <w:rsid w:val="00753CDA"/>
    <w:rsid w:val="00754900"/>
    <w:rsid w:val="00754A20"/>
    <w:rsid w:val="00754EED"/>
    <w:rsid w:val="0075747E"/>
    <w:rsid w:val="00760E17"/>
    <w:rsid w:val="00761DE6"/>
    <w:rsid w:val="007628D3"/>
    <w:rsid w:val="00762D1C"/>
    <w:rsid w:val="007640B8"/>
    <w:rsid w:val="00764D30"/>
    <w:rsid w:val="007654CC"/>
    <w:rsid w:val="00766985"/>
    <w:rsid w:val="00766A9C"/>
    <w:rsid w:val="00772F3D"/>
    <w:rsid w:val="007741D1"/>
    <w:rsid w:val="0077550F"/>
    <w:rsid w:val="00776D7E"/>
    <w:rsid w:val="00777AE9"/>
    <w:rsid w:val="00777D02"/>
    <w:rsid w:val="007851C9"/>
    <w:rsid w:val="0078559B"/>
    <w:rsid w:val="0079077B"/>
    <w:rsid w:val="00792437"/>
    <w:rsid w:val="007924BF"/>
    <w:rsid w:val="00792647"/>
    <w:rsid w:val="00793F16"/>
    <w:rsid w:val="007942F6"/>
    <w:rsid w:val="007A0153"/>
    <w:rsid w:val="007A03EB"/>
    <w:rsid w:val="007A0B7F"/>
    <w:rsid w:val="007A35A9"/>
    <w:rsid w:val="007A37C7"/>
    <w:rsid w:val="007A392D"/>
    <w:rsid w:val="007A58AA"/>
    <w:rsid w:val="007A5BDD"/>
    <w:rsid w:val="007A5F44"/>
    <w:rsid w:val="007B0882"/>
    <w:rsid w:val="007B1806"/>
    <w:rsid w:val="007B311D"/>
    <w:rsid w:val="007B3A38"/>
    <w:rsid w:val="007B4672"/>
    <w:rsid w:val="007B56EB"/>
    <w:rsid w:val="007B7677"/>
    <w:rsid w:val="007B783B"/>
    <w:rsid w:val="007C011A"/>
    <w:rsid w:val="007C0E79"/>
    <w:rsid w:val="007C0F6F"/>
    <w:rsid w:val="007C30AF"/>
    <w:rsid w:val="007C3A61"/>
    <w:rsid w:val="007C4FB3"/>
    <w:rsid w:val="007D1295"/>
    <w:rsid w:val="007D139D"/>
    <w:rsid w:val="007D160A"/>
    <w:rsid w:val="007D3368"/>
    <w:rsid w:val="007D4494"/>
    <w:rsid w:val="007D4643"/>
    <w:rsid w:val="007E001C"/>
    <w:rsid w:val="007E4378"/>
    <w:rsid w:val="007E5489"/>
    <w:rsid w:val="007E7B56"/>
    <w:rsid w:val="007E7D3E"/>
    <w:rsid w:val="007F17F9"/>
    <w:rsid w:val="007F2DB1"/>
    <w:rsid w:val="007F3D9B"/>
    <w:rsid w:val="007F43D7"/>
    <w:rsid w:val="007F5F69"/>
    <w:rsid w:val="007F66A0"/>
    <w:rsid w:val="007F6A2B"/>
    <w:rsid w:val="008005D8"/>
    <w:rsid w:val="00800DA6"/>
    <w:rsid w:val="00803BFA"/>
    <w:rsid w:val="008049A1"/>
    <w:rsid w:val="00805E79"/>
    <w:rsid w:val="00811879"/>
    <w:rsid w:val="00813011"/>
    <w:rsid w:val="00813A85"/>
    <w:rsid w:val="008144C5"/>
    <w:rsid w:val="008146AE"/>
    <w:rsid w:val="00817109"/>
    <w:rsid w:val="0082179E"/>
    <w:rsid w:val="00822A0B"/>
    <w:rsid w:val="00824523"/>
    <w:rsid w:val="008249DA"/>
    <w:rsid w:val="00824CB9"/>
    <w:rsid w:val="00827737"/>
    <w:rsid w:val="008277D9"/>
    <w:rsid w:val="00827A71"/>
    <w:rsid w:val="008322D4"/>
    <w:rsid w:val="0083269D"/>
    <w:rsid w:val="008333AC"/>
    <w:rsid w:val="00833510"/>
    <w:rsid w:val="008335C1"/>
    <w:rsid w:val="008354F2"/>
    <w:rsid w:val="00835B0B"/>
    <w:rsid w:val="00836D29"/>
    <w:rsid w:val="00837A62"/>
    <w:rsid w:val="008416CE"/>
    <w:rsid w:val="00841A59"/>
    <w:rsid w:val="00842BC8"/>
    <w:rsid w:val="00842C9B"/>
    <w:rsid w:val="008457F2"/>
    <w:rsid w:val="00846D5A"/>
    <w:rsid w:val="00850B84"/>
    <w:rsid w:val="00851534"/>
    <w:rsid w:val="008541C0"/>
    <w:rsid w:val="00857E93"/>
    <w:rsid w:val="00862B56"/>
    <w:rsid w:val="008668E5"/>
    <w:rsid w:val="008748AE"/>
    <w:rsid w:val="008823C0"/>
    <w:rsid w:val="00882E18"/>
    <w:rsid w:val="008837C4"/>
    <w:rsid w:val="008839D8"/>
    <w:rsid w:val="00885B58"/>
    <w:rsid w:val="008876CD"/>
    <w:rsid w:val="008925F8"/>
    <w:rsid w:val="00895B13"/>
    <w:rsid w:val="00895FA2"/>
    <w:rsid w:val="008A4BC6"/>
    <w:rsid w:val="008A4DCE"/>
    <w:rsid w:val="008A58BB"/>
    <w:rsid w:val="008B3A44"/>
    <w:rsid w:val="008B3D57"/>
    <w:rsid w:val="008B55A7"/>
    <w:rsid w:val="008B58C8"/>
    <w:rsid w:val="008B65BB"/>
    <w:rsid w:val="008B7F56"/>
    <w:rsid w:val="008C2388"/>
    <w:rsid w:val="008C2931"/>
    <w:rsid w:val="008C3A51"/>
    <w:rsid w:val="008C604C"/>
    <w:rsid w:val="008C61A4"/>
    <w:rsid w:val="008C78A3"/>
    <w:rsid w:val="008D0FED"/>
    <w:rsid w:val="008D22E5"/>
    <w:rsid w:val="008D3711"/>
    <w:rsid w:val="008D5704"/>
    <w:rsid w:val="008D67E1"/>
    <w:rsid w:val="008D683B"/>
    <w:rsid w:val="008E0001"/>
    <w:rsid w:val="008E2A6E"/>
    <w:rsid w:val="008E2BE8"/>
    <w:rsid w:val="008E36CC"/>
    <w:rsid w:val="008E3727"/>
    <w:rsid w:val="008E647D"/>
    <w:rsid w:val="008E6B9D"/>
    <w:rsid w:val="008E77A2"/>
    <w:rsid w:val="008E7C21"/>
    <w:rsid w:val="008F08A0"/>
    <w:rsid w:val="008F1BCE"/>
    <w:rsid w:val="008F2031"/>
    <w:rsid w:val="008F2491"/>
    <w:rsid w:val="008F24CA"/>
    <w:rsid w:val="008F26FB"/>
    <w:rsid w:val="008F474A"/>
    <w:rsid w:val="008F562E"/>
    <w:rsid w:val="008F748F"/>
    <w:rsid w:val="0090072E"/>
    <w:rsid w:val="009019AE"/>
    <w:rsid w:val="00901C1A"/>
    <w:rsid w:val="0090212E"/>
    <w:rsid w:val="009024AC"/>
    <w:rsid w:val="009024CB"/>
    <w:rsid w:val="00904CAE"/>
    <w:rsid w:val="0090757A"/>
    <w:rsid w:val="00911391"/>
    <w:rsid w:val="00911B5A"/>
    <w:rsid w:val="0091265F"/>
    <w:rsid w:val="00912C52"/>
    <w:rsid w:val="00913A82"/>
    <w:rsid w:val="009157EF"/>
    <w:rsid w:val="00917151"/>
    <w:rsid w:val="00917835"/>
    <w:rsid w:val="00917956"/>
    <w:rsid w:val="009203F1"/>
    <w:rsid w:val="00922472"/>
    <w:rsid w:val="009229A0"/>
    <w:rsid w:val="00922E74"/>
    <w:rsid w:val="00924336"/>
    <w:rsid w:val="00924CD2"/>
    <w:rsid w:val="00925D97"/>
    <w:rsid w:val="00926827"/>
    <w:rsid w:val="00926F38"/>
    <w:rsid w:val="00930A53"/>
    <w:rsid w:val="00931D78"/>
    <w:rsid w:val="009335B7"/>
    <w:rsid w:val="00935C04"/>
    <w:rsid w:val="00935D2F"/>
    <w:rsid w:val="00940AE0"/>
    <w:rsid w:val="009416C6"/>
    <w:rsid w:val="009422BE"/>
    <w:rsid w:val="00942466"/>
    <w:rsid w:val="009432DD"/>
    <w:rsid w:val="00943AC2"/>
    <w:rsid w:val="00943F91"/>
    <w:rsid w:val="009441CE"/>
    <w:rsid w:val="00944720"/>
    <w:rsid w:val="009508DC"/>
    <w:rsid w:val="00950F46"/>
    <w:rsid w:val="00954F03"/>
    <w:rsid w:val="00954FAD"/>
    <w:rsid w:val="009602FB"/>
    <w:rsid w:val="009626B9"/>
    <w:rsid w:val="00963A14"/>
    <w:rsid w:val="00963B4B"/>
    <w:rsid w:val="00964CC2"/>
    <w:rsid w:val="00972977"/>
    <w:rsid w:val="00972F21"/>
    <w:rsid w:val="009745AE"/>
    <w:rsid w:val="00974F60"/>
    <w:rsid w:val="0097560E"/>
    <w:rsid w:val="0098008A"/>
    <w:rsid w:val="00980C3C"/>
    <w:rsid w:val="009827A1"/>
    <w:rsid w:val="0098311C"/>
    <w:rsid w:val="009845ED"/>
    <w:rsid w:val="00985818"/>
    <w:rsid w:val="00985A14"/>
    <w:rsid w:val="0099249F"/>
    <w:rsid w:val="00993965"/>
    <w:rsid w:val="009975C8"/>
    <w:rsid w:val="009A2261"/>
    <w:rsid w:val="009A5A82"/>
    <w:rsid w:val="009A6771"/>
    <w:rsid w:val="009B1F59"/>
    <w:rsid w:val="009B5C9C"/>
    <w:rsid w:val="009B659A"/>
    <w:rsid w:val="009B74A2"/>
    <w:rsid w:val="009B7A56"/>
    <w:rsid w:val="009C174E"/>
    <w:rsid w:val="009C4B8B"/>
    <w:rsid w:val="009C5022"/>
    <w:rsid w:val="009C5A74"/>
    <w:rsid w:val="009D2141"/>
    <w:rsid w:val="009D42B2"/>
    <w:rsid w:val="009E1894"/>
    <w:rsid w:val="009E21A2"/>
    <w:rsid w:val="009E3AA4"/>
    <w:rsid w:val="009E5137"/>
    <w:rsid w:val="009F2807"/>
    <w:rsid w:val="009F56C5"/>
    <w:rsid w:val="009F6DCD"/>
    <w:rsid w:val="00A02C66"/>
    <w:rsid w:val="00A033BC"/>
    <w:rsid w:val="00A05D12"/>
    <w:rsid w:val="00A07347"/>
    <w:rsid w:val="00A12420"/>
    <w:rsid w:val="00A17CAA"/>
    <w:rsid w:val="00A2160F"/>
    <w:rsid w:val="00A230CC"/>
    <w:rsid w:val="00A2416E"/>
    <w:rsid w:val="00A2419C"/>
    <w:rsid w:val="00A24580"/>
    <w:rsid w:val="00A250B4"/>
    <w:rsid w:val="00A347D1"/>
    <w:rsid w:val="00A377D6"/>
    <w:rsid w:val="00A42C55"/>
    <w:rsid w:val="00A4326C"/>
    <w:rsid w:val="00A44623"/>
    <w:rsid w:val="00A459E8"/>
    <w:rsid w:val="00A5167E"/>
    <w:rsid w:val="00A535E0"/>
    <w:rsid w:val="00A540E3"/>
    <w:rsid w:val="00A54ECC"/>
    <w:rsid w:val="00A554B8"/>
    <w:rsid w:val="00A60226"/>
    <w:rsid w:val="00A6079B"/>
    <w:rsid w:val="00A63BAC"/>
    <w:rsid w:val="00A652D0"/>
    <w:rsid w:val="00A65777"/>
    <w:rsid w:val="00A66198"/>
    <w:rsid w:val="00A666D3"/>
    <w:rsid w:val="00A67BAC"/>
    <w:rsid w:val="00A67BEA"/>
    <w:rsid w:val="00A72059"/>
    <w:rsid w:val="00A7240C"/>
    <w:rsid w:val="00A753DF"/>
    <w:rsid w:val="00A80C60"/>
    <w:rsid w:val="00A825F5"/>
    <w:rsid w:val="00A8260A"/>
    <w:rsid w:val="00A856D7"/>
    <w:rsid w:val="00A85955"/>
    <w:rsid w:val="00A87F94"/>
    <w:rsid w:val="00A91108"/>
    <w:rsid w:val="00A913FC"/>
    <w:rsid w:val="00A93B8E"/>
    <w:rsid w:val="00A9573D"/>
    <w:rsid w:val="00AA2C67"/>
    <w:rsid w:val="00AA34B5"/>
    <w:rsid w:val="00AA46ED"/>
    <w:rsid w:val="00AA6E4A"/>
    <w:rsid w:val="00AA6FCE"/>
    <w:rsid w:val="00AB0898"/>
    <w:rsid w:val="00AB1357"/>
    <w:rsid w:val="00AB2426"/>
    <w:rsid w:val="00AB5E25"/>
    <w:rsid w:val="00AB7AA2"/>
    <w:rsid w:val="00AB7F7F"/>
    <w:rsid w:val="00AC0E08"/>
    <w:rsid w:val="00AC69C6"/>
    <w:rsid w:val="00AD0817"/>
    <w:rsid w:val="00AD27D1"/>
    <w:rsid w:val="00AD36EB"/>
    <w:rsid w:val="00AD40CD"/>
    <w:rsid w:val="00AD6682"/>
    <w:rsid w:val="00AD69D7"/>
    <w:rsid w:val="00AD6E5B"/>
    <w:rsid w:val="00AE5A68"/>
    <w:rsid w:val="00AE5E76"/>
    <w:rsid w:val="00AE5EC4"/>
    <w:rsid w:val="00AE7DEE"/>
    <w:rsid w:val="00AF1143"/>
    <w:rsid w:val="00AF2F91"/>
    <w:rsid w:val="00AF6145"/>
    <w:rsid w:val="00B0093F"/>
    <w:rsid w:val="00B013BA"/>
    <w:rsid w:val="00B02ABE"/>
    <w:rsid w:val="00B03986"/>
    <w:rsid w:val="00B05852"/>
    <w:rsid w:val="00B05F67"/>
    <w:rsid w:val="00B074F4"/>
    <w:rsid w:val="00B10D4D"/>
    <w:rsid w:val="00B11229"/>
    <w:rsid w:val="00B114A8"/>
    <w:rsid w:val="00B13101"/>
    <w:rsid w:val="00B13E0D"/>
    <w:rsid w:val="00B16057"/>
    <w:rsid w:val="00B1626A"/>
    <w:rsid w:val="00B16662"/>
    <w:rsid w:val="00B16D5A"/>
    <w:rsid w:val="00B20807"/>
    <w:rsid w:val="00B220EC"/>
    <w:rsid w:val="00B2279A"/>
    <w:rsid w:val="00B240C8"/>
    <w:rsid w:val="00B24DD9"/>
    <w:rsid w:val="00B252F3"/>
    <w:rsid w:val="00B308FC"/>
    <w:rsid w:val="00B32FC6"/>
    <w:rsid w:val="00B36122"/>
    <w:rsid w:val="00B369DB"/>
    <w:rsid w:val="00B43EC8"/>
    <w:rsid w:val="00B44A2F"/>
    <w:rsid w:val="00B465C7"/>
    <w:rsid w:val="00B5060B"/>
    <w:rsid w:val="00B51242"/>
    <w:rsid w:val="00B526AB"/>
    <w:rsid w:val="00B52BFF"/>
    <w:rsid w:val="00B55B7F"/>
    <w:rsid w:val="00B55DA5"/>
    <w:rsid w:val="00B61679"/>
    <w:rsid w:val="00B62A46"/>
    <w:rsid w:val="00B669A1"/>
    <w:rsid w:val="00B66C24"/>
    <w:rsid w:val="00B66CF9"/>
    <w:rsid w:val="00B67389"/>
    <w:rsid w:val="00B67B0A"/>
    <w:rsid w:val="00B70DEF"/>
    <w:rsid w:val="00B73097"/>
    <w:rsid w:val="00B768D6"/>
    <w:rsid w:val="00B77A4F"/>
    <w:rsid w:val="00B77F2E"/>
    <w:rsid w:val="00B803B4"/>
    <w:rsid w:val="00B8117D"/>
    <w:rsid w:val="00B81266"/>
    <w:rsid w:val="00B835BB"/>
    <w:rsid w:val="00B83915"/>
    <w:rsid w:val="00B84119"/>
    <w:rsid w:val="00B848BA"/>
    <w:rsid w:val="00B87506"/>
    <w:rsid w:val="00B90BB5"/>
    <w:rsid w:val="00B92819"/>
    <w:rsid w:val="00B9331A"/>
    <w:rsid w:val="00B93C18"/>
    <w:rsid w:val="00B94BD0"/>
    <w:rsid w:val="00B96D8D"/>
    <w:rsid w:val="00B972DD"/>
    <w:rsid w:val="00BA045F"/>
    <w:rsid w:val="00BA11DC"/>
    <w:rsid w:val="00BA308A"/>
    <w:rsid w:val="00BA407B"/>
    <w:rsid w:val="00BA4C41"/>
    <w:rsid w:val="00BA51EA"/>
    <w:rsid w:val="00BA5C47"/>
    <w:rsid w:val="00BB0497"/>
    <w:rsid w:val="00BB62C2"/>
    <w:rsid w:val="00BC1AB8"/>
    <w:rsid w:val="00BC298F"/>
    <w:rsid w:val="00BC424F"/>
    <w:rsid w:val="00BD029D"/>
    <w:rsid w:val="00BD27CB"/>
    <w:rsid w:val="00BD3D88"/>
    <w:rsid w:val="00BD4E8C"/>
    <w:rsid w:val="00BD55E2"/>
    <w:rsid w:val="00BD67C0"/>
    <w:rsid w:val="00BD76D7"/>
    <w:rsid w:val="00BE0901"/>
    <w:rsid w:val="00BE1D65"/>
    <w:rsid w:val="00BE26FD"/>
    <w:rsid w:val="00BE3398"/>
    <w:rsid w:val="00BE6B7A"/>
    <w:rsid w:val="00BE6FE5"/>
    <w:rsid w:val="00BE7311"/>
    <w:rsid w:val="00BF1F8D"/>
    <w:rsid w:val="00BF2F77"/>
    <w:rsid w:val="00BF3716"/>
    <w:rsid w:val="00BF5D6F"/>
    <w:rsid w:val="00BF6303"/>
    <w:rsid w:val="00C01783"/>
    <w:rsid w:val="00C02739"/>
    <w:rsid w:val="00C029E5"/>
    <w:rsid w:val="00C03523"/>
    <w:rsid w:val="00C04662"/>
    <w:rsid w:val="00C04DCF"/>
    <w:rsid w:val="00C05A06"/>
    <w:rsid w:val="00C1087F"/>
    <w:rsid w:val="00C10C3E"/>
    <w:rsid w:val="00C10FAB"/>
    <w:rsid w:val="00C11742"/>
    <w:rsid w:val="00C11CF3"/>
    <w:rsid w:val="00C11D0F"/>
    <w:rsid w:val="00C11E92"/>
    <w:rsid w:val="00C11F39"/>
    <w:rsid w:val="00C13035"/>
    <w:rsid w:val="00C14BCD"/>
    <w:rsid w:val="00C17468"/>
    <w:rsid w:val="00C21E03"/>
    <w:rsid w:val="00C26521"/>
    <w:rsid w:val="00C33A7B"/>
    <w:rsid w:val="00C3644E"/>
    <w:rsid w:val="00C365ED"/>
    <w:rsid w:val="00C377F1"/>
    <w:rsid w:val="00C37F72"/>
    <w:rsid w:val="00C37FC9"/>
    <w:rsid w:val="00C41424"/>
    <w:rsid w:val="00C47EB9"/>
    <w:rsid w:val="00C51111"/>
    <w:rsid w:val="00C51CE7"/>
    <w:rsid w:val="00C52515"/>
    <w:rsid w:val="00C57B19"/>
    <w:rsid w:val="00C619E8"/>
    <w:rsid w:val="00C62AE2"/>
    <w:rsid w:val="00C64B51"/>
    <w:rsid w:val="00C6504A"/>
    <w:rsid w:val="00C656CE"/>
    <w:rsid w:val="00C714DE"/>
    <w:rsid w:val="00C72DA0"/>
    <w:rsid w:val="00C74521"/>
    <w:rsid w:val="00C752D7"/>
    <w:rsid w:val="00C7579A"/>
    <w:rsid w:val="00C77376"/>
    <w:rsid w:val="00C778FB"/>
    <w:rsid w:val="00C81274"/>
    <w:rsid w:val="00C822EE"/>
    <w:rsid w:val="00C82A79"/>
    <w:rsid w:val="00C8613A"/>
    <w:rsid w:val="00C871A3"/>
    <w:rsid w:val="00C87BE5"/>
    <w:rsid w:val="00C9218B"/>
    <w:rsid w:val="00C946E3"/>
    <w:rsid w:val="00C94DE7"/>
    <w:rsid w:val="00C95672"/>
    <w:rsid w:val="00C95F4B"/>
    <w:rsid w:val="00C97D5D"/>
    <w:rsid w:val="00CA0ECD"/>
    <w:rsid w:val="00CA178E"/>
    <w:rsid w:val="00CA628F"/>
    <w:rsid w:val="00CA6CD2"/>
    <w:rsid w:val="00CB147A"/>
    <w:rsid w:val="00CB186F"/>
    <w:rsid w:val="00CB3C2D"/>
    <w:rsid w:val="00CB3EB9"/>
    <w:rsid w:val="00CB542F"/>
    <w:rsid w:val="00CB6CA1"/>
    <w:rsid w:val="00CB7F26"/>
    <w:rsid w:val="00CC03D3"/>
    <w:rsid w:val="00CC216B"/>
    <w:rsid w:val="00CC2636"/>
    <w:rsid w:val="00CC4492"/>
    <w:rsid w:val="00CC46CC"/>
    <w:rsid w:val="00CC5289"/>
    <w:rsid w:val="00CC5C42"/>
    <w:rsid w:val="00CC5C5E"/>
    <w:rsid w:val="00CC7DD0"/>
    <w:rsid w:val="00CD3638"/>
    <w:rsid w:val="00CD42C5"/>
    <w:rsid w:val="00CD4D81"/>
    <w:rsid w:val="00CD6598"/>
    <w:rsid w:val="00CD690B"/>
    <w:rsid w:val="00CE0F68"/>
    <w:rsid w:val="00CE1D5C"/>
    <w:rsid w:val="00CE4B49"/>
    <w:rsid w:val="00CE7BE2"/>
    <w:rsid w:val="00CF0C84"/>
    <w:rsid w:val="00CF2EAC"/>
    <w:rsid w:val="00CF5FAF"/>
    <w:rsid w:val="00CF7730"/>
    <w:rsid w:val="00CF78D2"/>
    <w:rsid w:val="00D01493"/>
    <w:rsid w:val="00D02B3B"/>
    <w:rsid w:val="00D06377"/>
    <w:rsid w:val="00D10165"/>
    <w:rsid w:val="00D12225"/>
    <w:rsid w:val="00D16D9A"/>
    <w:rsid w:val="00D200AE"/>
    <w:rsid w:val="00D2138E"/>
    <w:rsid w:val="00D21748"/>
    <w:rsid w:val="00D2545F"/>
    <w:rsid w:val="00D27143"/>
    <w:rsid w:val="00D278A9"/>
    <w:rsid w:val="00D309DC"/>
    <w:rsid w:val="00D30B0A"/>
    <w:rsid w:val="00D30F28"/>
    <w:rsid w:val="00D3418E"/>
    <w:rsid w:val="00D3506C"/>
    <w:rsid w:val="00D35C16"/>
    <w:rsid w:val="00D363E5"/>
    <w:rsid w:val="00D37D13"/>
    <w:rsid w:val="00D42332"/>
    <w:rsid w:val="00D4251E"/>
    <w:rsid w:val="00D4378E"/>
    <w:rsid w:val="00D44AAF"/>
    <w:rsid w:val="00D46628"/>
    <w:rsid w:val="00D53F6C"/>
    <w:rsid w:val="00D54A25"/>
    <w:rsid w:val="00D57F16"/>
    <w:rsid w:val="00D62242"/>
    <w:rsid w:val="00D63190"/>
    <w:rsid w:val="00D632BE"/>
    <w:rsid w:val="00D64308"/>
    <w:rsid w:val="00D647AA"/>
    <w:rsid w:val="00D65A6F"/>
    <w:rsid w:val="00D7289C"/>
    <w:rsid w:val="00D72C17"/>
    <w:rsid w:val="00D72D72"/>
    <w:rsid w:val="00D72EC2"/>
    <w:rsid w:val="00D7456A"/>
    <w:rsid w:val="00D75857"/>
    <w:rsid w:val="00D77CF3"/>
    <w:rsid w:val="00D811C4"/>
    <w:rsid w:val="00D83AAF"/>
    <w:rsid w:val="00D87444"/>
    <w:rsid w:val="00D91589"/>
    <w:rsid w:val="00D9185A"/>
    <w:rsid w:val="00D93031"/>
    <w:rsid w:val="00D949A5"/>
    <w:rsid w:val="00D94CD9"/>
    <w:rsid w:val="00D969ED"/>
    <w:rsid w:val="00D97566"/>
    <w:rsid w:val="00DA1C09"/>
    <w:rsid w:val="00DA27A9"/>
    <w:rsid w:val="00DA332B"/>
    <w:rsid w:val="00DA68BD"/>
    <w:rsid w:val="00DA69E3"/>
    <w:rsid w:val="00DB15E2"/>
    <w:rsid w:val="00DB53C3"/>
    <w:rsid w:val="00DB6B94"/>
    <w:rsid w:val="00DC07D5"/>
    <w:rsid w:val="00DC1EAF"/>
    <w:rsid w:val="00DC2ED0"/>
    <w:rsid w:val="00DC3642"/>
    <w:rsid w:val="00DC387E"/>
    <w:rsid w:val="00DC53E4"/>
    <w:rsid w:val="00DC62E3"/>
    <w:rsid w:val="00DD2B5E"/>
    <w:rsid w:val="00DD3DF6"/>
    <w:rsid w:val="00DD57CD"/>
    <w:rsid w:val="00DD7862"/>
    <w:rsid w:val="00DD7EC9"/>
    <w:rsid w:val="00DE1589"/>
    <w:rsid w:val="00DE1D1B"/>
    <w:rsid w:val="00DE398D"/>
    <w:rsid w:val="00DE5780"/>
    <w:rsid w:val="00DE5919"/>
    <w:rsid w:val="00DE6ED3"/>
    <w:rsid w:val="00DE7875"/>
    <w:rsid w:val="00DF66E1"/>
    <w:rsid w:val="00DF68B0"/>
    <w:rsid w:val="00E02413"/>
    <w:rsid w:val="00E02921"/>
    <w:rsid w:val="00E05284"/>
    <w:rsid w:val="00E06015"/>
    <w:rsid w:val="00E123D0"/>
    <w:rsid w:val="00E1267C"/>
    <w:rsid w:val="00E13599"/>
    <w:rsid w:val="00E1572C"/>
    <w:rsid w:val="00E15D24"/>
    <w:rsid w:val="00E166C0"/>
    <w:rsid w:val="00E177FC"/>
    <w:rsid w:val="00E20AAE"/>
    <w:rsid w:val="00E263AC"/>
    <w:rsid w:val="00E27868"/>
    <w:rsid w:val="00E30BF0"/>
    <w:rsid w:val="00E34059"/>
    <w:rsid w:val="00E34BBE"/>
    <w:rsid w:val="00E41B25"/>
    <w:rsid w:val="00E42763"/>
    <w:rsid w:val="00E44FEA"/>
    <w:rsid w:val="00E45F63"/>
    <w:rsid w:val="00E52096"/>
    <w:rsid w:val="00E5294C"/>
    <w:rsid w:val="00E52CF3"/>
    <w:rsid w:val="00E534CA"/>
    <w:rsid w:val="00E57EC2"/>
    <w:rsid w:val="00E60271"/>
    <w:rsid w:val="00E60D4C"/>
    <w:rsid w:val="00E632C9"/>
    <w:rsid w:val="00E63702"/>
    <w:rsid w:val="00E63B85"/>
    <w:rsid w:val="00E666E3"/>
    <w:rsid w:val="00E66B40"/>
    <w:rsid w:val="00E73582"/>
    <w:rsid w:val="00E74100"/>
    <w:rsid w:val="00E75287"/>
    <w:rsid w:val="00E77AC0"/>
    <w:rsid w:val="00E80B4E"/>
    <w:rsid w:val="00E83896"/>
    <w:rsid w:val="00E84578"/>
    <w:rsid w:val="00E850AC"/>
    <w:rsid w:val="00E863BE"/>
    <w:rsid w:val="00E86511"/>
    <w:rsid w:val="00E91826"/>
    <w:rsid w:val="00E9214B"/>
    <w:rsid w:val="00E9479E"/>
    <w:rsid w:val="00E95F2F"/>
    <w:rsid w:val="00E9657A"/>
    <w:rsid w:val="00E97422"/>
    <w:rsid w:val="00E97A2E"/>
    <w:rsid w:val="00EA00F6"/>
    <w:rsid w:val="00EA1460"/>
    <w:rsid w:val="00EA1B6D"/>
    <w:rsid w:val="00EA328A"/>
    <w:rsid w:val="00EA3550"/>
    <w:rsid w:val="00EA45F9"/>
    <w:rsid w:val="00EA67C2"/>
    <w:rsid w:val="00EA6A62"/>
    <w:rsid w:val="00EA79AE"/>
    <w:rsid w:val="00EB1DAF"/>
    <w:rsid w:val="00EB3980"/>
    <w:rsid w:val="00EB43D1"/>
    <w:rsid w:val="00EB601F"/>
    <w:rsid w:val="00EB7300"/>
    <w:rsid w:val="00EB7F98"/>
    <w:rsid w:val="00EC1DBD"/>
    <w:rsid w:val="00EC5A67"/>
    <w:rsid w:val="00ED1712"/>
    <w:rsid w:val="00ED194E"/>
    <w:rsid w:val="00ED48EE"/>
    <w:rsid w:val="00ED5C46"/>
    <w:rsid w:val="00ED6483"/>
    <w:rsid w:val="00ED69F9"/>
    <w:rsid w:val="00ED6B15"/>
    <w:rsid w:val="00ED70C5"/>
    <w:rsid w:val="00ED7FEC"/>
    <w:rsid w:val="00EE14F9"/>
    <w:rsid w:val="00EE1B1F"/>
    <w:rsid w:val="00EE1B27"/>
    <w:rsid w:val="00EE1DAA"/>
    <w:rsid w:val="00EE2510"/>
    <w:rsid w:val="00EE3138"/>
    <w:rsid w:val="00EE35C4"/>
    <w:rsid w:val="00EE6639"/>
    <w:rsid w:val="00EF08B1"/>
    <w:rsid w:val="00EF4620"/>
    <w:rsid w:val="00EF5123"/>
    <w:rsid w:val="00EF6122"/>
    <w:rsid w:val="00EF663B"/>
    <w:rsid w:val="00F0015D"/>
    <w:rsid w:val="00F00199"/>
    <w:rsid w:val="00F01F6C"/>
    <w:rsid w:val="00F01FFF"/>
    <w:rsid w:val="00F025EA"/>
    <w:rsid w:val="00F031E6"/>
    <w:rsid w:val="00F033E3"/>
    <w:rsid w:val="00F04005"/>
    <w:rsid w:val="00F0536C"/>
    <w:rsid w:val="00F06E69"/>
    <w:rsid w:val="00F07720"/>
    <w:rsid w:val="00F112F6"/>
    <w:rsid w:val="00F175FD"/>
    <w:rsid w:val="00F17D29"/>
    <w:rsid w:val="00F20CC8"/>
    <w:rsid w:val="00F20E6E"/>
    <w:rsid w:val="00F227E6"/>
    <w:rsid w:val="00F22F39"/>
    <w:rsid w:val="00F232B6"/>
    <w:rsid w:val="00F23AEB"/>
    <w:rsid w:val="00F24A08"/>
    <w:rsid w:val="00F24DC2"/>
    <w:rsid w:val="00F25E6C"/>
    <w:rsid w:val="00F2650F"/>
    <w:rsid w:val="00F30EB6"/>
    <w:rsid w:val="00F3147F"/>
    <w:rsid w:val="00F32221"/>
    <w:rsid w:val="00F328D9"/>
    <w:rsid w:val="00F347D3"/>
    <w:rsid w:val="00F361C6"/>
    <w:rsid w:val="00F36ABF"/>
    <w:rsid w:val="00F371FE"/>
    <w:rsid w:val="00F41E4F"/>
    <w:rsid w:val="00F42D73"/>
    <w:rsid w:val="00F4316A"/>
    <w:rsid w:val="00F45B61"/>
    <w:rsid w:val="00F4661E"/>
    <w:rsid w:val="00F47EAE"/>
    <w:rsid w:val="00F53ED1"/>
    <w:rsid w:val="00F61B70"/>
    <w:rsid w:val="00F61F80"/>
    <w:rsid w:val="00F64627"/>
    <w:rsid w:val="00F64BF5"/>
    <w:rsid w:val="00F66AB9"/>
    <w:rsid w:val="00F67845"/>
    <w:rsid w:val="00F71E5D"/>
    <w:rsid w:val="00F73390"/>
    <w:rsid w:val="00F75489"/>
    <w:rsid w:val="00F75EAE"/>
    <w:rsid w:val="00F76CBF"/>
    <w:rsid w:val="00F830EF"/>
    <w:rsid w:val="00F851BC"/>
    <w:rsid w:val="00F87E34"/>
    <w:rsid w:val="00F90472"/>
    <w:rsid w:val="00F904DA"/>
    <w:rsid w:val="00F922B3"/>
    <w:rsid w:val="00F92624"/>
    <w:rsid w:val="00F94BBF"/>
    <w:rsid w:val="00F95EC7"/>
    <w:rsid w:val="00F97AA2"/>
    <w:rsid w:val="00F97AC1"/>
    <w:rsid w:val="00FA3162"/>
    <w:rsid w:val="00FA33A0"/>
    <w:rsid w:val="00FA5157"/>
    <w:rsid w:val="00FA76F8"/>
    <w:rsid w:val="00FB039C"/>
    <w:rsid w:val="00FB0AEA"/>
    <w:rsid w:val="00FB29E7"/>
    <w:rsid w:val="00FB4EC3"/>
    <w:rsid w:val="00FB551F"/>
    <w:rsid w:val="00FC152C"/>
    <w:rsid w:val="00FC426F"/>
    <w:rsid w:val="00FC662C"/>
    <w:rsid w:val="00FD0894"/>
    <w:rsid w:val="00FD0A72"/>
    <w:rsid w:val="00FD310C"/>
    <w:rsid w:val="00FD53C0"/>
    <w:rsid w:val="00FD5E30"/>
    <w:rsid w:val="00FD6D19"/>
    <w:rsid w:val="00FD7D9F"/>
    <w:rsid w:val="00FE1248"/>
    <w:rsid w:val="00FE3819"/>
    <w:rsid w:val="00FE4B66"/>
    <w:rsid w:val="00FE731F"/>
    <w:rsid w:val="00FF13B1"/>
    <w:rsid w:val="00FF140B"/>
    <w:rsid w:val="00FF1594"/>
    <w:rsid w:val="00FF442A"/>
    <w:rsid w:val="00FF6849"/>
    <w:rsid w:val="0144F414"/>
    <w:rsid w:val="01EA4ECA"/>
    <w:rsid w:val="03816E66"/>
    <w:rsid w:val="051F5EDB"/>
    <w:rsid w:val="07E6228E"/>
    <w:rsid w:val="08977BFD"/>
    <w:rsid w:val="08E39FEC"/>
    <w:rsid w:val="0A23EDBF"/>
    <w:rsid w:val="0BCF98C6"/>
    <w:rsid w:val="0CAEF93B"/>
    <w:rsid w:val="0E6900D8"/>
    <w:rsid w:val="10602445"/>
    <w:rsid w:val="10E936F2"/>
    <w:rsid w:val="18A7ED30"/>
    <w:rsid w:val="19604B7B"/>
    <w:rsid w:val="1C24BF3C"/>
    <w:rsid w:val="1C5B69D2"/>
    <w:rsid w:val="1DD8BFAD"/>
    <w:rsid w:val="1E20D574"/>
    <w:rsid w:val="1E709798"/>
    <w:rsid w:val="20DBA933"/>
    <w:rsid w:val="22079813"/>
    <w:rsid w:val="22A47CAD"/>
    <w:rsid w:val="2320EF5C"/>
    <w:rsid w:val="24734EBB"/>
    <w:rsid w:val="25190A3C"/>
    <w:rsid w:val="261D85ED"/>
    <w:rsid w:val="28781420"/>
    <w:rsid w:val="28FDEA3C"/>
    <w:rsid w:val="29638EB2"/>
    <w:rsid w:val="2A486515"/>
    <w:rsid w:val="2BB29141"/>
    <w:rsid w:val="2C53DD5F"/>
    <w:rsid w:val="2F767C1E"/>
    <w:rsid w:val="31A8858C"/>
    <w:rsid w:val="32844F12"/>
    <w:rsid w:val="3476867D"/>
    <w:rsid w:val="3643353E"/>
    <w:rsid w:val="36A36008"/>
    <w:rsid w:val="36A8A1EE"/>
    <w:rsid w:val="36EF1A10"/>
    <w:rsid w:val="385DF3A4"/>
    <w:rsid w:val="3893FEC0"/>
    <w:rsid w:val="3B5AD759"/>
    <w:rsid w:val="3D5858DE"/>
    <w:rsid w:val="3DCF2115"/>
    <w:rsid w:val="3E49397E"/>
    <w:rsid w:val="3EB8CB8F"/>
    <w:rsid w:val="4062160A"/>
    <w:rsid w:val="41526D58"/>
    <w:rsid w:val="43292E1D"/>
    <w:rsid w:val="45FE46D7"/>
    <w:rsid w:val="476D4C87"/>
    <w:rsid w:val="48CF4272"/>
    <w:rsid w:val="4A38FF55"/>
    <w:rsid w:val="4C166493"/>
    <w:rsid w:val="4CCC3C65"/>
    <w:rsid w:val="4EA470AB"/>
    <w:rsid w:val="4F694EA4"/>
    <w:rsid w:val="50998388"/>
    <w:rsid w:val="51713331"/>
    <w:rsid w:val="526D0EE0"/>
    <w:rsid w:val="52C51CD1"/>
    <w:rsid w:val="535A9A93"/>
    <w:rsid w:val="53997CD7"/>
    <w:rsid w:val="5478C6FD"/>
    <w:rsid w:val="55730693"/>
    <w:rsid w:val="55BCA538"/>
    <w:rsid w:val="57FD960A"/>
    <w:rsid w:val="59016395"/>
    <w:rsid w:val="590B810B"/>
    <w:rsid w:val="5949E989"/>
    <w:rsid w:val="59B70980"/>
    <w:rsid w:val="5A5C2879"/>
    <w:rsid w:val="5A6D317A"/>
    <w:rsid w:val="5AFCC69C"/>
    <w:rsid w:val="5C47AC99"/>
    <w:rsid w:val="5D0F77B9"/>
    <w:rsid w:val="5D7B0C4E"/>
    <w:rsid w:val="5DC9E238"/>
    <w:rsid w:val="60F49CC0"/>
    <w:rsid w:val="614255BD"/>
    <w:rsid w:val="61A89D7E"/>
    <w:rsid w:val="61D5833B"/>
    <w:rsid w:val="64D23794"/>
    <w:rsid w:val="65242FDB"/>
    <w:rsid w:val="69DB8476"/>
    <w:rsid w:val="69F980BF"/>
    <w:rsid w:val="6A10C95B"/>
    <w:rsid w:val="6AA8E369"/>
    <w:rsid w:val="6AD5DC62"/>
    <w:rsid w:val="6C43DA2F"/>
    <w:rsid w:val="6CF4D951"/>
    <w:rsid w:val="6D0A3792"/>
    <w:rsid w:val="6DE4FE4C"/>
    <w:rsid w:val="6EA2794B"/>
    <w:rsid w:val="6F22FBDD"/>
    <w:rsid w:val="6FC6CAD4"/>
    <w:rsid w:val="703E068E"/>
    <w:rsid w:val="70BA51C1"/>
    <w:rsid w:val="71E88210"/>
    <w:rsid w:val="737E40DF"/>
    <w:rsid w:val="73845271"/>
    <w:rsid w:val="73D68AC2"/>
    <w:rsid w:val="779B232B"/>
    <w:rsid w:val="78E9887B"/>
    <w:rsid w:val="79B3B8CA"/>
    <w:rsid w:val="7A0AEA7E"/>
    <w:rsid w:val="7B794EA4"/>
    <w:rsid w:val="7C69C03D"/>
    <w:rsid w:val="7DD014C3"/>
    <w:rsid w:val="7E254920"/>
    <w:rsid w:val="7EFDCB19"/>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EF2913"/>
  <w15:chartTrackingRefBased/>
  <w15:docId w15:val="{7902E46B-43DD-4FCA-91A6-E9FA275C1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lsdException w:name="footer" w:uiPriority="99"/>
    <w:lsdException w:name="caption" w:semiHidden="1" w:unhideWhenUsed="1" w:qFormat="1"/>
    <w:lsdException w:name="annotation reference"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771FE"/>
    <w:rPr>
      <w:sz w:val="24"/>
      <w:szCs w:val="24"/>
      <w:lang w:eastAsia="es-ES"/>
    </w:rPr>
  </w:style>
  <w:style w:type="paragraph" w:styleId="Ttulo1">
    <w:name w:val="heading 1"/>
    <w:basedOn w:val="Normal"/>
    <w:next w:val="Normal"/>
    <w:link w:val="Ttulo1Car"/>
    <w:qFormat/>
    <w:rsid w:val="006F24F3"/>
    <w:pPr>
      <w:keepNext/>
      <w:spacing w:before="240" w:after="60"/>
      <w:outlineLvl w:val="0"/>
    </w:pPr>
    <w:rPr>
      <w:rFonts w:ascii="Cambria" w:hAnsi="Cambria"/>
      <w:b/>
      <w:bCs/>
      <w:kern w:val="32"/>
      <w:sz w:val="32"/>
      <w:szCs w:val="32"/>
    </w:rPr>
  </w:style>
  <w:style w:type="paragraph" w:styleId="Ttulo2">
    <w:name w:val="heading 2"/>
    <w:basedOn w:val="Normal"/>
    <w:next w:val="Normal"/>
    <w:link w:val="Ttulo2Car"/>
    <w:unhideWhenUsed/>
    <w:qFormat/>
    <w:rsid w:val="006F24F3"/>
    <w:pPr>
      <w:keepNext/>
      <w:spacing w:before="240" w:after="60"/>
      <w:outlineLvl w:val="1"/>
    </w:pPr>
    <w:rPr>
      <w:rFonts w:ascii="Cambria" w:hAnsi="Cambria"/>
      <w:b/>
      <w:bCs/>
      <w:i/>
      <w:iCs/>
      <w:sz w:val="28"/>
      <w:szCs w:val="28"/>
    </w:rPr>
  </w:style>
  <w:style w:type="paragraph" w:styleId="Ttulo3">
    <w:name w:val="heading 3"/>
    <w:basedOn w:val="Normal"/>
    <w:next w:val="Normal"/>
    <w:qFormat/>
    <w:rsid w:val="004208B6"/>
    <w:pPr>
      <w:keepNext/>
      <w:spacing w:before="240" w:after="60"/>
      <w:outlineLvl w:val="2"/>
    </w:pPr>
    <w:rPr>
      <w:rFonts w:ascii="Arial" w:hAnsi="Arial" w:cs="Arial"/>
      <w:b/>
      <w:bCs/>
      <w:sz w:val="26"/>
      <w:szCs w:val="26"/>
    </w:rPr>
  </w:style>
  <w:style w:type="paragraph" w:styleId="Ttulo4">
    <w:name w:val="heading 4"/>
    <w:basedOn w:val="Normal"/>
    <w:next w:val="Normal"/>
    <w:link w:val="Ttulo4Car"/>
    <w:uiPriority w:val="9"/>
    <w:unhideWhenUsed/>
    <w:qFormat/>
    <w:rsid w:val="00BE26FD"/>
    <w:pPr>
      <w:keepNext/>
      <w:keepLines/>
      <w:spacing w:before="40" w:line="259" w:lineRule="auto"/>
      <w:outlineLvl w:val="3"/>
    </w:pPr>
    <w:rPr>
      <w:rFonts w:asciiTheme="majorHAnsi" w:eastAsiaTheme="majorEastAsia" w:hAnsiTheme="majorHAnsi" w:cstheme="majorBidi"/>
      <w:i/>
      <w:iCs/>
      <w:color w:val="2F5496" w:themeColor="accent1" w:themeShade="BF"/>
      <w:sz w:val="22"/>
      <w:szCs w:val="22"/>
      <w:lang w:eastAsia="en-US"/>
    </w:rPr>
  </w:style>
  <w:style w:type="paragraph" w:styleId="Ttulo5">
    <w:name w:val="heading 5"/>
    <w:basedOn w:val="Normal"/>
    <w:next w:val="Normal"/>
    <w:link w:val="Ttulo5Car"/>
    <w:uiPriority w:val="9"/>
    <w:unhideWhenUsed/>
    <w:qFormat/>
    <w:rsid w:val="00BE26FD"/>
    <w:pPr>
      <w:keepNext/>
      <w:keepLines/>
      <w:spacing w:before="40" w:line="259" w:lineRule="auto"/>
      <w:outlineLvl w:val="4"/>
    </w:pPr>
    <w:rPr>
      <w:rFonts w:asciiTheme="majorHAnsi" w:eastAsiaTheme="majorEastAsia" w:hAnsiTheme="majorHAnsi" w:cstheme="majorBidi"/>
      <w:color w:val="2F5496" w:themeColor="accent1" w:themeShade="BF"/>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3F4C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rsid w:val="003F4C80"/>
    <w:rPr>
      <w:color w:val="0000FF"/>
      <w:u w:val="single"/>
    </w:rPr>
  </w:style>
  <w:style w:type="character" w:styleId="Refdecomentario">
    <w:name w:val="annotation reference"/>
    <w:uiPriority w:val="99"/>
    <w:rsid w:val="00BA308A"/>
    <w:rPr>
      <w:sz w:val="16"/>
      <w:szCs w:val="16"/>
    </w:rPr>
  </w:style>
  <w:style w:type="paragraph" w:styleId="Textocomentario">
    <w:name w:val="annotation text"/>
    <w:basedOn w:val="Normal"/>
    <w:link w:val="TextocomentarioCar"/>
    <w:uiPriority w:val="99"/>
    <w:rsid w:val="00BA308A"/>
    <w:rPr>
      <w:sz w:val="20"/>
      <w:szCs w:val="20"/>
    </w:rPr>
  </w:style>
  <w:style w:type="paragraph" w:styleId="Asuntodelcomentario">
    <w:name w:val="annotation subject"/>
    <w:basedOn w:val="Textocomentario"/>
    <w:next w:val="Textocomentario"/>
    <w:semiHidden/>
    <w:rsid w:val="00BA308A"/>
    <w:rPr>
      <w:b/>
      <w:bCs/>
    </w:rPr>
  </w:style>
  <w:style w:type="paragraph" w:styleId="Textodeglobo">
    <w:name w:val="Balloon Text"/>
    <w:basedOn w:val="Normal"/>
    <w:semiHidden/>
    <w:rsid w:val="00BA308A"/>
    <w:rPr>
      <w:rFonts w:ascii="Tahoma" w:hAnsi="Tahoma" w:cs="Tahoma"/>
      <w:sz w:val="16"/>
      <w:szCs w:val="16"/>
    </w:rPr>
  </w:style>
  <w:style w:type="paragraph" w:styleId="Prrafodelista">
    <w:name w:val="List Paragraph"/>
    <w:aliases w:val="Tareas cv,TOC style,lp1,lista tabla,FooterText,numbered,Paragraphe de liste1,Bulletr List Paragraph,Bulleted Text,List Paragraph1,Use Case List Paragraph,Body Bullet,BULLET,UEDAŞ Bullet,abc siralı"/>
    <w:basedOn w:val="Normal"/>
    <w:link w:val="PrrafodelistaCar"/>
    <w:uiPriority w:val="34"/>
    <w:qFormat/>
    <w:rsid w:val="00B369DB"/>
    <w:pPr>
      <w:ind w:left="708"/>
    </w:pPr>
  </w:style>
  <w:style w:type="character" w:customStyle="1" w:styleId="Ttulo2Car">
    <w:name w:val="Título 2 Car"/>
    <w:link w:val="Ttulo2"/>
    <w:rsid w:val="006F24F3"/>
    <w:rPr>
      <w:rFonts w:ascii="Cambria" w:eastAsia="Times New Roman" w:hAnsi="Cambria" w:cs="Times New Roman"/>
      <w:b/>
      <w:bCs/>
      <w:i/>
      <w:iCs/>
      <w:sz w:val="28"/>
      <w:szCs w:val="28"/>
    </w:rPr>
  </w:style>
  <w:style w:type="character" w:customStyle="1" w:styleId="Ttulo1Car">
    <w:name w:val="Título 1 Car"/>
    <w:link w:val="Ttulo1"/>
    <w:rsid w:val="006F24F3"/>
    <w:rPr>
      <w:rFonts w:ascii="Cambria" w:eastAsia="Times New Roman" w:hAnsi="Cambria" w:cs="Times New Roman"/>
      <w:b/>
      <w:bCs/>
      <w:kern w:val="32"/>
      <w:sz w:val="32"/>
      <w:szCs w:val="32"/>
    </w:rPr>
  </w:style>
  <w:style w:type="paragraph" w:styleId="TDC1">
    <w:name w:val="toc 1"/>
    <w:basedOn w:val="Normal"/>
    <w:next w:val="Normal"/>
    <w:autoRedefine/>
    <w:uiPriority w:val="39"/>
    <w:rsid w:val="001236A4"/>
  </w:style>
  <w:style w:type="paragraph" w:styleId="TDC2">
    <w:name w:val="toc 2"/>
    <w:basedOn w:val="Normal"/>
    <w:next w:val="Normal"/>
    <w:autoRedefine/>
    <w:uiPriority w:val="39"/>
    <w:rsid w:val="001236A4"/>
    <w:pPr>
      <w:ind w:left="240"/>
    </w:pPr>
  </w:style>
  <w:style w:type="paragraph" w:styleId="Encabezado">
    <w:name w:val="header"/>
    <w:basedOn w:val="Normal"/>
    <w:link w:val="EncabezadoCar"/>
    <w:rsid w:val="0073136F"/>
    <w:pPr>
      <w:tabs>
        <w:tab w:val="center" w:pos="4252"/>
        <w:tab w:val="right" w:pos="8504"/>
      </w:tabs>
    </w:pPr>
  </w:style>
  <w:style w:type="character" w:customStyle="1" w:styleId="EncabezadoCar">
    <w:name w:val="Encabezado Car"/>
    <w:link w:val="Encabezado"/>
    <w:rsid w:val="0073136F"/>
    <w:rPr>
      <w:sz w:val="24"/>
      <w:szCs w:val="24"/>
    </w:rPr>
  </w:style>
  <w:style w:type="paragraph" w:styleId="Piedepgina">
    <w:name w:val="footer"/>
    <w:basedOn w:val="Normal"/>
    <w:link w:val="PiedepginaCar"/>
    <w:uiPriority w:val="99"/>
    <w:rsid w:val="0073136F"/>
    <w:pPr>
      <w:tabs>
        <w:tab w:val="center" w:pos="4252"/>
        <w:tab w:val="right" w:pos="8504"/>
      </w:tabs>
    </w:pPr>
  </w:style>
  <w:style w:type="character" w:customStyle="1" w:styleId="PiedepginaCar">
    <w:name w:val="Pie de página Car"/>
    <w:link w:val="Piedepgina"/>
    <w:uiPriority w:val="99"/>
    <w:rsid w:val="0073136F"/>
    <w:rPr>
      <w:sz w:val="24"/>
      <w:szCs w:val="24"/>
    </w:rPr>
  </w:style>
  <w:style w:type="paragraph" w:customStyle="1" w:styleId="HeaderRight">
    <w:name w:val="Header Right"/>
    <w:basedOn w:val="Encabezado"/>
    <w:uiPriority w:val="35"/>
    <w:qFormat/>
    <w:rsid w:val="0073136F"/>
    <w:pPr>
      <w:pBdr>
        <w:bottom w:val="dashed" w:sz="4" w:space="18" w:color="7F7F7F"/>
      </w:pBdr>
      <w:tabs>
        <w:tab w:val="clear" w:pos="4252"/>
        <w:tab w:val="clear" w:pos="8504"/>
        <w:tab w:val="center" w:pos="4320"/>
        <w:tab w:val="right" w:pos="8640"/>
      </w:tabs>
      <w:spacing w:after="200" w:line="276" w:lineRule="auto"/>
      <w:jc w:val="right"/>
    </w:pPr>
    <w:rPr>
      <w:rFonts w:ascii="Calibri" w:hAnsi="Calibri"/>
      <w:color w:val="7F7F7F"/>
      <w:sz w:val="20"/>
      <w:szCs w:val="20"/>
      <w:lang w:eastAsia="fr-FR"/>
    </w:rPr>
  </w:style>
  <w:style w:type="paragraph" w:customStyle="1" w:styleId="Default">
    <w:name w:val="Default"/>
    <w:rsid w:val="002E1FE5"/>
    <w:pPr>
      <w:autoSpaceDE w:val="0"/>
      <w:autoSpaceDN w:val="0"/>
      <w:adjustRightInd w:val="0"/>
    </w:pPr>
    <w:rPr>
      <w:color w:val="000000"/>
      <w:sz w:val="24"/>
      <w:szCs w:val="24"/>
      <w:lang w:eastAsia="es-ES"/>
    </w:rPr>
  </w:style>
  <w:style w:type="character" w:customStyle="1" w:styleId="PrrafodelistaCar">
    <w:name w:val="Párrafo de lista Car"/>
    <w:aliases w:val="Tareas cv Car,TOC style Car,lp1 Car,lista tabla Car,FooterText Car,numbered Car,Paragraphe de liste1 Car,Bulletr List Paragraph Car,Bulleted Text Car,List Paragraph1 Car,Use Case List Paragraph Car,Body Bullet Car,BULLET Car"/>
    <w:link w:val="Prrafodelista"/>
    <w:uiPriority w:val="34"/>
    <w:rsid w:val="00A85955"/>
    <w:rPr>
      <w:sz w:val="24"/>
      <w:szCs w:val="24"/>
    </w:rPr>
  </w:style>
  <w:style w:type="paragraph" w:styleId="Revisin">
    <w:name w:val="Revision"/>
    <w:hidden/>
    <w:uiPriority w:val="99"/>
    <w:semiHidden/>
    <w:rsid w:val="00926F38"/>
    <w:rPr>
      <w:sz w:val="24"/>
      <w:szCs w:val="24"/>
      <w:lang w:eastAsia="es-ES"/>
    </w:rPr>
  </w:style>
  <w:style w:type="character" w:customStyle="1" w:styleId="TextocomentarioCar">
    <w:name w:val="Texto comentario Car"/>
    <w:link w:val="Textocomentario"/>
    <w:uiPriority w:val="99"/>
    <w:rsid w:val="0017277B"/>
  </w:style>
  <w:style w:type="character" w:styleId="Mencionar">
    <w:name w:val="Mention"/>
    <w:uiPriority w:val="99"/>
    <w:unhideWhenUsed/>
    <w:rsid w:val="00BA045F"/>
    <w:rPr>
      <w:color w:val="2B579A"/>
      <w:shd w:val="clear" w:color="auto" w:fill="E1DFDD"/>
    </w:rPr>
  </w:style>
  <w:style w:type="paragraph" w:customStyle="1" w:styleId="paragraph">
    <w:name w:val="paragraph"/>
    <w:basedOn w:val="Normal"/>
    <w:rsid w:val="00FE3819"/>
    <w:pPr>
      <w:spacing w:before="100" w:beforeAutospacing="1" w:after="100" w:afterAutospacing="1"/>
    </w:pPr>
  </w:style>
  <w:style w:type="character" w:customStyle="1" w:styleId="normaltextrun">
    <w:name w:val="normaltextrun"/>
    <w:rsid w:val="00FE3819"/>
  </w:style>
  <w:style w:type="character" w:customStyle="1" w:styleId="eop">
    <w:name w:val="eop"/>
    <w:rsid w:val="00FE3819"/>
  </w:style>
  <w:style w:type="paragraph" w:styleId="NormalWeb">
    <w:name w:val="Normal (Web)"/>
    <w:basedOn w:val="Normal"/>
    <w:uiPriority w:val="99"/>
    <w:unhideWhenUsed/>
    <w:rsid w:val="000522F3"/>
    <w:pPr>
      <w:spacing w:before="100" w:beforeAutospacing="1" w:after="100" w:afterAutospacing="1"/>
    </w:pPr>
  </w:style>
  <w:style w:type="character" w:styleId="nfasis">
    <w:name w:val="Emphasis"/>
    <w:basedOn w:val="Fuentedeprrafopredeter"/>
    <w:uiPriority w:val="20"/>
    <w:qFormat/>
    <w:rsid w:val="000522F3"/>
    <w:rPr>
      <w:i/>
      <w:iCs/>
    </w:rPr>
  </w:style>
  <w:style w:type="character" w:styleId="Mencinsinresolver">
    <w:name w:val="Unresolved Mention"/>
    <w:basedOn w:val="Fuentedeprrafopredeter"/>
    <w:uiPriority w:val="99"/>
    <w:unhideWhenUsed/>
    <w:rsid w:val="00B66C24"/>
    <w:rPr>
      <w:color w:val="605E5C"/>
      <w:shd w:val="clear" w:color="auto" w:fill="E1DFDD"/>
    </w:rPr>
  </w:style>
  <w:style w:type="character" w:customStyle="1" w:styleId="Ttulo4Car">
    <w:name w:val="Título 4 Car"/>
    <w:basedOn w:val="Fuentedeprrafopredeter"/>
    <w:link w:val="Ttulo4"/>
    <w:uiPriority w:val="9"/>
    <w:rsid w:val="00BE26FD"/>
    <w:rPr>
      <w:rFonts w:asciiTheme="majorHAnsi" w:eastAsiaTheme="majorEastAsia" w:hAnsiTheme="majorHAnsi" w:cstheme="majorBidi"/>
      <w:i/>
      <w:iCs/>
      <w:color w:val="2F5496" w:themeColor="accent1" w:themeShade="BF"/>
      <w:sz w:val="22"/>
      <w:szCs w:val="22"/>
      <w:lang w:eastAsia="en-US"/>
    </w:rPr>
  </w:style>
  <w:style w:type="character" w:customStyle="1" w:styleId="Ttulo5Car">
    <w:name w:val="Título 5 Car"/>
    <w:basedOn w:val="Fuentedeprrafopredeter"/>
    <w:link w:val="Ttulo5"/>
    <w:uiPriority w:val="9"/>
    <w:rsid w:val="00BE26FD"/>
    <w:rPr>
      <w:rFonts w:asciiTheme="majorHAnsi" w:eastAsiaTheme="majorEastAsia" w:hAnsiTheme="majorHAnsi" w:cstheme="majorBidi"/>
      <w:color w:val="2F5496" w:themeColor="accent1" w:themeShade="BF"/>
      <w:sz w:val="22"/>
      <w:szCs w:val="22"/>
      <w:lang w:eastAsia="en-US"/>
    </w:rPr>
  </w:style>
  <w:style w:type="paragraph" w:styleId="TDC3">
    <w:name w:val="toc 3"/>
    <w:basedOn w:val="Normal"/>
    <w:next w:val="Normal"/>
    <w:autoRedefine/>
    <w:uiPriority w:val="39"/>
    <w:rsid w:val="003C127A"/>
    <w:pPr>
      <w:spacing w:after="100"/>
      <w:ind w:left="480"/>
    </w:pPr>
  </w:style>
  <w:style w:type="paragraph" w:styleId="Sangra2detindependiente">
    <w:name w:val="Body Text Indent 2"/>
    <w:basedOn w:val="Normal"/>
    <w:link w:val="Sangra2detindependienteCar"/>
    <w:rsid w:val="00414843"/>
    <w:pPr>
      <w:spacing w:after="120" w:line="480" w:lineRule="auto"/>
      <w:ind w:left="283"/>
    </w:pPr>
  </w:style>
  <w:style w:type="character" w:customStyle="1" w:styleId="Sangra2detindependienteCar">
    <w:name w:val="Sangría 2 de t. independiente Car"/>
    <w:basedOn w:val="Fuentedeprrafopredeter"/>
    <w:link w:val="Sangra2detindependiente"/>
    <w:rsid w:val="00414843"/>
    <w:rPr>
      <w:sz w:val="24"/>
      <w:szCs w:val="24"/>
      <w:lang w:eastAsia="es-ES"/>
    </w:rPr>
  </w:style>
  <w:style w:type="character" w:styleId="Textoennegrita">
    <w:name w:val="Strong"/>
    <w:basedOn w:val="Fuentedeprrafopredeter"/>
    <w:uiPriority w:val="22"/>
    <w:qFormat/>
    <w:rsid w:val="00387EC3"/>
    <w:rPr>
      <w:b/>
      <w:bCs/>
    </w:rPr>
  </w:style>
  <w:style w:type="paragraph" w:styleId="Textoindependiente">
    <w:name w:val="Body Text"/>
    <w:basedOn w:val="Normal"/>
    <w:link w:val="TextoindependienteCar"/>
    <w:rsid w:val="00EA3550"/>
    <w:pPr>
      <w:spacing w:after="120"/>
    </w:pPr>
  </w:style>
  <w:style w:type="character" w:customStyle="1" w:styleId="TextoindependienteCar">
    <w:name w:val="Texto independiente Car"/>
    <w:basedOn w:val="Fuentedeprrafopredeter"/>
    <w:link w:val="Textoindependiente"/>
    <w:rsid w:val="00EA3550"/>
    <w:rPr>
      <w:sz w:val="24"/>
      <w:szCs w:val="24"/>
      <w:lang w:eastAsia="es-ES"/>
    </w:rPr>
  </w:style>
  <w:style w:type="paragraph" w:styleId="Ttulo">
    <w:name w:val="Title"/>
    <w:basedOn w:val="Normal"/>
    <w:next w:val="Normal"/>
    <w:link w:val="TtuloCar"/>
    <w:qFormat/>
    <w:rsid w:val="00D27143"/>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D27143"/>
    <w:rPr>
      <w:rFonts w:asciiTheme="majorHAnsi" w:eastAsiaTheme="majorEastAsia" w:hAnsiTheme="majorHAnsi" w:cstheme="majorBidi"/>
      <w:spacing w:val="-10"/>
      <w:kern w:val="28"/>
      <w:sz w:val="56"/>
      <w:szCs w:val="56"/>
      <w:lang w:eastAsia="es-ES"/>
    </w:rPr>
  </w:style>
  <w:style w:type="paragraph" w:styleId="Subttulo">
    <w:name w:val="Subtitle"/>
    <w:basedOn w:val="Normal"/>
    <w:next w:val="Normal"/>
    <w:link w:val="SubttuloCar"/>
    <w:qFormat/>
    <w:rsid w:val="00D27143"/>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rsid w:val="00D27143"/>
    <w:rPr>
      <w:rFonts w:asciiTheme="minorHAnsi" w:eastAsiaTheme="minorEastAsia" w:hAnsiTheme="minorHAnsi" w:cstheme="minorBidi"/>
      <w:color w:val="5A5A5A" w:themeColor="text1" w:themeTint="A5"/>
      <w:spacing w:val="15"/>
      <w:sz w:val="22"/>
      <w:szCs w:val="22"/>
      <w:lang w:eastAsia="es-ES"/>
    </w:rPr>
  </w:style>
  <w:style w:type="character" w:styleId="Hipervnculovisitado">
    <w:name w:val="FollowedHyperlink"/>
    <w:basedOn w:val="Fuentedeprrafopredeter"/>
    <w:rsid w:val="000652AE"/>
    <w:rPr>
      <w:color w:val="954F72" w:themeColor="followedHyperlink"/>
      <w:u w:val="single"/>
    </w:rPr>
  </w:style>
  <w:style w:type="paragraph" w:customStyle="1" w:styleId="RFPQuestion">
    <w:name w:val="_RFP Question"/>
    <w:basedOn w:val="Normal"/>
    <w:qFormat/>
    <w:rsid w:val="00CD3638"/>
    <w:pPr>
      <w:keepNext/>
      <w:keepLines/>
      <w:spacing w:before="360"/>
    </w:pPr>
    <w:rPr>
      <w:rFonts w:ascii="Arial" w:eastAsia="Calibri" w:hAnsi="Arial" w:cs="Arial"/>
      <w:i/>
      <w:color w:val="005CB9"/>
      <w:sz w:val="20"/>
      <w:szCs w:val="20"/>
      <w:lang w:val="en-US" w:eastAsia="en-US"/>
    </w:rPr>
  </w:style>
  <w:style w:type="paragraph" w:customStyle="1" w:styleId="FirstParagraph">
    <w:name w:val="First Paragraph"/>
    <w:basedOn w:val="Textoindependiente"/>
    <w:next w:val="Textoindependiente"/>
    <w:qFormat/>
    <w:rsid w:val="007A35A9"/>
    <w:pPr>
      <w:spacing w:before="180" w:after="180"/>
    </w:pPr>
    <w:rPr>
      <w:rFonts w:asciiTheme="minorHAnsi" w:eastAsiaTheme="minorHAnsi" w:hAnsiTheme="minorHAnsi" w:cstheme="minorBidi"/>
      <w:lang w:val="en-US" w:eastAsia="en-US"/>
    </w:rPr>
  </w:style>
  <w:style w:type="table" w:styleId="Tablanormal1">
    <w:name w:val="Plain Table 1"/>
    <w:basedOn w:val="Tablanormal"/>
    <w:uiPriority w:val="41"/>
    <w:rsid w:val="008823C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01387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237943">
      <w:bodyDiv w:val="1"/>
      <w:marLeft w:val="0"/>
      <w:marRight w:val="0"/>
      <w:marTop w:val="0"/>
      <w:marBottom w:val="0"/>
      <w:divBdr>
        <w:top w:val="none" w:sz="0" w:space="0" w:color="auto"/>
        <w:left w:val="none" w:sz="0" w:space="0" w:color="auto"/>
        <w:bottom w:val="none" w:sz="0" w:space="0" w:color="auto"/>
        <w:right w:val="none" w:sz="0" w:space="0" w:color="auto"/>
      </w:divBdr>
    </w:div>
    <w:div w:id="542405147">
      <w:bodyDiv w:val="1"/>
      <w:marLeft w:val="0"/>
      <w:marRight w:val="0"/>
      <w:marTop w:val="0"/>
      <w:marBottom w:val="0"/>
      <w:divBdr>
        <w:top w:val="none" w:sz="0" w:space="0" w:color="auto"/>
        <w:left w:val="none" w:sz="0" w:space="0" w:color="auto"/>
        <w:bottom w:val="none" w:sz="0" w:space="0" w:color="auto"/>
        <w:right w:val="none" w:sz="0" w:space="0" w:color="auto"/>
      </w:divBdr>
    </w:div>
    <w:div w:id="674502812">
      <w:bodyDiv w:val="1"/>
      <w:marLeft w:val="0"/>
      <w:marRight w:val="0"/>
      <w:marTop w:val="0"/>
      <w:marBottom w:val="0"/>
      <w:divBdr>
        <w:top w:val="none" w:sz="0" w:space="0" w:color="auto"/>
        <w:left w:val="none" w:sz="0" w:space="0" w:color="auto"/>
        <w:bottom w:val="none" w:sz="0" w:space="0" w:color="auto"/>
        <w:right w:val="none" w:sz="0" w:space="0" w:color="auto"/>
      </w:divBdr>
    </w:div>
    <w:div w:id="788863425">
      <w:bodyDiv w:val="1"/>
      <w:marLeft w:val="0"/>
      <w:marRight w:val="0"/>
      <w:marTop w:val="0"/>
      <w:marBottom w:val="0"/>
      <w:divBdr>
        <w:top w:val="none" w:sz="0" w:space="0" w:color="auto"/>
        <w:left w:val="none" w:sz="0" w:space="0" w:color="auto"/>
        <w:bottom w:val="none" w:sz="0" w:space="0" w:color="auto"/>
        <w:right w:val="none" w:sz="0" w:space="0" w:color="auto"/>
      </w:divBdr>
    </w:div>
    <w:div w:id="792089844">
      <w:bodyDiv w:val="1"/>
      <w:marLeft w:val="0"/>
      <w:marRight w:val="0"/>
      <w:marTop w:val="0"/>
      <w:marBottom w:val="0"/>
      <w:divBdr>
        <w:top w:val="none" w:sz="0" w:space="0" w:color="auto"/>
        <w:left w:val="none" w:sz="0" w:space="0" w:color="auto"/>
        <w:bottom w:val="none" w:sz="0" w:space="0" w:color="auto"/>
        <w:right w:val="none" w:sz="0" w:space="0" w:color="auto"/>
      </w:divBdr>
      <w:divsChild>
        <w:div w:id="15347678">
          <w:marLeft w:val="0"/>
          <w:marRight w:val="0"/>
          <w:marTop w:val="0"/>
          <w:marBottom w:val="0"/>
          <w:divBdr>
            <w:top w:val="none" w:sz="0" w:space="0" w:color="auto"/>
            <w:left w:val="none" w:sz="0" w:space="0" w:color="auto"/>
            <w:bottom w:val="none" w:sz="0" w:space="0" w:color="auto"/>
            <w:right w:val="none" w:sz="0" w:space="0" w:color="auto"/>
          </w:divBdr>
          <w:divsChild>
            <w:div w:id="583731681">
              <w:marLeft w:val="0"/>
              <w:marRight w:val="0"/>
              <w:marTop w:val="0"/>
              <w:marBottom w:val="0"/>
              <w:divBdr>
                <w:top w:val="none" w:sz="0" w:space="0" w:color="auto"/>
                <w:left w:val="none" w:sz="0" w:space="0" w:color="auto"/>
                <w:bottom w:val="none" w:sz="0" w:space="0" w:color="auto"/>
                <w:right w:val="none" w:sz="0" w:space="0" w:color="auto"/>
              </w:divBdr>
            </w:div>
            <w:div w:id="611401205">
              <w:marLeft w:val="0"/>
              <w:marRight w:val="0"/>
              <w:marTop w:val="0"/>
              <w:marBottom w:val="0"/>
              <w:divBdr>
                <w:top w:val="none" w:sz="0" w:space="0" w:color="auto"/>
                <w:left w:val="none" w:sz="0" w:space="0" w:color="auto"/>
                <w:bottom w:val="none" w:sz="0" w:space="0" w:color="auto"/>
                <w:right w:val="none" w:sz="0" w:space="0" w:color="auto"/>
              </w:divBdr>
            </w:div>
            <w:div w:id="1450473611">
              <w:marLeft w:val="0"/>
              <w:marRight w:val="0"/>
              <w:marTop w:val="0"/>
              <w:marBottom w:val="0"/>
              <w:divBdr>
                <w:top w:val="none" w:sz="0" w:space="0" w:color="auto"/>
                <w:left w:val="none" w:sz="0" w:space="0" w:color="auto"/>
                <w:bottom w:val="none" w:sz="0" w:space="0" w:color="auto"/>
                <w:right w:val="none" w:sz="0" w:space="0" w:color="auto"/>
              </w:divBdr>
            </w:div>
            <w:div w:id="1453207160">
              <w:marLeft w:val="0"/>
              <w:marRight w:val="0"/>
              <w:marTop w:val="0"/>
              <w:marBottom w:val="0"/>
              <w:divBdr>
                <w:top w:val="none" w:sz="0" w:space="0" w:color="auto"/>
                <w:left w:val="none" w:sz="0" w:space="0" w:color="auto"/>
                <w:bottom w:val="none" w:sz="0" w:space="0" w:color="auto"/>
                <w:right w:val="none" w:sz="0" w:space="0" w:color="auto"/>
              </w:divBdr>
            </w:div>
            <w:div w:id="1818569437">
              <w:marLeft w:val="0"/>
              <w:marRight w:val="0"/>
              <w:marTop w:val="0"/>
              <w:marBottom w:val="0"/>
              <w:divBdr>
                <w:top w:val="none" w:sz="0" w:space="0" w:color="auto"/>
                <w:left w:val="none" w:sz="0" w:space="0" w:color="auto"/>
                <w:bottom w:val="none" w:sz="0" w:space="0" w:color="auto"/>
                <w:right w:val="none" w:sz="0" w:space="0" w:color="auto"/>
              </w:divBdr>
            </w:div>
          </w:divsChild>
        </w:div>
        <w:div w:id="36047726">
          <w:marLeft w:val="0"/>
          <w:marRight w:val="0"/>
          <w:marTop w:val="0"/>
          <w:marBottom w:val="0"/>
          <w:divBdr>
            <w:top w:val="none" w:sz="0" w:space="0" w:color="auto"/>
            <w:left w:val="none" w:sz="0" w:space="0" w:color="auto"/>
            <w:bottom w:val="none" w:sz="0" w:space="0" w:color="auto"/>
            <w:right w:val="none" w:sz="0" w:space="0" w:color="auto"/>
          </w:divBdr>
          <w:divsChild>
            <w:div w:id="1631745415">
              <w:marLeft w:val="0"/>
              <w:marRight w:val="0"/>
              <w:marTop w:val="0"/>
              <w:marBottom w:val="0"/>
              <w:divBdr>
                <w:top w:val="none" w:sz="0" w:space="0" w:color="auto"/>
                <w:left w:val="none" w:sz="0" w:space="0" w:color="auto"/>
                <w:bottom w:val="none" w:sz="0" w:space="0" w:color="auto"/>
                <w:right w:val="none" w:sz="0" w:space="0" w:color="auto"/>
              </w:divBdr>
            </w:div>
            <w:div w:id="1836149006">
              <w:marLeft w:val="0"/>
              <w:marRight w:val="0"/>
              <w:marTop w:val="0"/>
              <w:marBottom w:val="0"/>
              <w:divBdr>
                <w:top w:val="none" w:sz="0" w:space="0" w:color="auto"/>
                <w:left w:val="none" w:sz="0" w:space="0" w:color="auto"/>
                <w:bottom w:val="none" w:sz="0" w:space="0" w:color="auto"/>
                <w:right w:val="none" w:sz="0" w:space="0" w:color="auto"/>
              </w:divBdr>
            </w:div>
            <w:div w:id="1878470369">
              <w:marLeft w:val="0"/>
              <w:marRight w:val="0"/>
              <w:marTop w:val="0"/>
              <w:marBottom w:val="0"/>
              <w:divBdr>
                <w:top w:val="none" w:sz="0" w:space="0" w:color="auto"/>
                <w:left w:val="none" w:sz="0" w:space="0" w:color="auto"/>
                <w:bottom w:val="none" w:sz="0" w:space="0" w:color="auto"/>
                <w:right w:val="none" w:sz="0" w:space="0" w:color="auto"/>
              </w:divBdr>
            </w:div>
          </w:divsChild>
        </w:div>
        <w:div w:id="46153652">
          <w:marLeft w:val="0"/>
          <w:marRight w:val="0"/>
          <w:marTop w:val="0"/>
          <w:marBottom w:val="0"/>
          <w:divBdr>
            <w:top w:val="none" w:sz="0" w:space="0" w:color="auto"/>
            <w:left w:val="none" w:sz="0" w:space="0" w:color="auto"/>
            <w:bottom w:val="none" w:sz="0" w:space="0" w:color="auto"/>
            <w:right w:val="none" w:sz="0" w:space="0" w:color="auto"/>
          </w:divBdr>
        </w:div>
        <w:div w:id="56901070">
          <w:marLeft w:val="0"/>
          <w:marRight w:val="0"/>
          <w:marTop w:val="0"/>
          <w:marBottom w:val="0"/>
          <w:divBdr>
            <w:top w:val="none" w:sz="0" w:space="0" w:color="auto"/>
            <w:left w:val="none" w:sz="0" w:space="0" w:color="auto"/>
            <w:bottom w:val="none" w:sz="0" w:space="0" w:color="auto"/>
            <w:right w:val="none" w:sz="0" w:space="0" w:color="auto"/>
          </w:divBdr>
        </w:div>
        <w:div w:id="88547576">
          <w:marLeft w:val="0"/>
          <w:marRight w:val="0"/>
          <w:marTop w:val="0"/>
          <w:marBottom w:val="0"/>
          <w:divBdr>
            <w:top w:val="none" w:sz="0" w:space="0" w:color="auto"/>
            <w:left w:val="none" w:sz="0" w:space="0" w:color="auto"/>
            <w:bottom w:val="none" w:sz="0" w:space="0" w:color="auto"/>
            <w:right w:val="none" w:sz="0" w:space="0" w:color="auto"/>
          </w:divBdr>
          <w:divsChild>
            <w:div w:id="210071406">
              <w:marLeft w:val="0"/>
              <w:marRight w:val="0"/>
              <w:marTop w:val="0"/>
              <w:marBottom w:val="0"/>
              <w:divBdr>
                <w:top w:val="none" w:sz="0" w:space="0" w:color="auto"/>
                <w:left w:val="none" w:sz="0" w:space="0" w:color="auto"/>
                <w:bottom w:val="none" w:sz="0" w:space="0" w:color="auto"/>
                <w:right w:val="none" w:sz="0" w:space="0" w:color="auto"/>
              </w:divBdr>
            </w:div>
            <w:div w:id="657424231">
              <w:marLeft w:val="0"/>
              <w:marRight w:val="0"/>
              <w:marTop w:val="0"/>
              <w:marBottom w:val="0"/>
              <w:divBdr>
                <w:top w:val="none" w:sz="0" w:space="0" w:color="auto"/>
                <w:left w:val="none" w:sz="0" w:space="0" w:color="auto"/>
                <w:bottom w:val="none" w:sz="0" w:space="0" w:color="auto"/>
                <w:right w:val="none" w:sz="0" w:space="0" w:color="auto"/>
              </w:divBdr>
            </w:div>
            <w:div w:id="843009053">
              <w:marLeft w:val="0"/>
              <w:marRight w:val="0"/>
              <w:marTop w:val="0"/>
              <w:marBottom w:val="0"/>
              <w:divBdr>
                <w:top w:val="none" w:sz="0" w:space="0" w:color="auto"/>
                <w:left w:val="none" w:sz="0" w:space="0" w:color="auto"/>
                <w:bottom w:val="none" w:sz="0" w:space="0" w:color="auto"/>
                <w:right w:val="none" w:sz="0" w:space="0" w:color="auto"/>
              </w:divBdr>
            </w:div>
            <w:div w:id="1255699814">
              <w:marLeft w:val="0"/>
              <w:marRight w:val="0"/>
              <w:marTop w:val="0"/>
              <w:marBottom w:val="0"/>
              <w:divBdr>
                <w:top w:val="none" w:sz="0" w:space="0" w:color="auto"/>
                <w:left w:val="none" w:sz="0" w:space="0" w:color="auto"/>
                <w:bottom w:val="none" w:sz="0" w:space="0" w:color="auto"/>
                <w:right w:val="none" w:sz="0" w:space="0" w:color="auto"/>
              </w:divBdr>
            </w:div>
            <w:div w:id="1924757395">
              <w:marLeft w:val="0"/>
              <w:marRight w:val="0"/>
              <w:marTop w:val="0"/>
              <w:marBottom w:val="0"/>
              <w:divBdr>
                <w:top w:val="none" w:sz="0" w:space="0" w:color="auto"/>
                <w:left w:val="none" w:sz="0" w:space="0" w:color="auto"/>
                <w:bottom w:val="none" w:sz="0" w:space="0" w:color="auto"/>
                <w:right w:val="none" w:sz="0" w:space="0" w:color="auto"/>
              </w:divBdr>
            </w:div>
          </w:divsChild>
        </w:div>
        <w:div w:id="105541649">
          <w:marLeft w:val="0"/>
          <w:marRight w:val="0"/>
          <w:marTop w:val="0"/>
          <w:marBottom w:val="0"/>
          <w:divBdr>
            <w:top w:val="none" w:sz="0" w:space="0" w:color="auto"/>
            <w:left w:val="none" w:sz="0" w:space="0" w:color="auto"/>
            <w:bottom w:val="none" w:sz="0" w:space="0" w:color="auto"/>
            <w:right w:val="none" w:sz="0" w:space="0" w:color="auto"/>
          </w:divBdr>
        </w:div>
        <w:div w:id="109084548">
          <w:marLeft w:val="0"/>
          <w:marRight w:val="0"/>
          <w:marTop w:val="0"/>
          <w:marBottom w:val="0"/>
          <w:divBdr>
            <w:top w:val="none" w:sz="0" w:space="0" w:color="auto"/>
            <w:left w:val="none" w:sz="0" w:space="0" w:color="auto"/>
            <w:bottom w:val="none" w:sz="0" w:space="0" w:color="auto"/>
            <w:right w:val="none" w:sz="0" w:space="0" w:color="auto"/>
          </w:divBdr>
        </w:div>
        <w:div w:id="111291949">
          <w:marLeft w:val="0"/>
          <w:marRight w:val="0"/>
          <w:marTop w:val="0"/>
          <w:marBottom w:val="0"/>
          <w:divBdr>
            <w:top w:val="none" w:sz="0" w:space="0" w:color="auto"/>
            <w:left w:val="none" w:sz="0" w:space="0" w:color="auto"/>
            <w:bottom w:val="none" w:sz="0" w:space="0" w:color="auto"/>
            <w:right w:val="none" w:sz="0" w:space="0" w:color="auto"/>
          </w:divBdr>
        </w:div>
        <w:div w:id="160318307">
          <w:marLeft w:val="0"/>
          <w:marRight w:val="0"/>
          <w:marTop w:val="0"/>
          <w:marBottom w:val="0"/>
          <w:divBdr>
            <w:top w:val="none" w:sz="0" w:space="0" w:color="auto"/>
            <w:left w:val="none" w:sz="0" w:space="0" w:color="auto"/>
            <w:bottom w:val="none" w:sz="0" w:space="0" w:color="auto"/>
            <w:right w:val="none" w:sz="0" w:space="0" w:color="auto"/>
          </w:divBdr>
        </w:div>
        <w:div w:id="185363611">
          <w:marLeft w:val="0"/>
          <w:marRight w:val="0"/>
          <w:marTop w:val="0"/>
          <w:marBottom w:val="0"/>
          <w:divBdr>
            <w:top w:val="none" w:sz="0" w:space="0" w:color="auto"/>
            <w:left w:val="none" w:sz="0" w:space="0" w:color="auto"/>
            <w:bottom w:val="none" w:sz="0" w:space="0" w:color="auto"/>
            <w:right w:val="none" w:sz="0" w:space="0" w:color="auto"/>
          </w:divBdr>
        </w:div>
        <w:div w:id="204221593">
          <w:marLeft w:val="0"/>
          <w:marRight w:val="0"/>
          <w:marTop w:val="0"/>
          <w:marBottom w:val="0"/>
          <w:divBdr>
            <w:top w:val="none" w:sz="0" w:space="0" w:color="auto"/>
            <w:left w:val="none" w:sz="0" w:space="0" w:color="auto"/>
            <w:bottom w:val="none" w:sz="0" w:space="0" w:color="auto"/>
            <w:right w:val="none" w:sz="0" w:space="0" w:color="auto"/>
          </w:divBdr>
        </w:div>
        <w:div w:id="251940908">
          <w:marLeft w:val="0"/>
          <w:marRight w:val="0"/>
          <w:marTop w:val="0"/>
          <w:marBottom w:val="0"/>
          <w:divBdr>
            <w:top w:val="none" w:sz="0" w:space="0" w:color="auto"/>
            <w:left w:val="none" w:sz="0" w:space="0" w:color="auto"/>
            <w:bottom w:val="none" w:sz="0" w:space="0" w:color="auto"/>
            <w:right w:val="none" w:sz="0" w:space="0" w:color="auto"/>
          </w:divBdr>
        </w:div>
        <w:div w:id="253130986">
          <w:marLeft w:val="0"/>
          <w:marRight w:val="0"/>
          <w:marTop w:val="0"/>
          <w:marBottom w:val="0"/>
          <w:divBdr>
            <w:top w:val="none" w:sz="0" w:space="0" w:color="auto"/>
            <w:left w:val="none" w:sz="0" w:space="0" w:color="auto"/>
            <w:bottom w:val="none" w:sz="0" w:space="0" w:color="auto"/>
            <w:right w:val="none" w:sz="0" w:space="0" w:color="auto"/>
          </w:divBdr>
        </w:div>
        <w:div w:id="256138517">
          <w:marLeft w:val="0"/>
          <w:marRight w:val="0"/>
          <w:marTop w:val="0"/>
          <w:marBottom w:val="0"/>
          <w:divBdr>
            <w:top w:val="none" w:sz="0" w:space="0" w:color="auto"/>
            <w:left w:val="none" w:sz="0" w:space="0" w:color="auto"/>
            <w:bottom w:val="none" w:sz="0" w:space="0" w:color="auto"/>
            <w:right w:val="none" w:sz="0" w:space="0" w:color="auto"/>
          </w:divBdr>
          <w:divsChild>
            <w:div w:id="35472445">
              <w:marLeft w:val="0"/>
              <w:marRight w:val="0"/>
              <w:marTop w:val="0"/>
              <w:marBottom w:val="0"/>
              <w:divBdr>
                <w:top w:val="none" w:sz="0" w:space="0" w:color="auto"/>
                <w:left w:val="none" w:sz="0" w:space="0" w:color="auto"/>
                <w:bottom w:val="none" w:sz="0" w:space="0" w:color="auto"/>
                <w:right w:val="none" w:sz="0" w:space="0" w:color="auto"/>
              </w:divBdr>
            </w:div>
            <w:div w:id="121385093">
              <w:marLeft w:val="0"/>
              <w:marRight w:val="0"/>
              <w:marTop w:val="0"/>
              <w:marBottom w:val="0"/>
              <w:divBdr>
                <w:top w:val="none" w:sz="0" w:space="0" w:color="auto"/>
                <w:left w:val="none" w:sz="0" w:space="0" w:color="auto"/>
                <w:bottom w:val="none" w:sz="0" w:space="0" w:color="auto"/>
                <w:right w:val="none" w:sz="0" w:space="0" w:color="auto"/>
              </w:divBdr>
            </w:div>
            <w:div w:id="653484376">
              <w:marLeft w:val="0"/>
              <w:marRight w:val="0"/>
              <w:marTop w:val="0"/>
              <w:marBottom w:val="0"/>
              <w:divBdr>
                <w:top w:val="none" w:sz="0" w:space="0" w:color="auto"/>
                <w:left w:val="none" w:sz="0" w:space="0" w:color="auto"/>
                <w:bottom w:val="none" w:sz="0" w:space="0" w:color="auto"/>
                <w:right w:val="none" w:sz="0" w:space="0" w:color="auto"/>
              </w:divBdr>
            </w:div>
            <w:div w:id="1783457079">
              <w:marLeft w:val="0"/>
              <w:marRight w:val="0"/>
              <w:marTop w:val="0"/>
              <w:marBottom w:val="0"/>
              <w:divBdr>
                <w:top w:val="none" w:sz="0" w:space="0" w:color="auto"/>
                <w:left w:val="none" w:sz="0" w:space="0" w:color="auto"/>
                <w:bottom w:val="none" w:sz="0" w:space="0" w:color="auto"/>
                <w:right w:val="none" w:sz="0" w:space="0" w:color="auto"/>
              </w:divBdr>
            </w:div>
            <w:div w:id="2071343191">
              <w:marLeft w:val="0"/>
              <w:marRight w:val="0"/>
              <w:marTop w:val="0"/>
              <w:marBottom w:val="0"/>
              <w:divBdr>
                <w:top w:val="none" w:sz="0" w:space="0" w:color="auto"/>
                <w:left w:val="none" w:sz="0" w:space="0" w:color="auto"/>
                <w:bottom w:val="none" w:sz="0" w:space="0" w:color="auto"/>
                <w:right w:val="none" w:sz="0" w:space="0" w:color="auto"/>
              </w:divBdr>
            </w:div>
          </w:divsChild>
        </w:div>
        <w:div w:id="267855510">
          <w:marLeft w:val="0"/>
          <w:marRight w:val="0"/>
          <w:marTop w:val="0"/>
          <w:marBottom w:val="0"/>
          <w:divBdr>
            <w:top w:val="none" w:sz="0" w:space="0" w:color="auto"/>
            <w:left w:val="none" w:sz="0" w:space="0" w:color="auto"/>
            <w:bottom w:val="none" w:sz="0" w:space="0" w:color="auto"/>
            <w:right w:val="none" w:sz="0" w:space="0" w:color="auto"/>
          </w:divBdr>
        </w:div>
        <w:div w:id="274678679">
          <w:marLeft w:val="0"/>
          <w:marRight w:val="0"/>
          <w:marTop w:val="0"/>
          <w:marBottom w:val="0"/>
          <w:divBdr>
            <w:top w:val="none" w:sz="0" w:space="0" w:color="auto"/>
            <w:left w:val="none" w:sz="0" w:space="0" w:color="auto"/>
            <w:bottom w:val="none" w:sz="0" w:space="0" w:color="auto"/>
            <w:right w:val="none" w:sz="0" w:space="0" w:color="auto"/>
          </w:divBdr>
          <w:divsChild>
            <w:div w:id="820341624">
              <w:marLeft w:val="0"/>
              <w:marRight w:val="0"/>
              <w:marTop w:val="0"/>
              <w:marBottom w:val="0"/>
              <w:divBdr>
                <w:top w:val="none" w:sz="0" w:space="0" w:color="auto"/>
                <w:left w:val="none" w:sz="0" w:space="0" w:color="auto"/>
                <w:bottom w:val="none" w:sz="0" w:space="0" w:color="auto"/>
                <w:right w:val="none" w:sz="0" w:space="0" w:color="auto"/>
              </w:divBdr>
            </w:div>
            <w:div w:id="1037202061">
              <w:marLeft w:val="0"/>
              <w:marRight w:val="0"/>
              <w:marTop w:val="0"/>
              <w:marBottom w:val="0"/>
              <w:divBdr>
                <w:top w:val="none" w:sz="0" w:space="0" w:color="auto"/>
                <w:left w:val="none" w:sz="0" w:space="0" w:color="auto"/>
                <w:bottom w:val="none" w:sz="0" w:space="0" w:color="auto"/>
                <w:right w:val="none" w:sz="0" w:space="0" w:color="auto"/>
              </w:divBdr>
            </w:div>
          </w:divsChild>
        </w:div>
        <w:div w:id="283969183">
          <w:marLeft w:val="0"/>
          <w:marRight w:val="0"/>
          <w:marTop w:val="0"/>
          <w:marBottom w:val="0"/>
          <w:divBdr>
            <w:top w:val="none" w:sz="0" w:space="0" w:color="auto"/>
            <w:left w:val="none" w:sz="0" w:space="0" w:color="auto"/>
            <w:bottom w:val="none" w:sz="0" w:space="0" w:color="auto"/>
            <w:right w:val="none" w:sz="0" w:space="0" w:color="auto"/>
          </w:divBdr>
          <w:divsChild>
            <w:div w:id="349068235">
              <w:marLeft w:val="0"/>
              <w:marRight w:val="0"/>
              <w:marTop w:val="0"/>
              <w:marBottom w:val="0"/>
              <w:divBdr>
                <w:top w:val="none" w:sz="0" w:space="0" w:color="auto"/>
                <w:left w:val="none" w:sz="0" w:space="0" w:color="auto"/>
                <w:bottom w:val="none" w:sz="0" w:space="0" w:color="auto"/>
                <w:right w:val="none" w:sz="0" w:space="0" w:color="auto"/>
              </w:divBdr>
            </w:div>
            <w:div w:id="616791027">
              <w:marLeft w:val="0"/>
              <w:marRight w:val="0"/>
              <w:marTop w:val="0"/>
              <w:marBottom w:val="0"/>
              <w:divBdr>
                <w:top w:val="none" w:sz="0" w:space="0" w:color="auto"/>
                <w:left w:val="none" w:sz="0" w:space="0" w:color="auto"/>
                <w:bottom w:val="none" w:sz="0" w:space="0" w:color="auto"/>
                <w:right w:val="none" w:sz="0" w:space="0" w:color="auto"/>
              </w:divBdr>
            </w:div>
            <w:div w:id="1134635048">
              <w:marLeft w:val="0"/>
              <w:marRight w:val="0"/>
              <w:marTop w:val="0"/>
              <w:marBottom w:val="0"/>
              <w:divBdr>
                <w:top w:val="none" w:sz="0" w:space="0" w:color="auto"/>
                <w:left w:val="none" w:sz="0" w:space="0" w:color="auto"/>
                <w:bottom w:val="none" w:sz="0" w:space="0" w:color="auto"/>
                <w:right w:val="none" w:sz="0" w:space="0" w:color="auto"/>
              </w:divBdr>
            </w:div>
          </w:divsChild>
        </w:div>
        <w:div w:id="303581739">
          <w:marLeft w:val="0"/>
          <w:marRight w:val="0"/>
          <w:marTop w:val="0"/>
          <w:marBottom w:val="0"/>
          <w:divBdr>
            <w:top w:val="none" w:sz="0" w:space="0" w:color="auto"/>
            <w:left w:val="none" w:sz="0" w:space="0" w:color="auto"/>
            <w:bottom w:val="none" w:sz="0" w:space="0" w:color="auto"/>
            <w:right w:val="none" w:sz="0" w:space="0" w:color="auto"/>
          </w:divBdr>
        </w:div>
        <w:div w:id="305135954">
          <w:marLeft w:val="0"/>
          <w:marRight w:val="0"/>
          <w:marTop w:val="0"/>
          <w:marBottom w:val="0"/>
          <w:divBdr>
            <w:top w:val="none" w:sz="0" w:space="0" w:color="auto"/>
            <w:left w:val="none" w:sz="0" w:space="0" w:color="auto"/>
            <w:bottom w:val="none" w:sz="0" w:space="0" w:color="auto"/>
            <w:right w:val="none" w:sz="0" w:space="0" w:color="auto"/>
          </w:divBdr>
        </w:div>
        <w:div w:id="323514757">
          <w:marLeft w:val="0"/>
          <w:marRight w:val="0"/>
          <w:marTop w:val="0"/>
          <w:marBottom w:val="0"/>
          <w:divBdr>
            <w:top w:val="none" w:sz="0" w:space="0" w:color="auto"/>
            <w:left w:val="none" w:sz="0" w:space="0" w:color="auto"/>
            <w:bottom w:val="none" w:sz="0" w:space="0" w:color="auto"/>
            <w:right w:val="none" w:sz="0" w:space="0" w:color="auto"/>
          </w:divBdr>
        </w:div>
        <w:div w:id="343895730">
          <w:marLeft w:val="0"/>
          <w:marRight w:val="0"/>
          <w:marTop w:val="0"/>
          <w:marBottom w:val="0"/>
          <w:divBdr>
            <w:top w:val="none" w:sz="0" w:space="0" w:color="auto"/>
            <w:left w:val="none" w:sz="0" w:space="0" w:color="auto"/>
            <w:bottom w:val="none" w:sz="0" w:space="0" w:color="auto"/>
            <w:right w:val="none" w:sz="0" w:space="0" w:color="auto"/>
          </w:divBdr>
        </w:div>
        <w:div w:id="378480483">
          <w:marLeft w:val="0"/>
          <w:marRight w:val="0"/>
          <w:marTop w:val="0"/>
          <w:marBottom w:val="0"/>
          <w:divBdr>
            <w:top w:val="none" w:sz="0" w:space="0" w:color="auto"/>
            <w:left w:val="none" w:sz="0" w:space="0" w:color="auto"/>
            <w:bottom w:val="none" w:sz="0" w:space="0" w:color="auto"/>
            <w:right w:val="none" w:sz="0" w:space="0" w:color="auto"/>
          </w:divBdr>
        </w:div>
        <w:div w:id="469246756">
          <w:marLeft w:val="0"/>
          <w:marRight w:val="0"/>
          <w:marTop w:val="0"/>
          <w:marBottom w:val="0"/>
          <w:divBdr>
            <w:top w:val="none" w:sz="0" w:space="0" w:color="auto"/>
            <w:left w:val="none" w:sz="0" w:space="0" w:color="auto"/>
            <w:bottom w:val="none" w:sz="0" w:space="0" w:color="auto"/>
            <w:right w:val="none" w:sz="0" w:space="0" w:color="auto"/>
          </w:divBdr>
        </w:div>
        <w:div w:id="473379729">
          <w:marLeft w:val="0"/>
          <w:marRight w:val="0"/>
          <w:marTop w:val="0"/>
          <w:marBottom w:val="0"/>
          <w:divBdr>
            <w:top w:val="none" w:sz="0" w:space="0" w:color="auto"/>
            <w:left w:val="none" w:sz="0" w:space="0" w:color="auto"/>
            <w:bottom w:val="none" w:sz="0" w:space="0" w:color="auto"/>
            <w:right w:val="none" w:sz="0" w:space="0" w:color="auto"/>
          </w:divBdr>
        </w:div>
        <w:div w:id="505558535">
          <w:marLeft w:val="0"/>
          <w:marRight w:val="0"/>
          <w:marTop w:val="0"/>
          <w:marBottom w:val="0"/>
          <w:divBdr>
            <w:top w:val="none" w:sz="0" w:space="0" w:color="auto"/>
            <w:left w:val="none" w:sz="0" w:space="0" w:color="auto"/>
            <w:bottom w:val="none" w:sz="0" w:space="0" w:color="auto"/>
            <w:right w:val="none" w:sz="0" w:space="0" w:color="auto"/>
          </w:divBdr>
        </w:div>
        <w:div w:id="535772969">
          <w:marLeft w:val="0"/>
          <w:marRight w:val="0"/>
          <w:marTop w:val="0"/>
          <w:marBottom w:val="0"/>
          <w:divBdr>
            <w:top w:val="none" w:sz="0" w:space="0" w:color="auto"/>
            <w:left w:val="none" w:sz="0" w:space="0" w:color="auto"/>
            <w:bottom w:val="none" w:sz="0" w:space="0" w:color="auto"/>
            <w:right w:val="none" w:sz="0" w:space="0" w:color="auto"/>
          </w:divBdr>
        </w:div>
        <w:div w:id="540941504">
          <w:marLeft w:val="0"/>
          <w:marRight w:val="0"/>
          <w:marTop w:val="0"/>
          <w:marBottom w:val="0"/>
          <w:divBdr>
            <w:top w:val="none" w:sz="0" w:space="0" w:color="auto"/>
            <w:left w:val="none" w:sz="0" w:space="0" w:color="auto"/>
            <w:bottom w:val="none" w:sz="0" w:space="0" w:color="auto"/>
            <w:right w:val="none" w:sz="0" w:space="0" w:color="auto"/>
          </w:divBdr>
        </w:div>
        <w:div w:id="541091811">
          <w:marLeft w:val="0"/>
          <w:marRight w:val="0"/>
          <w:marTop w:val="0"/>
          <w:marBottom w:val="0"/>
          <w:divBdr>
            <w:top w:val="none" w:sz="0" w:space="0" w:color="auto"/>
            <w:left w:val="none" w:sz="0" w:space="0" w:color="auto"/>
            <w:bottom w:val="none" w:sz="0" w:space="0" w:color="auto"/>
            <w:right w:val="none" w:sz="0" w:space="0" w:color="auto"/>
          </w:divBdr>
        </w:div>
        <w:div w:id="608665279">
          <w:marLeft w:val="0"/>
          <w:marRight w:val="0"/>
          <w:marTop w:val="0"/>
          <w:marBottom w:val="0"/>
          <w:divBdr>
            <w:top w:val="none" w:sz="0" w:space="0" w:color="auto"/>
            <w:left w:val="none" w:sz="0" w:space="0" w:color="auto"/>
            <w:bottom w:val="none" w:sz="0" w:space="0" w:color="auto"/>
            <w:right w:val="none" w:sz="0" w:space="0" w:color="auto"/>
          </w:divBdr>
          <w:divsChild>
            <w:div w:id="78450131">
              <w:marLeft w:val="0"/>
              <w:marRight w:val="0"/>
              <w:marTop w:val="0"/>
              <w:marBottom w:val="0"/>
              <w:divBdr>
                <w:top w:val="none" w:sz="0" w:space="0" w:color="auto"/>
                <w:left w:val="none" w:sz="0" w:space="0" w:color="auto"/>
                <w:bottom w:val="none" w:sz="0" w:space="0" w:color="auto"/>
                <w:right w:val="none" w:sz="0" w:space="0" w:color="auto"/>
              </w:divBdr>
            </w:div>
            <w:div w:id="156969050">
              <w:marLeft w:val="0"/>
              <w:marRight w:val="0"/>
              <w:marTop w:val="0"/>
              <w:marBottom w:val="0"/>
              <w:divBdr>
                <w:top w:val="none" w:sz="0" w:space="0" w:color="auto"/>
                <w:left w:val="none" w:sz="0" w:space="0" w:color="auto"/>
                <w:bottom w:val="none" w:sz="0" w:space="0" w:color="auto"/>
                <w:right w:val="none" w:sz="0" w:space="0" w:color="auto"/>
              </w:divBdr>
            </w:div>
            <w:div w:id="701587206">
              <w:marLeft w:val="0"/>
              <w:marRight w:val="0"/>
              <w:marTop w:val="0"/>
              <w:marBottom w:val="0"/>
              <w:divBdr>
                <w:top w:val="none" w:sz="0" w:space="0" w:color="auto"/>
                <w:left w:val="none" w:sz="0" w:space="0" w:color="auto"/>
                <w:bottom w:val="none" w:sz="0" w:space="0" w:color="auto"/>
                <w:right w:val="none" w:sz="0" w:space="0" w:color="auto"/>
              </w:divBdr>
            </w:div>
            <w:div w:id="1060520172">
              <w:marLeft w:val="0"/>
              <w:marRight w:val="0"/>
              <w:marTop w:val="0"/>
              <w:marBottom w:val="0"/>
              <w:divBdr>
                <w:top w:val="none" w:sz="0" w:space="0" w:color="auto"/>
                <w:left w:val="none" w:sz="0" w:space="0" w:color="auto"/>
                <w:bottom w:val="none" w:sz="0" w:space="0" w:color="auto"/>
                <w:right w:val="none" w:sz="0" w:space="0" w:color="auto"/>
              </w:divBdr>
            </w:div>
            <w:div w:id="1687637862">
              <w:marLeft w:val="0"/>
              <w:marRight w:val="0"/>
              <w:marTop w:val="0"/>
              <w:marBottom w:val="0"/>
              <w:divBdr>
                <w:top w:val="none" w:sz="0" w:space="0" w:color="auto"/>
                <w:left w:val="none" w:sz="0" w:space="0" w:color="auto"/>
                <w:bottom w:val="none" w:sz="0" w:space="0" w:color="auto"/>
                <w:right w:val="none" w:sz="0" w:space="0" w:color="auto"/>
              </w:divBdr>
            </w:div>
          </w:divsChild>
        </w:div>
        <w:div w:id="625738742">
          <w:marLeft w:val="0"/>
          <w:marRight w:val="0"/>
          <w:marTop w:val="0"/>
          <w:marBottom w:val="0"/>
          <w:divBdr>
            <w:top w:val="none" w:sz="0" w:space="0" w:color="auto"/>
            <w:left w:val="none" w:sz="0" w:space="0" w:color="auto"/>
            <w:bottom w:val="none" w:sz="0" w:space="0" w:color="auto"/>
            <w:right w:val="none" w:sz="0" w:space="0" w:color="auto"/>
          </w:divBdr>
        </w:div>
        <w:div w:id="639961790">
          <w:marLeft w:val="0"/>
          <w:marRight w:val="0"/>
          <w:marTop w:val="0"/>
          <w:marBottom w:val="0"/>
          <w:divBdr>
            <w:top w:val="none" w:sz="0" w:space="0" w:color="auto"/>
            <w:left w:val="none" w:sz="0" w:space="0" w:color="auto"/>
            <w:bottom w:val="none" w:sz="0" w:space="0" w:color="auto"/>
            <w:right w:val="none" w:sz="0" w:space="0" w:color="auto"/>
          </w:divBdr>
        </w:div>
        <w:div w:id="640886673">
          <w:marLeft w:val="0"/>
          <w:marRight w:val="0"/>
          <w:marTop w:val="0"/>
          <w:marBottom w:val="0"/>
          <w:divBdr>
            <w:top w:val="none" w:sz="0" w:space="0" w:color="auto"/>
            <w:left w:val="none" w:sz="0" w:space="0" w:color="auto"/>
            <w:bottom w:val="none" w:sz="0" w:space="0" w:color="auto"/>
            <w:right w:val="none" w:sz="0" w:space="0" w:color="auto"/>
          </w:divBdr>
        </w:div>
        <w:div w:id="659967772">
          <w:marLeft w:val="0"/>
          <w:marRight w:val="0"/>
          <w:marTop w:val="0"/>
          <w:marBottom w:val="0"/>
          <w:divBdr>
            <w:top w:val="none" w:sz="0" w:space="0" w:color="auto"/>
            <w:left w:val="none" w:sz="0" w:space="0" w:color="auto"/>
            <w:bottom w:val="none" w:sz="0" w:space="0" w:color="auto"/>
            <w:right w:val="none" w:sz="0" w:space="0" w:color="auto"/>
          </w:divBdr>
        </w:div>
        <w:div w:id="705450068">
          <w:marLeft w:val="0"/>
          <w:marRight w:val="0"/>
          <w:marTop w:val="0"/>
          <w:marBottom w:val="0"/>
          <w:divBdr>
            <w:top w:val="none" w:sz="0" w:space="0" w:color="auto"/>
            <w:left w:val="none" w:sz="0" w:space="0" w:color="auto"/>
            <w:bottom w:val="none" w:sz="0" w:space="0" w:color="auto"/>
            <w:right w:val="none" w:sz="0" w:space="0" w:color="auto"/>
          </w:divBdr>
          <w:divsChild>
            <w:div w:id="43800782">
              <w:marLeft w:val="0"/>
              <w:marRight w:val="0"/>
              <w:marTop w:val="0"/>
              <w:marBottom w:val="0"/>
              <w:divBdr>
                <w:top w:val="none" w:sz="0" w:space="0" w:color="auto"/>
                <w:left w:val="none" w:sz="0" w:space="0" w:color="auto"/>
                <w:bottom w:val="none" w:sz="0" w:space="0" w:color="auto"/>
                <w:right w:val="none" w:sz="0" w:space="0" w:color="auto"/>
              </w:divBdr>
            </w:div>
            <w:div w:id="67584576">
              <w:marLeft w:val="0"/>
              <w:marRight w:val="0"/>
              <w:marTop w:val="0"/>
              <w:marBottom w:val="0"/>
              <w:divBdr>
                <w:top w:val="none" w:sz="0" w:space="0" w:color="auto"/>
                <w:left w:val="none" w:sz="0" w:space="0" w:color="auto"/>
                <w:bottom w:val="none" w:sz="0" w:space="0" w:color="auto"/>
                <w:right w:val="none" w:sz="0" w:space="0" w:color="auto"/>
              </w:divBdr>
            </w:div>
            <w:div w:id="598100374">
              <w:marLeft w:val="0"/>
              <w:marRight w:val="0"/>
              <w:marTop w:val="0"/>
              <w:marBottom w:val="0"/>
              <w:divBdr>
                <w:top w:val="none" w:sz="0" w:space="0" w:color="auto"/>
                <w:left w:val="none" w:sz="0" w:space="0" w:color="auto"/>
                <w:bottom w:val="none" w:sz="0" w:space="0" w:color="auto"/>
                <w:right w:val="none" w:sz="0" w:space="0" w:color="auto"/>
              </w:divBdr>
            </w:div>
            <w:div w:id="961308717">
              <w:marLeft w:val="0"/>
              <w:marRight w:val="0"/>
              <w:marTop w:val="0"/>
              <w:marBottom w:val="0"/>
              <w:divBdr>
                <w:top w:val="none" w:sz="0" w:space="0" w:color="auto"/>
                <w:left w:val="none" w:sz="0" w:space="0" w:color="auto"/>
                <w:bottom w:val="none" w:sz="0" w:space="0" w:color="auto"/>
                <w:right w:val="none" w:sz="0" w:space="0" w:color="auto"/>
              </w:divBdr>
            </w:div>
            <w:div w:id="1365908977">
              <w:marLeft w:val="0"/>
              <w:marRight w:val="0"/>
              <w:marTop w:val="0"/>
              <w:marBottom w:val="0"/>
              <w:divBdr>
                <w:top w:val="none" w:sz="0" w:space="0" w:color="auto"/>
                <w:left w:val="none" w:sz="0" w:space="0" w:color="auto"/>
                <w:bottom w:val="none" w:sz="0" w:space="0" w:color="auto"/>
                <w:right w:val="none" w:sz="0" w:space="0" w:color="auto"/>
              </w:divBdr>
            </w:div>
          </w:divsChild>
        </w:div>
        <w:div w:id="714811726">
          <w:marLeft w:val="0"/>
          <w:marRight w:val="0"/>
          <w:marTop w:val="0"/>
          <w:marBottom w:val="0"/>
          <w:divBdr>
            <w:top w:val="none" w:sz="0" w:space="0" w:color="auto"/>
            <w:left w:val="none" w:sz="0" w:space="0" w:color="auto"/>
            <w:bottom w:val="none" w:sz="0" w:space="0" w:color="auto"/>
            <w:right w:val="none" w:sz="0" w:space="0" w:color="auto"/>
          </w:divBdr>
        </w:div>
        <w:div w:id="741177002">
          <w:marLeft w:val="0"/>
          <w:marRight w:val="0"/>
          <w:marTop w:val="0"/>
          <w:marBottom w:val="0"/>
          <w:divBdr>
            <w:top w:val="none" w:sz="0" w:space="0" w:color="auto"/>
            <w:left w:val="none" w:sz="0" w:space="0" w:color="auto"/>
            <w:bottom w:val="none" w:sz="0" w:space="0" w:color="auto"/>
            <w:right w:val="none" w:sz="0" w:space="0" w:color="auto"/>
          </w:divBdr>
        </w:div>
        <w:div w:id="745147571">
          <w:marLeft w:val="0"/>
          <w:marRight w:val="0"/>
          <w:marTop w:val="0"/>
          <w:marBottom w:val="0"/>
          <w:divBdr>
            <w:top w:val="none" w:sz="0" w:space="0" w:color="auto"/>
            <w:left w:val="none" w:sz="0" w:space="0" w:color="auto"/>
            <w:bottom w:val="none" w:sz="0" w:space="0" w:color="auto"/>
            <w:right w:val="none" w:sz="0" w:space="0" w:color="auto"/>
          </w:divBdr>
        </w:div>
        <w:div w:id="767700937">
          <w:marLeft w:val="0"/>
          <w:marRight w:val="0"/>
          <w:marTop w:val="0"/>
          <w:marBottom w:val="0"/>
          <w:divBdr>
            <w:top w:val="none" w:sz="0" w:space="0" w:color="auto"/>
            <w:left w:val="none" w:sz="0" w:space="0" w:color="auto"/>
            <w:bottom w:val="none" w:sz="0" w:space="0" w:color="auto"/>
            <w:right w:val="none" w:sz="0" w:space="0" w:color="auto"/>
          </w:divBdr>
          <w:divsChild>
            <w:div w:id="119341297">
              <w:marLeft w:val="0"/>
              <w:marRight w:val="0"/>
              <w:marTop w:val="0"/>
              <w:marBottom w:val="0"/>
              <w:divBdr>
                <w:top w:val="none" w:sz="0" w:space="0" w:color="auto"/>
                <w:left w:val="none" w:sz="0" w:space="0" w:color="auto"/>
                <w:bottom w:val="none" w:sz="0" w:space="0" w:color="auto"/>
                <w:right w:val="none" w:sz="0" w:space="0" w:color="auto"/>
              </w:divBdr>
            </w:div>
            <w:div w:id="135538301">
              <w:marLeft w:val="0"/>
              <w:marRight w:val="0"/>
              <w:marTop w:val="0"/>
              <w:marBottom w:val="0"/>
              <w:divBdr>
                <w:top w:val="none" w:sz="0" w:space="0" w:color="auto"/>
                <w:left w:val="none" w:sz="0" w:space="0" w:color="auto"/>
                <w:bottom w:val="none" w:sz="0" w:space="0" w:color="auto"/>
                <w:right w:val="none" w:sz="0" w:space="0" w:color="auto"/>
              </w:divBdr>
            </w:div>
            <w:div w:id="360055758">
              <w:marLeft w:val="0"/>
              <w:marRight w:val="0"/>
              <w:marTop w:val="0"/>
              <w:marBottom w:val="0"/>
              <w:divBdr>
                <w:top w:val="none" w:sz="0" w:space="0" w:color="auto"/>
                <w:left w:val="none" w:sz="0" w:space="0" w:color="auto"/>
                <w:bottom w:val="none" w:sz="0" w:space="0" w:color="auto"/>
                <w:right w:val="none" w:sz="0" w:space="0" w:color="auto"/>
              </w:divBdr>
            </w:div>
            <w:div w:id="598758835">
              <w:marLeft w:val="0"/>
              <w:marRight w:val="0"/>
              <w:marTop w:val="0"/>
              <w:marBottom w:val="0"/>
              <w:divBdr>
                <w:top w:val="none" w:sz="0" w:space="0" w:color="auto"/>
                <w:left w:val="none" w:sz="0" w:space="0" w:color="auto"/>
                <w:bottom w:val="none" w:sz="0" w:space="0" w:color="auto"/>
                <w:right w:val="none" w:sz="0" w:space="0" w:color="auto"/>
              </w:divBdr>
            </w:div>
          </w:divsChild>
        </w:div>
        <w:div w:id="780684870">
          <w:marLeft w:val="0"/>
          <w:marRight w:val="0"/>
          <w:marTop w:val="0"/>
          <w:marBottom w:val="0"/>
          <w:divBdr>
            <w:top w:val="none" w:sz="0" w:space="0" w:color="auto"/>
            <w:left w:val="none" w:sz="0" w:space="0" w:color="auto"/>
            <w:bottom w:val="none" w:sz="0" w:space="0" w:color="auto"/>
            <w:right w:val="none" w:sz="0" w:space="0" w:color="auto"/>
          </w:divBdr>
        </w:div>
        <w:div w:id="797407227">
          <w:marLeft w:val="0"/>
          <w:marRight w:val="0"/>
          <w:marTop w:val="0"/>
          <w:marBottom w:val="0"/>
          <w:divBdr>
            <w:top w:val="none" w:sz="0" w:space="0" w:color="auto"/>
            <w:left w:val="none" w:sz="0" w:space="0" w:color="auto"/>
            <w:bottom w:val="none" w:sz="0" w:space="0" w:color="auto"/>
            <w:right w:val="none" w:sz="0" w:space="0" w:color="auto"/>
          </w:divBdr>
        </w:div>
        <w:div w:id="817069600">
          <w:marLeft w:val="0"/>
          <w:marRight w:val="0"/>
          <w:marTop w:val="0"/>
          <w:marBottom w:val="0"/>
          <w:divBdr>
            <w:top w:val="none" w:sz="0" w:space="0" w:color="auto"/>
            <w:left w:val="none" w:sz="0" w:space="0" w:color="auto"/>
            <w:bottom w:val="none" w:sz="0" w:space="0" w:color="auto"/>
            <w:right w:val="none" w:sz="0" w:space="0" w:color="auto"/>
          </w:divBdr>
        </w:div>
        <w:div w:id="848954806">
          <w:marLeft w:val="0"/>
          <w:marRight w:val="0"/>
          <w:marTop w:val="0"/>
          <w:marBottom w:val="0"/>
          <w:divBdr>
            <w:top w:val="none" w:sz="0" w:space="0" w:color="auto"/>
            <w:left w:val="none" w:sz="0" w:space="0" w:color="auto"/>
            <w:bottom w:val="none" w:sz="0" w:space="0" w:color="auto"/>
            <w:right w:val="none" w:sz="0" w:space="0" w:color="auto"/>
          </w:divBdr>
        </w:div>
        <w:div w:id="854465151">
          <w:marLeft w:val="0"/>
          <w:marRight w:val="0"/>
          <w:marTop w:val="0"/>
          <w:marBottom w:val="0"/>
          <w:divBdr>
            <w:top w:val="none" w:sz="0" w:space="0" w:color="auto"/>
            <w:left w:val="none" w:sz="0" w:space="0" w:color="auto"/>
            <w:bottom w:val="none" w:sz="0" w:space="0" w:color="auto"/>
            <w:right w:val="none" w:sz="0" w:space="0" w:color="auto"/>
          </w:divBdr>
        </w:div>
        <w:div w:id="925069020">
          <w:marLeft w:val="0"/>
          <w:marRight w:val="0"/>
          <w:marTop w:val="0"/>
          <w:marBottom w:val="0"/>
          <w:divBdr>
            <w:top w:val="none" w:sz="0" w:space="0" w:color="auto"/>
            <w:left w:val="none" w:sz="0" w:space="0" w:color="auto"/>
            <w:bottom w:val="none" w:sz="0" w:space="0" w:color="auto"/>
            <w:right w:val="none" w:sz="0" w:space="0" w:color="auto"/>
          </w:divBdr>
          <w:divsChild>
            <w:div w:id="311837996">
              <w:marLeft w:val="-75"/>
              <w:marRight w:val="0"/>
              <w:marTop w:val="30"/>
              <w:marBottom w:val="30"/>
              <w:divBdr>
                <w:top w:val="none" w:sz="0" w:space="0" w:color="auto"/>
                <w:left w:val="none" w:sz="0" w:space="0" w:color="auto"/>
                <w:bottom w:val="none" w:sz="0" w:space="0" w:color="auto"/>
                <w:right w:val="none" w:sz="0" w:space="0" w:color="auto"/>
              </w:divBdr>
              <w:divsChild>
                <w:div w:id="15549069">
                  <w:marLeft w:val="0"/>
                  <w:marRight w:val="0"/>
                  <w:marTop w:val="0"/>
                  <w:marBottom w:val="0"/>
                  <w:divBdr>
                    <w:top w:val="none" w:sz="0" w:space="0" w:color="auto"/>
                    <w:left w:val="none" w:sz="0" w:space="0" w:color="auto"/>
                    <w:bottom w:val="none" w:sz="0" w:space="0" w:color="auto"/>
                    <w:right w:val="none" w:sz="0" w:space="0" w:color="auto"/>
                  </w:divBdr>
                  <w:divsChild>
                    <w:div w:id="1248731615">
                      <w:marLeft w:val="0"/>
                      <w:marRight w:val="0"/>
                      <w:marTop w:val="0"/>
                      <w:marBottom w:val="0"/>
                      <w:divBdr>
                        <w:top w:val="none" w:sz="0" w:space="0" w:color="auto"/>
                        <w:left w:val="none" w:sz="0" w:space="0" w:color="auto"/>
                        <w:bottom w:val="none" w:sz="0" w:space="0" w:color="auto"/>
                        <w:right w:val="none" w:sz="0" w:space="0" w:color="auto"/>
                      </w:divBdr>
                    </w:div>
                  </w:divsChild>
                </w:div>
                <w:div w:id="304505141">
                  <w:marLeft w:val="0"/>
                  <w:marRight w:val="0"/>
                  <w:marTop w:val="0"/>
                  <w:marBottom w:val="0"/>
                  <w:divBdr>
                    <w:top w:val="none" w:sz="0" w:space="0" w:color="auto"/>
                    <w:left w:val="none" w:sz="0" w:space="0" w:color="auto"/>
                    <w:bottom w:val="none" w:sz="0" w:space="0" w:color="auto"/>
                    <w:right w:val="none" w:sz="0" w:space="0" w:color="auto"/>
                  </w:divBdr>
                  <w:divsChild>
                    <w:div w:id="1161195171">
                      <w:marLeft w:val="0"/>
                      <w:marRight w:val="0"/>
                      <w:marTop w:val="0"/>
                      <w:marBottom w:val="0"/>
                      <w:divBdr>
                        <w:top w:val="none" w:sz="0" w:space="0" w:color="auto"/>
                        <w:left w:val="none" w:sz="0" w:space="0" w:color="auto"/>
                        <w:bottom w:val="none" w:sz="0" w:space="0" w:color="auto"/>
                        <w:right w:val="none" w:sz="0" w:space="0" w:color="auto"/>
                      </w:divBdr>
                    </w:div>
                  </w:divsChild>
                </w:div>
                <w:div w:id="327054344">
                  <w:marLeft w:val="0"/>
                  <w:marRight w:val="0"/>
                  <w:marTop w:val="0"/>
                  <w:marBottom w:val="0"/>
                  <w:divBdr>
                    <w:top w:val="none" w:sz="0" w:space="0" w:color="auto"/>
                    <w:left w:val="none" w:sz="0" w:space="0" w:color="auto"/>
                    <w:bottom w:val="none" w:sz="0" w:space="0" w:color="auto"/>
                    <w:right w:val="none" w:sz="0" w:space="0" w:color="auto"/>
                  </w:divBdr>
                  <w:divsChild>
                    <w:div w:id="847209279">
                      <w:marLeft w:val="0"/>
                      <w:marRight w:val="0"/>
                      <w:marTop w:val="0"/>
                      <w:marBottom w:val="0"/>
                      <w:divBdr>
                        <w:top w:val="none" w:sz="0" w:space="0" w:color="auto"/>
                        <w:left w:val="none" w:sz="0" w:space="0" w:color="auto"/>
                        <w:bottom w:val="none" w:sz="0" w:space="0" w:color="auto"/>
                        <w:right w:val="none" w:sz="0" w:space="0" w:color="auto"/>
                      </w:divBdr>
                    </w:div>
                  </w:divsChild>
                </w:div>
                <w:div w:id="541595442">
                  <w:marLeft w:val="0"/>
                  <w:marRight w:val="0"/>
                  <w:marTop w:val="0"/>
                  <w:marBottom w:val="0"/>
                  <w:divBdr>
                    <w:top w:val="none" w:sz="0" w:space="0" w:color="auto"/>
                    <w:left w:val="none" w:sz="0" w:space="0" w:color="auto"/>
                    <w:bottom w:val="none" w:sz="0" w:space="0" w:color="auto"/>
                    <w:right w:val="none" w:sz="0" w:space="0" w:color="auto"/>
                  </w:divBdr>
                  <w:divsChild>
                    <w:div w:id="718095399">
                      <w:marLeft w:val="0"/>
                      <w:marRight w:val="0"/>
                      <w:marTop w:val="0"/>
                      <w:marBottom w:val="0"/>
                      <w:divBdr>
                        <w:top w:val="none" w:sz="0" w:space="0" w:color="auto"/>
                        <w:left w:val="none" w:sz="0" w:space="0" w:color="auto"/>
                        <w:bottom w:val="none" w:sz="0" w:space="0" w:color="auto"/>
                        <w:right w:val="none" w:sz="0" w:space="0" w:color="auto"/>
                      </w:divBdr>
                    </w:div>
                  </w:divsChild>
                </w:div>
                <w:div w:id="597716013">
                  <w:marLeft w:val="0"/>
                  <w:marRight w:val="0"/>
                  <w:marTop w:val="0"/>
                  <w:marBottom w:val="0"/>
                  <w:divBdr>
                    <w:top w:val="none" w:sz="0" w:space="0" w:color="auto"/>
                    <w:left w:val="none" w:sz="0" w:space="0" w:color="auto"/>
                    <w:bottom w:val="none" w:sz="0" w:space="0" w:color="auto"/>
                    <w:right w:val="none" w:sz="0" w:space="0" w:color="auto"/>
                  </w:divBdr>
                  <w:divsChild>
                    <w:div w:id="1087771261">
                      <w:marLeft w:val="0"/>
                      <w:marRight w:val="0"/>
                      <w:marTop w:val="0"/>
                      <w:marBottom w:val="0"/>
                      <w:divBdr>
                        <w:top w:val="none" w:sz="0" w:space="0" w:color="auto"/>
                        <w:left w:val="none" w:sz="0" w:space="0" w:color="auto"/>
                        <w:bottom w:val="none" w:sz="0" w:space="0" w:color="auto"/>
                        <w:right w:val="none" w:sz="0" w:space="0" w:color="auto"/>
                      </w:divBdr>
                    </w:div>
                    <w:div w:id="1644121977">
                      <w:marLeft w:val="0"/>
                      <w:marRight w:val="0"/>
                      <w:marTop w:val="0"/>
                      <w:marBottom w:val="0"/>
                      <w:divBdr>
                        <w:top w:val="none" w:sz="0" w:space="0" w:color="auto"/>
                        <w:left w:val="none" w:sz="0" w:space="0" w:color="auto"/>
                        <w:bottom w:val="none" w:sz="0" w:space="0" w:color="auto"/>
                        <w:right w:val="none" w:sz="0" w:space="0" w:color="auto"/>
                      </w:divBdr>
                    </w:div>
                    <w:div w:id="1780680679">
                      <w:marLeft w:val="0"/>
                      <w:marRight w:val="0"/>
                      <w:marTop w:val="0"/>
                      <w:marBottom w:val="0"/>
                      <w:divBdr>
                        <w:top w:val="none" w:sz="0" w:space="0" w:color="auto"/>
                        <w:left w:val="none" w:sz="0" w:space="0" w:color="auto"/>
                        <w:bottom w:val="none" w:sz="0" w:space="0" w:color="auto"/>
                        <w:right w:val="none" w:sz="0" w:space="0" w:color="auto"/>
                      </w:divBdr>
                    </w:div>
                    <w:div w:id="1883595787">
                      <w:marLeft w:val="0"/>
                      <w:marRight w:val="0"/>
                      <w:marTop w:val="0"/>
                      <w:marBottom w:val="0"/>
                      <w:divBdr>
                        <w:top w:val="none" w:sz="0" w:space="0" w:color="auto"/>
                        <w:left w:val="none" w:sz="0" w:space="0" w:color="auto"/>
                        <w:bottom w:val="none" w:sz="0" w:space="0" w:color="auto"/>
                        <w:right w:val="none" w:sz="0" w:space="0" w:color="auto"/>
                      </w:divBdr>
                    </w:div>
                  </w:divsChild>
                </w:div>
                <w:div w:id="613679922">
                  <w:marLeft w:val="0"/>
                  <w:marRight w:val="0"/>
                  <w:marTop w:val="0"/>
                  <w:marBottom w:val="0"/>
                  <w:divBdr>
                    <w:top w:val="none" w:sz="0" w:space="0" w:color="auto"/>
                    <w:left w:val="none" w:sz="0" w:space="0" w:color="auto"/>
                    <w:bottom w:val="none" w:sz="0" w:space="0" w:color="auto"/>
                    <w:right w:val="none" w:sz="0" w:space="0" w:color="auto"/>
                  </w:divBdr>
                  <w:divsChild>
                    <w:div w:id="822359602">
                      <w:marLeft w:val="0"/>
                      <w:marRight w:val="0"/>
                      <w:marTop w:val="0"/>
                      <w:marBottom w:val="0"/>
                      <w:divBdr>
                        <w:top w:val="none" w:sz="0" w:space="0" w:color="auto"/>
                        <w:left w:val="none" w:sz="0" w:space="0" w:color="auto"/>
                        <w:bottom w:val="none" w:sz="0" w:space="0" w:color="auto"/>
                        <w:right w:val="none" w:sz="0" w:space="0" w:color="auto"/>
                      </w:divBdr>
                    </w:div>
                  </w:divsChild>
                </w:div>
                <w:div w:id="642275857">
                  <w:marLeft w:val="0"/>
                  <w:marRight w:val="0"/>
                  <w:marTop w:val="0"/>
                  <w:marBottom w:val="0"/>
                  <w:divBdr>
                    <w:top w:val="none" w:sz="0" w:space="0" w:color="auto"/>
                    <w:left w:val="none" w:sz="0" w:space="0" w:color="auto"/>
                    <w:bottom w:val="none" w:sz="0" w:space="0" w:color="auto"/>
                    <w:right w:val="none" w:sz="0" w:space="0" w:color="auto"/>
                  </w:divBdr>
                  <w:divsChild>
                    <w:div w:id="1201893878">
                      <w:marLeft w:val="0"/>
                      <w:marRight w:val="0"/>
                      <w:marTop w:val="0"/>
                      <w:marBottom w:val="0"/>
                      <w:divBdr>
                        <w:top w:val="none" w:sz="0" w:space="0" w:color="auto"/>
                        <w:left w:val="none" w:sz="0" w:space="0" w:color="auto"/>
                        <w:bottom w:val="none" w:sz="0" w:space="0" w:color="auto"/>
                        <w:right w:val="none" w:sz="0" w:space="0" w:color="auto"/>
                      </w:divBdr>
                    </w:div>
                  </w:divsChild>
                </w:div>
                <w:div w:id="1039285263">
                  <w:marLeft w:val="0"/>
                  <w:marRight w:val="0"/>
                  <w:marTop w:val="0"/>
                  <w:marBottom w:val="0"/>
                  <w:divBdr>
                    <w:top w:val="none" w:sz="0" w:space="0" w:color="auto"/>
                    <w:left w:val="none" w:sz="0" w:space="0" w:color="auto"/>
                    <w:bottom w:val="none" w:sz="0" w:space="0" w:color="auto"/>
                    <w:right w:val="none" w:sz="0" w:space="0" w:color="auto"/>
                  </w:divBdr>
                  <w:divsChild>
                    <w:div w:id="1905721722">
                      <w:marLeft w:val="0"/>
                      <w:marRight w:val="0"/>
                      <w:marTop w:val="0"/>
                      <w:marBottom w:val="0"/>
                      <w:divBdr>
                        <w:top w:val="none" w:sz="0" w:space="0" w:color="auto"/>
                        <w:left w:val="none" w:sz="0" w:space="0" w:color="auto"/>
                        <w:bottom w:val="none" w:sz="0" w:space="0" w:color="auto"/>
                        <w:right w:val="none" w:sz="0" w:space="0" w:color="auto"/>
                      </w:divBdr>
                    </w:div>
                  </w:divsChild>
                </w:div>
                <w:div w:id="1602253273">
                  <w:marLeft w:val="0"/>
                  <w:marRight w:val="0"/>
                  <w:marTop w:val="0"/>
                  <w:marBottom w:val="0"/>
                  <w:divBdr>
                    <w:top w:val="none" w:sz="0" w:space="0" w:color="auto"/>
                    <w:left w:val="none" w:sz="0" w:space="0" w:color="auto"/>
                    <w:bottom w:val="none" w:sz="0" w:space="0" w:color="auto"/>
                    <w:right w:val="none" w:sz="0" w:space="0" w:color="auto"/>
                  </w:divBdr>
                  <w:divsChild>
                    <w:div w:id="156192749">
                      <w:marLeft w:val="0"/>
                      <w:marRight w:val="0"/>
                      <w:marTop w:val="0"/>
                      <w:marBottom w:val="0"/>
                      <w:divBdr>
                        <w:top w:val="none" w:sz="0" w:space="0" w:color="auto"/>
                        <w:left w:val="none" w:sz="0" w:space="0" w:color="auto"/>
                        <w:bottom w:val="none" w:sz="0" w:space="0" w:color="auto"/>
                        <w:right w:val="none" w:sz="0" w:space="0" w:color="auto"/>
                      </w:divBdr>
                    </w:div>
                    <w:div w:id="165768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398766">
          <w:marLeft w:val="0"/>
          <w:marRight w:val="0"/>
          <w:marTop w:val="0"/>
          <w:marBottom w:val="0"/>
          <w:divBdr>
            <w:top w:val="none" w:sz="0" w:space="0" w:color="auto"/>
            <w:left w:val="none" w:sz="0" w:space="0" w:color="auto"/>
            <w:bottom w:val="none" w:sz="0" w:space="0" w:color="auto"/>
            <w:right w:val="none" w:sz="0" w:space="0" w:color="auto"/>
          </w:divBdr>
        </w:div>
        <w:div w:id="959070406">
          <w:marLeft w:val="0"/>
          <w:marRight w:val="0"/>
          <w:marTop w:val="0"/>
          <w:marBottom w:val="0"/>
          <w:divBdr>
            <w:top w:val="none" w:sz="0" w:space="0" w:color="auto"/>
            <w:left w:val="none" w:sz="0" w:space="0" w:color="auto"/>
            <w:bottom w:val="none" w:sz="0" w:space="0" w:color="auto"/>
            <w:right w:val="none" w:sz="0" w:space="0" w:color="auto"/>
          </w:divBdr>
          <w:divsChild>
            <w:div w:id="127944253">
              <w:marLeft w:val="0"/>
              <w:marRight w:val="0"/>
              <w:marTop w:val="0"/>
              <w:marBottom w:val="0"/>
              <w:divBdr>
                <w:top w:val="none" w:sz="0" w:space="0" w:color="auto"/>
                <w:left w:val="none" w:sz="0" w:space="0" w:color="auto"/>
                <w:bottom w:val="none" w:sz="0" w:space="0" w:color="auto"/>
                <w:right w:val="none" w:sz="0" w:space="0" w:color="auto"/>
              </w:divBdr>
            </w:div>
            <w:div w:id="237833378">
              <w:marLeft w:val="0"/>
              <w:marRight w:val="0"/>
              <w:marTop w:val="0"/>
              <w:marBottom w:val="0"/>
              <w:divBdr>
                <w:top w:val="none" w:sz="0" w:space="0" w:color="auto"/>
                <w:left w:val="none" w:sz="0" w:space="0" w:color="auto"/>
                <w:bottom w:val="none" w:sz="0" w:space="0" w:color="auto"/>
                <w:right w:val="none" w:sz="0" w:space="0" w:color="auto"/>
              </w:divBdr>
            </w:div>
            <w:div w:id="283779802">
              <w:marLeft w:val="0"/>
              <w:marRight w:val="0"/>
              <w:marTop w:val="0"/>
              <w:marBottom w:val="0"/>
              <w:divBdr>
                <w:top w:val="none" w:sz="0" w:space="0" w:color="auto"/>
                <w:left w:val="none" w:sz="0" w:space="0" w:color="auto"/>
                <w:bottom w:val="none" w:sz="0" w:space="0" w:color="auto"/>
                <w:right w:val="none" w:sz="0" w:space="0" w:color="auto"/>
              </w:divBdr>
            </w:div>
            <w:div w:id="475218365">
              <w:marLeft w:val="0"/>
              <w:marRight w:val="0"/>
              <w:marTop w:val="0"/>
              <w:marBottom w:val="0"/>
              <w:divBdr>
                <w:top w:val="none" w:sz="0" w:space="0" w:color="auto"/>
                <w:left w:val="none" w:sz="0" w:space="0" w:color="auto"/>
                <w:bottom w:val="none" w:sz="0" w:space="0" w:color="auto"/>
                <w:right w:val="none" w:sz="0" w:space="0" w:color="auto"/>
              </w:divBdr>
            </w:div>
            <w:div w:id="1478910019">
              <w:marLeft w:val="0"/>
              <w:marRight w:val="0"/>
              <w:marTop w:val="0"/>
              <w:marBottom w:val="0"/>
              <w:divBdr>
                <w:top w:val="none" w:sz="0" w:space="0" w:color="auto"/>
                <w:left w:val="none" w:sz="0" w:space="0" w:color="auto"/>
                <w:bottom w:val="none" w:sz="0" w:space="0" w:color="auto"/>
                <w:right w:val="none" w:sz="0" w:space="0" w:color="auto"/>
              </w:divBdr>
            </w:div>
          </w:divsChild>
        </w:div>
        <w:div w:id="966426210">
          <w:marLeft w:val="0"/>
          <w:marRight w:val="0"/>
          <w:marTop w:val="0"/>
          <w:marBottom w:val="0"/>
          <w:divBdr>
            <w:top w:val="none" w:sz="0" w:space="0" w:color="auto"/>
            <w:left w:val="none" w:sz="0" w:space="0" w:color="auto"/>
            <w:bottom w:val="none" w:sz="0" w:space="0" w:color="auto"/>
            <w:right w:val="none" w:sz="0" w:space="0" w:color="auto"/>
          </w:divBdr>
        </w:div>
        <w:div w:id="1012145337">
          <w:marLeft w:val="0"/>
          <w:marRight w:val="0"/>
          <w:marTop w:val="0"/>
          <w:marBottom w:val="0"/>
          <w:divBdr>
            <w:top w:val="none" w:sz="0" w:space="0" w:color="auto"/>
            <w:left w:val="none" w:sz="0" w:space="0" w:color="auto"/>
            <w:bottom w:val="none" w:sz="0" w:space="0" w:color="auto"/>
            <w:right w:val="none" w:sz="0" w:space="0" w:color="auto"/>
          </w:divBdr>
        </w:div>
        <w:div w:id="1025330127">
          <w:marLeft w:val="0"/>
          <w:marRight w:val="0"/>
          <w:marTop w:val="0"/>
          <w:marBottom w:val="0"/>
          <w:divBdr>
            <w:top w:val="none" w:sz="0" w:space="0" w:color="auto"/>
            <w:left w:val="none" w:sz="0" w:space="0" w:color="auto"/>
            <w:bottom w:val="none" w:sz="0" w:space="0" w:color="auto"/>
            <w:right w:val="none" w:sz="0" w:space="0" w:color="auto"/>
          </w:divBdr>
          <w:divsChild>
            <w:div w:id="107940459">
              <w:marLeft w:val="0"/>
              <w:marRight w:val="0"/>
              <w:marTop w:val="0"/>
              <w:marBottom w:val="0"/>
              <w:divBdr>
                <w:top w:val="none" w:sz="0" w:space="0" w:color="auto"/>
                <w:left w:val="none" w:sz="0" w:space="0" w:color="auto"/>
                <w:bottom w:val="none" w:sz="0" w:space="0" w:color="auto"/>
                <w:right w:val="none" w:sz="0" w:space="0" w:color="auto"/>
              </w:divBdr>
            </w:div>
            <w:div w:id="254241738">
              <w:marLeft w:val="0"/>
              <w:marRight w:val="0"/>
              <w:marTop w:val="0"/>
              <w:marBottom w:val="0"/>
              <w:divBdr>
                <w:top w:val="none" w:sz="0" w:space="0" w:color="auto"/>
                <w:left w:val="none" w:sz="0" w:space="0" w:color="auto"/>
                <w:bottom w:val="none" w:sz="0" w:space="0" w:color="auto"/>
                <w:right w:val="none" w:sz="0" w:space="0" w:color="auto"/>
              </w:divBdr>
            </w:div>
            <w:div w:id="901871631">
              <w:marLeft w:val="0"/>
              <w:marRight w:val="0"/>
              <w:marTop w:val="0"/>
              <w:marBottom w:val="0"/>
              <w:divBdr>
                <w:top w:val="none" w:sz="0" w:space="0" w:color="auto"/>
                <w:left w:val="none" w:sz="0" w:space="0" w:color="auto"/>
                <w:bottom w:val="none" w:sz="0" w:space="0" w:color="auto"/>
                <w:right w:val="none" w:sz="0" w:space="0" w:color="auto"/>
              </w:divBdr>
            </w:div>
            <w:div w:id="955600622">
              <w:marLeft w:val="0"/>
              <w:marRight w:val="0"/>
              <w:marTop w:val="0"/>
              <w:marBottom w:val="0"/>
              <w:divBdr>
                <w:top w:val="none" w:sz="0" w:space="0" w:color="auto"/>
                <w:left w:val="none" w:sz="0" w:space="0" w:color="auto"/>
                <w:bottom w:val="none" w:sz="0" w:space="0" w:color="auto"/>
                <w:right w:val="none" w:sz="0" w:space="0" w:color="auto"/>
              </w:divBdr>
            </w:div>
            <w:div w:id="1103844162">
              <w:marLeft w:val="0"/>
              <w:marRight w:val="0"/>
              <w:marTop w:val="0"/>
              <w:marBottom w:val="0"/>
              <w:divBdr>
                <w:top w:val="none" w:sz="0" w:space="0" w:color="auto"/>
                <w:left w:val="none" w:sz="0" w:space="0" w:color="auto"/>
                <w:bottom w:val="none" w:sz="0" w:space="0" w:color="auto"/>
                <w:right w:val="none" w:sz="0" w:space="0" w:color="auto"/>
              </w:divBdr>
            </w:div>
          </w:divsChild>
        </w:div>
        <w:div w:id="1037776080">
          <w:marLeft w:val="0"/>
          <w:marRight w:val="0"/>
          <w:marTop w:val="0"/>
          <w:marBottom w:val="0"/>
          <w:divBdr>
            <w:top w:val="none" w:sz="0" w:space="0" w:color="auto"/>
            <w:left w:val="none" w:sz="0" w:space="0" w:color="auto"/>
            <w:bottom w:val="none" w:sz="0" w:space="0" w:color="auto"/>
            <w:right w:val="none" w:sz="0" w:space="0" w:color="auto"/>
          </w:divBdr>
        </w:div>
        <w:div w:id="1060439427">
          <w:marLeft w:val="0"/>
          <w:marRight w:val="0"/>
          <w:marTop w:val="0"/>
          <w:marBottom w:val="0"/>
          <w:divBdr>
            <w:top w:val="none" w:sz="0" w:space="0" w:color="auto"/>
            <w:left w:val="none" w:sz="0" w:space="0" w:color="auto"/>
            <w:bottom w:val="none" w:sz="0" w:space="0" w:color="auto"/>
            <w:right w:val="none" w:sz="0" w:space="0" w:color="auto"/>
          </w:divBdr>
        </w:div>
        <w:div w:id="1069690609">
          <w:marLeft w:val="0"/>
          <w:marRight w:val="0"/>
          <w:marTop w:val="0"/>
          <w:marBottom w:val="0"/>
          <w:divBdr>
            <w:top w:val="none" w:sz="0" w:space="0" w:color="auto"/>
            <w:left w:val="none" w:sz="0" w:space="0" w:color="auto"/>
            <w:bottom w:val="none" w:sz="0" w:space="0" w:color="auto"/>
            <w:right w:val="none" w:sz="0" w:space="0" w:color="auto"/>
          </w:divBdr>
        </w:div>
        <w:div w:id="1078290225">
          <w:marLeft w:val="0"/>
          <w:marRight w:val="0"/>
          <w:marTop w:val="0"/>
          <w:marBottom w:val="0"/>
          <w:divBdr>
            <w:top w:val="none" w:sz="0" w:space="0" w:color="auto"/>
            <w:left w:val="none" w:sz="0" w:space="0" w:color="auto"/>
            <w:bottom w:val="none" w:sz="0" w:space="0" w:color="auto"/>
            <w:right w:val="none" w:sz="0" w:space="0" w:color="auto"/>
          </w:divBdr>
        </w:div>
        <w:div w:id="1141458898">
          <w:marLeft w:val="0"/>
          <w:marRight w:val="0"/>
          <w:marTop w:val="0"/>
          <w:marBottom w:val="0"/>
          <w:divBdr>
            <w:top w:val="none" w:sz="0" w:space="0" w:color="auto"/>
            <w:left w:val="none" w:sz="0" w:space="0" w:color="auto"/>
            <w:bottom w:val="none" w:sz="0" w:space="0" w:color="auto"/>
            <w:right w:val="none" w:sz="0" w:space="0" w:color="auto"/>
          </w:divBdr>
        </w:div>
        <w:div w:id="1186483215">
          <w:marLeft w:val="0"/>
          <w:marRight w:val="0"/>
          <w:marTop w:val="0"/>
          <w:marBottom w:val="0"/>
          <w:divBdr>
            <w:top w:val="none" w:sz="0" w:space="0" w:color="auto"/>
            <w:left w:val="none" w:sz="0" w:space="0" w:color="auto"/>
            <w:bottom w:val="none" w:sz="0" w:space="0" w:color="auto"/>
            <w:right w:val="none" w:sz="0" w:space="0" w:color="auto"/>
          </w:divBdr>
          <w:divsChild>
            <w:div w:id="113453444">
              <w:marLeft w:val="0"/>
              <w:marRight w:val="0"/>
              <w:marTop w:val="0"/>
              <w:marBottom w:val="0"/>
              <w:divBdr>
                <w:top w:val="none" w:sz="0" w:space="0" w:color="auto"/>
                <w:left w:val="none" w:sz="0" w:space="0" w:color="auto"/>
                <w:bottom w:val="none" w:sz="0" w:space="0" w:color="auto"/>
                <w:right w:val="none" w:sz="0" w:space="0" w:color="auto"/>
              </w:divBdr>
            </w:div>
            <w:div w:id="570428294">
              <w:marLeft w:val="0"/>
              <w:marRight w:val="0"/>
              <w:marTop w:val="0"/>
              <w:marBottom w:val="0"/>
              <w:divBdr>
                <w:top w:val="none" w:sz="0" w:space="0" w:color="auto"/>
                <w:left w:val="none" w:sz="0" w:space="0" w:color="auto"/>
                <w:bottom w:val="none" w:sz="0" w:space="0" w:color="auto"/>
                <w:right w:val="none" w:sz="0" w:space="0" w:color="auto"/>
              </w:divBdr>
            </w:div>
            <w:div w:id="572009396">
              <w:marLeft w:val="0"/>
              <w:marRight w:val="0"/>
              <w:marTop w:val="0"/>
              <w:marBottom w:val="0"/>
              <w:divBdr>
                <w:top w:val="none" w:sz="0" w:space="0" w:color="auto"/>
                <w:left w:val="none" w:sz="0" w:space="0" w:color="auto"/>
                <w:bottom w:val="none" w:sz="0" w:space="0" w:color="auto"/>
                <w:right w:val="none" w:sz="0" w:space="0" w:color="auto"/>
              </w:divBdr>
            </w:div>
            <w:div w:id="675838726">
              <w:marLeft w:val="0"/>
              <w:marRight w:val="0"/>
              <w:marTop w:val="0"/>
              <w:marBottom w:val="0"/>
              <w:divBdr>
                <w:top w:val="none" w:sz="0" w:space="0" w:color="auto"/>
                <w:left w:val="none" w:sz="0" w:space="0" w:color="auto"/>
                <w:bottom w:val="none" w:sz="0" w:space="0" w:color="auto"/>
                <w:right w:val="none" w:sz="0" w:space="0" w:color="auto"/>
              </w:divBdr>
            </w:div>
            <w:div w:id="1373532182">
              <w:marLeft w:val="0"/>
              <w:marRight w:val="0"/>
              <w:marTop w:val="0"/>
              <w:marBottom w:val="0"/>
              <w:divBdr>
                <w:top w:val="none" w:sz="0" w:space="0" w:color="auto"/>
                <w:left w:val="none" w:sz="0" w:space="0" w:color="auto"/>
                <w:bottom w:val="none" w:sz="0" w:space="0" w:color="auto"/>
                <w:right w:val="none" w:sz="0" w:space="0" w:color="auto"/>
              </w:divBdr>
            </w:div>
          </w:divsChild>
        </w:div>
        <w:div w:id="1214075218">
          <w:marLeft w:val="0"/>
          <w:marRight w:val="0"/>
          <w:marTop w:val="0"/>
          <w:marBottom w:val="0"/>
          <w:divBdr>
            <w:top w:val="none" w:sz="0" w:space="0" w:color="auto"/>
            <w:left w:val="none" w:sz="0" w:space="0" w:color="auto"/>
            <w:bottom w:val="none" w:sz="0" w:space="0" w:color="auto"/>
            <w:right w:val="none" w:sz="0" w:space="0" w:color="auto"/>
          </w:divBdr>
          <w:divsChild>
            <w:div w:id="649870846">
              <w:marLeft w:val="0"/>
              <w:marRight w:val="0"/>
              <w:marTop w:val="0"/>
              <w:marBottom w:val="0"/>
              <w:divBdr>
                <w:top w:val="none" w:sz="0" w:space="0" w:color="auto"/>
                <w:left w:val="none" w:sz="0" w:space="0" w:color="auto"/>
                <w:bottom w:val="none" w:sz="0" w:space="0" w:color="auto"/>
                <w:right w:val="none" w:sz="0" w:space="0" w:color="auto"/>
              </w:divBdr>
            </w:div>
            <w:div w:id="823861302">
              <w:marLeft w:val="0"/>
              <w:marRight w:val="0"/>
              <w:marTop w:val="0"/>
              <w:marBottom w:val="0"/>
              <w:divBdr>
                <w:top w:val="none" w:sz="0" w:space="0" w:color="auto"/>
                <w:left w:val="none" w:sz="0" w:space="0" w:color="auto"/>
                <w:bottom w:val="none" w:sz="0" w:space="0" w:color="auto"/>
                <w:right w:val="none" w:sz="0" w:space="0" w:color="auto"/>
              </w:divBdr>
            </w:div>
            <w:div w:id="1209299655">
              <w:marLeft w:val="0"/>
              <w:marRight w:val="0"/>
              <w:marTop w:val="0"/>
              <w:marBottom w:val="0"/>
              <w:divBdr>
                <w:top w:val="none" w:sz="0" w:space="0" w:color="auto"/>
                <w:left w:val="none" w:sz="0" w:space="0" w:color="auto"/>
                <w:bottom w:val="none" w:sz="0" w:space="0" w:color="auto"/>
                <w:right w:val="none" w:sz="0" w:space="0" w:color="auto"/>
              </w:divBdr>
            </w:div>
            <w:div w:id="1541169759">
              <w:marLeft w:val="0"/>
              <w:marRight w:val="0"/>
              <w:marTop w:val="0"/>
              <w:marBottom w:val="0"/>
              <w:divBdr>
                <w:top w:val="none" w:sz="0" w:space="0" w:color="auto"/>
                <w:left w:val="none" w:sz="0" w:space="0" w:color="auto"/>
                <w:bottom w:val="none" w:sz="0" w:space="0" w:color="auto"/>
                <w:right w:val="none" w:sz="0" w:space="0" w:color="auto"/>
              </w:divBdr>
            </w:div>
          </w:divsChild>
        </w:div>
        <w:div w:id="1217887850">
          <w:marLeft w:val="0"/>
          <w:marRight w:val="0"/>
          <w:marTop w:val="0"/>
          <w:marBottom w:val="0"/>
          <w:divBdr>
            <w:top w:val="none" w:sz="0" w:space="0" w:color="auto"/>
            <w:left w:val="none" w:sz="0" w:space="0" w:color="auto"/>
            <w:bottom w:val="none" w:sz="0" w:space="0" w:color="auto"/>
            <w:right w:val="none" w:sz="0" w:space="0" w:color="auto"/>
          </w:divBdr>
        </w:div>
        <w:div w:id="1226793203">
          <w:marLeft w:val="0"/>
          <w:marRight w:val="0"/>
          <w:marTop w:val="0"/>
          <w:marBottom w:val="0"/>
          <w:divBdr>
            <w:top w:val="none" w:sz="0" w:space="0" w:color="auto"/>
            <w:left w:val="none" w:sz="0" w:space="0" w:color="auto"/>
            <w:bottom w:val="none" w:sz="0" w:space="0" w:color="auto"/>
            <w:right w:val="none" w:sz="0" w:space="0" w:color="auto"/>
          </w:divBdr>
        </w:div>
        <w:div w:id="1254975103">
          <w:marLeft w:val="0"/>
          <w:marRight w:val="0"/>
          <w:marTop w:val="0"/>
          <w:marBottom w:val="0"/>
          <w:divBdr>
            <w:top w:val="none" w:sz="0" w:space="0" w:color="auto"/>
            <w:left w:val="none" w:sz="0" w:space="0" w:color="auto"/>
            <w:bottom w:val="none" w:sz="0" w:space="0" w:color="auto"/>
            <w:right w:val="none" w:sz="0" w:space="0" w:color="auto"/>
          </w:divBdr>
          <w:divsChild>
            <w:div w:id="51735975">
              <w:marLeft w:val="0"/>
              <w:marRight w:val="0"/>
              <w:marTop w:val="0"/>
              <w:marBottom w:val="0"/>
              <w:divBdr>
                <w:top w:val="none" w:sz="0" w:space="0" w:color="auto"/>
                <w:left w:val="none" w:sz="0" w:space="0" w:color="auto"/>
                <w:bottom w:val="none" w:sz="0" w:space="0" w:color="auto"/>
                <w:right w:val="none" w:sz="0" w:space="0" w:color="auto"/>
              </w:divBdr>
            </w:div>
            <w:div w:id="1019770049">
              <w:marLeft w:val="0"/>
              <w:marRight w:val="0"/>
              <w:marTop w:val="0"/>
              <w:marBottom w:val="0"/>
              <w:divBdr>
                <w:top w:val="none" w:sz="0" w:space="0" w:color="auto"/>
                <w:left w:val="none" w:sz="0" w:space="0" w:color="auto"/>
                <w:bottom w:val="none" w:sz="0" w:space="0" w:color="auto"/>
                <w:right w:val="none" w:sz="0" w:space="0" w:color="auto"/>
              </w:divBdr>
            </w:div>
            <w:div w:id="1058672714">
              <w:marLeft w:val="0"/>
              <w:marRight w:val="0"/>
              <w:marTop w:val="0"/>
              <w:marBottom w:val="0"/>
              <w:divBdr>
                <w:top w:val="none" w:sz="0" w:space="0" w:color="auto"/>
                <w:left w:val="none" w:sz="0" w:space="0" w:color="auto"/>
                <w:bottom w:val="none" w:sz="0" w:space="0" w:color="auto"/>
                <w:right w:val="none" w:sz="0" w:space="0" w:color="auto"/>
              </w:divBdr>
            </w:div>
            <w:div w:id="1504201965">
              <w:marLeft w:val="0"/>
              <w:marRight w:val="0"/>
              <w:marTop w:val="0"/>
              <w:marBottom w:val="0"/>
              <w:divBdr>
                <w:top w:val="none" w:sz="0" w:space="0" w:color="auto"/>
                <w:left w:val="none" w:sz="0" w:space="0" w:color="auto"/>
                <w:bottom w:val="none" w:sz="0" w:space="0" w:color="auto"/>
                <w:right w:val="none" w:sz="0" w:space="0" w:color="auto"/>
              </w:divBdr>
            </w:div>
          </w:divsChild>
        </w:div>
        <w:div w:id="1272783910">
          <w:marLeft w:val="0"/>
          <w:marRight w:val="0"/>
          <w:marTop w:val="0"/>
          <w:marBottom w:val="0"/>
          <w:divBdr>
            <w:top w:val="none" w:sz="0" w:space="0" w:color="auto"/>
            <w:left w:val="none" w:sz="0" w:space="0" w:color="auto"/>
            <w:bottom w:val="none" w:sz="0" w:space="0" w:color="auto"/>
            <w:right w:val="none" w:sz="0" w:space="0" w:color="auto"/>
          </w:divBdr>
        </w:div>
        <w:div w:id="1286887027">
          <w:marLeft w:val="0"/>
          <w:marRight w:val="0"/>
          <w:marTop w:val="0"/>
          <w:marBottom w:val="0"/>
          <w:divBdr>
            <w:top w:val="none" w:sz="0" w:space="0" w:color="auto"/>
            <w:left w:val="none" w:sz="0" w:space="0" w:color="auto"/>
            <w:bottom w:val="none" w:sz="0" w:space="0" w:color="auto"/>
            <w:right w:val="none" w:sz="0" w:space="0" w:color="auto"/>
          </w:divBdr>
          <w:divsChild>
            <w:div w:id="8408849">
              <w:marLeft w:val="0"/>
              <w:marRight w:val="0"/>
              <w:marTop w:val="0"/>
              <w:marBottom w:val="0"/>
              <w:divBdr>
                <w:top w:val="none" w:sz="0" w:space="0" w:color="auto"/>
                <w:left w:val="none" w:sz="0" w:space="0" w:color="auto"/>
                <w:bottom w:val="none" w:sz="0" w:space="0" w:color="auto"/>
                <w:right w:val="none" w:sz="0" w:space="0" w:color="auto"/>
              </w:divBdr>
            </w:div>
            <w:div w:id="287468384">
              <w:marLeft w:val="0"/>
              <w:marRight w:val="0"/>
              <w:marTop w:val="0"/>
              <w:marBottom w:val="0"/>
              <w:divBdr>
                <w:top w:val="none" w:sz="0" w:space="0" w:color="auto"/>
                <w:left w:val="none" w:sz="0" w:space="0" w:color="auto"/>
                <w:bottom w:val="none" w:sz="0" w:space="0" w:color="auto"/>
                <w:right w:val="none" w:sz="0" w:space="0" w:color="auto"/>
              </w:divBdr>
            </w:div>
            <w:div w:id="536507430">
              <w:marLeft w:val="0"/>
              <w:marRight w:val="0"/>
              <w:marTop w:val="0"/>
              <w:marBottom w:val="0"/>
              <w:divBdr>
                <w:top w:val="none" w:sz="0" w:space="0" w:color="auto"/>
                <w:left w:val="none" w:sz="0" w:space="0" w:color="auto"/>
                <w:bottom w:val="none" w:sz="0" w:space="0" w:color="auto"/>
                <w:right w:val="none" w:sz="0" w:space="0" w:color="auto"/>
              </w:divBdr>
            </w:div>
            <w:div w:id="2057192953">
              <w:marLeft w:val="0"/>
              <w:marRight w:val="0"/>
              <w:marTop w:val="0"/>
              <w:marBottom w:val="0"/>
              <w:divBdr>
                <w:top w:val="none" w:sz="0" w:space="0" w:color="auto"/>
                <w:left w:val="none" w:sz="0" w:space="0" w:color="auto"/>
                <w:bottom w:val="none" w:sz="0" w:space="0" w:color="auto"/>
                <w:right w:val="none" w:sz="0" w:space="0" w:color="auto"/>
              </w:divBdr>
            </w:div>
            <w:div w:id="2062746886">
              <w:marLeft w:val="0"/>
              <w:marRight w:val="0"/>
              <w:marTop w:val="0"/>
              <w:marBottom w:val="0"/>
              <w:divBdr>
                <w:top w:val="none" w:sz="0" w:space="0" w:color="auto"/>
                <w:left w:val="none" w:sz="0" w:space="0" w:color="auto"/>
                <w:bottom w:val="none" w:sz="0" w:space="0" w:color="auto"/>
                <w:right w:val="none" w:sz="0" w:space="0" w:color="auto"/>
              </w:divBdr>
            </w:div>
          </w:divsChild>
        </w:div>
        <w:div w:id="1308701170">
          <w:marLeft w:val="0"/>
          <w:marRight w:val="0"/>
          <w:marTop w:val="0"/>
          <w:marBottom w:val="0"/>
          <w:divBdr>
            <w:top w:val="none" w:sz="0" w:space="0" w:color="auto"/>
            <w:left w:val="none" w:sz="0" w:space="0" w:color="auto"/>
            <w:bottom w:val="none" w:sz="0" w:space="0" w:color="auto"/>
            <w:right w:val="none" w:sz="0" w:space="0" w:color="auto"/>
          </w:divBdr>
        </w:div>
        <w:div w:id="1313408876">
          <w:marLeft w:val="0"/>
          <w:marRight w:val="0"/>
          <w:marTop w:val="0"/>
          <w:marBottom w:val="0"/>
          <w:divBdr>
            <w:top w:val="none" w:sz="0" w:space="0" w:color="auto"/>
            <w:left w:val="none" w:sz="0" w:space="0" w:color="auto"/>
            <w:bottom w:val="none" w:sz="0" w:space="0" w:color="auto"/>
            <w:right w:val="none" w:sz="0" w:space="0" w:color="auto"/>
          </w:divBdr>
        </w:div>
        <w:div w:id="1325626874">
          <w:marLeft w:val="0"/>
          <w:marRight w:val="0"/>
          <w:marTop w:val="0"/>
          <w:marBottom w:val="0"/>
          <w:divBdr>
            <w:top w:val="none" w:sz="0" w:space="0" w:color="auto"/>
            <w:left w:val="none" w:sz="0" w:space="0" w:color="auto"/>
            <w:bottom w:val="none" w:sz="0" w:space="0" w:color="auto"/>
            <w:right w:val="none" w:sz="0" w:space="0" w:color="auto"/>
          </w:divBdr>
        </w:div>
        <w:div w:id="1383019573">
          <w:marLeft w:val="0"/>
          <w:marRight w:val="0"/>
          <w:marTop w:val="0"/>
          <w:marBottom w:val="0"/>
          <w:divBdr>
            <w:top w:val="none" w:sz="0" w:space="0" w:color="auto"/>
            <w:left w:val="none" w:sz="0" w:space="0" w:color="auto"/>
            <w:bottom w:val="none" w:sz="0" w:space="0" w:color="auto"/>
            <w:right w:val="none" w:sz="0" w:space="0" w:color="auto"/>
          </w:divBdr>
        </w:div>
        <w:div w:id="1478499738">
          <w:marLeft w:val="0"/>
          <w:marRight w:val="0"/>
          <w:marTop w:val="0"/>
          <w:marBottom w:val="0"/>
          <w:divBdr>
            <w:top w:val="none" w:sz="0" w:space="0" w:color="auto"/>
            <w:left w:val="none" w:sz="0" w:space="0" w:color="auto"/>
            <w:bottom w:val="none" w:sz="0" w:space="0" w:color="auto"/>
            <w:right w:val="none" w:sz="0" w:space="0" w:color="auto"/>
          </w:divBdr>
          <w:divsChild>
            <w:div w:id="522087147">
              <w:marLeft w:val="0"/>
              <w:marRight w:val="0"/>
              <w:marTop w:val="0"/>
              <w:marBottom w:val="0"/>
              <w:divBdr>
                <w:top w:val="none" w:sz="0" w:space="0" w:color="auto"/>
                <w:left w:val="none" w:sz="0" w:space="0" w:color="auto"/>
                <w:bottom w:val="none" w:sz="0" w:space="0" w:color="auto"/>
                <w:right w:val="none" w:sz="0" w:space="0" w:color="auto"/>
              </w:divBdr>
            </w:div>
            <w:div w:id="1468821332">
              <w:marLeft w:val="0"/>
              <w:marRight w:val="0"/>
              <w:marTop w:val="0"/>
              <w:marBottom w:val="0"/>
              <w:divBdr>
                <w:top w:val="none" w:sz="0" w:space="0" w:color="auto"/>
                <w:left w:val="none" w:sz="0" w:space="0" w:color="auto"/>
                <w:bottom w:val="none" w:sz="0" w:space="0" w:color="auto"/>
                <w:right w:val="none" w:sz="0" w:space="0" w:color="auto"/>
              </w:divBdr>
            </w:div>
            <w:div w:id="1509295413">
              <w:marLeft w:val="0"/>
              <w:marRight w:val="0"/>
              <w:marTop w:val="0"/>
              <w:marBottom w:val="0"/>
              <w:divBdr>
                <w:top w:val="none" w:sz="0" w:space="0" w:color="auto"/>
                <w:left w:val="none" w:sz="0" w:space="0" w:color="auto"/>
                <w:bottom w:val="none" w:sz="0" w:space="0" w:color="auto"/>
                <w:right w:val="none" w:sz="0" w:space="0" w:color="auto"/>
              </w:divBdr>
            </w:div>
            <w:div w:id="1825512732">
              <w:marLeft w:val="0"/>
              <w:marRight w:val="0"/>
              <w:marTop w:val="0"/>
              <w:marBottom w:val="0"/>
              <w:divBdr>
                <w:top w:val="none" w:sz="0" w:space="0" w:color="auto"/>
                <w:left w:val="none" w:sz="0" w:space="0" w:color="auto"/>
                <w:bottom w:val="none" w:sz="0" w:space="0" w:color="auto"/>
                <w:right w:val="none" w:sz="0" w:space="0" w:color="auto"/>
              </w:divBdr>
            </w:div>
            <w:div w:id="2001537711">
              <w:marLeft w:val="0"/>
              <w:marRight w:val="0"/>
              <w:marTop w:val="0"/>
              <w:marBottom w:val="0"/>
              <w:divBdr>
                <w:top w:val="none" w:sz="0" w:space="0" w:color="auto"/>
                <w:left w:val="none" w:sz="0" w:space="0" w:color="auto"/>
                <w:bottom w:val="none" w:sz="0" w:space="0" w:color="auto"/>
                <w:right w:val="none" w:sz="0" w:space="0" w:color="auto"/>
              </w:divBdr>
            </w:div>
          </w:divsChild>
        </w:div>
        <w:div w:id="1485975502">
          <w:marLeft w:val="0"/>
          <w:marRight w:val="0"/>
          <w:marTop w:val="0"/>
          <w:marBottom w:val="0"/>
          <w:divBdr>
            <w:top w:val="none" w:sz="0" w:space="0" w:color="auto"/>
            <w:left w:val="none" w:sz="0" w:space="0" w:color="auto"/>
            <w:bottom w:val="none" w:sz="0" w:space="0" w:color="auto"/>
            <w:right w:val="none" w:sz="0" w:space="0" w:color="auto"/>
          </w:divBdr>
        </w:div>
        <w:div w:id="1516381671">
          <w:marLeft w:val="0"/>
          <w:marRight w:val="0"/>
          <w:marTop w:val="0"/>
          <w:marBottom w:val="0"/>
          <w:divBdr>
            <w:top w:val="none" w:sz="0" w:space="0" w:color="auto"/>
            <w:left w:val="none" w:sz="0" w:space="0" w:color="auto"/>
            <w:bottom w:val="none" w:sz="0" w:space="0" w:color="auto"/>
            <w:right w:val="none" w:sz="0" w:space="0" w:color="auto"/>
          </w:divBdr>
          <w:divsChild>
            <w:div w:id="494566760">
              <w:marLeft w:val="0"/>
              <w:marRight w:val="0"/>
              <w:marTop w:val="0"/>
              <w:marBottom w:val="0"/>
              <w:divBdr>
                <w:top w:val="none" w:sz="0" w:space="0" w:color="auto"/>
                <w:left w:val="none" w:sz="0" w:space="0" w:color="auto"/>
                <w:bottom w:val="none" w:sz="0" w:space="0" w:color="auto"/>
                <w:right w:val="none" w:sz="0" w:space="0" w:color="auto"/>
              </w:divBdr>
            </w:div>
            <w:div w:id="688533571">
              <w:marLeft w:val="0"/>
              <w:marRight w:val="0"/>
              <w:marTop w:val="0"/>
              <w:marBottom w:val="0"/>
              <w:divBdr>
                <w:top w:val="none" w:sz="0" w:space="0" w:color="auto"/>
                <w:left w:val="none" w:sz="0" w:space="0" w:color="auto"/>
                <w:bottom w:val="none" w:sz="0" w:space="0" w:color="auto"/>
                <w:right w:val="none" w:sz="0" w:space="0" w:color="auto"/>
              </w:divBdr>
            </w:div>
            <w:div w:id="739325074">
              <w:marLeft w:val="0"/>
              <w:marRight w:val="0"/>
              <w:marTop w:val="0"/>
              <w:marBottom w:val="0"/>
              <w:divBdr>
                <w:top w:val="none" w:sz="0" w:space="0" w:color="auto"/>
                <w:left w:val="none" w:sz="0" w:space="0" w:color="auto"/>
                <w:bottom w:val="none" w:sz="0" w:space="0" w:color="auto"/>
                <w:right w:val="none" w:sz="0" w:space="0" w:color="auto"/>
              </w:divBdr>
            </w:div>
            <w:div w:id="1453203763">
              <w:marLeft w:val="0"/>
              <w:marRight w:val="0"/>
              <w:marTop w:val="0"/>
              <w:marBottom w:val="0"/>
              <w:divBdr>
                <w:top w:val="none" w:sz="0" w:space="0" w:color="auto"/>
                <w:left w:val="none" w:sz="0" w:space="0" w:color="auto"/>
                <w:bottom w:val="none" w:sz="0" w:space="0" w:color="auto"/>
                <w:right w:val="none" w:sz="0" w:space="0" w:color="auto"/>
              </w:divBdr>
            </w:div>
            <w:div w:id="1585724505">
              <w:marLeft w:val="0"/>
              <w:marRight w:val="0"/>
              <w:marTop w:val="0"/>
              <w:marBottom w:val="0"/>
              <w:divBdr>
                <w:top w:val="none" w:sz="0" w:space="0" w:color="auto"/>
                <w:left w:val="none" w:sz="0" w:space="0" w:color="auto"/>
                <w:bottom w:val="none" w:sz="0" w:space="0" w:color="auto"/>
                <w:right w:val="none" w:sz="0" w:space="0" w:color="auto"/>
              </w:divBdr>
            </w:div>
          </w:divsChild>
        </w:div>
        <w:div w:id="1553299553">
          <w:marLeft w:val="0"/>
          <w:marRight w:val="0"/>
          <w:marTop w:val="0"/>
          <w:marBottom w:val="0"/>
          <w:divBdr>
            <w:top w:val="none" w:sz="0" w:space="0" w:color="auto"/>
            <w:left w:val="none" w:sz="0" w:space="0" w:color="auto"/>
            <w:bottom w:val="none" w:sz="0" w:space="0" w:color="auto"/>
            <w:right w:val="none" w:sz="0" w:space="0" w:color="auto"/>
          </w:divBdr>
        </w:div>
        <w:div w:id="1570462182">
          <w:marLeft w:val="0"/>
          <w:marRight w:val="0"/>
          <w:marTop w:val="0"/>
          <w:marBottom w:val="0"/>
          <w:divBdr>
            <w:top w:val="none" w:sz="0" w:space="0" w:color="auto"/>
            <w:left w:val="none" w:sz="0" w:space="0" w:color="auto"/>
            <w:bottom w:val="none" w:sz="0" w:space="0" w:color="auto"/>
            <w:right w:val="none" w:sz="0" w:space="0" w:color="auto"/>
          </w:divBdr>
          <w:divsChild>
            <w:div w:id="74016651">
              <w:marLeft w:val="0"/>
              <w:marRight w:val="0"/>
              <w:marTop w:val="0"/>
              <w:marBottom w:val="0"/>
              <w:divBdr>
                <w:top w:val="none" w:sz="0" w:space="0" w:color="auto"/>
                <w:left w:val="none" w:sz="0" w:space="0" w:color="auto"/>
                <w:bottom w:val="none" w:sz="0" w:space="0" w:color="auto"/>
                <w:right w:val="none" w:sz="0" w:space="0" w:color="auto"/>
              </w:divBdr>
            </w:div>
            <w:div w:id="242761726">
              <w:marLeft w:val="0"/>
              <w:marRight w:val="0"/>
              <w:marTop w:val="0"/>
              <w:marBottom w:val="0"/>
              <w:divBdr>
                <w:top w:val="none" w:sz="0" w:space="0" w:color="auto"/>
                <w:left w:val="none" w:sz="0" w:space="0" w:color="auto"/>
                <w:bottom w:val="none" w:sz="0" w:space="0" w:color="auto"/>
                <w:right w:val="none" w:sz="0" w:space="0" w:color="auto"/>
              </w:divBdr>
            </w:div>
            <w:div w:id="1356081769">
              <w:marLeft w:val="0"/>
              <w:marRight w:val="0"/>
              <w:marTop w:val="0"/>
              <w:marBottom w:val="0"/>
              <w:divBdr>
                <w:top w:val="none" w:sz="0" w:space="0" w:color="auto"/>
                <w:left w:val="none" w:sz="0" w:space="0" w:color="auto"/>
                <w:bottom w:val="none" w:sz="0" w:space="0" w:color="auto"/>
                <w:right w:val="none" w:sz="0" w:space="0" w:color="auto"/>
              </w:divBdr>
            </w:div>
            <w:div w:id="1581716817">
              <w:marLeft w:val="0"/>
              <w:marRight w:val="0"/>
              <w:marTop w:val="0"/>
              <w:marBottom w:val="0"/>
              <w:divBdr>
                <w:top w:val="none" w:sz="0" w:space="0" w:color="auto"/>
                <w:left w:val="none" w:sz="0" w:space="0" w:color="auto"/>
                <w:bottom w:val="none" w:sz="0" w:space="0" w:color="auto"/>
                <w:right w:val="none" w:sz="0" w:space="0" w:color="auto"/>
              </w:divBdr>
            </w:div>
            <w:div w:id="1762136735">
              <w:marLeft w:val="0"/>
              <w:marRight w:val="0"/>
              <w:marTop w:val="0"/>
              <w:marBottom w:val="0"/>
              <w:divBdr>
                <w:top w:val="none" w:sz="0" w:space="0" w:color="auto"/>
                <w:left w:val="none" w:sz="0" w:space="0" w:color="auto"/>
                <w:bottom w:val="none" w:sz="0" w:space="0" w:color="auto"/>
                <w:right w:val="none" w:sz="0" w:space="0" w:color="auto"/>
              </w:divBdr>
            </w:div>
          </w:divsChild>
        </w:div>
        <w:div w:id="1616331011">
          <w:marLeft w:val="0"/>
          <w:marRight w:val="0"/>
          <w:marTop w:val="0"/>
          <w:marBottom w:val="0"/>
          <w:divBdr>
            <w:top w:val="none" w:sz="0" w:space="0" w:color="auto"/>
            <w:left w:val="none" w:sz="0" w:space="0" w:color="auto"/>
            <w:bottom w:val="none" w:sz="0" w:space="0" w:color="auto"/>
            <w:right w:val="none" w:sz="0" w:space="0" w:color="auto"/>
          </w:divBdr>
        </w:div>
        <w:div w:id="1622498222">
          <w:marLeft w:val="0"/>
          <w:marRight w:val="0"/>
          <w:marTop w:val="0"/>
          <w:marBottom w:val="0"/>
          <w:divBdr>
            <w:top w:val="none" w:sz="0" w:space="0" w:color="auto"/>
            <w:left w:val="none" w:sz="0" w:space="0" w:color="auto"/>
            <w:bottom w:val="none" w:sz="0" w:space="0" w:color="auto"/>
            <w:right w:val="none" w:sz="0" w:space="0" w:color="auto"/>
          </w:divBdr>
        </w:div>
        <w:div w:id="1653409309">
          <w:marLeft w:val="0"/>
          <w:marRight w:val="0"/>
          <w:marTop w:val="0"/>
          <w:marBottom w:val="0"/>
          <w:divBdr>
            <w:top w:val="none" w:sz="0" w:space="0" w:color="auto"/>
            <w:left w:val="none" w:sz="0" w:space="0" w:color="auto"/>
            <w:bottom w:val="none" w:sz="0" w:space="0" w:color="auto"/>
            <w:right w:val="none" w:sz="0" w:space="0" w:color="auto"/>
          </w:divBdr>
        </w:div>
        <w:div w:id="1653866758">
          <w:marLeft w:val="0"/>
          <w:marRight w:val="0"/>
          <w:marTop w:val="0"/>
          <w:marBottom w:val="0"/>
          <w:divBdr>
            <w:top w:val="none" w:sz="0" w:space="0" w:color="auto"/>
            <w:left w:val="none" w:sz="0" w:space="0" w:color="auto"/>
            <w:bottom w:val="none" w:sz="0" w:space="0" w:color="auto"/>
            <w:right w:val="none" w:sz="0" w:space="0" w:color="auto"/>
          </w:divBdr>
          <w:divsChild>
            <w:div w:id="710499382">
              <w:marLeft w:val="0"/>
              <w:marRight w:val="0"/>
              <w:marTop w:val="0"/>
              <w:marBottom w:val="0"/>
              <w:divBdr>
                <w:top w:val="none" w:sz="0" w:space="0" w:color="auto"/>
                <w:left w:val="none" w:sz="0" w:space="0" w:color="auto"/>
                <w:bottom w:val="none" w:sz="0" w:space="0" w:color="auto"/>
                <w:right w:val="none" w:sz="0" w:space="0" w:color="auto"/>
              </w:divBdr>
            </w:div>
            <w:div w:id="1005860738">
              <w:marLeft w:val="0"/>
              <w:marRight w:val="0"/>
              <w:marTop w:val="0"/>
              <w:marBottom w:val="0"/>
              <w:divBdr>
                <w:top w:val="none" w:sz="0" w:space="0" w:color="auto"/>
                <w:left w:val="none" w:sz="0" w:space="0" w:color="auto"/>
                <w:bottom w:val="none" w:sz="0" w:space="0" w:color="auto"/>
                <w:right w:val="none" w:sz="0" w:space="0" w:color="auto"/>
              </w:divBdr>
            </w:div>
            <w:div w:id="1585643816">
              <w:marLeft w:val="0"/>
              <w:marRight w:val="0"/>
              <w:marTop w:val="0"/>
              <w:marBottom w:val="0"/>
              <w:divBdr>
                <w:top w:val="none" w:sz="0" w:space="0" w:color="auto"/>
                <w:left w:val="none" w:sz="0" w:space="0" w:color="auto"/>
                <w:bottom w:val="none" w:sz="0" w:space="0" w:color="auto"/>
                <w:right w:val="none" w:sz="0" w:space="0" w:color="auto"/>
              </w:divBdr>
            </w:div>
            <w:div w:id="1888181753">
              <w:marLeft w:val="0"/>
              <w:marRight w:val="0"/>
              <w:marTop w:val="0"/>
              <w:marBottom w:val="0"/>
              <w:divBdr>
                <w:top w:val="none" w:sz="0" w:space="0" w:color="auto"/>
                <w:left w:val="none" w:sz="0" w:space="0" w:color="auto"/>
                <w:bottom w:val="none" w:sz="0" w:space="0" w:color="auto"/>
                <w:right w:val="none" w:sz="0" w:space="0" w:color="auto"/>
              </w:divBdr>
            </w:div>
            <w:div w:id="2121676813">
              <w:marLeft w:val="0"/>
              <w:marRight w:val="0"/>
              <w:marTop w:val="0"/>
              <w:marBottom w:val="0"/>
              <w:divBdr>
                <w:top w:val="none" w:sz="0" w:space="0" w:color="auto"/>
                <w:left w:val="none" w:sz="0" w:space="0" w:color="auto"/>
                <w:bottom w:val="none" w:sz="0" w:space="0" w:color="auto"/>
                <w:right w:val="none" w:sz="0" w:space="0" w:color="auto"/>
              </w:divBdr>
            </w:div>
          </w:divsChild>
        </w:div>
        <w:div w:id="1786390923">
          <w:marLeft w:val="0"/>
          <w:marRight w:val="0"/>
          <w:marTop w:val="0"/>
          <w:marBottom w:val="0"/>
          <w:divBdr>
            <w:top w:val="none" w:sz="0" w:space="0" w:color="auto"/>
            <w:left w:val="none" w:sz="0" w:space="0" w:color="auto"/>
            <w:bottom w:val="none" w:sz="0" w:space="0" w:color="auto"/>
            <w:right w:val="none" w:sz="0" w:space="0" w:color="auto"/>
          </w:divBdr>
        </w:div>
        <w:div w:id="1820733851">
          <w:marLeft w:val="0"/>
          <w:marRight w:val="0"/>
          <w:marTop w:val="0"/>
          <w:marBottom w:val="0"/>
          <w:divBdr>
            <w:top w:val="none" w:sz="0" w:space="0" w:color="auto"/>
            <w:left w:val="none" w:sz="0" w:space="0" w:color="auto"/>
            <w:bottom w:val="none" w:sz="0" w:space="0" w:color="auto"/>
            <w:right w:val="none" w:sz="0" w:space="0" w:color="auto"/>
          </w:divBdr>
          <w:divsChild>
            <w:div w:id="153956009">
              <w:marLeft w:val="0"/>
              <w:marRight w:val="0"/>
              <w:marTop w:val="0"/>
              <w:marBottom w:val="0"/>
              <w:divBdr>
                <w:top w:val="none" w:sz="0" w:space="0" w:color="auto"/>
                <w:left w:val="none" w:sz="0" w:space="0" w:color="auto"/>
                <w:bottom w:val="none" w:sz="0" w:space="0" w:color="auto"/>
                <w:right w:val="none" w:sz="0" w:space="0" w:color="auto"/>
              </w:divBdr>
            </w:div>
            <w:div w:id="392509695">
              <w:marLeft w:val="0"/>
              <w:marRight w:val="0"/>
              <w:marTop w:val="0"/>
              <w:marBottom w:val="0"/>
              <w:divBdr>
                <w:top w:val="none" w:sz="0" w:space="0" w:color="auto"/>
                <w:left w:val="none" w:sz="0" w:space="0" w:color="auto"/>
                <w:bottom w:val="none" w:sz="0" w:space="0" w:color="auto"/>
                <w:right w:val="none" w:sz="0" w:space="0" w:color="auto"/>
              </w:divBdr>
            </w:div>
            <w:div w:id="465977051">
              <w:marLeft w:val="0"/>
              <w:marRight w:val="0"/>
              <w:marTop w:val="0"/>
              <w:marBottom w:val="0"/>
              <w:divBdr>
                <w:top w:val="none" w:sz="0" w:space="0" w:color="auto"/>
                <w:left w:val="none" w:sz="0" w:space="0" w:color="auto"/>
                <w:bottom w:val="none" w:sz="0" w:space="0" w:color="auto"/>
                <w:right w:val="none" w:sz="0" w:space="0" w:color="auto"/>
              </w:divBdr>
            </w:div>
            <w:div w:id="516382303">
              <w:marLeft w:val="0"/>
              <w:marRight w:val="0"/>
              <w:marTop w:val="0"/>
              <w:marBottom w:val="0"/>
              <w:divBdr>
                <w:top w:val="none" w:sz="0" w:space="0" w:color="auto"/>
                <w:left w:val="none" w:sz="0" w:space="0" w:color="auto"/>
                <w:bottom w:val="none" w:sz="0" w:space="0" w:color="auto"/>
                <w:right w:val="none" w:sz="0" w:space="0" w:color="auto"/>
              </w:divBdr>
            </w:div>
            <w:div w:id="602424350">
              <w:marLeft w:val="0"/>
              <w:marRight w:val="0"/>
              <w:marTop w:val="0"/>
              <w:marBottom w:val="0"/>
              <w:divBdr>
                <w:top w:val="none" w:sz="0" w:space="0" w:color="auto"/>
                <w:left w:val="none" w:sz="0" w:space="0" w:color="auto"/>
                <w:bottom w:val="none" w:sz="0" w:space="0" w:color="auto"/>
                <w:right w:val="none" w:sz="0" w:space="0" w:color="auto"/>
              </w:divBdr>
            </w:div>
          </w:divsChild>
        </w:div>
        <w:div w:id="1823351949">
          <w:marLeft w:val="0"/>
          <w:marRight w:val="0"/>
          <w:marTop w:val="0"/>
          <w:marBottom w:val="0"/>
          <w:divBdr>
            <w:top w:val="none" w:sz="0" w:space="0" w:color="auto"/>
            <w:left w:val="none" w:sz="0" w:space="0" w:color="auto"/>
            <w:bottom w:val="none" w:sz="0" w:space="0" w:color="auto"/>
            <w:right w:val="none" w:sz="0" w:space="0" w:color="auto"/>
          </w:divBdr>
        </w:div>
        <w:div w:id="1824806888">
          <w:marLeft w:val="0"/>
          <w:marRight w:val="0"/>
          <w:marTop w:val="0"/>
          <w:marBottom w:val="0"/>
          <w:divBdr>
            <w:top w:val="none" w:sz="0" w:space="0" w:color="auto"/>
            <w:left w:val="none" w:sz="0" w:space="0" w:color="auto"/>
            <w:bottom w:val="none" w:sz="0" w:space="0" w:color="auto"/>
            <w:right w:val="none" w:sz="0" w:space="0" w:color="auto"/>
          </w:divBdr>
        </w:div>
        <w:div w:id="1886091560">
          <w:marLeft w:val="0"/>
          <w:marRight w:val="0"/>
          <w:marTop w:val="0"/>
          <w:marBottom w:val="0"/>
          <w:divBdr>
            <w:top w:val="none" w:sz="0" w:space="0" w:color="auto"/>
            <w:left w:val="none" w:sz="0" w:space="0" w:color="auto"/>
            <w:bottom w:val="none" w:sz="0" w:space="0" w:color="auto"/>
            <w:right w:val="none" w:sz="0" w:space="0" w:color="auto"/>
          </w:divBdr>
        </w:div>
        <w:div w:id="1900550440">
          <w:marLeft w:val="0"/>
          <w:marRight w:val="0"/>
          <w:marTop w:val="0"/>
          <w:marBottom w:val="0"/>
          <w:divBdr>
            <w:top w:val="none" w:sz="0" w:space="0" w:color="auto"/>
            <w:left w:val="none" w:sz="0" w:space="0" w:color="auto"/>
            <w:bottom w:val="none" w:sz="0" w:space="0" w:color="auto"/>
            <w:right w:val="none" w:sz="0" w:space="0" w:color="auto"/>
          </w:divBdr>
        </w:div>
        <w:div w:id="1910655389">
          <w:marLeft w:val="0"/>
          <w:marRight w:val="0"/>
          <w:marTop w:val="0"/>
          <w:marBottom w:val="0"/>
          <w:divBdr>
            <w:top w:val="none" w:sz="0" w:space="0" w:color="auto"/>
            <w:left w:val="none" w:sz="0" w:space="0" w:color="auto"/>
            <w:bottom w:val="none" w:sz="0" w:space="0" w:color="auto"/>
            <w:right w:val="none" w:sz="0" w:space="0" w:color="auto"/>
          </w:divBdr>
          <w:divsChild>
            <w:div w:id="366371157">
              <w:marLeft w:val="0"/>
              <w:marRight w:val="0"/>
              <w:marTop w:val="0"/>
              <w:marBottom w:val="0"/>
              <w:divBdr>
                <w:top w:val="none" w:sz="0" w:space="0" w:color="auto"/>
                <w:left w:val="none" w:sz="0" w:space="0" w:color="auto"/>
                <w:bottom w:val="none" w:sz="0" w:space="0" w:color="auto"/>
                <w:right w:val="none" w:sz="0" w:space="0" w:color="auto"/>
              </w:divBdr>
            </w:div>
            <w:div w:id="467285345">
              <w:marLeft w:val="0"/>
              <w:marRight w:val="0"/>
              <w:marTop w:val="0"/>
              <w:marBottom w:val="0"/>
              <w:divBdr>
                <w:top w:val="none" w:sz="0" w:space="0" w:color="auto"/>
                <w:left w:val="none" w:sz="0" w:space="0" w:color="auto"/>
                <w:bottom w:val="none" w:sz="0" w:space="0" w:color="auto"/>
                <w:right w:val="none" w:sz="0" w:space="0" w:color="auto"/>
              </w:divBdr>
            </w:div>
            <w:div w:id="1007636556">
              <w:marLeft w:val="0"/>
              <w:marRight w:val="0"/>
              <w:marTop w:val="0"/>
              <w:marBottom w:val="0"/>
              <w:divBdr>
                <w:top w:val="none" w:sz="0" w:space="0" w:color="auto"/>
                <w:left w:val="none" w:sz="0" w:space="0" w:color="auto"/>
                <w:bottom w:val="none" w:sz="0" w:space="0" w:color="auto"/>
                <w:right w:val="none" w:sz="0" w:space="0" w:color="auto"/>
              </w:divBdr>
            </w:div>
            <w:div w:id="1072040354">
              <w:marLeft w:val="0"/>
              <w:marRight w:val="0"/>
              <w:marTop w:val="0"/>
              <w:marBottom w:val="0"/>
              <w:divBdr>
                <w:top w:val="none" w:sz="0" w:space="0" w:color="auto"/>
                <w:left w:val="none" w:sz="0" w:space="0" w:color="auto"/>
                <w:bottom w:val="none" w:sz="0" w:space="0" w:color="auto"/>
                <w:right w:val="none" w:sz="0" w:space="0" w:color="auto"/>
              </w:divBdr>
            </w:div>
            <w:div w:id="1690181937">
              <w:marLeft w:val="0"/>
              <w:marRight w:val="0"/>
              <w:marTop w:val="0"/>
              <w:marBottom w:val="0"/>
              <w:divBdr>
                <w:top w:val="none" w:sz="0" w:space="0" w:color="auto"/>
                <w:left w:val="none" w:sz="0" w:space="0" w:color="auto"/>
                <w:bottom w:val="none" w:sz="0" w:space="0" w:color="auto"/>
                <w:right w:val="none" w:sz="0" w:space="0" w:color="auto"/>
              </w:divBdr>
            </w:div>
          </w:divsChild>
        </w:div>
        <w:div w:id="1970474149">
          <w:marLeft w:val="0"/>
          <w:marRight w:val="0"/>
          <w:marTop w:val="0"/>
          <w:marBottom w:val="0"/>
          <w:divBdr>
            <w:top w:val="none" w:sz="0" w:space="0" w:color="auto"/>
            <w:left w:val="none" w:sz="0" w:space="0" w:color="auto"/>
            <w:bottom w:val="none" w:sz="0" w:space="0" w:color="auto"/>
            <w:right w:val="none" w:sz="0" w:space="0" w:color="auto"/>
          </w:divBdr>
        </w:div>
        <w:div w:id="1988777231">
          <w:marLeft w:val="0"/>
          <w:marRight w:val="0"/>
          <w:marTop w:val="0"/>
          <w:marBottom w:val="0"/>
          <w:divBdr>
            <w:top w:val="none" w:sz="0" w:space="0" w:color="auto"/>
            <w:left w:val="none" w:sz="0" w:space="0" w:color="auto"/>
            <w:bottom w:val="none" w:sz="0" w:space="0" w:color="auto"/>
            <w:right w:val="none" w:sz="0" w:space="0" w:color="auto"/>
          </w:divBdr>
        </w:div>
        <w:div w:id="2008513786">
          <w:marLeft w:val="0"/>
          <w:marRight w:val="0"/>
          <w:marTop w:val="0"/>
          <w:marBottom w:val="0"/>
          <w:divBdr>
            <w:top w:val="none" w:sz="0" w:space="0" w:color="auto"/>
            <w:left w:val="none" w:sz="0" w:space="0" w:color="auto"/>
            <w:bottom w:val="none" w:sz="0" w:space="0" w:color="auto"/>
            <w:right w:val="none" w:sz="0" w:space="0" w:color="auto"/>
          </w:divBdr>
          <w:divsChild>
            <w:div w:id="95756075">
              <w:marLeft w:val="0"/>
              <w:marRight w:val="0"/>
              <w:marTop w:val="0"/>
              <w:marBottom w:val="0"/>
              <w:divBdr>
                <w:top w:val="none" w:sz="0" w:space="0" w:color="auto"/>
                <w:left w:val="none" w:sz="0" w:space="0" w:color="auto"/>
                <w:bottom w:val="none" w:sz="0" w:space="0" w:color="auto"/>
                <w:right w:val="none" w:sz="0" w:space="0" w:color="auto"/>
              </w:divBdr>
            </w:div>
            <w:div w:id="418722465">
              <w:marLeft w:val="0"/>
              <w:marRight w:val="0"/>
              <w:marTop w:val="0"/>
              <w:marBottom w:val="0"/>
              <w:divBdr>
                <w:top w:val="none" w:sz="0" w:space="0" w:color="auto"/>
                <w:left w:val="none" w:sz="0" w:space="0" w:color="auto"/>
                <w:bottom w:val="none" w:sz="0" w:space="0" w:color="auto"/>
                <w:right w:val="none" w:sz="0" w:space="0" w:color="auto"/>
              </w:divBdr>
            </w:div>
            <w:div w:id="573665315">
              <w:marLeft w:val="0"/>
              <w:marRight w:val="0"/>
              <w:marTop w:val="0"/>
              <w:marBottom w:val="0"/>
              <w:divBdr>
                <w:top w:val="none" w:sz="0" w:space="0" w:color="auto"/>
                <w:left w:val="none" w:sz="0" w:space="0" w:color="auto"/>
                <w:bottom w:val="none" w:sz="0" w:space="0" w:color="auto"/>
                <w:right w:val="none" w:sz="0" w:space="0" w:color="auto"/>
              </w:divBdr>
            </w:div>
            <w:div w:id="989867338">
              <w:marLeft w:val="0"/>
              <w:marRight w:val="0"/>
              <w:marTop w:val="0"/>
              <w:marBottom w:val="0"/>
              <w:divBdr>
                <w:top w:val="none" w:sz="0" w:space="0" w:color="auto"/>
                <w:left w:val="none" w:sz="0" w:space="0" w:color="auto"/>
                <w:bottom w:val="none" w:sz="0" w:space="0" w:color="auto"/>
                <w:right w:val="none" w:sz="0" w:space="0" w:color="auto"/>
              </w:divBdr>
            </w:div>
            <w:div w:id="1227493643">
              <w:marLeft w:val="0"/>
              <w:marRight w:val="0"/>
              <w:marTop w:val="0"/>
              <w:marBottom w:val="0"/>
              <w:divBdr>
                <w:top w:val="none" w:sz="0" w:space="0" w:color="auto"/>
                <w:left w:val="none" w:sz="0" w:space="0" w:color="auto"/>
                <w:bottom w:val="none" w:sz="0" w:space="0" w:color="auto"/>
                <w:right w:val="none" w:sz="0" w:space="0" w:color="auto"/>
              </w:divBdr>
            </w:div>
          </w:divsChild>
        </w:div>
        <w:div w:id="2046296245">
          <w:marLeft w:val="0"/>
          <w:marRight w:val="0"/>
          <w:marTop w:val="0"/>
          <w:marBottom w:val="0"/>
          <w:divBdr>
            <w:top w:val="none" w:sz="0" w:space="0" w:color="auto"/>
            <w:left w:val="none" w:sz="0" w:space="0" w:color="auto"/>
            <w:bottom w:val="none" w:sz="0" w:space="0" w:color="auto"/>
            <w:right w:val="none" w:sz="0" w:space="0" w:color="auto"/>
          </w:divBdr>
        </w:div>
        <w:div w:id="2069650742">
          <w:marLeft w:val="0"/>
          <w:marRight w:val="0"/>
          <w:marTop w:val="0"/>
          <w:marBottom w:val="0"/>
          <w:divBdr>
            <w:top w:val="none" w:sz="0" w:space="0" w:color="auto"/>
            <w:left w:val="none" w:sz="0" w:space="0" w:color="auto"/>
            <w:bottom w:val="none" w:sz="0" w:space="0" w:color="auto"/>
            <w:right w:val="none" w:sz="0" w:space="0" w:color="auto"/>
          </w:divBdr>
        </w:div>
        <w:div w:id="2086368922">
          <w:marLeft w:val="0"/>
          <w:marRight w:val="0"/>
          <w:marTop w:val="0"/>
          <w:marBottom w:val="0"/>
          <w:divBdr>
            <w:top w:val="none" w:sz="0" w:space="0" w:color="auto"/>
            <w:left w:val="none" w:sz="0" w:space="0" w:color="auto"/>
            <w:bottom w:val="none" w:sz="0" w:space="0" w:color="auto"/>
            <w:right w:val="none" w:sz="0" w:space="0" w:color="auto"/>
          </w:divBdr>
        </w:div>
      </w:divsChild>
    </w:div>
    <w:div w:id="1029141511">
      <w:bodyDiv w:val="1"/>
      <w:marLeft w:val="0"/>
      <w:marRight w:val="0"/>
      <w:marTop w:val="0"/>
      <w:marBottom w:val="0"/>
      <w:divBdr>
        <w:top w:val="none" w:sz="0" w:space="0" w:color="auto"/>
        <w:left w:val="none" w:sz="0" w:space="0" w:color="auto"/>
        <w:bottom w:val="none" w:sz="0" w:space="0" w:color="auto"/>
        <w:right w:val="none" w:sz="0" w:space="0" w:color="auto"/>
      </w:divBdr>
      <w:divsChild>
        <w:div w:id="884566267">
          <w:marLeft w:val="274"/>
          <w:marRight w:val="0"/>
          <w:marTop w:val="6"/>
          <w:marBottom w:val="0"/>
          <w:divBdr>
            <w:top w:val="none" w:sz="0" w:space="0" w:color="auto"/>
            <w:left w:val="none" w:sz="0" w:space="0" w:color="auto"/>
            <w:bottom w:val="none" w:sz="0" w:space="0" w:color="auto"/>
            <w:right w:val="none" w:sz="0" w:space="0" w:color="auto"/>
          </w:divBdr>
        </w:div>
        <w:div w:id="1530870940">
          <w:marLeft w:val="994"/>
          <w:marRight w:val="0"/>
          <w:marTop w:val="6"/>
          <w:marBottom w:val="0"/>
          <w:divBdr>
            <w:top w:val="none" w:sz="0" w:space="0" w:color="auto"/>
            <w:left w:val="none" w:sz="0" w:space="0" w:color="auto"/>
            <w:bottom w:val="none" w:sz="0" w:space="0" w:color="auto"/>
            <w:right w:val="none" w:sz="0" w:space="0" w:color="auto"/>
          </w:divBdr>
        </w:div>
      </w:divsChild>
    </w:div>
    <w:div w:id="1478917313">
      <w:bodyDiv w:val="1"/>
      <w:marLeft w:val="0"/>
      <w:marRight w:val="0"/>
      <w:marTop w:val="0"/>
      <w:marBottom w:val="0"/>
      <w:divBdr>
        <w:top w:val="none" w:sz="0" w:space="0" w:color="auto"/>
        <w:left w:val="none" w:sz="0" w:space="0" w:color="auto"/>
        <w:bottom w:val="none" w:sz="0" w:space="0" w:color="auto"/>
        <w:right w:val="none" w:sz="0" w:space="0" w:color="auto"/>
      </w:divBdr>
      <w:divsChild>
        <w:div w:id="999695358">
          <w:marLeft w:val="0"/>
          <w:marRight w:val="0"/>
          <w:marTop w:val="0"/>
          <w:marBottom w:val="0"/>
          <w:divBdr>
            <w:top w:val="none" w:sz="0" w:space="0" w:color="auto"/>
            <w:left w:val="none" w:sz="0" w:space="0" w:color="auto"/>
            <w:bottom w:val="none" w:sz="0" w:space="0" w:color="auto"/>
            <w:right w:val="none" w:sz="0" w:space="0" w:color="auto"/>
          </w:divBdr>
        </w:div>
      </w:divsChild>
    </w:div>
    <w:div w:id="1506289632">
      <w:bodyDiv w:val="1"/>
      <w:marLeft w:val="0"/>
      <w:marRight w:val="0"/>
      <w:marTop w:val="0"/>
      <w:marBottom w:val="0"/>
      <w:divBdr>
        <w:top w:val="none" w:sz="0" w:space="0" w:color="auto"/>
        <w:left w:val="none" w:sz="0" w:space="0" w:color="auto"/>
        <w:bottom w:val="none" w:sz="0" w:space="0" w:color="auto"/>
        <w:right w:val="none" w:sz="0" w:space="0" w:color="auto"/>
      </w:divBdr>
      <w:divsChild>
        <w:div w:id="29652895">
          <w:marLeft w:val="0"/>
          <w:marRight w:val="0"/>
          <w:marTop w:val="0"/>
          <w:marBottom w:val="0"/>
          <w:divBdr>
            <w:top w:val="none" w:sz="0" w:space="0" w:color="auto"/>
            <w:left w:val="none" w:sz="0" w:space="0" w:color="auto"/>
            <w:bottom w:val="none" w:sz="0" w:space="0" w:color="auto"/>
            <w:right w:val="none" w:sz="0" w:space="0" w:color="auto"/>
          </w:divBdr>
        </w:div>
        <w:div w:id="50929630">
          <w:marLeft w:val="0"/>
          <w:marRight w:val="0"/>
          <w:marTop w:val="0"/>
          <w:marBottom w:val="0"/>
          <w:divBdr>
            <w:top w:val="none" w:sz="0" w:space="0" w:color="auto"/>
            <w:left w:val="none" w:sz="0" w:space="0" w:color="auto"/>
            <w:bottom w:val="none" w:sz="0" w:space="0" w:color="auto"/>
            <w:right w:val="none" w:sz="0" w:space="0" w:color="auto"/>
          </w:divBdr>
        </w:div>
        <w:div w:id="68893130">
          <w:marLeft w:val="0"/>
          <w:marRight w:val="0"/>
          <w:marTop w:val="0"/>
          <w:marBottom w:val="0"/>
          <w:divBdr>
            <w:top w:val="none" w:sz="0" w:space="0" w:color="auto"/>
            <w:left w:val="none" w:sz="0" w:space="0" w:color="auto"/>
            <w:bottom w:val="none" w:sz="0" w:space="0" w:color="auto"/>
            <w:right w:val="none" w:sz="0" w:space="0" w:color="auto"/>
          </w:divBdr>
        </w:div>
        <w:div w:id="99034997">
          <w:marLeft w:val="0"/>
          <w:marRight w:val="0"/>
          <w:marTop w:val="0"/>
          <w:marBottom w:val="0"/>
          <w:divBdr>
            <w:top w:val="none" w:sz="0" w:space="0" w:color="auto"/>
            <w:left w:val="none" w:sz="0" w:space="0" w:color="auto"/>
            <w:bottom w:val="none" w:sz="0" w:space="0" w:color="auto"/>
            <w:right w:val="none" w:sz="0" w:space="0" w:color="auto"/>
          </w:divBdr>
        </w:div>
        <w:div w:id="112866033">
          <w:marLeft w:val="0"/>
          <w:marRight w:val="0"/>
          <w:marTop w:val="0"/>
          <w:marBottom w:val="0"/>
          <w:divBdr>
            <w:top w:val="none" w:sz="0" w:space="0" w:color="auto"/>
            <w:left w:val="none" w:sz="0" w:space="0" w:color="auto"/>
            <w:bottom w:val="none" w:sz="0" w:space="0" w:color="auto"/>
            <w:right w:val="none" w:sz="0" w:space="0" w:color="auto"/>
          </w:divBdr>
        </w:div>
        <w:div w:id="168563187">
          <w:marLeft w:val="0"/>
          <w:marRight w:val="0"/>
          <w:marTop w:val="0"/>
          <w:marBottom w:val="0"/>
          <w:divBdr>
            <w:top w:val="none" w:sz="0" w:space="0" w:color="auto"/>
            <w:left w:val="none" w:sz="0" w:space="0" w:color="auto"/>
            <w:bottom w:val="none" w:sz="0" w:space="0" w:color="auto"/>
            <w:right w:val="none" w:sz="0" w:space="0" w:color="auto"/>
          </w:divBdr>
        </w:div>
        <w:div w:id="171116965">
          <w:marLeft w:val="0"/>
          <w:marRight w:val="0"/>
          <w:marTop w:val="0"/>
          <w:marBottom w:val="0"/>
          <w:divBdr>
            <w:top w:val="none" w:sz="0" w:space="0" w:color="auto"/>
            <w:left w:val="none" w:sz="0" w:space="0" w:color="auto"/>
            <w:bottom w:val="none" w:sz="0" w:space="0" w:color="auto"/>
            <w:right w:val="none" w:sz="0" w:space="0" w:color="auto"/>
          </w:divBdr>
        </w:div>
        <w:div w:id="173348571">
          <w:marLeft w:val="0"/>
          <w:marRight w:val="0"/>
          <w:marTop w:val="0"/>
          <w:marBottom w:val="0"/>
          <w:divBdr>
            <w:top w:val="none" w:sz="0" w:space="0" w:color="auto"/>
            <w:left w:val="none" w:sz="0" w:space="0" w:color="auto"/>
            <w:bottom w:val="none" w:sz="0" w:space="0" w:color="auto"/>
            <w:right w:val="none" w:sz="0" w:space="0" w:color="auto"/>
          </w:divBdr>
        </w:div>
        <w:div w:id="194932050">
          <w:marLeft w:val="0"/>
          <w:marRight w:val="0"/>
          <w:marTop w:val="0"/>
          <w:marBottom w:val="0"/>
          <w:divBdr>
            <w:top w:val="none" w:sz="0" w:space="0" w:color="auto"/>
            <w:left w:val="none" w:sz="0" w:space="0" w:color="auto"/>
            <w:bottom w:val="none" w:sz="0" w:space="0" w:color="auto"/>
            <w:right w:val="none" w:sz="0" w:space="0" w:color="auto"/>
          </w:divBdr>
        </w:div>
        <w:div w:id="254823945">
          <w:marLeft w:val="0"/>
          <w:marRight w:val="0"/>
          <w:marTop w:val="0"/>
          <w:marBottom w:val="0"/>
          <w:divBdr>
            <w:top w:val="none" w:sz="0" w:space="0" w:color="auto"/>
            <w:left w:val="none" w:sz="0" w:space="0" w:color="auto"/>
            <w:bottom w:val="none" w:sz="0" w:space="0" w:color="auto"/>
            <w:right w:val="none" w:sz="0" w:space="0" w:color="auto"/>
          </w:divBdr>
        </w:div>
        <w:div w:id="258103628">
          <w:marLeft w:val="0"/>
          <w:marRight w:val="0"/>
          <w:marTop w:val="0"/>
          <w:marBottom w:val="0"/>
          <w:divBdr>
            <w:top w:val="none" w:sz="0" w:space="0" w:color="auto"/>
            <w:left w:val="none" w:sz="0" w:space="0" w:color="auto"/>
            <w:bottom w:val="none" w:sz="0" w:space="0" w:color="auto"/>
            <w:right w:val="none" w:sz="0" w:space="0" w:color="auto"/>
          </w:divBdr>
        </w:div>
        <w:div w:id="279382200">
          <w:marLeft w:val="0"/>
          <w:marRight w:val="0"/>
          <w:marTop w:val="0"/>
          <w:marBottom w:val="0"/>
          <w:divBdr>
            <w:top w:val="none" w:sz="0" w:space="0" w:color="auto"/>
            <w:left w:val="none" w:sz="0" w:space="0" w:color="auto"/>
            <w:bottom w:val="none" w:sz="0" w:space="0" w:color="auto"/>
            <w:right w:val="none" w:sz="0" w:space="0" w:color="auto"/>
          </w:divBdr>
        </w:div>
        <w:div w:id="284502999">
          <w:marLeft w:val="0"/>
          <w:marRight w:val="0"/>
          <w:marTop w:val="0"/>
          <w:marBottom w:val="0"/>
          <w:divBdr>
            <w:top w:val="none" w:sz="0" w:space="0" w:color="auto"/>
            <w:left w:val="none" w:sz="0" w:space="0" w:color="auto"/>
            <w:bottom w:val="none" w:sz="0" w:space="0" w:color="auto"/>
            <w:right w:val="none" w:sz="0" w:space="0" w:color="auto"/>
          </w:divBdr>
        </w:div>
        <w:div w:id="287588913">
          <w:marLeft w:val="0"/>
          <w:marRight w:val="0"/>
          <w:marTop w:val="0"/>
          <w:marBottom w:val="0"/>
          <w:divBdr>
            <w:top w:val="none" w:sz="0" w:space="0" w:color="auto"/>
            <w:left w:val="none" w:sz="0" w:space="0" w:color="auto"/>
            <w:bottom w:val="none" w:sz="0" w:space="0" w:color="auto"/>
            <w:right w:val="none" w:sz="0" w:space="0" w:color="auto"/>
          </w:divBdr>
        </w:div>
        <w:div w:id="320475918">
          <w:marLeft w:val="0"/>
          <w:marRight w:val="0"/>
          <w:marTop w:val="0"/>
          <w:marBottom w:val="0"/>
          <w:divBdr>
            <w:top w:val="none" w:sz="0" w:space="0" w:color="auto"/>
            <w:left w:val="none" w:sz="0" w:space="0" w:color="auto"/>
            <w:bottom w:val="none" w:sz="0" w:space="0" w:color="auto"/>
            <w:right w:val="none" w:sz="0" w:space="0" w:color="auto"/>
          </w:divBdr>
        </w:div>
        <w:div w:id="342976791">
          <w:marLeft w:val="0"/>
          <w:marRight w:val="0"/>
          <w:marTop w:val="0"/>
          <w:marBottom w:val="0"/>
          <w:divBdr>
            <w:top w:val="none" w:sz="0" w:space="0" w:color="auto"/>
            <w:left w:val="none" w:sz="0" w:space="0" w:color="auto"/>
            <w:bottom w:val="none" w:sz="0" w:space="0" w:color="auto"/>
            <w:right w:val="none" w:sz="0" w:space="0" w:color="auto"/>
          </w:divBdr>
        </w:div>
        <w:div w:id="353189033">
          <w:marLeft w:val="0"/>
          <w:marRight w:val="0"/>
          <w:marTop w:val="0"/>
          <w:marBottom w:val="0"/>
          <w:divBdr>
            <w:top w:val="none" w:sz="0" w:space="0" w:color="auto"/>
            <w:left w:val="none" w:sz="0" w:space="0" w:color="auto"/>
            <w:bottom w:val="none" w:sz="0" w:space="0" w:color="auto"/>
            <w:right w:val="none" w:sz="0" w:space="0" w:color="auto"/>
          </w:divBdr>
        </w:div>
        <w:div w:id="362559678">
          <w:marLeft w:val="0"/>
          <w:marRight w:val="0"/>
          <w:marTop w:val="0"/>
          <w:marBottom w:val="0"/>
          <w:divBdr>
            <w:top w:val="none" w:sz="0" w:space="0" w:color="auto"/>
            <w:left w:val="none" w:sz="0" w:space="0" w:color="auto"/>
            <w:bottom w:val="none" w:sz="0" w:space="0" w:color="auto"/>
            <w:right w:val="none" w:sz="0" w:space="0" w:color="auto"/>
          </w:divBdr>
        </w:div>
        <w:div w:id="401833906">
          <w:marLeft w:val="0"/>
          <w:marRight w:val="0"/>
          <w:marTop w:val="0"/>
          <w:marBottom w:val="0"/>
          <w:divBdr>
            <w:top w:val="none" w:sz="0" w:space="0" w:color="auto"/>
            <w:left w:val="none" w:sz="0" w:space="0" w:color="auto"/>
            <w:bottom w:val="none" w:sz="0" w:space="0" w:color="auto"/>
            <w:right w:val="none" w:sz="0" w:space="0" w:color="auto"/>
          </w:divBdr>
        </w:div>
        <w:div w:id="493688383">
          <w:marLeft w:val="0"/>
          <w:marRight w:val="0"/>
          <w:marTop w:val="0"/>
          <w:marBottom w:val="0"/>
          <w:divBdr>
            <w:top w:val="none" w:sz="0" w:space="0" w:color="auto"/>
            <w:left w:val="none" w:sz="0" w:space="0" w:color="auto"/>
            <w:bottom w:val="none" w:sz="0" w:space="0" w:color="auto"/>
            <w:right w:val="none" w:sz="0" w:space="0" w:color="auto"/>
          </w:divBdr>
        </w:div>
        <w:div w:id="501898145">
          <w:marLeft w:val="0"/>
          <w:marRight w:val="0"/>
          <w:marTop w:val="0"/>
          <w:marBottom w:val="0"/>
          <w:divBdr>
            <w:top w:val="none" w:sz="0" w:space="0" w:color="auto"/>
            <w:left w:val="none" w:sz="0" w:space="0" w:color="auto"/>
            <w:bottom w:val="none" w:sz="0" w:space="0" w:color="auto"/>
            <w:right w:val="none" w:sz="0" w:space="0" w:color="auto"/>
          </w:divBdr>
        </w:div>
        <w:div w:id="572396492">
          <w:marLeft w:val="0"/>
          <w:marRight w:val="0"/>
          <w:marTop w:val="0"/>
          <w:marBottom w:val="0"/>
          <w:divBdr>
            <w:top w:val="none" w:sz="0" w:space="0" w:color="auto"/>
            <w:left w:val="none" w:sz="0" w:space="0" w:color="auto"/>
            <w:bottom w:val="none" w:sz="0" w:space="0" w:color="auto"/>
            <w:right w:val="none" w:sz="0" w:space="0" w:color="auto"/>
          </w:divBdr>
        </w:div>
        <w:div w:id="585042276">
          <w:marLeft w:val="0"/>
          <w:marRight w:val="0"/>
          <w:marTop w:val="0"/>
          <w:marBottom w:val="0"/>
          <w:divBdr>
            <w:top w:val="none" w:sz="0" w:space="0" w:color="auto"/>
            <w:left w:val="none" w:sz="0" w:space="0" w:color="auto"/>
            <w:bottom w:val="none" w:sz="0" w:space="0" w:color="auto"/>
            <w:right w:val="none" w:sz="0" w:space="0" w:color="auto"/>
          </w:divBdr>
        </w:div>
        <w:div w:id="610358589">
          <w:marLeft w:val="0"/>
          <w:marRight w:val="0"/>
          <w:marTop w:val="0"/>
          <w:marBottom w:val="0"/>
          <w:divBdr>
            <w:top w:val="none" w:sz="0" w:space="0" w:color="auto"/>
            <w:left w:val="none" w:sz="0" w:space="0" w:color="auto"/>
            <w:bottom w:val="none" w:sz="0" w:space="0" w:color="auto"/>
            <w:right w:val="none" w:sz="0" w:space="0" w:color="auto"/>
          </w:divBdr>
        </w:div>
        <w:div w:id="618411510">
          <w:marLeft w:val="0"/>
          <w:marRight w:val="0"/>
          <w:marTop w:val="0"/>
          <w:marBottom w:val="0"/>
          <w:divBdr>
            <w:top w:val="none" w:sz="0" w:space="0" w:color="auto"/>
            <w:left w:val="none" w:sz="0" w:space="0" w:color="auto"/>
            <w:bottom w:val="none" w:sz="0" w:space="0" w:color="auto"/>
            <w:right w:val="none" w:sz="0" w:space="0" w:color="auto"/>
          </w:divBdr>
        </w:div>
        <w:div w:id="627513817">
          <w:marLeft w:val="0"/>
          <w:marRight w:val="0"/>
          <w:marTop w:val="0"/>
          <w:marBottom w:val="0"/>
          <w:divBdr>
            <w:top w:val="none" w:sz="0" w:space="0" w:color="auto"/>
            <w:left w:val="none" w:sz="0" w:space="0" w:color="auto"/>
            <w:bottom w:val="none" w:sz="0" w:space="0" w:color="auto"/>
            <w:right w:val="none" w:sz="0" w:space="0" w:color="auto"/>
          </w:divBdr>
        </w:div>
        <w:div w:id="640160791">
          <w:marLeft w:val="0"/>
          <w:marRight w:val="0"/>
          <w:marTop w:val="0"/>
          <w:marBottom w:val="0"/>
          <w:divBdr>
            <w:top w:val="none" w:sz="0" w:space="0" w:color="auto"/>
            <w:left w:val="none" w:sz="0" w:space="0" w:color="auto"/>
            <w:bottom w:val="none" w:sz="0" w:space="0" w:color="auto"/>
            <w:right w:val="none" w:sz="0" w:space="0" w:color="auto"/>
          </w:divBdr>
        </w:div>
        <w:div w:id="644896741">
          <w:marLeft w:val="0"/>
          <w:marRight w:val="0"/>
          <w:marTop w:val="0"/>
          <w:marBottom w:val="0"/>
          <w:divBdr>
            <w:top w:val="none" w:sz="0" w:space="0" w:color="auto"/>
            <w:left w:val="none" w:sz="0" w:space="0" w:color="auto"/>
            <w:bottom w:val="none" w:sz="0" w:space="0" w:color="auto"/>
            <w:right w:val="none" w:sz="0" w:space="0" w:color="auto"/>
          </w:divBdr>
        </w:div>
        <w:div w:id="685054936">
          <w:marLeft w:val="0"/>
          <w:marRight w:val="0"/>
          <w:marTop w:val="0"/>
          <w:marBottom w:val="0"/>
          <w:divBdr>
            <w:top w:val="none" w:sz="0" w:space="0" w:color="auto"/>
            <w:left w:val="none" w:sz="0" w:space="0" w:color="auto"/>
            <w:bottom w:val="none" w:sz="0" w:space="0" w:color="auto"/>
            <w:right w:val="none" w:sz="0" w:space="0" w:color="auto"/>
          </w:divBdr>
        </w:div>
        <w:div w:id="685060951">
          <w:marLeft w:val="0"/>
          <w:marRight w:val="0"/>
          <w:marTop w:val="0"/>
          <w:marBottom w:val="0"/>
          <w:divBdr>
            <w:top w:val="none" w:sz="0" w:space="0" w:color="auto"/>
            <w:left w:val="none" w:sz="0" w:space="0" w:color="auto"/>
            <w:bottom w:val="none" w:sz="0" w:space="0" w:color="auto"/>
            <w:right w:val="none" w:sz="0" w:space="0" w:color="auto"/>
          </w:divBdr>
        </w:div>
        <w:div w:id="708846750">
          <w:marLeft w:val="0"/>
          <w:marRight w:val="0"/>
          <w:marTop w:val="0"/>
          <w:marBottom w:val="0"/>
          <w:divBdr>
            <w:top w:val="none" w:sz="0" w:space="0" w:color="auto"/>
            <w:left w:val="none" w:sz="0" w:space="0" w:color="auto"/>
            <w:bottom w:val="none" w:sz="0" w:space="0" w:color="auto"/>
            <w:right w:val="none" w:sz="0" w:space="0" w:color="auto"/>
          </w:divBdr>
        </w:div>
        <w:div w:id="723603126">
          <w:marLeft w:val="0"/>
          <w:marRight w:val="0"/>
          <w:marTop w:val="0"/>
          <w:marBottom w:val="0"/>
          <w:divBdr>
            <w:top w:val="none" w:sz="0" w:space="0" w:color="auto"/>
            <w:left w:val="none" w:sz="0" w:space="0" w:color="auto"/>
            <w:bottom w:val="none" w:sz="0" w:space="0" w:color="auto"/>
            <w:right w:val="none" w:sz="0" w:space="0" w:color="auto"/>
          </w:divBdr>
        </w:div>
        <w:div w:id="726336631">
          <w:marLeft w:val="0"/>
          <w:marRight w:val="0"/>
          <w:marTop w:val="0"/>
          <w:marBottom w:val="0"/>
          <w:divBdr>
            <w:top w:val="none" w:sz="0" w:space="0" w:color="auto"/>
            <w:left w:val="none" w:sz="0" w:space="0" w:color="auto"/>
            <w:bottom w:val="none" w:sz="0" w:space="0" w:color="auto"/>
            <w:right w:val="none" w:sz="0" w:space="0" w:color="auto"/>
          </w:divBdr>
        </w:div>
        <w:div w:id="753861834">
          <w:marLeft w:val="0"/>
          <w:marRight w:val="0"/>
          <w:marTop w:val="0"/>
          <w:marBottom w:val="0"/>
          <w:divBdr>
            <w:top w:val="none" w:sz="0" w:space="0" w:color="auto"/>
            <w:left w:val="none" w:sz="0" w:space="0" w:color="auto"/>
            <w:bottom w:val="none" w:sz="0" w:space="0" w:color="auto"/>
            <w:right w:val="none" w:sz="0" w:space="0" w:color="auto"/>
          </w:divBdr>
        </w:div>
        <w:div w:id="812527122">
          <w:marLeft w:val="0"/>
          <w:marRight w:val="0"/>
          <w:marTop w:val="0"/>
          <w:marBottom w:val="0"/>
          <w:divBdr>
            <w:top w:val="none" w:sz="0" w:space="0" w:color="auto"/>
            <w:left w:val="none" w:sz="0" w:space="0" w:color="auto"/>
            <w:bottom w:val="none" w:sz="0" w:space="0" w:color="auto"/>
            <w:right w:val="none" w:sz="0" w:space="0" w:color="auto"/>
          </w:divBdr>
        </w:div>
        <w:div w:id="814418856">
          <w:marLeft w:val="0"/>
          <w:marRight w:val="0"/>
          <w:marTop w:val="0"/>
          <w:marBottom w:val="0"/>
          <w:divBdr>
            <w:top w:val="none" w:sz="0" w:space="0" w:color="auto"/>
            <w:left w:val="none" w:sz="0" w:space="0" w:color="auto"/>
            <w:bottom w:val="none" w:sz="0" w:space="0" w:color="auto"/>
            <w:right w:val="none" w:sz="0" w:space="0" w:color="auto"/>
          </w:divBdr>
        </w:div>
        <w:div w:id="856235288">
          <w:marLeft w:val="0"/>
          <w:marRight w:val="0"/>
          <w:marTop w:val="0"/>
          <w:marBottom w:val="0"/>
          <w:divBdr>
            <w:top w:val="none" w:sz="0" w:space="0" w:color="auto"/>
            <w:left w:val="none" w:sz="0" w:space="0" w:color="auto"/>
            <w:bottom w:val="none" w:sz="0" w:space="0" w:color="auto"/>
            <w:right w:val="none" w:sz="0" w:space="0" w:color="auto"/>
          </w:divBdr>
        </w:div>
        <w:div w:id="861747394">
          <w:marLeft w:val="0"/>
          <w:marRight w:val="0"/>
          <w:marTop w:val="0"/>
          <w:marBottom w:val="0"/>
          <w:divBdr>
            <w:top w:val="none" w:sz="0" w:space="0" w:color="auto"/>
            <w:left w:val="none" w:sz="0" w:space="0" w:color="auto"/>
            <w:bottom w:val="none" w:sz="0" w:space="0" w:color="auto"/>
            <w:right w:val="none" w:sz="0" w:space="0" w:color="auto"/>
          </w:divBdr>
        </w:div>
        <w:div w:id="870193724">
          <w:marLeft w:val="0"/>
          <w:marRight w:val="0"/>
          <w:marTop w:val="0"/>
          <w:marBottom w:val="0"/>
          <w:divBdr>
            <w:top w:val="none" w:sz="0" w:space="0" w:color="auto"/>
            <w:left w:val="none" w:sz="0" w:space="0" w:color="auto"/>
            <w:bottom w:val="none" w:sz="0" w:space="0" w:color="auto"/>
            <w:right w:val="none" w:sz="0" w:space="0" w:color="auto"/>
          </w:divBdr>
        </w:div>
        <w:div w:id="885145894">
          <w:marLeft w:val="0"/>
          <w:marRight w:val="0"/>
          <w:marTop w:val="0"/>
          <w:marBottom w:val="0"/>
          <w:divBdr>
            <w:top w:val="none" w:sz="0" w:space="0" w:color="auto"/>
            <w:left w:val="none" w:sz="0" w:space="0" w:color="auto"/>
            <w:bottom w:val="none" w:sz="0" w:space="0" w:color="auto"/>
            <w:right w:val="none" w:sz="0" w:space="0" w:color="auto"/>
          </w:divBdr>
        </w:div>
        <w:div w:id="905342423">
          <w:marLeft w:val="0"/>
          <w:marRight w:val="0"/>
          <w:marTop w:val="0"/>
          <w:marBottom w:val="0"/>
          <w:divBdr>
            <w:top w:val="none" w:sz="0" w:space="0" w:color="auto"/>
            <w:left w:val="none" w:sz="0" w:space="0" w:color="auto"/>
            <w:bottom w:val="none" w:sz="0" w:space="0" w:color="auto"/>
            <w:right w:val="none" w:sz="0" w:space="0" w:color="auto"/>
          </w:divBdr>
        </w:div>
        <w:div w:id="932543423">
          <w:marLeft w:val="0"/>
          <w:marRight w:val="0"/>
          <w:marTop w:val="0"/>
          <w:marBottom w:val="0"/>
          <w:divBdr>
            <w:top w:val="none" w:sz="0" w:space="0" w:color="auto"/>
            <w:left w:val="none" w:sz="0" w:space="0" w:color="auto"/>
            <w:bottom w:val="none" w:sz="0" w:space="0" w:color="auto"/>
            <w:right w:val="none" w:sz="0" w:space="0" w:color="auto"/>
          </w:divBdr>
        </w:div>
        <w:div w:id="966744157">
          <w:marLeft w:val="0"/>
          <w:marRight w:val="0"/>
          <w:marTop w:val="0"/>
          <w:marBottom w:val="0"/>
          <w:divBdr>
            <w:top w:val="none" w:sz="0" w:space="0" w:color="auto"/>
            <w:left w:val="none" w:sz="0" w:space="0" w:color="auto"/>
            <w:bottom w:val="none" w:sz="0" w:space="0" w:color="auto"/>
            <w:right w:val="none" w:sz="0" w:space="0" w:color="auto"/>
          </w:divBdr>
        </w:div>
        <w:div w:id="968507688">
          <w:marLeft w:val="0"/>
          <w:marRight w:val="0"/>
          <w:marTop w:val="0"/>
          <w:marBottom w:val="0"/>
          <w:divBdr>
            <w:top w:val="none" w:sz="0" w:space="0" w:color="auto"/>
            <w:left w:val="none" w:sz="0" w:space="0" w:color="auto"/>
            <w:bottom w:val="none" w:sz="0" w:space="0" w:color="auto"/>
            <w:right w:val="none" w:sz="0" w:space="0" w:color="auto"/>
          </w:divBdr>
        </w:div>
        <w:div w:id="987898265">
          <w:marLeft w:val="0"/>
          <w:marRight w:val="0"/>
          <w:marTop w:val="0"/>
          <w:marBottom w:val="0"/>
          <w:divBdr>
            <w:top w:val="none" w:sz="0" w:space="0" w:color="auto"/>
            <w:left w:val="none" w:sz="0" w:space="0" w:color="auto"/>
            <w:bottom w:val="none" w:sz="0" w:space="0" w:color="auto"/>
            <w:right w:val="none" w:sz="0" w:space="0" w:color="auto"/>
          </w:divBdr>
        </w:div>
        <w:div w:id="994409686">
          <w:marLeft w:val="0"/>
          <w:marRight w:val="0"/>
          <w:marTop w:val="0"/>
          <w:marBottom w:val="0"/>
          <w:divBdr>
            <w:top w:val="none" w:sz="0" w:space="0" w:color="auto"/>
            <w:left w:val="none" w:sz="0" w:space="0" w:color="auto"/>
            <w:bottom w:val="none" w:sz="0" w:space="0" w:color="auto"/>
            <w:right w:val="none" w:sz="0" w:space="0" w:color="auto"/>
          </w:divBdr>
        </w:div>
        <w:div w:id="1027485543">
          <w:marLeft w:val="0"/>
          <w:marRight w:val="0"/>
          <w:marTop w:val="0"/>
          <w:marBottom w:val="0"/>
          <w:divBdr>
            <w:top w:val="none" w:sz="0" w:space="0" w:color="auto"/>
            <w:left w:val="none" w:sz="0" w:space="0" w:color="auto"/>
            <w:bottom w:val="none" w:sz="0" w:space="0" w:color="auto"/>
            <w:right w:val="none" w:sz="0" w:space="0" w:color="auto"/>
          </w:divBdr>
        </w:div>
        <w:div w:id="1034188935">
          <w:marLeft w:val="0"/>
          <w:marRight w:val="0"/>
          <w:marTop w:val="0"/>
          <w:marBottom w:val="0"/>
          <w:divBdr>
            <w:top w:val="none" w:sz="0" w:space="0" w:color="auto"/>
            <w:left w:val="none" w:sz="0" w:space="0" w:color="auto"/>
            <w:bottom w:val="none" w:sz="0" w:space="0" w:color="auto"/>
            <w:right w:val="none" w:sz="0" w:space="0" w:color="auto"/>
          </w:divBdr>
        </w:div>
        <w:div w:id="1070345027">
          <w:marLeft w:val="0"/>
          <w:marRight w:val="0"/>
          <w:marTop w:val="0"/>
          <w:marBottom w:val="0"/>
          <w:divBdr>
            <w:top w:val="none" w:sz="0" w:space="0" w:color="auto"/>
            <w:left w:val="none" w:sz="0" w:space="0" w:color="auto"/>
            <w:bottom w:val="none" w:sz="0" w:space="0" w:color="auto"/>
            <w:right w:val="none" w:sz="0" w:space="0" w:color="auto"/>
          </w:divBdr>
        </w:div>
        <w:div w:id="1113864243">
          <w:marLeft w:val="0"/>
          <w:marRight w:val="0"/>
          <w:marTop w:val="0"/>
          <w:marBottom w:val="0"/>
          <w:divBdr>
            <w:top w:val="none" w:sz="0" w:space="0" w:color="auto"/>
            <w:left w:val="none" w:sz="0" w:space="0" w:color="auto"/>
            <w:bottom w:val="none" w:sz="0" w:space="0" w:color="auto"/>
            <w:right w:val="none" w:sz="0" w:space="0" w:color="auto"/>
          </w:divBdr>
        </w:div>
        <w:div w:id="1146976379">
          <w:marLeft w:val="0"/>
          <w:marRight w:val="0"/>
          <w:marTop w:val="0"/>
          <w:marBottom w:val="0"/>
          <w:divBdr>
            <w:top w:val="none" w:sz="0" w:space="0" w:color="auto"/>
            <w:left w:val="none" w:sz="0" w:space="0" w:color="auto"/>
            <w:bottom w:val="none" w:sz="0" w:space="0" w:color="auto"/>
            <w:right w:val="none" w:sz="0" w:space="0" w:color="auto"/>
          </w:divBdr>
        </w:div>
        <w:div w:id="1171680405">
          <w:marLeft w:val="0"/>
          <w:marRight w:val="0"/>
          <w:marTop w:val="0"/>
          <w:marBottom w:val="0"/>
          <w:divBdr>
            <w:top w:val="none" w:sz="0" w:space="0" w:color="auto"/>
            <w:left w:val="none" w:sz="0" w:space="0" w:color="auto"/>
            <w:bottom w:val="none" w:sz="0" w:space="0" w:color="auto"/>
            <w:right w:val="none" w:sz="0" w:space="0" w:color="auto"/>
          </w:divBdr>
        </w:div>
        <w:div w:id="1172068324">
          <w:marLeft w:val="0"/>
          <w:marRight w:val="0"/>
          <w:marTop w:val="0"/>
          <w:marBottom w:val="0"/>
          <w:divBdr>
            <w:top w:val="none" w:sz="0" w:space="0" w:color="auto"/>
            <w:left w:val="none" w:sz="0" w:space="0" w:color="auto"/>
            <w:bottom w:val="none" w:sz="0" w:space="0" w:color="auto"/>
            <w:right w:val="none" w:sz="0" w:space="0" w:color="auto"/>
          </w:divBdr>
        </w:div>
        <w:div w:id="1203055656">
          <w:marLeft w:val="0"/>
          <w:marRight w:val="0"/>
          <w:marTop w:val="0"/>
          <w:marBottom w:val="0"/>
          <w:divBdr>
            <w:top w:val="none" w:sz="0" w:space="0" w:color="auto"/>
            <w:left w:val="none" w:sz="0" w:space="0" w:color="auto"/>
            <w:bottom w:val="none" w:sz="0" w:space="0" w:color="auto"/>
            <w:right w:val="none" w:sz="0" w:space="0" w:color="auto"/>
          </w:divBdr>
        </w:div>
        <w:div w:id="1215461443">
          <w:marLeft w:val="0"/>
          <w:marRight w:val="0"/>
          <w:marTop w:val="0"/>
          <w:marBottom w:val="0"/>
          <w:divBdr>
            <w:top w:val="none" w:sz="0" w:space="0" w:color="auto"/>
            <w:left w:val="none" w:sz="0" w:space="0" w:color="auto"/>
            <w:bottom w:val="none" w:sz="0" w:space="0" w:color="auto"/>
            <w:right w:val="none" w:sz="0" w:space="0" w:color="auto"/>
          </w:divBdr>
        </w:div>
        <w:div w:id="1262958748">
          <w:marLeft w:val="0"/>
          <w:marRight w:val="0"/>
          <w:marTop w:val="0"/>
          <w:marBottom w:val="0"/>
          <w:divBdr>
            <w:top w:val="none" w:sz="0" w:space="0" w:color="auto"/>
            <w:left w:val="none" w:sz="0" w:space="0" w:color="auto"/>
            <w:bottom w:val="none" w:sz="0" w:space="0" w:color="auto"/>
            <w:right w:val="none" w:sz="0" w:space="0" w:color="auto"/>
          </w:divBdr>
        </w:div>
        <w:div w:id="1272545252">
          <w:marLeft w:val="0"/>
          <w:marRight w:val="0"/>
          <w:marTop w:val="0"/>
          <w:marBottom w:val="0"/>
          <w:divBdr>
            <w:top w:val="none" w:sz="0" w:space="0" w:color="auto"/>
            <w:left w:val="none" w:sz="0" w:space="0" w:color="auto"/>
            <w:bottom w:val="none" w:sz="0" w:space="0" w:color="auto"/>
            <w:right w:val="none" w:sz="0" w:space="0" w:color="auto"/>
          </w:divBdr>
        </w:div>
        <w:div w:id="1285310791">
          <w:marLeft w:val="0"/>
          <w:marRight w:val="0"/>
          <w:marTop w:val="0"/>
          <w:marBottom w:val="0"/>
          <w:divBdr>
            <w:top w:val="none" w:sz="0" w:space="0" w:color="auto"/>
            <w:left w:val="none" w:sz="0" w:space="0" w:color="auto"/>
            <w:bottom w:val="none" w:sz="0" w:space="0" w:color="auto"/>
            <w:right w:val="none" w:sz="0" w:space="0" w:color="auto"/>
          </w:divBdr>
        </w:div>
        <w:div w:id="1288392673">
          <w:marLeft w:val="0"/>
          <w:marRight w:val="0"/>
          <w:marTop w:val="0"/>
          <w:marBottom w:val="0"/>
          <w:divBdr>
            <w:top w:val="none" w:sz="0" w:space="0" w:color="auto"/>
            <w:left w:val="none" w:sz="0" w:space="0" w:color="auto"/>
            <w:bottom w:val="none" w:sz="0" w:space="0" w:color="auto"/>
            <w:right w:val="none" w:sz="0" w:space="0" w:color="auto"/>
          </w:divBdr>
        </w:div>
        <w:div w:id="1317613359">
          <w:marLeft w:val="0"/>
          <w:marRight w:val="0"/>
          <w:marTop w:val="0"/>
          <w:marBottom w:val="0"/>
          <w:divBdr>
            <w:top w:val="none" w:sz="0" w:space="0" w:color="auto"/>
            <w:left w:val="none" w:sz="0" w:space="0" w:color="auto"/>
            <w:bottom w:val="none" w:sz="0" w:space="0" w:color="auto"/>
            <w:right w:val="none" w:sz="0" w:space="0" w:color="auto"/>
          </w:divBdr>
        </w:div>
        <w:div w:id="1335524145">
          <w:marLeft w:val="0"/>
          <w:marRight w:val="0"/>
          <w:marTop w:val="0"/>
          <w:marBottom w:val="0"/>
          <w:divBdr>
            <w:top w:val="none" w:sz="0" w:space="0" w:color="auto"/>
            <w:left w:val="none" w:sz="0" w:space="0" w:color="auto"/>
            <w:bottom w:val="none" w:sz="0" w:space="0" w:color="auto"/>
            <w:right w:val="none" w:sz="0" w:space="0" w:color="auto"/>
          </w:divBdr>
        </w:div>
        <w:div w:id="1341542463">
          <w:marLeft w:val="0"/>
          <w:marRight w:val="0"/>
          <w:marTop w:val="0"/>
          <w:marBottom w:val="0"/>
          <w:divBdr>
            <w:top w:val="none" w:sz="0" w:space="0" w:color="auto"/>
            <w:left w:val="none" w:sz="0" w:space="0" w:color="auto"/>
            <w:bottom w:val="none" w:sz="0" w:space="0" w:color="auto"/>
            <w:right w:val="none" w:sz="0" w:space="0" w:color="auto"/>
          </w:divBdr>
        </w:div>
        <w:div w:id="1363632584">
          <w:marLeft w:val="0"/>
          <w:marRight w:val="0"/>
          <w:marTop w:val="0"/>
          <w:marBottom w:val="0"/>
          <w:divBdr>
            <w:top w:val="none" w:sz="0" w:space="0" w:color="auto"/>
            <w:left w:val="none" w:sz="0" w:space="0" w:color="auto"/>
            <w:bottom w:val="none" w:sz="0" w:space="0" w:color="auto"/>
            <w:right w:val="none" w:sz="0" w:space="0" w:color="auto"/>
          </w:divBdr>
        </w:div>
        <w:div w:id="1415391270">
          <w:marLeft w:val="0"/>
          <w:marRight w:val="0"/>
          <w:marTop w:val="0"/>
          <w:marBottom w:val="0"/>
          <w:divBdr>
            <w:top w:val="none" w:sz="0" w:space="0" w:color="auto"/>
            <w:left w:val="none" w:sz="0" w:space="0" w:color="auto"/>
            <w:bottom w:val="none" w:sz="0" w:space="0" w:color="auto"/>
            <w:right w:val="none" w:sz="0" w:space="0" w:color="auto"/>
          </w:divBdr>
        </w:div>
        <w:div w:id="1445886132">
          <w:marLeft w:val="0"/>
          <w:marRight w:val="0"/>
          <w:marTop w:val="0"/>
          <w:marBottom w:val="0"/>
          <w:divBdr>
            <w:top w:val="none" w:sz="0" w:space="0" w:color="auto"/>
            <w:left w:val="none" w:sz="0" w:space="0" w:color="auto"/>
            <w:bottom w:val="none" w:sz="0" w:space="0" w:color="auto"/>
            <w:right w:val="none" w:sz="0" w:space="0" w:color="auto"/>
          </w:divBdr>
        </w:div>
        <w:div w:id="1463572874">
          <w:marLeft w:val="0"/>
          <w:marRight w:val="0"/>
          <w:marTop w:val="0"/>
          <w:marBottom w:val="0"/>
          <w:divBdr>
            <w:top w:val="none" w:sz="0" w:space="0" w:color="auto"/>
            <w:left w:val="none" w:sz="0" w:space="0" w:color="auto"/>
            <w:bottom w:val="none" w:sz="0" w:space="0" w:color="auto"/>
            <w:right w:val="none" w:sz="0" w:space="0" w:color="auto"/>
          </w:divBdr>
        </w:div>
        <w:div w:id="1466848274">
          <w:marLeft w:val="0"/>
          <w:marRight w:val="0"/>
          <w:marTop w:val="0"/>
          <w:marBottom w:val="0"/>
          <w:divBdr>
            <w:top w:val="none" w:sz="0" w:space="0" w:color="auto"/>
            <w:left w:val="none" w:sz="0" w:space="0" w:color="auto"/>
            <w:bottom w:val="none" w:sz="0" w:space="0" w:color="auto"/>
            <w:right w:val="none" w:sz="0" w:space="0" w:color="auto"/>
          </w:divBdr>
        </w:div>
        <w:div w:id="1474828293">
          <w:marLeft w:val="0"/>
          <w:marRight w:val="0"/>
          <w:marTop w:val="0"/>
          <w:marBottom w:val="0"/>
          <w:divBdr>
            <w:top w:val="none" w:sz="0" w:space="0" w:color="auto"/>
            <w:left w:val="none" w:sz="0" w:space="0" w:color="auto"/>
            <w:bottom w:val="none" w:sz="0" w:space="0" w:color="auto"/>
            <w:right w:val="none" w:sz="0" w:space="0" w:color="auto"/>
          </w:divBdr>
        </w:div>
        <w:div w:id="1501920857">
          <w:marLeft w:val="0"/>
          <w:marRight w:val="0"/>
          <w:marTop w:val="0"/>
          <w:marBottom w:val="0"/>
          <w:divBdr>
            <w:top w:val="none" w:sz="0" w:space="0" w:color="auto"/>
            <w:left w:val="none" w:sz="0" w:space="0" w:color="auto"/>
            <w:bottom w:val="none" w:sz="0" w:space="0" w:color="auto"/>
            <w:right w:val="none" w:sz="0" w:space="0" w:color="auto"/>
          </w:divBdr>
        </w:div>
        <w:div w:id="1523861325">
          <w:marLeft w:val="-75"/>
          <w:marRight w:val="0"/>
          <w:marTop w:val="30"/>
          <w:marBottom w:val="30"/>
          <w:divBdr>
            <w:top w:val="none" w:sz="0" w:space="0" w:color="auto"/>
            <w:left w:val="none" w:sz="0" w:space="0" w:color="auto"/>
            <w:bottom w:val="none" w:sz="0" w:space="0" w:color="auto"/>
            <w:right w:val="none" w:sz="0" w:space="0" w:color="auto"/>
          </w:divBdr>
          <w:divsChild>
            <w:div w:id="240414575">
              <w:marLeft w:val="0"/>
              <w:marRight w:val="0"/>
              <w:marTop w:val="0"/>
              <w:marBottom w:val="0"/>
              <w:divBdr>
                <w:top w:val="none" w:sz="0" w:space="0" w:color="auto"/>
                <w:left w:val="none" w:sz="0" w:space="0" w:color="auto"/>
                <w:bottom w:val="none" w:sz="0" w:space="0" w:color="auto"/>
                <w:right w:val="none" w:sz="0" w:space="0" w:color="auto"/>
              </w:divBdr>
              <w:divsChild>
                <w:div w:id="871844019">
                  <w:marLeft w:val="0"/>
                  <w:marRight w:val="0"/>
                  <w:marTop w:val="0"/>
                  <w:marBottom w:val="0"/>
                  <w:divBdr>
                    <w:top w:val="none" w:sz="0" w:space="0" w:color="auto"/>
                    <w:left w:val="none" w:sz="0" w:space="0" w:color="auto"/>
                    <w:bottom w:val="none" w:sz="0" w:space="0" w:color="auto"/>
                    <w:right w:val="none" w:sz="0" w:space="0" w:color="auto"/>
                  </w:divBdr>
                </w:div>
              </w:divsChild>
            </w:div>
            <w:div w:id="423846743">
              <w:marLeft w:val="0"/>
              <w:marRight w:val="0"/>
              <w:marTop w:val="0"/>
              <w:marBottom w:val="0"/>
              <w:divBdr>
                <w:top w:val="none" w:sz="0" w:space="0" w:color="auto"/>
                <w:left w:val="none" w:sz="0" w:space="0" w:color="auto"/>
                <w:bottom w:val="none" w:sz="0" w:space="0" w:color="auto"/>
                <w:right w:val="none" w:sz="0" w:space="0" w:color="auto"/>
              </w:divBdr>
              <w:divsChild>
                <w:div w:id="1799058044">
                  <w:marLeft w:val="0"/>
                  <w:marRight w:val="0"/>
                  <w:marTop w:val="0"/>
                  <w:marBottom w:val="0"/>
                  <w:divBdr>
                    <w:top w:val="none" w:sz="0" w:space="0" w:color="auto"/>
                    <w:left w:val="none" w:sz="0" w:space="0" w:color="auto"/>
                    <w:bottom w:val="none" w:sz="0" w:space="0" w:color="auto"/>
                    <w:right w:val="none" w:sz="0" w:space="0" w:color="auto"/>
                  </w:divBdr>
                </w:div>
              </w:divsChild>
            </w:div>
            <w:div w:id="527959393">
              <w:marLeft w:val="0"/>
              <w:marRight w:val="0"/>
              <w:marTop w:val="0"/>
              <w:marBottom w:val="0"/>
              <w:divBdr>
                <w:top w:val="none" w:sz="0" w:space="0" w:color="auto"/>
                <w:left w:val="none" w:sz="0" w:space="0" w:color="auto"/>
                <w:bottom w:val="none" w:sz="0" w:space="0" w:color="auto"/>
                <w:right w:val="none" w:sz="0" w:space="0" w:color="auto"/>
              </w:divBdr>
              <w:divsChild>
                <w:div w:id="356977809">
                  <w:marLeft w:val="0"/>
                  <w:marRight w:val="0"/>
                  <w:marTop w:val="0"/>
                  <w:marBottom w:val="0"/>
                  <w:divBdr>
                    <w:top w:val="none" w:sz="0" w:space="0" w:color="auto"/>
                    <w:left w:val="none" w:sz="0" w:space="0" w:color="auto"/>
                    <w:bottom w:val="none" w:sz="0" w:space="0" w:color="auto"/>
                    <w:right w:val="none" w:sz="0" w:space="0" w:color="auto"/>
                  </w:divBdr>
                </w:div>
                <w:div w:id="818619942">
                  <w:marLeft w:val="0"/>
                  <w:marRight w:val="0"/>
                  <w:marTop w:val="0"/>
                  <w:marBottom w:val="0"/>
                  <w:divBdr>
                    <w:top w:val="none" w:sz="0" w:space="0" w:color="auto"/>
                    <w:left w:val="none" w:sz="0" w:space="0" w:color="auto"/>
                    <w:bottom w:val="none" w:sz="0" w:space="0" w:color="auto"/>
                    <w:right w:val="none" w:sz="0" w:space="0" w:color="auto"/>
                  </w:divBdr>
                </w:div>
                <w:div w:id="1948660763">
                  <w:marLeft w:val="0"/>
                  <w:marRight w:val="0"/>
                  <w:marTop w:val="0"/>
                  <w:marBottom w:val="0"/>
                  <w:divBdr>
                    <w:top w:val="none" w:sz="0" w:space="0" w:color="auto"/>
                    <w:left w:val="none" w:sz="0" w:space="0" w:color="auto"/>
                    <w:bottom w:val="none" w:sz="0" w:space="0" w:color="auto"/>
                    <w:right w:val="none" w:sz="0" w:space="0" w:color="auto"/>
                  </w:divBdr>
                </w:div>
                <w:div w:id="2005235978">
                  <w:marLeft w:val="0"/>
                  <w:marRight w:val="0"/>
                  <w:marTop w:val="0"/>
                  <w:marBottom w:val="0"/>
                  <w:divBdr>
                    <w:top w:val="none" w:sz="0" w:space="0" w:color="auto"/>
                    <w:left w:val="none" w:sz="0" w:space="0" w:color="auto"/>
                    <w:bottom w:val="none" w:sz="0" w:space="0" w:color="auto"/>
                    <w:right w:val="none" w:sz="0" w:space="0" w:color="auto"/>
                  </w:divBdr>
                </w:div>
              </w:divsChild>
            </w:div>
            <w:div w:id="952396576">
              <w:marLeft w:val="0"/>
              <w:marRight w:val="0"/>
              <w:marTop w:val="0"/>
              <w:marBottom w:val="0"/>
              <w:divBdr>
                <w:top w:val="none" w:sz="0" w:space="0" w:color="auto"/>
                <w:left w:val="none" w:sz="0" w:space="0" w:color="auto"/>
                <w:bottom w:val="none" w:sz="0" w:space="0" w:color="auto"/>
                <w:right w:val="none" w:sz="0" w:space="0" w:color="auto"/>
              </w:divBdr>
              <w:divsChild>
                <w:div w:id="1718696732">
                  <w:marLeft w:val="0"/>
                  <w:marRight w:val="0"/>
                  <w:marTop w:val="0"/>
                  <w:marBottom w:val="0"/>
                  <w:divBdr>
                    <w:top w:val="none" w:sz="0" w:space="0" w:color="auto"/>
                    <w:left w:val="none" w:sz="0" w:space="0" w:color="auto"/>
                    <w:bottom w:val="none" w:sz="0" w:space="0" w:color="auto"/>
                    <w:right w:val="none" w:sz="0" w:space="0" w:color="auto"/>
                  </w:divBdr>
                </w:div>
              </w:divsChild>
            </w:div>
            <w:div w:id="1077635322">
              <w:marLeft w:val="0"/>
              <w:marRight w:val="0"/>
              <w:marTop w:val="0"/>
              <w:marBottom w:val="0"/>
              <w:divBdr>
                <w:top w:val="none" w:sz="0" w:space="0" w:color="auto"/>
                <w:left w:val="none" w:sz="0" w:space="0" w:color="auto"/>
                <w:bottom w:val="none" w:sz="0" w:space="0" w:color="auto"/>
                <w:right w:val="none" w:sz="0" w:space="0" w:color="auto"/>
              </w:divBdr>
              <w:divsChild>
                <w:div w:id="1401321679">
                  <w:marLeft w:val="0"/>
                  <w:marRight w:val="0"/>
                  <w:marTop w:val="0"/>
                  <w:marBottom w:val="0"/>
                  <w:divBdr>
                    <w:top w:val="none" w:sz="0" w:space="0" w:color="auto"/>
                    <w:left w:val="none" w:sz="0" w:space="0" w:color="auto"/>
                    <w:bottom w:val="none" w:sz="0" w:space="0" w:color="auto"/>
                    <w:right w:val="none" w:sz="0" w:space="0" w:color="auto"/>
                  </w:divBdr>
                </w:div>
              </w:divsChild>
            </w:div>
            <w:div w:id="1205172263">
              <w:marLeft w:val="0"/>
              <w:marRight w:val="0"/>
              <w:marTop w:val="0"/>
              <w:marBottom w:val="0"/>
              <w:divBdr>
                <w:top w:val="none" w:sz="0" w:space="0" w:color="auto"/>
                <w:left w:val="none" w:sz="0" w:space="0" w:color="auto"/>
                <w:bottom w:val="none" w:sz="0" w:space="0" w:color="auto"/>
                <w:right w:val="none" w:sz="0" w:space="0" w:color="auto"/>
              </w:divBdr>
              <w:divsChild>
                <w:div w:id="33700783">
                  <w:marLeft w:val="0"/>
                  <w:marRight w:val="0"/>
                  <w:marTop w:val="0"/>
                  <w:marBottom w:val="0"/>
                  <w:divBdr>
                    <w:top w:val="none" w:sz="0" w:space="0" w:color="auto"/>
                    <w:left w:val="none" w:sz="0" w:space="0" w:color="auto"/>
                    <w:bottom w:val="none" w:sz="0" w:space="0" w:color="auto"/>
                    <w:right w:val="none" w:sz="0" w:space="0" w:color="auto"/>
                  </w:divBdr>
                </w:div>
                <w:div w:id="910896243">
                  <w:marLeft w:val="0"/>
                  <w:marRight w:val="0"/>
                  <w:marTop w:val="0"/>
                  <w:marBottom w:val="0"/>
                  <w:divBdr>
                    <w:top w:val="none" w:sz="0" w:space="0" w:color="auto"/>
                    <w:left w:val="none" w:sz="0" w:space="0" w:color="auto"/>
                    <w:bottom w:val="none" w:sz="0" w:space="0" w:color="auto"/>
                    <w:right w:val="none" w:sz="0" w:space="0" w:color="auto"/>
                  </w:divBdr>
                </w:div>
              </w:divsChild>
            </w:div>
            <w:div w:id="1588726521">
              <w:marLeft w:val="0"/>
              <w:marRight w:val="0"/>
              <w:marTop w:val="0"/>
              <w:marBottom w:val="0"/>
              <w:divBdr>
                <w:top w:val="none" w:sz="0" w:space="0" w:color="auto"/>
                <w:left w:val="none" w:sz="0" w:space="0" w:color="auto"/>
                <w:bottom w:val="none" w:sz="0" w:space="0" w:color="auto"/>
                <w:right w:val="none" w:sz="0" w:space="0" w:color="auto"/>
              </w:divBdr>
              <w:divsChild>
                <w:div w:id="1088312845">
                  <w:marLeft w:val="0"/>
                  <w:marRight w:val="0"/>
                  <w:marTop w:val="0"/>
                  <w:marBottom w:val="0"/>
                  <w:divBdr>
                    <w:top w:val="none" w:sz="0" w:space="0" w:color="auto"/>
                    <w:left w:val="none" w:sz="0" w:space="0" w:color="auto"/>
                    <w:bottom w:val="none" w:sz="0" w:space="0" w:color="auto"/>
                    <w:right w:val="none" w:sz="0" w:space="0" w:color="auto"/>
                  </w:divBdr>
                </w:div>
              </w:divsChild>
            </w:div>
            <w:div w:id="2036147912">
              <w:marLeft w:val="0"/>
              <w:marRight w:val="0"/>
              <w:marTop w:val="0"/>
              <w:marBottom w:val="0"/>
              <w:divBdr>
                <w:top w:val="none" w:sz="0" w:space="0" w:color="auto"/>
                <w:left w:val="none" w:sz="0" w:space="0" w:color="auto"/>
                <w:bottom w:val="none" w:sz="0" w:space="0" w:color="auto"/>
                <w:right w:val="none" w:sz="0" w:space="0" w:color="auto"/>
              </w:divBdr>
              <w:divsChild>
                <w:div w:id="218789079">
                  <w:marLeft w:val="0"/>
                  <w:marRight w:val="0"/>
                  <w:marTop w:val="0"/>
                  <w:marBottom w:val="0"/>
                  <w:divBdr>
                    <w:top w:val="none" w:sz="0" w:space="0" w:color="auto"/>
                    <w:left w:val="none" w:sz="0" w:space="0" w:color="auto"/>
                    <w:bottom w:val="none" w:sz="0" w:space="0" w:color="auto"/>
                    <w:right w:val="none" w:sz="0" w:space="0" w:color="auto"/>
                  </w:divBdr>
                </w:div>
              </w:divsChild>
            </w:div>
            <w:div w:id="2045903969">
              <w:marLeft w:val="0"/>
              <w:marRight w:val="0"/>
              <w:marTop w:val="0"/>
              <w:marBottom w:val="0"/>
              <w:divBdr>
                <w:top w:val="none" w:sz="0" w:space="0" w:color="auto"/>
                <w:left w:val="none" w:sz="0" w:space="0" w:color="auto"/>
                <w:bottom w:val="none" w:sz="0" w:space="0" w:color="auto"/>
                <w:right w:val="none" w:sz="0" w:space="0" w:color="auto"/>
              </w:divBdr>
              <w:divsChild>
                <w:div w:id="64084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323765">
          <w:marLeft w:val="0"/>
          <w:marRight w:val="0"/>
          <w:marTop w:val="0"/>
          <w:marBottom w:val="0"/>
          <w:divBdr>
            <w:top w:val="none" w:sz="0" w:space="0" w:color="auto"/>
            <w:left w:val="none" w:sz="0" w:space="0" w:color="auto"/>
            <w:bottom w:val="none" w:sz="0" w:space="0" w:color="auto"/>
            <w:right w:val="none" w:sz="0" w:space="0" w:color="auto"/>
          </w:divBdr>
        </w:div>
        <w:div w:id="1558394372">
          <w:marLeft w:val="0"/>
          <w:marRight w:val="0"/>
          <w:marTop w:val="0"/>
          <w:marBottom w:val="0"/>
          <w:divBdr>
            <w:top w:val="none" w:sz="0" w:space="0" w:color="auto"/>
            <w:left w:val="none" w:sz="0" w:space="0" w:color="auto"/>
            <w:bottom w:val="none" w:sz="0" w:space="0" w:color="auto"/>
            <w:right w:val="none" w:sz="0" w:space="0" w:color="auto"/>
          </w:divBdr>
        </w:div>
        <w:div w:id="1572304656">
          <w:marLeft w:val="0"/>
          <w:marRight w:val="0"/>
          <w:marTop w:val="0"/>
          <w:marBottom w:val="0"/>
          <w:divBdr>
            <w:top w:val="none" w:sz="0" w:space="0" w:color="auto"/>
            <w:left w:val="none" w:sz="0" w:space="0" w:color="auto"/>
            <w:bottom w:val="none" w:sz="0" w:space="0" w:color="auto"/>
            <w:right w:val="none" w:sz="0" w:space="0" w:color="auto"/>
          </w:divBdr>
        </w:div>
        <w:div w:id="1575387096">
          <w:marLeft w:val="0"/>
          <w:marRight w:val="0"/>
          <w:marTop w:val="0"/>
          <w:marBottom w:val="0"/>
          <w:divBdr>
            <w:top w:val="none" w:sz="0" w:space="0" w:color="auto"/>
            <w:left w:val="none" w:sz="0" w:space="0" w:color="auto"/>
            <w:bottom w:val="none" w:sz="0" w:space="0" w:color="auto"/>
            <w:right w:val="none" w:sz="0" w:space="0" w:color="auto"/>
          </w:divBdr>
        </w:div>
        <w:div w:id="1575774086">
          <w:marLeft w:val="0"/>
          <w:marRight w:val="0"/>
          <w:marTop w:val="0"/>
          <w:marBottom w:val="0"/>
          <w:divBdr>
            <w:top w:val="none" w:sz="0" w:space="0" w:color="auto"/>
            <w:left w:val="none" w:sz="0" w:space="0" w:color="auto"/>
            <w:bottom w:val="none" w:sz="0" w:space="0" w:color="auto"/>
            <w:right w:val="none" w:sz="0" w:space="0" w:color="auto"/>
          </w:divBdr>
        </w:div>
        <w:div w:id="1654604261">
          <w:marLeft w:val="0"/>
          <w:marRight w:val="0"/>
          <w:marTop w:val="0"/>
          <w:marBottom w:val="0"/>
          <w:divBdr>
            <w:top w:val="none" w:sz="0" w:space="0" w:color="auto"/>
            <w:left w:val="none" w:sz="0" w:space="0" w:color="auto"/>
            <w:bottom w:val="none" w:sz="0" w:space="0" w:color="auto"/>
            <w:right w:val="none" w:sz="0" w:space="0" w:color="auto"/>
          </w:divBdr>
        </w:div>
        <w:div w:id="1670130683">
          <w:marLeft w:val="0"/>
          <w:marRight w:val="0"/>
          <w:marTop w:val="0"/>
          <w:marBottom w:val="0"/>
          <w:divBdr>
            <w:top w:val="none" w:sz="0" w:space="0" w:color="auto"/>
            <w:left w:val="none" w:sz="0" w:space="0" w:color="auto"/>
            <w:bottom w:val="none" w:sz="0" w:space="0" w:color="auto"/>
            <w:right w:val="none" w:sz="0" w:space="0" w:color="auto"/>
          </w:divBdr>
        </w:div>
        <w:div w:id="1698042254">
          <w:marLeft w:val="0"/>
          <w:marRight w:val="0"/>
          <w:marTop w:val="0"/>
          <w:marBottom w:val="0"/>
          <w:divBdr>
            <w:top w:val="none" w:sz="0" w:space="0" w:color="auto"/>
            <w:left w:val="none" w:sz="0" w:space="0" w:color="auto"/>
            <w:bottom w:val="none" w:sz="0" w:space="0" w:color="auto"/>
            <w:right w:val="none" w:sz="0" w:space="0" w:color="auto"/>
          </w:divBdr>
        </w:div>
        <w:div w:id="1710374073">
          <w:marLeft w:val="0"/>
          <w:marRight w:val="0"/>
          <w:marTop w:val="0"/>
          <w:marBottom w:val="0"/>
          <w:divBdr>
            <w:top w:val="none" w:sz="0" w:space="0" w:color="auto"/>
            <w:left w:val="none" w:sz="0" w:space="0" w:color="auto"/>
            <w:bottom w:val="none" w:sz="0" w:space="0" w:color="auto"/>
            <w:right w:val="none" w:sz="0" w:space="0" w:color="auto"/>
          </w:divBdr>
        </w:div>
        <w:div w:id="1719162315">
          <w:marLeft w:val="0"/>
          <w:marRight w:val="0"/>
          <w:marTop w:val="0"/>
          <w:marBottom w:val="0"/>
          <w:divBdr>
            <w:top w:val="none" w:sz="0" w:space="0" w:color="auto"/>
            <w:left w:val="none" w:sz="0" w:space="0" w:color="auto"/>
            <w:bottom w:val="none" w:sz="0" w:space="0" w:color="auto"/>
            <w:right w:val="none" w:sz="0" w:space="0" w:color="auto"/>
          </w:divBdr>
        </w:div>
        <w:div w:id="1769498715">
          <w:marLeft w:val="0"/>
          <w:marRight w:val="0"/>
          <w:marTop w:val="0"/>
          <w:marBottom w:val="0"/>
          <w:divBdr>
            <w:top w:val="none" w:sz="0" w:space="0" w:color="auto"/>
            <w:left w:val="none" w:sz="0" w:space="0" w:color="auto"/>
            <w:bottom w:val="none" w:sz="0" w:space="0" w:color="auto"/>
            <w:right w:val="none" w:sz="0" w:space="0" w:color="auto"/>
          </w:divBdr>
        </w:div>
        <w:div w:id="1774981380">
          <w:marLeft w:val="0"/>
          <w:marRight w:val="0"/>
          <w:marTop w:val="0"/>
          <w:marBottom w:val="0"/>
          <w:divBdr>
            <w:top w:val="none" w:sz="0" w:space="0" w:color="auto"/>
            <w:left w:val="none" w:sz="0" w:space="0" w:color="auto"/>
            <w:bottom w:val="none" w:sz="0" w:space="0" w:color="auto"/>
            <w:right w:val="none" w:sz="0" w:space="0" w:color="auto"/>
          </w:divBdr>
        </w:div>
        <w:div w:id="1820804190">
          <w:marLeft w:val="0"/>
          <w:marRight w:val="0"/>
          <w:marTop w:val="0"/>
          <w:marBottom w:val="0"/>
          <w:divBdr>
            <w:top w:val="none" w:sz="0" w:space="0" w:color="auto"/>
            <w:left w:val="none" w:sz="0" w:space="0" w:color="auto"/>
            <w:bottom w:val="none" w:sz="0" w:space="0" w:color="auto"/>
            <w:right w:val="none" w:sz="0" w:space="0" w:color="auto"/>
          </w:divBdr>
        </w:div>
        <w:div w:id="1850025055">
          <w:marLeft w:val="0"/>
          <w:marRight w:val="0"/>
          <w:marTop w:val="0"/>
          <w:marBottom w:val="0"/>
          <w:divBdr>
            <w:top w:val="none" w:sz="0" w:space="0" w:color="auto"/>
            <w:left w:val="none" w:sz="0" w:space="0" w:color="auto"/>
            <w:bottom w:val="none" w:sz="0" w:space="0" w:color="auto"/>
            <w:right w:val="none" w:sz="0" w:space="0" w:color="auto"/>
          </w:divBdr>
        </w:div>
        <w:div w:id="1878392881">
          <w:marLeft w:val="0"/>
          <w:marRight w:val="0"/>
          <w:marTop w:val="0"/>
          <w:marBottom w:val="0"/>
          <w:divBdr>
            <w:top w:val="none" w:sz="0" w:space="0" w:color="auto"/>
            <w:left w:val="none" w:sz="0" w:space="0" w:color="auto"/>
            <w:bottom w:val="none" w:sz="0" w:space="0" w:color="auto"/>
            <w:right w:val="none" w:sz="0" w:space="0" w:color="auto"/>
          </w:divBdr>
        </w:div>
        <w:div w:id="1888449458">
          <w:marLeft w:val="0"/>
          <w:marRight w:val="0"/>
          <w:marTop w:val="0"/>
          <w:marBottom w:val="0"/>
          <w:divBdr>
            <w:top w:val="none" w:sz="0" w:space="0" w:color="auto"/>
            <w:left w:val="none" w:sz="0" w:space="0" w:color="auto"/>
            <w:bottom w:val="none" w:sz="0" w:space="0" w:color="auto"/>
            <w:right w:val="none" w:sz="0" w:space="0" w:color="auto"/>
          </w:divBdr>
        </w:div>
        <w:div w:id="1907952641">
          <w:marLeft w:val="0"/>
          <w:marRight w:val="0"/>
          <w:marTop w:val="0"/>
          <w:marBottom w:val="0"/>
          <w:divBdr>
            <w:top w:val="none" w:sz="0" w:space="0" w:color="auto"/>
            <w:left w:val="none" w:sz="0" w:space="0" w:color="auto"/>
            <w:bottom w:val="none" w:sz="0" w:space="0" w:color="auto"/>
            <w:right w:val="none" w:sz="0" w:space="0" w:color="auto"/>
          </w:divBdr>
        </w:div>
        <w:div w:id="1962956983">
          <w:marLeft w:val="0"/>
          <w:marRight w:val="0"/>
          <w:marTop w:val="0"/>
          <w:marBottom w:val="0"/>
          <w:divBdr>
            <w:top w:val="none" w:sz="0" w:space="0" w:color="auto"/>
            <w:left w:val="none" w:sz="0" w:space="0" w:color="auto"/>
            <w:bottom w:val="none" w:sz="0" w:space="0" w:color="auto"/>
            <w:right w:val="none" w:sz="0" w:space="0" w:color="auto"/>
          </w:divBdr>
        </w:div>
        <w:div w:id="1968319843">
          <w:marLeft w:val="0"/>
          <w:marRight w:val="0"/>
          <w:marTop w:val="0"/>
          <w:marBottom w:val="0"/>
          <w:divBdr>
            <w:top w:val="none" w:sz="0" w:space="0" w:color="auto"/>
            <w:left w:val="none" w:sz="0" w:space="0" w:color="auto"/>
            <w:bottom w:val="none" w:sz="0" w:space="0" w:color="auto"/>
            <w:right w:val="none" w:sz="0" w:space="0" w:color="auto"/>
          </w:divBdr>
        </w:div>
        <w:div w:id="2002544849">
          <w:marLeft w:val="0"/>
          <w:marRight w:val="0"/>
          <w:marTop w:val="0"/>
          <w:marBottom w:val="0"/>
          <w:divBdr>
            <w:top w:val="none" w:sz="0" w:space="0" w:color="auto"/>
            <w:left w:val="none" w:sz="0" w:space="0" w:color="auto"/>
            <w:bottom w:val="none" w:sz="0" w:space="0" w:color="auto"/>
            <w:right w:val="none" w:sz="0" w:space="0" w:color="auto"/>
          </w:divBdr>
        </w:div>
        <w:div w:id="2009015346">
          <w:marLeft w:val="0"/>
          <w:marRight w:val="0"/>
          <w:marTop w:val="0"/>
          <w:marBottom w:val="0"/>
          <w:divBdr>
            <w:top w:val="none" w:sz="0" w:space="0" w:color="auto"/>
            <w:left w:val="none" w:sz="0" w:space="0" w:color="auto"/>
            <w:bottom w:val="none" w:sz="0" w:space="0" w:color="auto"/>
            <w:right w:val="none" w:sz="0" w:space="0" w:color="auto"/>
          </w:divBdr>
        </w:div>
        <w:div w:id="2030133276">
          <w:marLeft w:val="0"/>
          <w:marRight w:val="0"/>
          <w:marTop w:val="0"/>
          <w:marBottom w:val="0"/>
          <w:divBdr>
            <w:top w:val="none" w:sz="0" w:space="0" w:color="auto"/>
            <w:left w:val="none" w:sz="0" w:space="0" w:color="auto"/>
            <w:bottom w:val="none" w:sz="0" w:space="0" w:color="auto"/>
            <w:right w:val="none" w:sz="0" w:space="0" w:color="auto"/>
          </w:divBdr>
        </w:div>
        <w:div w:id="2033527454">
          <w:marLeft w:val="0"/>
          <w:marRight w:val="0"/>
          <w:marTop w:val="0"/>
          <w:marBottom w:val="0"/>
          <w:divBdr>
            <w:top w:val="none" w:sz="0" w:space="0" w:color="auto"/>
            <w:left w:val="none" w:sz="0" w:space="0" w:color="auto"/>
            <w:bottom w:val="none" w:sz="0" w:space="0" w:color="auto"/>
            <w:right w:val="none" w:sz="0" w:space="0" w:color="auto"/>
          </w:divBdr>
        </w:div>
        <w:div w:id="2036269269">
          <w:marLeft w:val="0"/>
          <w:marRight w:val="0"/>
          <w:marTop w:val="0"/>
          <w:marBottom w:val="0"/>
          <w:divBdr>
            <w:top w:val="none" w:sz="0" w:space="0" w:color="auto"/>
            <w:left w:val="none" w:sz="0" w:space="0" w:color="auto"/>
            <w:bottom w:val="none" w:sz="0" w:space="0" w:color="auto"/>
            <w:right w:val="none" w:sz="0" w:space="0" w:color="auto"/>
          </w:divBdr>
        </w:div>
        <w:div w:id="2037153514">
          <w:marLeft w:val="0"/>
          <w:marRight w:val="0"/>
          <w:marTop w:val="0"/>
          <w:marBottom w:val="0"/>
          <w:divBdr>
            <w:top w:val="none" w:sz="0" w:space="0" w:color="auto"/>
            <w:left w:val="none" w:sz="0" w:space="0" w:color="auto"/>
            <w:bottom w:val="none" w:sz="0" w:space="0" w:color="auto"/>
            <w:right w:val="none" w:sz="0" w:space="0" w:color="auto"/>
          </w:divBdr>
        </w:div>
        <w:div w:id="2040425770">
          <w:marLeft w:val="0"/>
          <w:marRight w:val="0"/>
          <w:marTop w:val="0"/>
          <w:marBottom w:val="0"/>
          <w:divBdr>
            <w:top w:val="none" w:sz="0" w:space="0" w:color="auto"/>
            <w:left w:val="none" w:sz="0" w:space="0" w:color="auto"/>
            <w:bottom w:val="none" w:sz="0" w:space="0" w:color="auto"/>
            <w:right w:val="none" w:sz="0" w:space="0" w:color="auto"/>
          </w:divBdr>
        </w:div>
        <w:div w:id="2053991306">
          <w:marLeft w:val="0"/>
          <w:marRight w:val="0"/>
          <w:marTop w:val="0"/>
          <w:marBottom w:val="0"/>
          <w:divBdr>
            <w:top w:val="none" w:sz="0" w:space="0" w:color="auto"/>
            <w:left w:val="none" w:sz="0" w:space="0" w:color="auto"/>
            <w:bottom w:val="none" w:sz="0" w:space="0" w:color="auto"/>
            <w:right w:val="none" w:sz="0" w:space="0" w:color="auto"/>
          </w:divBdr>
        </w:div>
        <w:div w:id="2113626129">
          <w:marLeft w:val="0"/>
          <w:marRight w:val="0"/>
          <w:marTop w:val="0"/>
          <w:marBottom w:val="0"/>
          <w:divBdr>
            <w:top w:val="none" w:sz="0" w:space="0" w:color="auto"/>
            <w:left w:val="none" w:sz="0" w:space="0" w:color="auto"/>
            <w:bottom w:val="none" w:sz="0" w:space="0" w:color="auto"/>
            <w:right w:val="none" w:sz="0" w:space="0" w:color="auto"/>
          </w:divBdr>
        </w:div>
        <w:div w:id="2126996096">
          <w:marLeft w:val="0"/>
          <w:marRight w:val="0"/>
          <w:marTop w:val="0"/>
          <w:marBottom w:val="0"/>
          <w:divBdr>
            <w:top w:val="none" w:sz="0" w:space="0" w:color="auto"/>
            <w:left w:val="none" w:sz="0" w:space="0" w:color="auto"/>
            <w:bottom w:val="none" w:sz="0" w:space="0" w:color="auto"/>
            <w:right w:val="none" w:sz="0" w:space="0" w:color="auto"/>
          </w:divBdr>
        </w:div>
        <w:div w:id="2136680979">
          <w:marLeft w:val="0"/>
          <w:marRight w:val="0"/>
          <w:marTop w:val="0"/>
          <w:marBottom w:val="0"/>
          <w:divBdr>
            <w:top w:val="none" w:sz="0" w:space="0" w:color="auto"/>
            <w:left w:val="none" w:sz="0" w:space="0" w:color="auto"/>
            <w:bottom w:val="none" w:sz="0" w:space="0" w:color="auto"/>
            <w:right w:val="none" w:sz="0" w:space="0" w:color="auto"/>
          </w:divBdr>
        </w:div>
        <w:div w:id="2146191529">
          <w:marLeft w:val="0"/>
          <w:marRight w:val="0"/>
          <w:marTop w:val="0"/>
          <w:marBottom w:val="0"/>
          <w:divBdr>
            <w:top w:val="none" w:sz="0" w:space="0" w:color="auto"/>
            <w:left w:val="none" w:sz="0" w:space="0" w:color="auto"/>
            <w:bottom w:val="none" w:sz="0" w:space="0" w:color="auto"/>
            <w:right w:val="none" w:sz="0" w:space="0" w:color="auto"/>
          </w:divBdr>
        </w:div>
      </w:divsChild>
    </w:div>
    <w:div w:id="1592155051">
      <w:bodyDiv w:val="1"/>
      <w:marLeft w:val="0"/>
      <w:marRight w:val="0"/>
      <w:marTop w:val="0"/>
      <w:marBottom w:val="0"/>
      <w:divBdr>
        <w:top w:val="none" w:sz="0" w:space="0" w:color="auto"/>
        <w:left w:val="none" w:sz="0" w:space="0" w:color="auto"/>
        <w:bottom w:val="none" w:sz="0" w:space="0" w:color="auto"/>
        <w:right w:val="none" w:sz="0" w:space="0" w:color="auto"/>
      </w:divBdr>
    </w:div>
    <w:div w:id="1915969011">
      <w:bodyDiv w:val="1"/>
      <w:marLeft w:val="0"/>
      <w:marRight w:val="0"/>
      <w:marTop w:val="0"/>
      <w:marBottom w:val="0"/>
      <w:divBdr>
        <w:top w:val="none" w:sz="0" w:space="0" w:color="auto"/>
        <w:left w:val="none" w:sz="0" w:space="0" w:color="auto"/>
        <w:bottom w:val="none" w:sz="0" w:space="0" w:color="auto"/>
        <w:right w:val="none" w:sz="0" w:space="0" w:color="auto"/>
      </w:divBdr>
    </w:div>
    <w:div w:id="1995838698">
      <w:bodyDiv w:val="1"/>
      <w:marLeft w:val="0"/>
      <w:marRight w:val="0"/>
      <w:marTop w:val="0"/>
      <w:marBottom w:val="0"/>
      <w:divBdr>
        <w:top w:val="none" w:sz="0" w:space="0" w:color="auto"/>
        <w:left w:val="none" w:sz="0" w:space="0" w:color="auto"/>
        <w:bottom w:val="none" w:sz="0" w:space="0" w:color="auto"/>
        <w:right w:val="none" w:sz="0" w:space="0" w:color="auto"/>
      </w:divBdr>
    </w:div>
    <w:div w:id="2001470401">
      <w:bodyDiv w:val="1"/>
      <w:marLeft w:val="0"/>
      <w:marRight w:val="0"/>
      <w:marTop w:val="0"/>
      <w:marBottom w:val="0"/>
      <w:divBdr>
        <w:top w:val="none" w:sz="0" w:space="0" w:color="auto"/>
        <w:left w:val="none" w:sz="0" w:space="0" w:color="auto"/>
        <w:bottom w:val="none" w:sz="0" w:space="0" w:color="auto"/>
        <w:right w:val="none" w:sz="0" w:space="0" w:color="auto"/>
      </w:divBdr>
      <w:divsChild>
        <w:div w:id="762260367">
          <w:marLeft w:val="274"/>
          <w:marRight w:val="0"/>
          <w:marTop w:val="0"/>
          <w:marBottom w:val="0"/>
          <w:divBdr>
            <w:top w:val="none" w:sz="0" w:space="0" w:color="auto"/>
            <w:left w:val="none" w:sz="0" w:space="0" w:color="auto"/>
            <w:bottom w:val="none" w:sz="0" w:space="0" w:color="auto"/>
            <w:right w:val="none" w:sz="0" w:space="0" w:color="auto"/>
          </w:divBdr>
        </w:div>
        <w:div w:id="966087238">
          <w:marLeft w:val="2434"/>
          <w:marRight w:val="230"/>
          <w:marTop w:val="161"/>
          <w:marBottom w:val="0"/>
          <w:divBdr>
            <w:top w:val="none" w:sz="0" w:space="0" w:color="auto"/>
            <w:left w:val="none" w:sz="0" w:space="0" w:color="auto"/>
            <w:bottom w:val="none" w:sz="0" w:space="0" w:color="auto"/>
            <w:right w:val="none" w:sz="0" w:space="0" w:color="auto"/>
          </w:divBdr>
        </w:div>
        <w:div w:id="1357077691">
          <w:marLeft w:val="994"/>
          <w:marRight w:val="0"/>
          <w:marTop w:val="6"/>
          <w:marBottom w:val="0"/>
          <w:divBdr>
            <w:top w:val="none" w:sz="0" w:space="0" w:color="auto"/>
            <w:left w:val="none" w:sz="0" w:space="0" w:color="auto"/>
            <w:bottom w:val="none" w:sz="0" w:space="0" w:color="auto"/>
            <w:right w:val="none" w:sz="0" w:space="0" w:color="auto"/>
          </w:divBdr>
        </w:div>
        <w:div w:id="1397556122">
          <w:marLeft w:val="274"/>
          <w:marRight w:val="0"/>
          <w:marTop w:val="0"/>
          <w:marBottom w:val="0"/>
          <w:divBdr>
            <w:top w:val="none" w:sz="0" w:space="0" w:color="auto"/>
            <w:left w:val="none" w:sz="0" w:space="0" w:color="auto"/>
            <w:bottom w:val="none" w:sz="0" w:space="0" w:color="auto"/>
            <w:right w:val="none" w:sz="0" w:space="0" w:color="auto"/>
          </w:divBdr>
        </w:div>
        <w:div w:id="1651132799">
          <w:marLeft w:val="274"/>
          <w:marRight w:val="0"/>
          <w:marTop w:val="6"/>
          <w:marBottom w:val="0"/>
          <w:divBdr>
            <w:top w:val="none" w:sz="0" w:space="0" w:color="auto"/>
            <w:left w:val="none" w:sz="0" w:space="0" w:color="auto"/>
            <w:bottom w:val="none" w:sz="0" w:space="0" w:color="auto"/>
            <w:right w:val="none" w:sz="0" w:space="0" w:color="auto"/>
          </w:divBdr>
        </w:div>
        <w:div w:id="1669941232">
          <w:marLeft w:val="274"/>
          <w:marRight w:val="0"/>
          <w:marTop w:val="6"/>
          <w:marBottom w:val="0"/>
          <w:divBdr>
            <w:top w:val="none" w:sz="0" w:space="0" w:color="auto"/>
            <w:left w:val="none" w:sz="0" w:space="0" w:color="auto"/>
            <w:bottom w:val="none" w:sz="0" w:space="0" w:color="auto"/>
            <w:right w:val="none" w:sz="0" w:space="0" w:color="auto"/>
          </w:divBdr>
        </w:div>
        <w:div w:id="1856185015">
          <w:marLeft w:val="994"/>
          <w:marRight w:val="0"/>
          <w:marTop w:val="0"/>
          <w:marBottom w:val="0"/>
          <w:divBdr>
            <w:top w:val="none" w:sz="0" w:space="0" w:color="auto"/>
            <w:left w:val="none" w:sz="0" w:space="0" w:color="auto"/>
            <w:bottom w:val="none" w:sz="0" w:space="0" w:color="auto"/>
            <w:right w:val="none" w:sz="0" w:space="0" w:color="auto"/>
          </w:divBdr>
        </w:div>
        <w:div w:id="1992368691">
          <w:marLeft w:val="2434"/>
          <w:marRight w:val="230"/>
          <w:marTop w:val="161"/>
          <w:marBottom w:val="0"/>
          <w:divBdr>
            <w:top w:val="none" w:sz="0" w:space="0" w:color="auto"/>
            <w:left w:val="none" w:sz="0" w:space="0" w:color="auto"/>
            <w:bottom w:val="none" w:sz="0" w:space="0" w:color="auto"/>
            <w:right w:val="none" w:sz="0" w:space="0" w:color="auto"/>
          </w:divBdr>
        </w:div>
        <w:div w:id="2056541911">
          <w:marLeft w:val="2434"/>
          <w:marRight w:val="230"/>
          <w:marTop w:val="161"/>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68942D5D55AD54889B97A5804CC7CB7" ma:contentTypeVersion="10" ma:contentTypeDescription="Crear nuevo documento." ma:contentTypeScope="" ma:versionID="c8da3c6f6701a270f2ad32dc4b39d5dc">
  <xsd:schema xmlns:xsd="http://www.w3.org/2001/XMLSchema" xmlns:xs="http://www.w3.org/2001/XMLSchema" xmlns:p="http://schemas.microsoft.com/office/2006/metadata/properties" xmlns:ns2="403c840e-fe4b-4cab-81e0-53fe22c61228" xmlns:ns3="13612990-49cb-4353-8a68-985d58aaefb8" targetNamespace="http://schemas.microsoft.com/office/2006/metadata/properties" ma:root="true" ma:fieldsID="7926c3e6ec4334a3520cb0afaca33c56" ns2:_="" ns3:_="">
    <xsd:import namespace="403c840e-fe4b-4cab-81e0-53fe22c61228"/>
    <xsd:import namespace="13612990-49cb-4353-8a68-985d58aaefb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3c840e-fe4b-4cab-81e0-53fe22c612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3612990-49cb-4353-8a68-985d58aaefb8"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7CB148C-7A09-44C2-A4B3-C9D6DF76794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835C5CC-12EF-4B67-92DC-C687D2A2857B}">
  <ds:schemaRefs>
    <ds:schemaRef ds:uri="http://schemas.openxmlformats.org/officeDocument/2006/bibliography"/>
  </ds:schemaRefs>
</ds:datastoreItem>
</file>

<file path=customXml/itemProps3.xml><?xml version="1.0" encoding="utf-8"?>
<ds:datastoreItem xmlns:ds="http://schemas.openxmlformats.org/officeDocument/2006/customXml" ds:itemID="{E7D6EB84-9B60-40BB-BBF8-7EC0A4EF1F7A}">
  <ds:schemaRefs>
    <ds:schemaRef ds:uri="http://schemas.microsoft.com/sharepoint/v3/contenttype/forms"/>
  </ds:schemaRefs>
</ds:datastoreItem>
</file>

<file path=customXml/itemProps4.xml><?xml version="1.0" encoding="utf-8"?>
<ds:datastoreItem xmlns:ds="http://schemas.openxmlformats.org/officeDocument/2006/customXml" ds:itemID="{205E09E5-C409-4311-A5E6-131F76A6B9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3c840e-fe4b-4cab-81e0-53fe22c61228"/>
    <ds:schemaRef ds:uri="13612990-49cb-4353-8a68-985d58aaef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3661b87-7810-4813-8bd9-dd2ee6a65052}" enabled="1" method="Standard" siteId="{223943b3-0f38-442c-90e3-00f9c3b6b43b}"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43</Pages>
  <Words>7786</Words>
  <Characters>47495</Characters>
  <Application>Microsoft Office Word</Application>
  <DocSecurity>0</DocSecurity>
  <Lines>1826</Lines>
  <Paragraphs>699</Paragraphs>
  <ScaleCrop>false</ScaleCrop>
  <Company>LDA</Company>
  <LinksUpToDate>false</LinksUpToDate>
  <CharactersWithSpaces>54582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RFQ: XXXX</dc:title>
  <dc:subject/>
  <dc:creator>lbartolome</dc:creator>
  <cp:keywords/>
  <cp:lastModifiedBy>ENRIQUE CID CALERO</cp:lastModifiedBy>
  <cp:revision>463</cp:revision>
  <cp:lastPrinted>2023-11-02T21:05:00Z</cp:lastPrinted>
  <dcterms:created xsi:type="dcterms:W3CDTF">2025-02-28T01:59:00Z</dcterms:created>
  <dcterms:modified xsi:type="dcterms:W3CDTF">2026-02-24T15:39:00Z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0x010100668942D5D55AD54889B97A5804CC7CB7</vt:lpwstr>
  </property>
  <property fmtid="{D5CDD505-2E9C-101B-9397-08002B2CF9AE}" pid="3" name="ClassificationContentMarkingHeaderShapeIds">
    <vt:lpwstr>3b539abd,416382d8,7d4897e3</vt:lpwstr>
  </property>
  <property fmtid="{D5CDD505-2E9C-101B-9397-08002B2CF9AE}" pid="4" name="ClassificationContentMarkingHeaderFontProps">
    <vt:lpwstr>#000000,10,Aptos</vt:lpwstr>
  </property>
  <property fmtid="{D5CDD505-2E9C-101B-9397-08002B2CF9AE}" pid="5" name="ClassificationContentMarkingHeaderText">
    <vt:lpwstr>Interno</vt:lpwstr>
  </property>
  <property fmtid="{D5CDD505-2E9C-101B-9397-08002B2CF9AE}" pid="6" name="ClassificationContentMarkingFooterShapeIds">
    <vt:lpwstr>7065f512,3be00e5f,423d1da6</vt:lpwstr>
  </property>
  <property fmtid="{D5CDD505-2E9C-101B-9397-08002B2CF9AE}" pid="7" name="ClassificationContentMarkingFooterFontProps">
    <vt:lpwstr>#000000,8,Aptos</vt:lpwstr>
  </property>
  <property fmtid="{D5CDD505-2E9C-101B-9397-08002B2CF9AE}" pid="8" name="ClassificationContentMarkingFooterText">
    <vt:lpwstr>Uso Interno - No compartir fuera de la organización.</vt:lpwstr>
  </property>
</Properties>
</file>