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F4ED2" w14:textId="4989F016" w:rsidR="00067306" w:rsidRDefault="004D36EF" w:rsidP="00725F6D">
      <w:pPr>
        <w:pStyle w:val="Titre1"/>
        <w:ind w:left="-284" w:firstLine="0"/>
      </w:pPr>
      <w:r>
        <w:t>Notes</w:t>
      </w:r>
    </w:p>
    <w:p w14:paraId="4BCC4CB1" w14:textId="77A6EDD3" w:rsidR="00725F6D" w:rsidRDefault="00725F6D" w:rsidP="00725F6D">
      <w:pPr>
        <w:pStyle w:val="Titre1"/>
        <w:ind w:left="-284" w:firstLine="0"/>
      </w:pPr>
    </w:p>
    <w:p w14:paraId="2D2B5172" w14:textId="5F0A4374" w:rsidR="00725F6D" w:rsidRDefault="00725F6D" w:rsidP="00725F6D">
      <w:pPr>
        <w:ind w:left="-284" w:firstLine="0"/>
        <w:rPr>
          <w:b/>
          <w:bCs/>
        </w:rPr>
      </w:pPr>
      <w:r>
        <w:rPr>
          <w:b/>
          <w:bCs/>
        </w:rPr>
        <w:t xml:space="preserve">Some graphs per year, comparing H1N1 and “other flu-like </w:t>
      </w:r>
      <w:proofErr w:type="gramStart"/>
      <w:r>
        <w:rPr>
          <w:b/>
          <w:bCs/>
        </w:rPr>
        <w:t>symptoms</w:t>
      </w:r>
      <w:proofErr w:type="gramEnd"/>
      <w:r w:rsidR="004B322F">
        <w:rPr>
          <w:b/>
          <w:bCs/>
        </w:rPr>
        <w:t>”</w:t>
      </w:r>
    </w:p>
    <w:p w14:paraId="4F9B4EDB" w14:textId="1A19F92D" w:rsidR="00725F6D" w:rsidRDefault="00725F6D" w:rsidP="00725F6D">
      <w:pPr>
        <w:ind w:left="-284" w:firstLine="0"/>
      </w:pPr>
    </w:p>
    <w:p w14:paraId="7178E9E5" w14:textId="46B1D906" w:rsidR="00725F6D" w:rsidRDefault="00725F6D" w:rsidP="00725F6D">
      <w:pPr>
        <w:ind w:left="-284" w:firstLine="0"/>
      </w:pPr>
    </w:p>
    <w:p w14:paraId="2FDF8523" w14:textId="46AB1ED9" w:rsidR="00725F6D" w:rsidRDefault="00D058D1" w:rsidP="00D058D1">
      <w:pPr>
        <w:pStyle w:val="Paragraphedeliste"/>
        <w:numPr>
          <w:ilvl w:val="0"/>
          <w:numId w:val="7"/>
        </w:numPr>
      </w:pPr>
      <w:r>
        <w:t>For “other</w:t>
      </w:r>
      <w:r w:rsidR="00B320DB">
        <w:t xml:space="preserve"> flu-like symptoms”</w:t>
      </w:r>
      <w:r>
        <w:t>, all cases</w:t>
      </w:r>
      <w:r w:rsidR="00B320DB">
        <w:t>, by generation</w:t>
      </w:r>
      <w:r>
        <w:t>:</w:t>
      </w:r>
    </w:p>
    <w:p w14:paraId="5585CDEF" w14:textId="44B6EE30" w:rsidR="00D058D1" w:rsidRDefault="0034276C" w:rsidP="00D058D1">
      <w:pPr>
        <w:pStyle w:val="Paragraphedeliste"/>
        <w:ind w:left="76" w:firstLine="0"/>
      </w:pPr>
      <w:r w:rsidRPr="0034276C">
        <w:rPr>
          <w:noProof/>
        </w:rPr>
        <w:drawing>
          <wp:inline distT="0" distB="0" distL="0" distR="0" wp14:anchorId="38DC8F5D" wp14:editId="1633D924">
            <wp:extent cx="3879056" cy="2387526"/>
            <wp:effectExtent l="0" t="0" r="7620" b="0"/>
            <wp:docPr id="52" name="Image 52"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graphique&#10;&#10;Description générée automatiquement"/>
                    <pic:cNvPicPr/>
                  </pic:nvPicPr>
                  <pic:blipFill>
                    <a:blip r:embed="rId8"/>
                    <a:stretch>
                      <a:fillRect/>
                    </a:stretch>
                  </pic:blipFill>
                  <pic:spPr>
                    <a:xfrm>
                      <a:off x="0" y="0"/>
                      <a:ext cx="3898972" cy="2399784"/>
                    </a:xfrm>
                    <a:prstGeom prst="rect">
                      <a:avLst/>
                    </a:prstGeom>
                  </pic:spPr>
                </pic:pic>
              </a:graphicData>
            </a:graphic>
          </wp:inline>
        </w:drawing>
      </w:r>
    </w:p>
    <w:p w14:paraId="2AA533B7" w14:textId="37B610B3" w:rsidR="005F1FC0" w:rsidRDefault="00B320DB" w:rsidP="00B320DB">
      <w:pPr>
        <w:pStyle w:val="Paragraphedeliste"/>
        <w:numPr>
          <w:ilvl w:val="0"/>
          <w:numId w:val="7"/>
        </w:numPr>
      </w:pPr>
      <w:r>
        <w:t>By age:</w:t>
      </w:r>
    </w:p>
    <w:p w14:paraId="5EAB6C02" w14:textId="42872449" w:rsidR="00B320DB" w:rsidRDefault="00B320DB" w:rsidP="00B320DB">
      <w:pPr>
        <w:pStyle w:val="Paragraphedeliste"/>
        <w:ind w:left="76" w:firstLine="0"/>
      </w:pPr>
      <w:r w:rsidRPr="00B320DB">
        <w:rPr>
          <w:noProof/>
        </w:rPr>
        <w:drawing>
          <wp:inline distT="0" distB="0" distL="0" distR="0" wp14:anchorId="5587CD33" wp14:editId="2B742297">
            <wp:extent cx="3919771" cy="2412586"/>
            <wp:effectExtent l="0" t="0" r="5080" b="6985"/>
            <wp:docPr id="62" name="Image 62"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graphique&#10;&#10;Description générée automatiquement"/>
                    <pic:cNvPicPr/>
                  </pic:nvPicPr>
                  <pic:blipFill>
                    <a:blip r:embed="rId9"/>
                    <a:stretch>
                      <a:fillRect/>
                    </a:stretch>
                  </pic:blipFill>
                  <pic:spPr>
                    <a:xfrm>
                      <a:off x="0" y="0"/>
                      <a:ext cx="3940194" cy="2425156"/>
                    </a:xfrm>
                    <a:prstGeom prst="rect">
                      <a:avLst/>
                    </a:prstGeom>
                  </pic:spPr>
                </pic:pic>
              </a:graphicData>
            </a:graphic>
          </wp:inline>
        </w:drawing>
      </w:r>
    </w:p>
    <w:p w14:paraId="311E047D" w14:textId="624880B1" w:rsidR="005F1FC0" w:rsidRDefault="00B320DB" w:rsidP="00B320DB">
      <w:pPr>
        <w:pStyle w:val="Paragraphedeliste"/>
        <w:numPr>
          <w:ilvl w:val="0"/>
          <w:numId w:val="7"/>
        </w:numPr>
      </w:pPr>
      <w:r>
        <w:t xml:space="preserve">There seems to be a clear generational effect, </w:t>
      </w:r>
      <w:r w:rsidR="00247855">
        <w:t>that is somewhat intermingled with an age effect</w:t>
      </w:r>
      <w:r w:rsidR="00A23AF9">
        <w:t xml:space="preserve"> (see how</w:t>
      </w:r>
      <w:r w:rsidR="002B2AD5">
        <w:t>, as we move from 2009 to 2019,</w:t>
      </w:r>
      <w:r w:rsidR="00A23AF9">
        <w:t xml:space="preserve"> the lowest </w:t>
      </w:r>
      <w:r w:rsidR="002B2AD5">
        <w:t xml:space="preserve">susceptibility </w:t>
      </w:r>
      <w:r w:rsidR="00A23AF9">
        <w:t>point is pushed to the right, from age 9-10 to age 15-16)</w:t>
      </w:r>
    </w:p>
    <w:p w14:paraId="59F95C04" w14:textId="43D83941" w:rsidR="005F1FC0" w:rsidRDefault="00B37449" w:rsidP="005F1FC0">
      <w:pPr>
        <w:pStyle w:val="Paragraphedeliste"/>
        <w:numPr>
          <w:ilvl w:val="0"/>
          <w:numId w:val="7"/>
        </w:numPr>
      </w:pPr>
      <w:r>
        <w:t>Same thing for</w:t>
      </w:r>
      <w:r w:rsidR="002B2AD5">
        <w:t xml:space="preserve"> </w:t>
      </w:r>
      <w:r w:rsidR="005F1FC0">
        <w:t>H1N1</w:t>
      </w:r>
      <w:r w:rsidR="002B2AD5">
        <w:t>, for which the cohort effect is</w:t>
      </w:r>
      <w:r>
        <w:t xml:space="preserve"> perhaps even</w:t>
      </w:r>
      <w:r w:rsidR="002B2AD5">
        <w:t xml:space="preserve"> </w:t>
      </w:r>
      <w:proofErr w:type="gramStart"/>
      <w:r w:rsidR="00DD4BD8">
        <w:t>stronger</w:t>
      </w:r>
      <w:proofErr w:type="gramEnd"/>
    </w:p>
    <w:p w14:paraId="712AD616" w14:textId="5A302644" w:rsidR="00DD4BD8" w:rsidRDefault="00DD4BD8" w:rsidP="005F1FC0">
      <w:pPr>
        <w:pStyle w:val="Paragraphedeliste"/>
        <w:numPr>
          <w:ilvl w:val="0"/>
          <w:numId w:val="7"/>
        </w:numPr>
      </w:pPr>
      <w:r>
        <w:t>By generation:</w:t>
      </w:r>
    </w:p>
    <w:p w14:paraId="50FF07A7" w14:textId="72277205" w:rsidR="00AB193F" w:rsidRDefault="00A521EB" w:rsidP="00AB193F">
      <w:pPr>
        <w:pStyle w:val="Paragraphedeliste"/>
        <w:ind w:left="76" w:firstLine="0"/>
      </w:pPr>
      <w:r w:rsidRPr="00A521EB">
        <w:rPr>
          <w:noProof/>
        </w:rPr>
        <w:lastRenderedPageBreak/>
        <w:drawing>
          <wp:inline distT="0" distB="0" distL="0" distR="0" wp14:anchorId="6D4F70FE" wp14:editId="0129EBF6">
            <wp:extent cx="3919156" cy="2412207"/>
            <wp:effectExtent l="0" t="0" r="5715" b="7620"/>
            <wp:docPr id="50" name="Image 50"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graphique&#10;&#10;Description générée automatiquement"/>
                    <pic:cNvPicPr/>
                  </pic:nvPicPr>
                  <pic:blipFill>
                    <a:blip r:embed="rId10"/>
                    <a:stretch>
                      <a:fillRect/>
                    </a:stretch>
                  </pic:blipFill>
                  <pic:spPr>
                    <a:xfrm>
                      <a:off x="0" y="0"/>
                      <a:ext cx="3949786" cy="2431060"/>
                    </a:xfrm>
                    <a:prstGeom prst="rect">
                      <a:avLst/>
                    </a:prstGeom>
                  </pic:spPr>
                </pic:pic>
              </a:graphicData>
            </a:graphic>
          </wp:inline>
        </w:drawing>
      </w:r>
    </w:p>
    <w:p w14:paraId="17EE6F19" w14:textId="3C43F3B7" w:rsidR="00DD4BD8" w:rsidRDefault="00F61094" w:rsidP="009A4D26">
      <w:pPr>
        <w:pStyle w:val="Paragraphedeliste"/>
        <w:numPr>
          <w:ilvl w:val="0"/>
          <w:numId w:val="7"/>
        </w:numPr>
      </w:pPr>
      <w:r>
        <w:t>By age:</w:t>
      </w:r>
    </w:p>
    <w:p w14:paraId="15E9945E" w14:textId="1575E7C1" w:rsidR="00F61094" w:rsidRDefault="00B37449" w:rsidP="00F61094">
      <w:pPr>
        <w:pStyle w:val="Paragraphedeliste"/>
        <w:ind w:left="76" w:firstLine="0"/>
      </w:pPr>
      <w:r w:rsidRPr="00B37449">
        <w:rPr>
          <w:noProof/>
        </w:rPr>
        <w:drawing>
          <wp:inline distT="0" distB="0" distL="0" distR="0" wp14:anchorId="6748996C" wp14:editId="0A60E53F">
            <wp:extent cx="3906303" cy="2404296"/>
            <wp:effectExtent l="0" t="0" r="0" b="0"/>
            <wp:docPr id="64" name="Image 64"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descr="Une image contenant graphique&#10;&#10;Description générée automatiquement"/>
                    <pic:cNvPicPr/>
                  </pic:nvPicPr>
                  <pic:blipFill>
                    <a:blip r:embed="rId11"/>
                    <a:stretch>
                      <a:fillRect/>
                    </a:stretch>
                  </pic:blipFill>
                  <pic:spPr>
                    <a:xfrm>
                      <a:off x="0" y="0"/>
                      <a:ext cx="3911785" cy="2407670"/>
                    </a:xfrm>
                    <a:prstGeom prst="rect">
                      <a:avLst/>
                    </a:prstGeom>
                  </pic:spPr>
                </pic:pic>
              </a:graphicData>
            </a:graphic>
          </wp:inline>
        </w:drawing>
      </w:r>
    </w:p>
    <w:p w14:paraId="03891820" w14:textId="77777777" w:rsidR="00DD4BD8" w:rsidRDefault="00DD4BD8" w:rsidP="009A4D26">
      <w:pPr>
        <w:pStyle w:val="Paragraphedeliste"/>
        <w:numPr>
          <w:ilvl w:val="0"/>
          <w:numId w:val="7"/>
        </w:numPr>
      </w:pPr>
    </w:p>
    <w:p w14:paraId="6E4E2EA9" w14:textId="3128C137" w:rsidR="009A4D26" w:rsidRDefault="009A4D26" w:rsidP="009A4D26">
      <w:pPr>
        <w:pStyle w:val="Paragraphedeliste"/>
        <w:numPr>
          <w:ilvl w:val="0"/>
          <w:numId w:val="7"/>
        </w:numPr>
      </w:pPr>
      <w:r>
        <w:t>Although there are clear differences between the two</w:t>
      </w:r>
      <w:r w:rsidR="00E16991">
        <w:t xml:space="preserve"> tendencies (e.g., flatter </w:t>
      </w:r>
      <w:r w:rsidR="00152F00">
        <w:t>increased of susceptibility with age for H1)</w:t>
      </w:r>
      <w:r>
        <w:t xml:space="preserve">, it is clear that the category “other” </w:t>
      </w:r>
      <w:r w:rsidR="00E16991">
        <w:t>flu-like symptoms, without positive test for influenza has “retained” some of the characteristics of H1N1</w:t>
      </w:r>
      <w:r w:rsidR="00152F00">
        <w:t xml:space="preserve"> (e.g., the hump at younger ages)</w:t>
      </w:r>
      <w:r w:rsidR="00E16991">
        <w:t>,</w:t>
      </w:r>
      <w:r w:rsidR="00152F00">
        <w:t xml:space="preserve"> particularly at the time of the pandemic,</w:t>
      </w:r>
      <w:r w:rsidR="00E16991">
        <w:t xml:space="preserve"> meaning that quite a few tests might have been falsely declared </w:t>
      </w:r>
      <w:proofErr w:type="gramStart"/>
      <w:r w:rsidR="00E16991">
        <w:t>negative</w:t>
      </w:r>
      <w:proofErr w:type="gramEnd"/>
    </w:p>
    <w:p w14:paraId="056B7A6A" w14:textId="5457A61E" w:rsidR="00840C0E" w:rsidRDefault="00D23EC3" w:rsidP="009A4D26">
      <w:pPr>
        <w:pStyle w:val="Paragraphedeliste"/>
        <w:numPr>
          <w:ilvl w:val="0"/>
          <w:numId w:val="7"/>
        </w:numPr>
      </w:pPr>
      <w:r>
        <w:t>Keeping only 2009-2010, we have:</w:t>
      </w:r>
    </w:p>
    <w:p w14:paraId="418CA3E4" w14:textId="48AF0ED4" w:rsidR="00D23EC3" w:rsidRDefault="00D23EC3" w:rsidP="00D23EC3">
      <w:pPr>
        <w:pStyle w:val="Paragraphedeliste"/>
        <w:ind w:left="76" w:firstLine="0"/>
      </w:pPr>
      <w:r w:rsidRPr="00D23EC3">
        <w:rPr>
          <w:noProof/>
        </w:rPr>
        <w:lastRenderedPageBreak/>
        <w:drawing>
          <wp:inline distT="0" distB="0" distL="0" distR="0" wp14:anchorId="7ED8AB09" wp14:editId="511A8143">
            <wp:extent cx="4032739" cy="2428691"/>
            <wp:effectExtent l="0" t="0" r="6350" b="0"/>
            <wp:docPr id="66" name="Image 66"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graphique&#10;&#10;Description générée automatiquement"/>
                    <pic:cNvPicPr/>
                  </pic:nvPicPr>
                  <pic:blipFill>
                    <a:blip r:embed="rId12"/>
                    <a:stretch>
                      <a:fillRect/>
                    </a:stretch>
                  </pic:blipFill>
                  <pic:spPr>
                    <a:xfrm>
                      <a:off x="0" y="0"/>
                      <a:ext cx="4054269" cy="2441657"/>
                    </a:xfrm>
                    <a:prstGeom prst="rect">
                      <a:avLst/>
                    </a:prstGeom>
                  </pic:spPr>
                </pic:pic>
              </a:graphicData>
            </a:graphic>
          </wp:inline>
        </w:drawing>
      </w:r>
    </w:p>
    <w:p w14:paraId="2CF11AE0" w14:textId="495A6ABA" w:rsidR="00BF5966" w:rsidRDefault="00BF5966" w:rsidP="009A4D26">
      <w:pPr>
        <w:pStyle w:val="Paragraphedeliste"/>
        <w:numPr>
          <w:ilvl w:val="0"/>
          <w:numId w:val="7"/>
        </w:numPr>
      </w:pPr>
      <w:r>
        <w:t>The curve for “other” is having a hump at g1984, and doesn’t increase sufficiently fast with age</w:t>
      </w:r>
    </w:p>
    <w:p w14:paraId="0C2B7535" w14:textId="3CA465B3" w:rsidR="00AB2E64" w:rsidRDefault="00AB2E64" w:rsidP="009A4D26">
      <w:pPr>
        <w:pStyle w:val="Paragraphedeliste"/>
        <w:numPr>
          <w:ilvl w:val="0"/>
          <w:numId w:val="7"/>
        </w:numPr>
      </w:pPr>
      <w:r>
        <w:t>Comparing with 2018-19</w:t>
      </w:r>
      <w:r w:rsidR="0036508A">
        <w:t xml:space="preserve">, we see </w:t>
      </w:r>
      <w:proofErr w:type="gramStart"/>
      <w:r w:rsidR="0036508A">
        <w:t xml:space="preserve">rates </w:t>
      </w:r>
      <w:r>
        <w:t>:</w:t>
      </w:r>
      <w:proofErr w:type="gramEnd"/>
    </w:p>
    <w:p w14:paraId="7B0CED40" w14:textId="5AE4FE6C" w:rsidR="00AB2E64" w:rsidRDefault="00AB2E64" w:rsidP="00AB2E64">
      <w:pPr>
        <w:pStyle w:val="Paragraphedeliste"/>
        <w:ind w:left="76" w:firstLine="0"/>
      </w:pPr>
    </w:p>
    <w:p w14:paraId="0DE8CE42" w14:textId="5F25AE83" w:rsidR="0079568F" w:rsidRDefault="00072D74" w:rsidP="00AB2E64">
      <w:pPr>
        <w:pStyle w:val="Paragraphedeliste"/>
        <w:ind w:left="76" w:firstLine="0"/>
      </w:pPr>
      <w:r w:rsidRPr="00072D74">
        <w:drawing>
          <wp:inline distT="0" distB="0" distL="0" distR="0" wp14:anchorId="43A4B5B3" wp14:editId="73348F93">
            <wp:extent cx="4122616" cy="2482819"/>
            <wp:effectExtent l="0" t="0" r="0" b="0"/>
            <wp:docPr id="3" name="Image 3"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graphique&#10;&#10;Description générée automatiquement"/>
                    <pic:cNvPicPr/>
                  </pic:nvPicPr>
                  <pic:blipFill>
                    <a:blip r:embed="rId13"/>
                    <a:stretch>
                      <a:fillRect/>
                    </a:stretch>
                  </pic:blipFill>
                  <pic:spPr>
                    <a:xfrm>
                      <a:off x="0" y="0"/>
                      <a:ext cx="4160655" cy="2505728"/>
                    </a:xfrm>
                    <a:prstGeom prst="rect">
                      <a:avLst/>
                    </a:prstGeom>
                  </pic:spPr>
                </pic:pic>
              </a:graphicData>
            </a:graphic>
          </wp:inline>
        </w:drawing>
      </w:r>
    </w:p>
    <w:p w14:paraId="48B702AB" w14:textId="457FFFB9" w:rsidR="0079568F" w:rsidRDefault="0079568F" w:rsidP="00AB2E64">
      <w:pPr>
        <w:pStyle w:val="Paragraphedeliste"/>
        <w:ind w:left="76" w:firstLine="0"/>
      </w:pPr>
    </w:p>
    <w:p w14:paraId="1D9109EC" w14:textId="77777777" w:rsidR="00A52A88" w:rsidRDefault="00A52A88">
      <w:r>
        <w:br w:type="page"/>
      </w:r>
    </w:p>
    <w:p w14:paraId="1BC4F9FB" w14:textId="04B4742D" w:rsidR="00152F00" w:rsidRDefault="00152F00" w:rsidP="009A4D26">
      <w:pPr>
        <w:pStyle w:val="Paragraphedeliste"/>
        <w:numPr>
          <w:ilvl w:val="0"/>
          <w:numId w:val="7"/>
        </w:numPr>
      </w:pPr>
      <w:r>
        <w:lastRenderedPageBreak/>
        <w:t xml:space="preserve">Looking now at </w:t>
      </w:r>
      <w:r w:rsidR="000B6C4E">
        <w:t>deceased individuals, and for other flu-like symptoms:</w:t>
      </w:r>
    </w:p>
    <w:p w14:paraId="45F99516" w14:textId="210E7B3B" w:rsidR="00523EB8" w:rsidRDefault="00523EB8" w:rsidP="00523EB8">
      <w:pPr>
        <w:pStyle w:val="Paragraphedeliste"/>
        <w:ind w:left="76" w:firstLine="0"/>
      </w:pPr>
      <w:r w:rsidRPr="00523EB8">
        <w:rPr>
          <w:noProof/>
        </w:rPr>
        <w:drawing>
          <wp:inline distT="0" distB="0" distL="0" distR="0" wp14:anchorId="6F3F15E6" wp14:editId="6A75272A">
            <wp:extent cx="3874283" cy="2384588"/>
            <wp:effectExtent l="0" t="0" r="0" b="0"/>
            <wp:docPr id="54" name="Image 54"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e image contenant graphique&#10;&#10;Description générée automatiquement"/>
                    <pic:cNvPicPr/>
                  </pic:nvPicPr>
                  <pic:blipFill>
                    <a:blip r:embed="rId14"/>
                    <a:stretch>
                      <a:fillRect/>
                    </a:stretch>
                  </pic:blipFill>
                  <pic:spPr>
                    <a:xfrm>
                      <a:off x="0" y="0"/>
                      <a:ext cx="3890284" cy="2394437"/>
                    </a:xfrm>
                    <a:prstGeom prst="rect">
                      <a:avLst/>
                    </a:prstGeom>
                  </pic:spPr>
                </pic:pic>
              </a:graphicData>
            </a:graphic>
          </wp:inline>
        </w:drawing>
      </w:r>
      <w:r w:rsidR="00625433" w:rsidRPr="00747C43">
        <w:rPr>
          <w:noProof/>
        </w:rPr>
        <w:drawing>
          <wp:inline distT="0" distB="0" distL="0" distR="0" wp14:anchorId="439A502A" wp14:editId="12022AE9">
            <wp:extent cx="3867782" cy="2578521"/>
            <wp:effectExtent l="0" t="0" r="0" b="0"/>
            <wp:docPr id="58" name="Image 58"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descr="Une image contenant graphique&#10;&#10;Description générée automatiquement"/>
                    <pic:cNvPicPr/>
                  </pic:nvPicPr>
                  <pic:blipFill>
                    <a:blip r:embed="rId15"/>
                    <a:stretch>
                      <a:fillRect/>
                    </a:stretch>
                  </pic:blipFill>
                  <pic:spPr>
                    <a:xfrm>
                      <a:off x="0" y="0"/>
                      <a:ext cx="3867782" cy="2578521"/>
                    </a:xfrm>
                    <a:prstGeom prst="rect">
                      <a:avLst/>
                    </a:prstGeom>
                  </pic:spPr>
                </pic:pic>
              </a:graphicData>
            </a:graphic>
          </wp:inline>
        </w:drawing>
      </w:r>
    </w:p>
    <w:p w14:paraId="5CF0E66C" w14:textId="24258193" w:rsidR="000B6C4E" w:rsidRDefault="00523EB8" w:rsidP="009A4D26">
      <w:pPr>
        <w:pStyle w:val="Paragraphedeliste"/>
        <w:numPr>
          <w:ilvl w:val="0"/>
          <w:numId w:val="7"/>
        </w:numPr>
      </w:pPr>
      <w:proofErr w:type="gramStart"/>
      <w:r>
        <w:t xml:space="preserve">It is clear that </w:t>
      </w:r>
      <w:r w:rsidR="00774B0B">
        <w:t>many</w:t>
      </w:r>
      <w:proofErr w:type="gramEnd"/>
      <w:r w:rsidR="00774B0B">
        <w:t xml:space="preserve"> positives were missed for the 1984 generation in 2010</w:t>
      </w:r>
      <w:r w:rsidR="000B51F3">
        <w:t xml:space="preserve"> as well, for example</w:t>
      </w:r>
      <w:r w:rsidR="00774B0B">
        <w:t>…</w:t>
      </w:r>
    </w:p>
    <w:p w14:paraId="3DBC25B5" w14:textId="34813650" w:rsidR="00747C43" w:rsidRDefault="00747C43" w:rsidP="00747C43">
      <w:pPr>
        <w:pStyle w:val="Paragraphedeliste"/>
        <w:numPr>
          <w:ilvl w:val="0"/>
          <w:numId w:val="7"/>
        </w:numPr>
      </w:pPr>
      <w:r>
        <w:t xml:space="preserve">Note also how the lowest susceptibility doesn’t align well with </w:t>
      </w:r>
      <w:r w:rsidR="0039575F">
        <w:t>the generation</w:t>
      </w:r>
      <w:r>
        <w:t>, but rather with age:</w:t>
      </w:r>
    </w:p>
    <w:p w14:paraId="4E32C6F6" w14:textId="62425C45" w:rsidR="00747C43" w:rsidRDefault="00747C43" w:rsidP="00747C43">
      <w:pPr>
        <w:pStyle w:val="Paragraphedeliste"/>
        <w:ind w:left="76" w:firstLine="0"/>
      </w:pPr>
    </w:p>
    <w:p w14:paraId="16B4F7BA" w14:textId="77777777" w:rsidR="00B209BD" w:rsidRDefault="00B209BD" w:rsidP="00BD6021">
      <w:pPr>
        <w:pStyle w:val="Paragraphedeliste"/>
        <w:numPr>
          <w:ilvl w:val="0"/>
          <w:numId w:val="7"/>
        </w:numPr>
      </w:pPr>
      <w:r>
        <w:t>The minimum susceptibility is around age 10</w:t>
      </w:r>
    </w:p>
    <w:p w14:paraId="05B15EB9" w14:textId="442F1052" w:rsidR="00BD6021" w:rsidRDefault="00EF4820" w:rsidP="004C4E79">
      <w:pPr>
        <w:pStyle w:val="Paragraphedeliste"/>
        <w:numPr>
          <w:ilvl w:val="0"/>
          <w:numId w:val="7"/>
        </w:numPr>
      </w:pPr>
      <w:r>
        <w:t xml:space="preserve">This is somewhat different for H1N1, for which g2003 seems to keep its lowest susceptibility status </w:t>
      </w:r>
      <w:r w:rsidR="00BD6021">
        <w:t>for mortality</w:t>
      </w:r>
      <w:r w:rsidR="00625433">
        <w:t>, at different ages</w:t>
      </w:r>
      <w:r w:rsidR="00BD6021">
        <w:t xml:space="preserve"> </w:t>
      </w:r>
      <w:r>
        <w:t>(why?)</w:t>
      </w:r>
      <w:r w:rsidR="0052545D">
        <w:t xml:space="preserve">. </w:t>
      </w:r>
      <w:r w:rsidR="00BD6021">
        <w:t>By generation:</w:t>
      </w:r>
    </w:p>
    <w:p w14:paraId="6E1D8A01" w14:textId="254B0070" w:rsidR="00774B0B" w:rsidRDefault="00A2337D" w:rsidP="00774B0B">
      <w:pPr>
        <w:pStyle w:val="Paragraphedeliste"/>
        <w:ind w:left="76" w:firstLine="0"/>
      </w:pPr>
      <w:r w:rsidRPr="00A2337D">
        <w:rPr>
          <w:noProof/>
        </w:rPr>
        <w:lastRenderedPageBreak/>
        <w:drawing>
          <wp:inline distT="0" distB="0" distL="0" distR="0" wp14:anchorId="13C431F1" wp14:editId="34E04E31">
            <wp:extent cx="3773952" cy="2322836"/>
            <wp:effectExtent l="0" t="0" r="0" b="1270"/>
            <wp:docPr id="56" name="Image 56"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descr="Une image contenant graphique&#10;&#10;Description générée automatiquement"/>
                    <pic:cNvPicPr/>
                  </pic:nvPicPr>
                  <pic:blipFill>
                    <a:blip r:embed="rId16"/>
                    <a:stretch>
                      <a:fillRect/>
                    </a:stretch>
                  </pic:blipFill>
                  <pic:spPr>
                    <a:xfrm>
                      <a:off x="0" y="0"/>
                      <a:ext cx="3800675" cy="2339284"/>
                    </a:xfrm>
                    <a:prstGeom prst="rect">
                      <a:avLst/>
                    </a:prstGeom>
                  </pic:spPr>
                </pic:pic>
              </a:graphicData>
            </a:graphic>
          </wp:inline>
        </w:drawing>
      </w:r>
    </w:p>
    <w:p w14:paraId="495C805C" w14:textId="5E37427F" w:rsidR="00BD6021" w:rsidRDefault="00BD6021" w:rsidP="00BD6021">
      <w:pPr>
        <w:pStyle w:val="Paragraphedeliste"/>
        <w:numPr>
          <w:ilvl w:val="0"/>
          <w:numId w:val="7"/>
        </w:numPr>
      </w:pPr>
      <w:r>
        <w:t>By age</w:t>
      </w:r>
      <w:r w:rsidR="00FF62B5">
        <w:t>, the picture is much less clear</w:t>
      </w:r>
      <w:r>
        <w:t>:</w:t>
      </w:r>
    </w:p>
    <w:p w14:paraId="4F9DFFBD" w14:textId="2D380EA0" w:rsidR="00BD6021" w:rsidRPr="00725F6D" w:rsidRDefault="00FD56B8" w:rsidP="00FD56B8">
      <w:pPr>
        <w:pStyle w:val="Paragraphedeliste"/>
        <w:ind w:left="76" w:firstLine="0"/>
      </w:pPr>
      <w:r w:rsidRPr="00FD56B8">
        <w:rPr>
          <w:noProof/>
        </w:rPr>
        <w:drawing>
          <wp:inline distT="0" distB="0" distL="0" distR="0" wp14:anchorId="5A95E70A" wp14:editId="0F27BBA4">
            <wp:extent cx="3773805" cy="2322744"/>
            <wp:effectExtent l="0" t="0" r="0" b="1905"/>
            <wp:docPr id="60" name="Image 60"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graphique&#10;&#10;Description générée automatiquement"/>
                    <pic:cNvPicPr/>
                  </pic:nvPicPr>
                  <pic:blipFill>
                    <a:blip r:embed="rId17"/>
                    <a:stretch>
                      <a:fillRect/>
                    </a:stretch>
                  </pic:blipFill>
                  <pic:spPr>
                    <a:xfrm>
                      <a:off x="0" y="0"/>
                      <a:ext cx="3797195" cy="2337140"/>
                    </a:xfrm>
                    <a:prstGeom prst="rect">
                      <a:avLst/>
                    </a:prstGeom>
                  </pic:spPr>
                </pic:pic>
              </a:graphicData>
            </a:graphic>
          </wp:inline>
        </w:drawing>
      </w:r>
    </w:p>
    <w:p w14:paraId="08FF1BA1" w14:textId="08F40830" w:rsidR="00067306" w:rsidRDefault="00067306" w:rsidP="00067306">
      <w:pPr>
        <w:pStyle w:val="Paragraphedeliste"/>
        <w:ind w:left="0" w:firstLine="0"/>
      </w:pPr>
    </w:p>
    <w:p w14:paraId="14EADB3A" w14:textId="01A7E2E7" w:rsidR="00F639BF" w:rsidRDefault="00F639BF" w:rsidP="00067306">
      <w:pPr>
        <w:pStyle w:val="Paragraphedeliste"/>
        <w:ind w:left="0" w:firstLine="0"/>
      </w:pPr>
    </w:p>
    <w:p w14:paraId="20B86F38" w14:textId="77777777" w:rsidR="00F639BF" w:rsidRDefault="00F639BF" w:rsidP="00067306">
      <w:pPr>
        <w:pStyle w:val="Paragraphedeliste"/>
        <w:ind w:left="0" w:firstLine="0"/>
      </w:pPr>
    </w:p>
    <w:p w14:paraId="3F056C9D" w14:textId="2267E7AE" w:rsidR="00067306" w:rsidRPr="00067306" w:rsidRDefault="00067306" w:rsidP="00295F2A">
      <w:pPr>
        <w:pStyle w:val="Paragraphedeliste"/>
        <w:ind w:left="-284" w:firstLine="0"/>
        <w:rPr>
          <w:b/>
          <w:bCs/>
          <w:lang w:val="en-CA"/>
        </w:rPr>
      </w:pPr>
      <w:r w:rsidRPr="00067306">
        <w:rPr>
          <w:b/>
          <w:bCs/>
          <w:lang w:val="en-CA"/>
        </w:rPr>
        <w:t>Evidence for antigenic sin within</w:t>
      </w:r>
      <w:r w:rsidR="00CE28BD">
        <w:rPr>
          <w:b/>
          <w:bCs/>
          <w:lang w:val="en-CA"/>
        </w:rPr>
        <w:t xml:space="preserve"> </w:t>
      </w:r>
      <w:r w:rsidR="000B51F3">
        <w:rPr>
          <w:b/>
          <w:bCs/>
          <w:lang w:val="en-CA"/>
        </w:rPr>
        <w:t xml:space="preserve">the </w:t>
      </w:r>
      <w:r w:rsidRPr="00067306">
        <w:rPr>
          <w:b/>
          <w:bCs/>
          <w:lang w:val="en-CA"/>
        </w:rPr>
        <w:t>H1N1</w:t>
      </w:r>
      <w:r w:rsidR="00CE28BD">
        <w:rPr>
          <w:b/>
          <w:bCs/>
          <w:lang w:val="en-CA"/>
        </w:rPr>
        <w:t xml:space="preserve"> subtype recurrent infection</w:t>
      </w:r>
      <w:r w:rsidR="00725F6D">
        <w:rPr>
          <w:b/>
          <w:bCs/>
          <w:lang w:val="en-CA"/>
        </w:rPr>
        <w:t>s</w:t>
      </w:r>
    </w:p>
    <w:p w14:paraId="207498F5" w14:textId="77777777" w:rsidR="00295F2A" w:rsidRDefault="00295F2A" w:rsidP="00295F2A">
      <w:pPr>
        <w:pStyle w:val="Paragraphedeliste"/>
        <w:ind w:left="3" w:firstLine="0"/>
        <w:rPr>
          <w:lang w:val="en-CA"/>
        </w:rPr>
      </w:pPr>
    </w:p>
    <w:p w14:paraId="42B33E94" w14:textId="26E4E70B" w:rsidR="00295F2A" w:rsidRPr="0052545D" w:rsidRDefault="00E373A0" w:rsidP="0052545D">
      <w:pPr>
        <w:pStyle w:val="Paragraphedeliste"/>
        <w:numPr>
          <w:ilvl w:val="0"/>
          <w:numId w:val="6"/>
        </w:numPr>
        <w:rPr>
          <w:lang w:val="en-CA"/>
        </w:rPr>
      </w:pPr>
      <w:r>
        <w:rPr>
          <w:lang w:val="en-CA"/>
        </w:rPr>
        <w:t xml:space="preserve">Looking at more recent years, we can also see evidence of imprinting, even in more recent generations, and </w:t>
      </w:r>
      <w:r w:rsidRPr="00E373A0">
        <w:rPr>
          <w:i/>
          <w:iCs/>
          <w:lang w:val="en-CA"/>
        </w:rPr>
        <w:t>within the same subtype</w:t>
      </w:r>
    </w:p>
    <w:p w14:paraId="631E8BC6" w14:textId="7C35307D" w:rsidR="008605B1" w:rsidRDefault="00295F2A" w:rsidP="008605B1">
      <w:pPr>
        <w:pStyle w:val="Paragraphedeliste"/>
        <w:numPr>
          <w:ilvl w:val="0"/>
          <w:numId w:val="6"/>
        </w:numPr>
        <w:rPr>
          <w:lang w:val="en-CA"/>
        </w:rPr>
      </w:pPr>
      <w:r>
        <w:rPr>
          <w:lang w:val="en-CA"/>
        </w:rPr>
        <w:t>From</w:t>
      </w:r>
      <w:r w:rsidR="008605B1" w:rsidRPr="008605B1">
        <w:rPr>
          <w:lang w:val="en-CA"/>
        </w:rPr>
        <w:t xml:space="preserve"> 201</w:t>
      </w:r>
      <w:r w:rsidR="00DA7634">
        <w:rPr>
          <w:lang w:val="en-CA"/>
        </w:rPr>
        <w:t>6</w:t>
      </w:r>
      <w:r w:rsidR="008605B1" w:rsidRPr="008605B1">
        <w:rPr>
          <w:lang w:val="en-CA"/>
        </w:rPr>
        <w:t>-2019, the generation 2009 h</w:t>
      </w:r>
      <w:r w:rsidR="008605B1">
        <w:rPr>
          <w:lang w:val="en-CA"/>
        </w:rPr>
        <w:t xml:space="preserve">as a high ratio </w:t>
      </w:r>
      <w:r w:rsidR="00DA7634">
        <w:rPr>
          <w:lang w:val="en-CA"/>
        </w:rPr>
        <w:t>h</w:t>
      </w:r>
      <w:r w:rsidR="008605B1">
        <w:rPr>
          <w:lang w:val="en-CA"/>
        </w:rPr>
        <w:t>1/(other</w:t>
      </w:r>
      <w:r w:rsidR="00042AD4">
        <w:rPr>
          <w:lang w:val="en-CA"/>
        </w:rPr>
        <w:t>+b+h3</w:t>
      </w:r>
      <w:r w:rsidR="008605B1">
        <w:rPr>
          <w:lang w:val="en-CA"/>
        </w:rPr>
        <w:t>)</w:t>
      </w:r>
      <w:r w:rsidR="00067306">
        <w:rPr>
          <w:lang w:val="en-CA"/>
        </w:rPr>
        <w:t xml:space="preserve"> for all cases (survivors and deaths)</w:t>
      </w:r>
      <w:r w:rsidR="001B4F4A">
        <w:rPr>
          <w:lang w:val="en-CA"/>
        </w:rPr>
        <w:t xml:space="preserve"> relative to the surrounding generation</w:t>
      </w:r>
      <w:r w:rsidR="009B3110">
        <w:rPr>
          <w:lang w:val="en-CA"/>
        </w:rPr>
        <w:t>s</w:t>
      </w:r>
    </w:p>
    <w:p w14:paraId="7AB32DD5" w14:textId="2BCE872E" w:rsidR="004A7438" w:rsidRDefault="004A7438" w:rsidP="008605B1">
      <w:pPr>
        <w:pStyle w:val="Paragraphedeliste"/>
        <w:numPr>
          <w:ilvl w:val="0"/>
          <w:numId w:val="6"/>
        </w:numPr>
        <w:rPr>
          <w:lang w:val="en-CA"/>
        </w:rPr>
      </w:pPr>
      <w:r>
        <w:rPr>
          <w:lang w:val="en-CA"/>
        </w:rPr>
        <w:t>Note: I use a linear (not logged) scale on the y-axis here because there are too many zero-values</w:t>
      </w:r>
    </w:p>
    <w:p w14:paraId="42BB9EC5" w14:textId="7B48FAB2" w:rsidR="00D130E8" w:rsidRDefault="00B4650A" w:rsidP="00295F2A">
      <w:pPr>
        <w:ind w:left="0" w:firstLine="0"/>
        <w:rPr>
          <w:lang w:val="en-CA"/>
        </w:rPr>
      </w:pPr>
      <w:r w:rsidRPr="00B4650A">
        <w:rPr>
          <w:noProof/>
        </w:rPr>
        <w:lastRenderedPageBreak/>
        <w:drawing>
          <wp:anchor distT="0" distB="0" distL="114300" distR="114300" simplePos="0" relativeHeight="251664384" behindDoc="0" locked="0" layoutInCell="1" allowOverlap="1" wp14:anchorId="6F57131D" wp14:editId="2FBD60CA">
            <wp:simplePos x="914400" y="2845585"/>
            <wp:positionH relativeFrom="column">
              <wp:align>left</wp:align>
            </wp:positionH>
            <wp:positionV relativeFrom="paragraph">
              <wp:align>top</wp:align>
            </wp:positionV>
            <wp:extent cx="3966308" cy="2381056"/>
            <wp:effectExtent l="0" t="0" r="0" b="635"/>
            <wp:wrapSquare wrapText="bothSides"/>
            <wp:docPr id="22" name="Image 22"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graphiqu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6308" cy="2381056"/>
                    </a:xfrm>
                    <a:prstGeom prst="rect">
                      <a:avLst/>
                    </a:prstGeom>
                  </pic:spPr>
                </pic:pic>
              </a:graphicData>
            </a:graphic>
          </wp:anchor>
        </w:drawing>
      </w:r>
      <w:r w:rsidR="00295F2A">
        <w:rPr>
          <w:lang w:val="en-CA"/>
        </w:rPr>
        <w:t>:</w:t>
      </w:r>
    </w:p>
    <w:p w14:paraId="0BE1A04C" w14:textId="77777777" w:rsidR="00295F2A" w:rsidRDefault="00295F2A" w:rsidP="00D130E8">
      <w:pPr>
        <w:ind w:left="0" w:firstLine="0"/>
        <w:rPr>
          <w:lang w:val="en-CA"/>
        </w:rPr>
      </w:pPr>
    </w:p>
    <w:p w14:paraId="4E1F318D" w14:textId="77777777" w:rsidR="00295F2A" w:rsidRDefault="00295F2A" w:rsidP="00D130E8">
      <w:pPr>
        <w:ind w:left="0" w:firstLine="0"/>
        <w:rPr>
          <w:lang w:val="en-CA"/>
        </w:rPr>
      </w:pPr>
    </w:p>
    <w:p w14:paraId="6EC9BA2E" w14:textId="77777777" w:rsidR="00295F2A" w:rsidRDefault="00295F2A" w:rsidP="00D130E8">
      <w:pPr>
        <w:ind w:left="0" w:firstLine="0"/>
        <w:rPr>
          <w:lang w:val="en-CA"/>
        </w:rPr>
      </w:pPr>
    </w:p>
    <w:p w14:paraId="13927C61" w14:textId="77777777" w:rsidR="00295F2A" w:rsidRDefault="00295F2A" w:rsidP="00D130E8">
      <w:pPr>
        <w:ind w:left="0" w:firstLine="0"/>
        <w:rPr>
          <w:lang w:val="en-CA"/>
        </w:rPr>
      </w:pPr>
    </w:p>
    <w:p w14:paraId="07DA76C4" w14:textId="77777777" w:rsidR="00295F2A" w:rsidRDefault="00295F2A" w:rsidP="00D130E8">
      <w:pPr>
        <w:ind w:left="0" w:firstLine="0"/>
        <w:rPr>
          <w:lang w:val="en-CA"/>
        </w:rPr>
      </w:pPr>
    </w:p>
    <w:p w14:paraId="36F0C72D" w14:textId="77777777" w:rsidR="00295F2A" w:rsidRDefault="00295F2A" w:rsidP="00D130E8">
      <w:pPr>
        <w:ind w:left="0" w:firstLine="0"/>
        <w:rPr>
          <w:lang w:val="en-CA"/>
        </w:rPr>
      </w:pPr>
    </w:p>
    <w:p w14:paraId="366F147E" w14:textId="77777777" w:rsidR="00295F2A" w:rsidRDefault="00295F2A" w:rsidP="00D130E8">
      <w:pPr>
        <w:ind w:left="0" w:firstLine="0"/>
        <w:rPr>
          <w:lang w:val="en-CA"/>
        </w:rPr>
      </w:pPr>
    </w:p>
    <w:p w14:paraId="55D8422C" w14:textId="77777777" w:rsidR="00295F2A" w:rsidRDefault="00295F2A" w:rsidP="00D130E8">
      <w:pPr>
        <w:ind w:left="0" w:firstLine="0"/>
        <w:rPr>
          <w:lang w:val="en-CA"/>
        </w:rPr>
      </w:pPr>
    </w:p>
    <w:p w14:paraId="23993788" w14:textId="77777777" w:rsidR="00295F2A" w:rsidRDefault="00295F2A" w:rsidP="00D130E8">
      <w:pPr>
        <w:ind w:left="0" w:firstLine="0"/>
        <w:rPr>
          <w:lang w:val="en-CA"/>
        </w:rPr>
      </w:pPr>
    </w:p>
    <w:p w14:paraId="7A59D407" w14:textId="77777777" w:rsidR="00295F2A" w:rsidRDefault="00295F2A" w:rsidP="00D130E8">
      <w:pPr>
        <w:ind w:left="0" w:firstLine="0"/>
        <w:rPr>
          <w:lang w:val="en-CA"/>
        </w:rPr>
      </w:pPr>
    </w:p>
    <w:p w14:paraId="119BD235" w14:textId="77777777" w:rsidR="00295F2A" w:rsidRDefault="00295F2A" w:rsidP="00D130E8">
      <w:pPr>
        <w:ind w:left="0" w:firstLine="0"/>
        <w:rPr>
          <w:lang w:val="en-CA"/>
        </w:rPr>
      </w:pPr>
    </w:p>
    <w:p w14:paraId="0F64D676" w14:textId="77777777" w:rsidR="00295F2A" w:rsidRDefault="00295F2A" w:rsidP="00D130E8">
      <w:pPr>
        <w:ind w:left="0" w:firstLine="0"/>
        <w:rPr>
          <w:lang w:val="en-CA"/>
        </w:rPr>
      </w:pPr>
    </w:p>
    <w:p w14:paraId="2878118D" w14:textId="77777777" w:rsidR="00295F2A" w:rsidRDefault="00295F2A" w:rsidP="00D130E8">
      <w:pPr>
        <w:ind w:left="0" w:firstLine="0"/>
        <w:rPr>
          <w:lang w:val="en-CA"/>
        </w:rPr>
      </w:pPr>
    </w:p>
    <w:p w14:paraId="48911E3D" w14:textId="030D9DBA" w:rsidR="0052545D" w:rsidRDefault="0052545D" w:rsidP="0052545D">
      <w:pPr>
        <w:pStyle w:val="Paragraphedeliste"/>
        <w:numPr>
          <w:ilvl w:val="0"/>
          <w:numId w:val="6"/>
        </w:numPr>
        <w:rPr>
          <w:lang w:val="en-CA"/>
        </w:rPr>
      </w:pPr>
      <w:r>
        <w:rPr>
          <w:lang w:val="en-CA"/>
        </w:rPr>
        <w:t>This is perhaps not the result of increased susceptibility per se, but rather due to a</w:t>
      </w:r>
      <w:r w:rsidR="00314EE5">
        <w:rPr>
          <w:lang w:val="en-CA"/>
        </w:rPr>
        <w:t xml:space="preserve"> lack of reduced susceptibility normally seen at younger ages</w:t>
      </w:r>
      <w:r w:rsidR="00AC46DF">
        <w:rPr>
          <w:lang w:val="en-CA"/>
        </w:rPr>
        <w:t xml:space="preserve"> (captured in the “other” </w:t>
      </w:r>
      <w:r w:rsidR="005C2CAA">
        <w:rPr>
          <w:lang w:val="en-CA"/>
        </w:rPr>
        <w:t>curve, but not in the H1N1 curve)</w:t>
      </w:r>
    </w:p>
    <w:p w14:paraId="3C68AB08" w14:textId="4E7F28D8" w:rsidR="005C2CAA" w:rsidRDefault="005C2CAA" w:rsidP="0052545D">
      <w:pPr>
        <w:pStyle w:val="Paragraphedeliste"/>
        <w:numPr>
          <w:ilvl w:val="0"/>
          <w:numId w:val="6"/>
        </w:numPr>
        <w:rPr>
          <w:lang w:val="en-CA"/>
        </w:rPr>
      </w:pPr>
      <w:r>
        <w:rPr>
          <w:lang w:val="en-CA"/>
        </w:rPr>
        <w:t xml:space="preserve">Children from the 2009 generation </w:t>
      </w:r>
      <w:r w:rsidR="00572C48">
        <w:rPr>
          <w:lang w:val="en-CA"/>
        </w:rPr>
        <w:t>are</w:t>
      </w:r>
      <w:r>
        <w:rPr>
          <w:lang w:val="en-CA"/>
        </w:rPr>
        <w:t xml:space="preserve"> aged</w:t>
      </w:r>
      <w:r w:rsidR="009B589B">
        <w:rPr>
          <w:lang w:val="en-CA"/>
        </w:rPr>
        <w:t xml:space="preserve"> 7 to 10 in this graph</w:t>
      </w:r>
      <w:r w:rsidR="00105AFC">
        <w:rPr>
          <w:lang w:val="en-CA"/>
        </w:rPr>
        <w:t>,</w:t>
      </w:r>
      <w:r w:rsidR="00572C48">
        <w:rPr>
          <w:lang w:val="en-CA"/>
        </w:rPr>
        <w:t xml:space="preserve"> i.e.,</w:t>
      </w:r>
      <w:r w:rsidR="00F840F2">
        <w:rPr>
          <w:lang w:val="en-CA"/>
        </w:rPr>
        <w:t xml:space="preserve"> when overall susceptibility to pulmonary diseases de</w:t>
      </w:r>
      <w:r w:rsidR="00023E4E">
        <w:rPr>
          <w:lang w:val="en-CA"/>
        </w:rPr>
        <w:t>creases sharply to its minimum (around age 10, see below)</w:t>
      </w:r>
    </w:p>
    <w:p w14:paraId="4DC42B0A" w14:textId="6FED70CF" w:rsidR="00295F2A" w:rsidRPr="0052545D" w:rsidRDefault="00295F2A" w:rsidP="0052545D">
      <w:pPr>
        <w:pStyle w:val="Paragraphedeliste"/>
        <w:numPr>
          <w:ilvl w:val="0"/>
          <w:numId w:val="6"/>
        </w:numPr>
        <w:rPr>
          <w:lang w:val="en-CA"/>
        </w:rPr>
      </w:pPr>
      <w:r w:rsidRPr="0052545D">
        <w:rPr>
          <w:lang w:val="en-CA"/>
        </w:rPr>
        <w:t>With a different scale on the Y-axis</w:t>
      </w:r>
      <w:r w:rsidR="005C2CAA">
        <w:rPr>
          <w:lang w:val="en-CA"/>
        </w:rPr>
        <w:t>:</w:t>
      </w:r>
    </w:p>
    <w:p w14:paraId="28B5CADB" w14:textId="00A51389" w:rsidR="00126325" w:rsidRDefault="00C335BC" w:rsidP="00D130E8">
      <w:pPr>
        <w:ind w:left="0" w:firstLine="0"/>
        <w:rPr>
          <w:lang w:val="en-CA"/>
        </w:rPr>
      </w:pPr>
      <w:r w:rsidRPr="00C335BC">
        <w:rPr>
          <w:noProof/>
        </w:rPr>
        <w:drawing>
          <wp:inline distT="0" distB="0" distL="0" distR="0" wp14:anchorId="57EB15CE" wp14:editId="62E015D1">
            <wp:extent cx="3966210" cy="2638631"/>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2510" cy="2649475"/>
                    </a:xfrm>
                    <a:prstGeom prst="rect">
                      <a:avLst/>
                    </a:prstGeom>
                  </pic:spPr>
                </pic:pic>
              </a:graphicData>
            </a:graphic>
          </wp:inline>
        </w:drawing>
      </w:r>
    </w:p>
    <w:p w14:paraId="7C2BD666" w14:textId="77777777" w:rsidR="00295F2A" w:rsidRDefault="00217506" w:rsidP="00913A88">
      <w:pPr>
        <w:pStyle w:val="Paragraphedeliste"/>
        <w:numPr>
          <w:ilvl w:val="0"/>
          <w:numId w:val="6"/>
        </w:numPr>
        <w:rPr>
          <w:lang w:val="en-CA"/>
        </w:rPr>
      </w:pPr>
      <w:r>
        <w:rPr>
          <w:lang w:val="en-CA"/>
        </w:rPr>
        <w:t>Such i</w:t>
      </w:r>
      <w:r w:rsidR="005C0958">
        <w:rPr>
          <w:lang w:val="en-CA"/>
        </w:rPr>
        <w:t xml:space="preserve">ncreased ratio </w:t>
      </w:r>
      <w:r>
        <w:rPr>
          <w:lang w:val="en-CA"/>
        </w:rPr>
        <w:t xml:space="preserve">relative to surrounding generations </w:t>
      </w:r>
      <w:r w:rsidR="005C0958">
        <w:rPr>
          <w:lang w:val="en-CA"/>
        </w:rPr>
        <w:t>could</w:t>
      </w:r>
      <w:r w:rsidR="00A1546F">
        <w:rPr>
          <w:lang w:val="en-CA"/>
        </w:rPr>
        <w:t xml:space="preserve"> also</w:t>
      </w:r>
      <w:r w:rsidR="005C0958">
        <w:rPr>
          <w:lang w:val="en-CA"/>
        </w:rPr>
        <w:t xml:space="preserve"> be expected</w:t>
      </w:r>
      <w:r w:rsidR="00A1546F">
        <w:rPr>
          <w:lang w:val="en-CA"/>
        </w:rPr>
        <w:t xml:space="preserve"> during the pandemic</w:t>
      </w:r>
      <w:r w:rsidR="005C0958">
        <w:rPr>
          <w:lang w:val="en-CA"/>
        </w:rPr>
        <w:t xml:space="preserve"> at </w:t>
      </w:r>
      <w:r>
        <w:rPr>
          <w:lang w:val="en-CA"/>
        </w:rPr>
        <w:t xml:space="preserve">very </w:t>
      </w:r>
      <w:r w:rsidR="005C0958">
        <w:rPr>
          <w:lang w:val="en-CA"/>
        </w:rPr>
        <w:t>young ages</w:t>
      </w:r>
      <w:r w:rsidR="00295F2A">
        <w:rPr>
          <w:lang w:val="en-CA"/>
        </w:rPr>
        <w:t>, not because of imprinting (which is in fact not yet “effective”,</w:t>
      </w:r>
      <w:r w:rsidR="00F66588">
        <w:rPr>
          <w:lang w:val="en-CA"/>
        </w:rPr>
        <w:t xml:space="preserve"> </w:t>
      </w:r>
      <w:r w:rsidR="00295F2A">
        <w:rPr>
          <w:lang w:val="en-CA"/>
        </w:rPr>
        <w:t xml:space="preserve">but more simply </w:t>
      </w:r>
      <w:r w:rsidR="00F66588">
        <w:rPr>
          <w:lang w:val="en-CA"/>
        </w:rPr>
        <w:t>because very young individuals are usually highly susceptible to influenza</w:t>
      </w:r>
    </w:p>
    <w:p w14:paraId="74F1DDF4" w14:textId="2D9C1524" w:rsidR="001101DC" w:rsidRDefault="00295F2A" w:rsidP="00913A88">
      <w:pPr>
        <w:pStyle w:val="Paragraphedeliste"/>
        <w:numPr>
          <w:ilvl w:val="0"/>
          <w:numId w:val="6"/>
        </w:numPr>
        <w:rPr>
          <w:lang w:val="en-CA"/>
        </w:rPr>
      </w:pPr>
      <w:r>
        <w:rPr>
          <w:lang w:val="en-CA"/>
        </w:rPr>
        <w:t>E</w:t>
      </w:r>
      <w:r w:rsidR="00CB658F">
        <w:rPr>
          <w:lang w:val="en-CA"/>
        </w:rPr>
        <w:t>xactly the opposite is true</w:t>
      </w:r>
      <w:r w:rsidR="00A1546F">
        <w:rPr>
          <w:lang w:val="en-CA"/>
        </w:rPr>
        <w:t>.</w:t>
      </w:r>
    </w:p>
    <w:p w14:paraId="0DA205DF" w14:textId="022A7ACB" w:rsidR="00A1546F" w:rsidRPr="00913A88" w:rsidRDefault="00A1546F" w:rsidP="00913A88">
      <w:pPr>
        <w:pStyle w:val="Paragraphedeliste"/>
        <w:numPr>
          <w:ilvl w:val="0"/>
          <w:numId w:val="6"/>
        </w:numPr>
        <w:rPr>
          <w:lang w:val="en-CA"/>
        </w:rPr>
      </w:pPr>
      <w:r>
        <w:rPr>
          <w:lang w:val="en-CA"/>
        </w:rPr>
        <w:t>This is for the year 2009-13</w:t>
      </w:r>
      <w:r w:rsidR="00217506">
        <w:rPr>
          <w:lang w:val="en-CA"/>
        </w:rPr>
        <w:t>:</w:t>
      </w:r>
    </w:p>
    <w:p w14:paraId="2056E840" w14:textId="4118B1BF" w:rsidR="00D130E8" w:rsidRDefault="00D130E8" w:rsidP="00D130E8">
      <w:pPr>
        <w:pStyle w:val="Paragraphedeliste"/>
        <w:ind w:left="3" w:firstLine="0"/>
        <w:rPr>
          <w:lang w:val="en-CA"/>
        </w:rPr>
      </w:pPr>
    </w:p>
    <w:p w14:paraId="6B67C5B3" w14:textId="322853A6" w:rsidR="00D130E8" w:rsidRDefault="00E311FF" w:rsidP="00D130E8">
      <w:pPr>
        <w:pStyle w:val="Paragraphedeliste"/>
        <w:ind w:left="3" w:firstLine="0"/>
        <w:rPr>
          <w:lang w:val="en-CA"/>
        </w:rPr>
      </w:pPr>
      <w:r w:rsidRPr="00E311FF">
        <w:rPr>
          <w:noProof/>
        </w:rPr>
        <w:lastRenderedPageBreak/>
        <w:drawing>
          <wp:anchor distT="0" distB="0" distL="114300" distR="114300" simplePos="0" relativeHeight="251663360" behindDoc="0" locked="0" layoutInCell="1" allowOverlap="1" wp14:anchorId="78A8AE5A" wp14:editId="0DDB53BE">
            <wp:simplePos x="914400" y="914400"/>
            <wp:positionH relativeFrom="column">
              <wp:align>left</wp:align>
            </wp:positionH>
            <wp:positionV relativeFrom="paragraph">
              <wp:align>top</wp:align>
            </wp:positionV>
            <wp:extent cx="4021015" cy="2413898"/>
            <wp:effectExtent l="0" t="0" r="0" b="5715"/>
            <wp:wrapSquare wrapText="bothSides"/>
            <wp:docPr id="20" name="Image 20"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graphiqu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21015" cy="2413898"/>
                    </a:xfrm>
                    <a:prstGeom prst="rect">
                      <a:avLst/>
                    </a:prstGeom>
                  </pic:spPr>
                </pic:pic>
              </a:graphicData>
            </a:graphic>
          </wp:anchor>
        </w:drawing>
      </w:r>
      <w:r w:rsidR="009573C6">
        <w:rPr>
          <w:lang w:val="en-CA"/>
        </w:rPr>
        <w:br w:type="textWrapping" w:clear="all"/>
      </w:r>
    </w:p>
    <w:p w14:paraId="4B931F6A" w14:textId="26B53346" w:rsidR="00C1571E" w:rsidRDefault="00C1571E" w:rsidP="00D130E8">
      <w:pPr>
        <w:pStyle w:val="Paragraphedeliste"/>
        <w:ind w:left="3" w:firstLine="0"/>
        <w:rPr>
          <w:lang w:val="en-CA"/>
        </w:rPr>
      </w:pPr>
      <w:r w:rsidRPr="00C1571E">
        <w:rPr>
          <w:noProof/>
        </w:rPr>
        <w:drawing>
          <wp:inline distT="0" distB="0" distL="0" distR="0" wp14:anchorId="107CB91C" wp14:editId="17BE53F3">
            <wp:extent cx="3989754" cy="265429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4655" cy="2664208"/>
                    </a:xfrm>
                    <a:prstGeom prst="rect">
                      <a:avLst/>
                    </a:prstGeom>
                  </pic:spPr>
                </pic:pic>
              </a:graphicData>
            </a:graphic>
          </wp:inline>
        </w:drawing>
      </w:r>
    </w:p>
    <w:p w14:paraId="4F2BCA23" w14:textId="6FE32546" w:rsidR="00770306" w:rsidRDefault="00217506" w:rsidP="00042AD4">
      <w:pPr>
        <w:pStyle w:val="Paragraphedeliste"/>
        <w:numPr>
          <w:ilvl w:val="0"/>
          <w:numId w:val="6"/>
        </w:numPr>
        <w:rPr>
          <w:lang w:val="en-CA"/>
        </w:rPr>
      </w:pPr>
      <w:r>
        <w:rPr>
          <w:lang w:val="en-CA"/>
        </w:rPr>
        <w:t xml:space="preserve">As can readily be seen, </w:t>
      </w:r>
      <w:r w:rsidR="00770306">
        <w:rPr>
          <w:lang w:val="en-CA"/>
        </w:rPr>
        <w:t xml:space="preserve">there are </w:t>
      </w:r>
      <w:r w:rsidR="00770306" w:rsidRPr="009B3110">
        <w:rPr>
          <w:i/>
          <w:iCs/>
          <w:lang w:val="en-CA"/>
        </w:rPr>
        <w:t>no increase</w:t>
      </w:r>
      <w:r w:rsidR="00E373A0" w:rsidRPr="009B3110">
        <w:rPr>
          <w:i/>
          <w:iCs/>
          <w:lang w:val="en-CA"/>
        </w:rPr>
        <w:t xml:space="preserve"> of susceptibility in</w:t>
      </w:r>
      <w:r w:rsidR="00770306" w:rsidRPr="009B3110">
        <w:rPr>
          <w:i/>
          <w:iCs/>
          <w:lang w:val="en-CA"/>
        </w:rPr>
        <w:t xml:space="preserve"> the generation 2009</w:t>
      </w:r>
      <w:r w:rsidR="009B3110">
        <w:rPr>
          <w:lang w:val="en-CA"/>
        </w:rPr>
        <w:t xml:space="preserve"> during the pandemic years</w:t>
      </w:r>
      <w:r w:rsidR="00CE0074">
        <w:rPr>
          <w:lang w:val="en-CA"/>
        </w:rPr>
        <w:t xml:space="preserve"> (2009-2013)</w:t>
      </w:r>
      <w:r w:rsidR="00572C48">
        <w:rPr>
          <w:lang w:val="en-CA"/>
        </w:rPr>
        <w:t xml:space="preserve">, when these </w:t>
      </w:r>
      <w:r w:rsidR="00367B4F">
        <w:rPr>
          <w:lang w:val="en-CA"/>
        </w:rPr>
        <w:t>individuals are newborn or babies</w:t>
      </w:r>
    </w:p>
    <w:p w14:paraId="13B2C09D" w14:textId="60E967C7" w:rsidR="00843577" w:rsidRDefault="00042AD4" w:rsidP="00042AD4">
      <w:pPr>
        <w:pStyle w:val="Paragraphedeliste"/>
        <w:numPr>
          <w:ilvl w:val="0"/>
          <w:numId w:val="6"/>
        </w:numPr>
        <w:rPr>
          <w:lang w:val="en-CA"/>
        </w:rPr>
      </w:pPr>
      <w:r>
        <w:rPr>
          <w:lang w:val="en-CA"/>
        </w:rPr>
        <w:t xml:space="preserve">This indicates that </w:t>
      </w:r>
      <w:r w:rsidR="00DA7634">
        <w:rPr>
          <w:lang w:val="en-CA"/>
        </w:rPr>
        <w:t>very young children are clearly spared during the pandemic</w:t>
      </w:r>
    </w:p>
    <w:p w14:paraId="4B011D41" w14:textId="3CCA392C" w:rsidR="00D130E8" w:rsidRDefault="00843577" w:rsidP="00042AD4">
      <w:pPr>
        <w:pStyle w:val="Paragraphedeliste"/>
        <w:numPr>
          <w:ilvl w:val="0"/>
          <w:numId w:val="6"/>
        </w:numPr>
        <w:rPr>
          <w:lang w:val="en-CA"/>
        </w:rPr>
      </w:pPr>
      <w:r>
        <w:rPr>
          <w:lang w:val="en-CA"/>
        </w:rPr>
        <w:t>R</w:t>
      </w:r>
      <w:r w:rsidR="00DA7634">
        <w:rPr>
          <w:lang w:val="en-CA"/>
        </w:rPr>
        <w:t xml:space="preserve">elative to other </w:t>
      </w:r>
      <w:r w:rsidR="00C15B76">
        <w:rPr>
          <w:lang w:val="en-CA"/>
        </w:rPr>
        <w:t xml:space="preserve">seasonal influenza </w:t>
      </w:r>
      <w:r w:rsidR="009E78D2">
        <w:rPr>
          <w:lang w:val="en-CA"/>
        </w:rPr>
        <w:t xml:space="preserve">viruses </w:t>
      </w:r>
      <w:r w:rsidR="007A7F04">
        <w:rPr>
          <w:lang w:val="en-CA"/>
        </w:rPr>
        <w:t>or other viruses leading to</w:t>
      </w:r>
      <w:r w:rsidR="009E78D2">
        <w:rPr>
          <w:lang w:val="en-CA"/>
        </w:rPr>
        <w:t xml:space="preserve"> flu-like symptoms, </w:t>
      </w:r>
      <w:r w:rsidR="00F17BEC">
        <w:rPr>
          <w:lang w:val="en-CA"/>
        </w:rPr>
        <w:t>babies or newborn</w:t>
      </w:r>
      <w:r w:rsidR="009E78D2">
        <w:rPr>
          <w:lang w:val="en-CA"/>
        </w:rPr>
        <w:t xml:space="preserve"> are less likely to be infected </w:t>
      </w:r>
      <w:r w:rsidR="00F17BEC">
        <w:rPr>
          <w:lang w:val="en-CA"/>
        </w:rPr>
        <w:t>to pandemic influenza</w:t>
      </w:r>
      <w:r w:rsidR="00473883">
        <w:rPr>
          <w:lang w:val="en-CA"/>
        </w:rPr>
        <w:t xml:space="preserve">, </w:t>
      </w:r>
      <w:r w:rsidR="002A14DB">
        <w:rPr>
          <w:lang w:val="en-CA"/>
        </w:rPr>
        <w:t>or require</w:t>
      </w:r>
      <w:r w:rsidR="00473883">
        <w:rPr>
          <w:lang w:val="en-CA"/>
        </w:rPr>
        <w:t xml:space="preserve"> </w:t>
      </w:r>
      <w:r w:rsidR="009E78D2">
        <w:rPr>
          <w:lang w:val="en-CA"/>
        </w:rPr>
        <w:t>hospital</w:t>
      </w:r>
      <w:r w:rsidR="009B4548">
        <w:rPr>
          <w:lang w:val="en-CA"/>
        </w:rPr>
        <w:t>isation</w:t>
      </w:r>
      <w:r w:rsidR="009E78D2">
        <w:rPr>
          <w:lang w:val="en-CA"/>
        </w:rPr>
        <w:t xml:space="preserve"> (the same </w:t>
      </w:r>
      <w:r w:rsidR="00367B4F">
        <w:rPr>
          <w:lang w:val="en-CA"/>
        </w:rPr>
        <w:t xml:space="preserve">phenomenon was obvious </w:t>
      </w:r>
      <w:r w:rsidR="009E78D2">
        <w:rPr>
          <w:lang w:val="en-CA"/>
        </w:rPr>
        <w:t>during the covid</w:t>
      </w:r>
      <w:r w:rsidR="00344765">
        <w:rPr>
          <w:lang w:val="en-CA"/>
        </w:rPr>
        <w:t xml:space="preserve"> outbreak</w:t>
      </w:r>
      <w:r w:rsidR="00473883">
        <w:rPr>
          <w:lang w:val="en-CA"/>
        </w:rPr>
        <w:t>; very young individuals, babies, were apparently completely spared</w:t>
      </w:r>
      <w:r w:rsidR="009E78D2">
        <w:rPr>
          <w:lang w:val="en-CA"/>
        </w:rPr>
        <w:t>)</w:t>
      </w:r>
    </w:p>
    <w:p w14:paraId="7F950D08" w14:textId="10ACB245" w:rsidR="00FB09DA" w:rsidRDefault="007037F5" w:rsidP="00042AD4">
      <w:pPr>
        <w:pStyle w:val="Paragraphedeliste"/>
        <w:numPr>
          <w:ilvl w:val="0"/>
          <w:numId w:val="6"/>
        </w:numPr>
        <w:rPr>
          <w:lang w:val="en-CA"/>
        </w:rPr>
      </w:pPr>
      <w:r>
        <w:rPr>
          <w:lang w:val="en-CA"/>
        </w:rPr>
        <w:t xml:space="preserve">The increased susceptibility seen for </w:t>
      </w:r>
      <w:r w:rsidR="00344765">
        <w:rPr>
          <w:lang w:val="en-CA"/>
        </w:rPr>
        <w:t>g</w:t>
      </w:r>
      <w:r>
        <w:rPr>
          <w:lang w:val="en-CA"/>
        </w:rPr>
        <w:t>2000 is</w:t>
      </w:r>
      <w:r w:rsidR="009A054D">
        <w:rPr>
          <w:lang w:val="en-CA"/>
        </w:rPr>
        <w:t xml:space="preserve"> perhaps </w:t>
      </w:r>
      <w:r>
        <w:rPr>
          <w:lang w:val="en-CA"/>
        </w:rPr>
        <w:t>an age effect</w:t>
      </w:r>
      <w:r w:rsidR="00594EBF">
        <w:rPr>
          <w:lang w:val="en-CA"/>
        </w:rPr>
        <w:t>; 9</w:t>
      </w:r>
      <w:r w:rsidR="0059584E">
        <w:rPr>
          <w:lang w:val="en-CA"/>
        </w:rPr>
        <w:t>-12</w:t>
      </w:r>
      <w:r w:rsidR="00594EBF">
        <w:rPr>
          <w:lang w:val="en-CA"/>
        </w:rPr>
        <w:t xml:space="preserve"> years </w:t>
      </w:r>
      <w:r w:rsidR="0059584E">
        <w:rPr>
          <w:lang w:val="en-CA"/>
        </w:rPr>
        <w:t>are</w:t>
      </w:r>
      <w:r w:rsidR="00594EBF">
        <w:rPr>
          <w:lang w:val="en-CA"/>
        </w:rPr>
        <w:t xml:space="preserve"> pretty much the age with the lowest susceptibility</w:t>
      </w:r>
      <w:r w:rsidR="00BA21AF">
        <w:rPr>
          <w:lang w:val="en-CA"/>
        </w:rPr>
        <w:t xml:space="preserve"> for most diseases</w:t>
      </w:r>
      <w:r w:rsidR="0059584E">
        <w:rPr>
          <w:lang w:val="en-CA"/>
        </w:rPr>
        <w:t xml:space="preserve">, including </w:t>
      </w:r>
      <w:r w:rsidR="003E1067">
        <w:rPr>
          <w:lang w:val="en-CA"/>
        </w:rPr>
        <w:t>infectious airborne diseases</w:t>
      </w:r>
      <w:r w:rsidR="00186198">
        <w:rPr>
          <w:lang w:val="en-CA"/>
        </w:rPr>
        <w:t>; high ratios are easy to create at this age</w:t>
      </w:r>
      <w:r w:rsidR="00BA21AF">
        <w:rPr>
          <w:lang w:val="en-CA"/>
        </w:rPr>
        <w:t xml:space="preserve"> because of the very small denominator</w:t>
      </w:r>
      <w:r w:rsidR="00186198">
        <w:rPr>
          <w:lang w:val="en-CA"/>
        </w:rPr>
        <w:t xml:space="preserve"> (it’s not that the rate of H1N1 cases is </w:t>
      </w:r>
      <w:r w:rsidR="003139B1">
        <w:rPr>
          <w:lang w:val="en-CA"/>
        </w:rPr>
        <w:t>higher at slightly younger or older ages</w:t>
      </w:r>
      <w:r w:rsidR="003E1067">
        <w:rPr>
          <w:lang w:val="en-CA"/>
        </w:rPr>
        <w:t>)</w:t>
      </w:r>
    </w:p>
    <w:p w14:paraId="5A156417" w14:textId="07163352" w:rsidR="002722B6" w:rsidRDefault="00FB09DA" w:rsidP="00042AD4">
      <w:pPr>
        <w:pStyle w:val="Paragraphedeliste"/>
        <w:numPr>
          <w:ilvl w:val="0"/>
          <w:numId w:val="6"/>
        </w:numPr>
        <w:rPr>
          <w:lang w:val="en-CA"/>
        </w:rPr>
      </w:pPr>
      <w:r>
        <w:rPr>
          <w:lang w:val="en-CA"/>
        </w:rPr>
        <w:t xml:space="preserve">In other words, for any pandemic that will elevate susceptibility at </w:t>
      </w:r>
      <w:r w:rsidR="00C83F0D">
        <w:rPr>
          <w:lang w:val="en-CA"/>
        </w:rPr>
        <w:t>young ages (which is what influenza pandemic do) will create a</w:t>
      </w:r>
      <w:r w:rsidR="00E44CDE">
        <w:rPr>
          <w:lang w:val="en-CA"/>
        </w:rPr>
        <w:t xml:space="preserve"> high ratio pandemic/other disease at ages 9-12 years</w:t>
      </w:r>
      <w:r w:rsidR="003139B1">
        <w:rPr>
          <w:lang w:val="en-CA"/>
        </w:rPr>
        <w:t xml:space="preserve"> </w:t>
      </w:r>
    </w:p>
    <w:p w14:paraId="46FF0C4F" w14:textId="0BEEBE61" w:rsidR="00217D59" w:rsidRDefault="00BF798B" w:rsidP="00042AD4">
      <w:pPr>
        <w:pStyle w:val="Paragraphedeliste"/>
        <w:numPr>
          <w:ilvl w:val="0"/>
          <w:numId w:val="6"/>
        </w:numPr>
        <w:rPr>
          <w:lang w:val="en-CA"/>
        </w:rPr>
      </w:pPr>
      <w:r>
        <w:rPr>
          <w:lang w:val="en-CA"/>
        </w:rPr>
        <w:t>(</w:t>
      </w:r>
      <w:proofErr w:type="gramStart"/>
      <w:r>
        <w:rPr>
          <w:lang w:val="en-CA"/>
        </w:rPr>
        <w:t>show</w:t>
      </w:r>
      <w:proofErr w:type="gramEnd"/>
      <w:r>
        <w:rPr>
          <w:lang w:val="en-CA"/>
        </w:rPr>
        <w:t xml:space="preserve"> this by putting age on the x-axis for a few successive years</w:t>
      </w:r>
      <w:r w:rsidR="002D7A81">
        <w:rPr>
          <w:lang w:val="en-CA"/>
        </w:rPr>
        <w:t>)</w:t>
      </w:r>
    </w:p>
    <w:p w14:paraId="610A55AB" w14:textId="488AFA46" w:rsidR="002D7A81" w:rsidRDefault="002D7A81" w:rsidP="00042AD4">
      <w:pPr>
        <w:pStyle w:val="Paragraphedeliste"/>
        <w:numPr>
          <w:ilvl w:val="0"/>
          <w:numId w:val="6"/>
        </w:numPr>
        <w:rPr>
          <w:lang w:val="en-CA"/>
        </w:rPr>
      </w:pPr>
      <w:r>
        <w:rPr>
          <w:lang w:val="en-CA"/>
        </w:rPr>
        <w:t xml:space="preserve">Now looking at </w:t>
      </w:r>
      <w:r w:rsidRPr="000A7F28">
        <w:rPr>
          <w:b/>
          <w:bCs/>
          <w:lang w:val="en-CA"/>
        </w:rPr>
        <w:t>deaths</w:t>
      </w:r>
      <w:r w:rsidR="000F64C4">
        <w:rPr>
          <w:b/>
          <w:bCs/>
          <w:lang w:val="en-CA"/>
        </w:rPr>
        <w:t xml:space="preserve">, </w:t>
      </w:r>
      <w:r w:rsidR="000F64C4">
        <w:rPr>
          <w:lang w:val="en-CA"/>
        </w:rPr>
        <w:t>instead of all cases</w:t>
      </w:r>
      <w:r>
        <w:rPr>
          <w:lang w:val="en-CA"/>
        </w:rPr>
        <w:t>:</w:t>
      </w:r>
    </w:p>
    <w:p w14:paraId="0CA1A79F" w14:textId="4355A10C" w:rsidR="002D7A81" w:rsidRDefault="00C5653E" w:rsidP="00042AD4">
      <w:pPr>
        <w:pStyle w:val="Paragraphedeliste"/>
        <w:numPr>
          <w:ilvl w:val="0"/>
          <w:numId w:val="6"/>
        </w:numPr>
        <w:rPr>
          <w:lang w:val="en-CA"/>
        </w:rPr>
      </w:pPr>
      <w:r>
        <w:rPr>
          <w:lang w:val="en-CA"/>
        </w:rPr>
        <w:t>2016-2019</w:t>
      </w:r>
      <w:r w:rsidR="00B453B2">
        <w:rPr>
          <w:lang w:val="en-CA"/>
        </w:rPr>
        <w:t>, death rate ratios</w:t>
      </w:r>
      <w:r w:rsidR="00AA0BD4">
        <w:rPr>
          <w:lang w:val="en-CA"/>
        </w:rPr>
        <w:t xml:space="preserve"> (</w:t>
      </w:r>
      <w:proofErr w:type="spellStart"/>
      <w:r w:rsidR="00AA0BD4">
        <w:rPr>
          <w:lang w:val="en-CA"/>
        </w:rPr>
        <w:t>drr</w:t>
      </w:r>
      <w:proofErr w:type="spellEnd"/>
      <w:r w:rsidR="00AA0BD4">
        <w:rPr>
          <w:lang w:val="en-CA"/>
        </w:rPr>
        <w:t>)</w:t>
      </w:r>
      <w:r w:rsidR="000F64C4">
        <w:rPr>
          <w:lang w:val="en-CA"/>
        </w:rPr>
        <w:t>:</w:t>
      </w:r>
    </w:p>
    <w:p w14:paraId="46DF793A" w14:textId="283FFFEA" w:rsidR="00C5653E" w:rsidRDefault="00C5653E" w:rsidP="00C5653E">
      <w:pPr>
        <w:pStyle w:val="Paragraphedeliste"/>
        <w:ind w:left="3" w:firstLine="0"/>
        <w:rPr>
          <w:lang w:val="en-CA"/>
        </w:rPr>
      </w:pPr>
      <w:r w:rsidRPr="00C5653E">
        <w:rPr>
          <w:noProof/>
        </w:rPr>
        <w:lastRenderedPageBreak/>
        <w:drawing>
          <wp:inline distT="0" distB="0" distL="0" distR="0" wp14:anchorId="3A498F0C" wp14:editId="77459D22">
            <wp:extent cx="4001477" cy="2645421"/>
            <wp:effectExtent l="0" t="0" r="0" b="25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01477" cy="2645421"/>
                    </a:xfrm>
                    <a:prstGeom prst="rect">
                      <a:avLst/>
                    </a:prstGeom>
                  </pic:spPr>
                </pic:pic>
              </a:graphicData>
            </a:graphic>
          </wp:inline>
        </w:drawing>
      </w:r>
    </w:p>
    <w:p w14:paraId="72EB6075" w14:textId="137241FB" w:rsidR="006163BD" w:rsidRDefault="006163BD" w:rsidP="00042AD4">
      <w:pPr>
        <w:pStyle w:val="Paragraphedeliste"/>
        <w:numPr>
          <w:ilvl w:val="0"/>
          <w:numId w:val="6"/>
        </w:numPr>
        <w:rPr>
          <w:lang w:val="en-CA"/>
        </w:rPr>
      </w:pPr>
      <w:r>
        <w:rPr>
          <w:lang w:val="en-CA"/>
        </w:rPr>
        <w:t xml:space="preserve">The peak on the smoothed curve is not exactly for the </w:t>
      </w:r>
      <w:r w:rsidR="00C14A7B">
        <w:rPr>
          <w:lang w:val="en-CA"/>
        </w:rPr>
        <w:t>2009 generation – it is rather for the 2010 generation – but the highest point is for</w:t>
      </w:r>
      <w:r w:rsidR="00D66642">
        <w:rPr>
          <w:lang w:val="en-CA"/>
        </w:rPr>
        <w:t xml:space="preserve"> 2008, meaning the 2009 is still a strong candidate</w:t>
      </w:r>
    </w:p>
    <w:p w14:paraId="2159E904" w14:textId="1286BD69" w:rsidR="00295F2A" w:rsidRDefault="00295F2A" w:rsidP="00042AD4">
      <w:pPr>
        <w:pStyle w:val="Paragraphedeliste"/>
        <w:numPr>
          <w:ilvl w:val="0"/>
          <w:numId w:val="6"/>
        </w:numPr>
        <w:rPr>
          <w:lang w:val="en-CA"/>
        </w:rPr>
      </w:pPr>
      <w:r>
        <w:rPr>
          <w:lang w:val="en-CA"/>
        </w:rPr>
        <w:t>Note also how in general ratios are larger for the imprinted cohorts</w:t>
      </w:r>
      <w:r w:rsidR="00933FD2">
        <w:rPr>
          <w:lang w:val="en-CA"/>
        </w:rPr>
        <w:t xml:space="preserve"> (</w:t>
      </w:r>
      <w:r w:rsidR="00933FD2" w:rsidRPr="00725F6D">
        <w:rPr>
          <w:i/>
          <w:iCs/>
          <w:lang w:val="en-CA"/>
        </w:rPr>
        <w:t>careful however that this could be because there are perhaps less false flu-negative for the deceased, making</w:t>
      </w:r>
      <w:r w:rsidR="00725F6D" w:rsidRPr="00725F6D">
        <w:rPr>
          <w:i/>
          <w:iCs/>
          <w:lang w:val="en-CA"/>
        </w:rPr>
        <w:t xml:space="preserve"> the ratio higher for them</w:t>
      </w:r>
      <w:r w:rsidR="00725F6D">
        <w:rPr>
          <w:lang w:val="en-CA"/>
        </w:rPr>
        <w:t>),</w:t>
      </w:r>
      <w:r w:rsidR="00933FD2">
        <w:rPr>
          <w:lang w:val="en-CA"/>
        </w:rPr>
        <w:t xml:space="preserve"> </w:t>
      </w:r>
      <w:proofErr w:type="gramStart"/>
      <w:r>
        <w:rPr>
          <w:lang w:val="en-CA"/>
        </w:rPr>
        <w:t>e.g.</w:t>
      </w:r>
      <w:proofErr w:type="gramEnd"/>
      <w:r>
        <w:rPr>
          <w:lang w:val="en-CA"/>
        </w:rPr>
        <w:t xml:space="preserve"> 1957 and 1968, although there is no clear separation between the two</w:t>
      </w:r>
    </w:p>
    <w:p w14:paraId="11A9B447" w14:textId="38F94B58" w:rsidR="00E373A0" w:rsidRDefault="00295F2A" w:rsidP="00042AD4">
      <w:pPr>
        <w:pStyle w:val="Paragraphedeliste"/>
        <w:numPr>
          <w:ilvl w:val="0"/>
          <w:numId w:val="6"/>
        </w:numPr>
        <w:rPr>
          <w:lang w:val="en-CA"/>
        </w:rPr>
      </w:pPr>
      <w:r>
        <w:rPr>
          <w:lang w:val="en-CA"/>
        </w:rPr>
        <w:t>This separation was nevertheless obvious a few years earlier, i.e., between 2009 and 2013, as well as the signal for the g1984, but a</w:t>
      </w:r>
      <w:r w:rsidR="00E373A0">
        <w:rPr>
          <w:lang w:val="en-CA"/>
        </w:rPr>
        <w:t xml:space="preserve">gain, the imprint </w:t>
      </w:r>
      <w:r>
        <w:rPr>
          <w:lang w:val="en-CA"/>
        </w:rPr>
        <w:t xml:space="preserve">for the g2009 </w:t>
      </w:r>
      <w:r w:rsidR="00E373A0">
        <w:rPr>
          <w:lang w:val="en-CA"/>
        </w:rPr>
        <w:t>can’t bee seen</w:t>
      </w:r>
      <w:r>
        <w:rPr>
          <w:lang w:val="en-CA"/>
        </w:rPr>
        <w:t>:</w:t>
      </w:r>
      <w:r w:rsidR="00E373A0">
        <w:rPr>
          <w:lang w:val="en-CA"/>
        </w:rPr>
        <w:t xml:space="preserve"> </w:t>
      </w:r>
    </w:p>
    <w:p w14:paraId="64D66900" w14:textId="77777777" w:rsidR="00CF4FD4" w:rsidRDefault="00CF4FD4" w:rsidP="006163BD">
      <w:pPr>
        <w:ind w:left="-357" w:firstLine="0"/>
        <w:rPr>
          <w:lang w:val="en-CA"/>
        </w:rPr>
      </w:pPr>
    </w:p>
    <w:p w14:paraId="3652291A" w14:textId="4710109E" w:rsidR="00AA7B09" w:rsidRPr="006163BD" w:rsidRDefault="00AA7B09" w:rsidP="006163BD">
      <w:pPr>
        <w:ind w:left="-357" w:firstLine="0"/>
        <w:rPr>
          <w:lang w:val="en-CA"/>
        </w:rPr>
      </w:pPr>
      <w:r w:rsidRPr="006163BD">
        <w:rPr>
          <w:lang w:val="en-CA"/>
        </w:rPr>
        <w:t>2009-13</w:t>
      </w:r>
      <w:r w:rsidR="00B453B2">
        <w:rPr>
          <w:lang w:val="en-CA"/>
        </w:rPr>
        <w:t xml:space="preserve">, </w:t>
      </w:r>
      <w:proofErr w:type="spellStart"/>
      <w:r w:rsidR="00B453B2">
        <w:rPr>
          <w:lang w:val="en-CA"/>
        </w:rPr>
        <w:t>drr</w:t>
      </w:r>
      <w:proofErr w:type="spellEnd"/>
      <w:r w:rsidR="00AA0BD4">
        <w:rPr>
          <w:lang w:val="en-CA"/>
        </w:rPr>
        <w:t>:</w:t>
      </w:r>
    </w:p>
    <w:p w14:paraId="1DCD2AD9" w14:textId="77777777" w:rsidR="00AA7B09" w:rsidRDefault="00AA7B09" w:rsidP="00AA7B09">
      <w:pPr>
        <w:pStyle w:val="Paragraphedeliste"/>
        <w:ind w:left="3" w:firstLine="0"/>
        <w:rPr>
          <w:lang w:val="en-CA"/>
        </w:rPr>
      </w:pPr>
      <w:r w:rsidRPr="00AA7B09">
        <w:rPr>
          <w:noProof/>
        </w:rPr>
        <w:drawing>
          <wp:inline distT="0" distB="0" distL="0" distR="0" wp14:anchorId="5FCDAA8C" wp14:editId="1E370575">
            <wp:extent cx="3931138" cy="2615299"/>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2961" cy="2643123"/>
                    </a:xfrm>
                    <a:prstGeom prst="rect">
                      <a:avLst/>
                    </a:prstGeom>
                  </pic:spPr>
                </pic:pic>
              </a:graphicData>
            </a:graphic>
          </wp:inline>
        </w:drawing>
      </w:r>
    </w:p>
    <w:p w14:paraId="7B03AFD1" w14:textId="0133082C" w:rsidR="007037F5" w:rsidRDefault="002722B6" w:rsidP="00AA7B09">
      <w:pPr>
        <w:pStyle w:val="Paragraphedeliste"/>
        <w:ind w:left="3" w:firstLine="0"/>
        <w:rPr>
          <w:lang w:val="en-CA"/>
        </w:rPr>
      </w:pPr>
      <w:r>
        <w:rPr>
          <w:lang w:val="en-CA"/>
        </w:rPr>
        <w:t xml:space="preserve"> </w:t>
      </w:r>
    </w:p>
    <w:p w14:paraId="09DA9C19" w14:textId="37FE7CE5" w:rsidR="008F6EA2" w:rsidRDefault="00F963BD" w:rsidP="00F963BD">
      <w:pPr>
        <w:pStyle w:val="Paragraphedeliste"/>
        <w:numPr>
          <w:ilvl w:val="0"/>
          <w:numId w:val="6"/>
        </w:numPr>
        <w:rPr>
          <w:lang w:val="en-CA"/>
        </w:rPr>
      </w:pPr>
      <w:r>
        <w:rPr>
          <w:lang w:val="en-CA"/>
        </w:rPr>
        <w:t xml:space="preserve">This is very strong evidence </w:t>
      </w:r>
      <w:r w:rsidR="00FC4E85">
        <w:rPr>
          <w:lang w:val="en-CA"/>
        </w:rPr>
        <w:t>that</w:t>
      </w:r>
      <w:r w:rsidR="00DE5F45">
        <w:rPr>
          <w:lang w:val="en-CA"/>
        </w:rPr>
        <w:t xml:space="preserve"> during the pandemic and resurgent outbreaks that immediately followed, </w:t>
      </w:r>
      <w:r w:rsidR="00FC4E85">
        <w:rPr>
          <w:lang w:val="en-CA"/>
        </w:rPr>
        <w:t xml:space="preserve">imprinting affected those born during </w:t>
      </w:r>
      <w:r w:rsidR="002D53D3">
        <w:rPr>
          <w:lang w:val="en-CA"/>
        </w:rPr>
        <w:t>pandemics (</w:t>
      </w:r>
      <w:r w:rsidR="00E3140F">
        <w:rPr>
          <w:lang w:val="en-CA"/>
        </w:rPr>
        <w:t xml:space="preserve">1957, 1968) </w:t>
      </w:r>
      <w:r w:rsidR="002D53D3">
        <w:rPr>
          <w:lang w:val="en-CA"/>
        </w:rPr>
        <w:t>or significant shifts</w:t>
      </w:r>
      <w:r w:rsidR="00E3140F">
        <w:rPr>
          <w:lang w:val="en-CA"/>
        </w:rPr>
        <w:t xml:space="preserve"> (1933, 19</w:t>
      </w:r>
      <w:r w:rsidR="00BA4EE2">
        <w:rPr>
          <w:lang w:val="en-CA"/>
        </w:rPr>
        <w:t>84); again</w:t>
      </w:r>
      <w:r w:rsidR="00DE5F45">
        <w:rPr>
          <w:lang w:val="en-CA"/>
        </w:rPr>
        <w:t>, as stated above with regards to all cases of H1N1,</w:t>
      </w:r>
      <w:r w:rsidR="00BA4EE2">
        <w:rPr>
          <w:lang w:val="en-CA"/>
        </w:rPr>
        <w:t xml:space="preserve"> the peak around 2000 is most likely an age effect</w:t>
      </w:r>
    </w:p>
    <w:p w14:paraId="390A1C52" w14:textId="0F9B7A63" w:rsidR="008B119F" w:rsidRDefault="008B119F" w:rsidP="00F963BD">
      <w:pPr>
        <w:pStyle w:val="Paragraphedeliste"/>
        <w:numPr>
          <w:ilvl w:val="0"/>
          <w:numId w:val="6"/>
        </w:numPr>
        <w:rPr>
          <w:lang w:val="en-CA"/>
        </w:rPr>
      </w:pPr>
      <w:r>
        <w:rPr>
          <w:lang w:val="en-CA"/>
        </w:rPr>
        <w:t xml:space="preserve">Or is </w:t>
      </w:r>
      <w:proofErr w:type="gramStart"/>
      <w:r>
        <w:rPr>
          <w:lang w:val="en-CA"/>
        </w:rPr>
        <w:t>it?=</w:t>
      </w:r>
      <w:proofErr w:type="gramEnd"/>
      <w:r>
        <w:rPr>
          <w:lang w:val="en-CA"/>
        </w:rPr>
        <w:t>===</w:t>
      </w:r>
    </w:p>
    <w:p w14:paraId="5BC69012" w14:textId="0CC7F2C9" w:rsidR="000F64C4" w:rsidRDefault="000F64C4" w:rsidP="000F64C4">
      <w:pPr>
        <w:rPr>
          <w:lang w:val="en-CA"/>
        </w:rPr>
      </w:pPr>
    </w:p>
    <w:p w14:paraId="6DB9B48D" w14:textId="43FB21D4" w:rsidR="000F64C4" w:rsidRPr="000F64C4" w:rsidRDefault="000F64C4" w:rsidP="000F64C4">
      <w:pPr>
        <w:ind w:left="0" w:firstLine="0"/>
        <w:rPr>
          <w:b/>
          <w:bCs/>
          <w:lang w:val="en-CA"/>
        </w:rPr>
      </w:pPr>
      <w:r w:rsidRPr="000F64C4">
        <w:rPr>
          <w:b/>
          <w:bCs/>
          <w:lang w:val="en-CA"/>
        </w:rPr>
        <w:lastRenderedPageBreak/>
        <w:t>Vaccination</w:t>
      </w:r>
    </w:p>
    <w:p w14:paraId="144D8BE6" w14:textId="77777777" w:rsidR="000F64C4" w:rsidRDefault="000F64C4" w:rsidP="000F64C4">
      <w:pPr>
        <w:ind w:left="0" w:firstLine="0"/>
        <w:rPr>
          <w:lang w:val="en-CA"/>
        </w:rPr>
      </w:pPr>
    </w:p>
    <w:p w14:paraId="6D3DC946" w14:textId="2505D489" w:rsidR="00EB584D" w:rsidRDefault="00EB584D" w:rsidP="003A78B9">
      <w:pPr>
        <w:pStyle w:val="Paragraphedeliste"/>
        <w:numPr>
          <w:ilvl w:val="0"/>
          <w:numId w:val="6"/>
        </w:numPr>
        <w:rPr>
          <w:lang w:val="en-CA"/>
        </w:rPr>
      </w:pPr>
      <w:r>
        <w:rPr>
          <w:lang w:val="en-CA"/>
        </w:rPr>
        <w:t xml:space="preserve">The above ratios can be computed by </w:t>
      </w:r>
      <w:r w:rsidRPr="00E373A0">
        <w:rPr>
          <w:i/>
          <w:iCs/>
          <w:lang w:val="en-CA"/>
        </w:rPr>
        <w:t>vaccination statuses</w:t>
      </w:r>
      <w:r w:rsidR="00D10700">
        <w:rPr>
          <w:lang w:val="en-CA"/>
        </w:rPr>
        <w:t xml:space="preserve">, for </w:t>
      </w:r>
      <w:r w:rsidR="00E373A0">
        <w:rPr>
          <w:lang w:val="en-CA"/>
        </w:rPr>
        <w:t>all cases or the deceased</w:t>
      </w:r>
    </w:p>
    <w:p w14:paraId="6BB7581E" w14:textId="53E2A37C" w:rsidR="00E373A0" w:rsidRDefault="00E373A0" w:rsidP="003A78B9">
      <w:pPr>
        <w:pStyle w:val="Paragraphedeliste"/>
        <w:numPr>
          <w:ilvl w:val="0"/>
          <w:numId w:val="6"/>
        </w:numPr>
        <w:rPr>
          <w:lang w:val="en-CA"/>
        </w:rPr>
      </w:pPr>
      <w:r>
        <w:rPr>
          <w:lang w:val="en-CA"/>
        </w:rPr>
        <w:t>Here, we can’t look at the 2009 pandemic because vaccine were not ready</w:t>
      </w:r>
    </w:p>
    <w:p w14:paraId="38A6B639" w14:textId="49ED699F" w:rsidR="00E373A0" w:rsidRDefault="00E373A0" w:rsidP="003A78B9">
      <w:pPr>
        <w:pStyle w:val="Paragraphedeliste"/>
        <w:numPr>
          <w:ilvl w:val="0"/>
          <w:numId w:val="6"/>
        </w:numPr>
        <w:rPr>
          <w:lang w:val="en-CA"/>
        </w:rPr>
      </w:pPr>
      <w:r>
        <w:rPr>
          <w:lang w:val="en-CA"/>
        </w:rPr>
        <w:t xml:space="preserve">We also </w:t>
      </w:r>
      <w:proofErr w:type="gramStart"/>
      <w:r>
        <w:rPr>
          <w:lang w:val="en-CA"/>
        </w:rPr>
        <w:t>have to</w:t>
      </w:r>
      <w:proofErr w:type="gramEnd"/>
      <w:r>
        <w:rPr>
          <w:lang w:val="en-CA"/>
        </w:rPr>
        <w:t xml:space="preserve"> wait a few years if we are interested in finding an imprint for the same reasons presented above – and I would add that an imprint cannot be detected while it is put on (it will be revealed a few years later)</w:t>
      </w:r>
    </w:p>
    <w:p w14:paraId="5A37EC7D" w14:textId="43844402" w:rsidR="00EB584D" w:rsidRDefault="00D10700" w:rsidP="003A78B9">
      <w:pPr>
        <w:pStyle w:val="Paragraphedeliste"/>
        <w:numPr>
          <w:ilvl w:val="0"/>
          <w:numId w:val="6"/>
        </w:numPr>
        <w:rPr>
          <w:lang w:val="en-CA"/>
        </w:rPr>
      </w:pPr>
      <w:r>
        <w:rPr>
          <w:lang w:val="en-CA"/>
        </w:rPr>
        <w:t xml:space="preserve">For the vaccinated, from 2014-2019, </w:t>
      </w:r>
      <w:r w:rsidR="00E373A0">
        <w:rPr>
          <w:lang w:val="en-CA"/>
        </w:rPr>
        <w:t xml:space="preserve">the following depicts </w:t>
      </w:r>
      <w:r>
        <w:rPr>
          <w:lang w:val="en-CA"/>
        </w:rPr>
        <w:t>the ratio of death</w:t>
      </w:r>
      <w:r w:rsidR="00E373A0">
        <w:rPr>
          <w:lang w:val="en-CA"/>
        </w:rPr>
        <w:t>s</w:t>
      </w:r>
      <w:r>
        <w:rPr>
          <w:lang w:val="en-CA"/>
        </w:rPr>
        <w:t xml:space="preserve"> from H1 versus other</w:t>
      </w:r>
      <w:r w:rsidR="002D4D5C">
        <w:rPr>
          <w:lang w:val="en-CA"/>
        </w:rPr>
        <w:t xml:space="preserve"> ILI</w:t>
      </w:r>
      <w:r>
        <w:rPr>
          <w:lang w:val="en-CA"/>
        </w:rPr>
        <w:t>:</w:t>
      </w:r>
    </w:p>
    <w:p w14:paraId="494B90CA" w14:textId="28007017" w:rsidR="00EB584D" w:rsidRDefault="00D10700" w:rsidP="00D10700">
      <w:pPr>
        <w:pStyle w:val="Paragraphedeliste"/>
        <w:ind w:left="3" w:firstLine="0"/>
        <w:rPr>
          <w:lang w:val="en-CA"/>
        </w:rPr>
      </w:pPr>
      <w:r w:rsidRPr="00D10700">
        <w:rPr>
          <w:noProof/>
        </w:rPr>
        <w:drawing>
          <wp:inline distT="0" distB="0" distL="0" distR="0" wp14:anchorId="1F0580CB" wp14:editId="135EB7CF">
            <wp:extent cx="3962337" cy="2723260"/>
            <wp:effectExtent l="0" t="0" r="635" b="1270"/>
            <wp:docPr id="37" name="Image 37"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graphique&#10;&#10;Description générée automatiquement"/>
                    <pic:cNvPicPr/>
                  </pic:nvPicPr>
                  <pic:blipFill>
                    <a:blip r:embed="rId24"/>
                    <a:stretch>
                      <a:fillRect/>
                    </a:stretch>
                  </pic:blipFill>
                  <pic:spPr>
                    <a:xfrm>
                      <a:off x="0" y="0"/>
                      <a:ext cx="3972038" cy="2729928"/>
                    </a:xfrm>
                    <a:prstGeom prst="rect">
                      <a:avLst/>
                    </a:prstGeom>
                  </pic:spPr>
                </pic:pic>
              </a:graphicData>
            </a:graphic>
          </wp:inline>
        </w:drawing>
      </w:r>
    </w:p>
    <w:p w14:paraId="33D8F620" w14:textId="25670650" w:rsidR="00D10700" w:rsidRDefault="00D10700" w:rsidP="00D10700">
      <w:pPr>
        <w:pStyle w:val="Paragraphedeliste"/>
        <w:ind w:left="3" w:firstLine="0"/>
        <w:rPr>
          <w:lang w:val="en-CA"/>
        </w:rPr>
      </w:pPr>
    </w:p>
    <w:p w14:paraId="7C69F8FC" w14:textId="1700BB98" w:rsidR="00D10700" w:rsidRDefault="00D10700" w:rsidP="00D10700">
      <w:pPr>
        <w:pStyle w:val="Paragraphedeliste"/>
        <w:numPr>
          <w:ilvl w:val="0"/>
          <w:numId w:val="6"/>
        </w:numPr>
        <w:rPr>
          <w:lang w:val="en-CA"/>
        </w:rPr>
      </w:pPr>
      <w:r>
        <w:rPr>
          <w:lang w:val="en-CA"/>
        </w:rPr>
        <w:t xml:space="preserve">For the </w:t>
      </w:r>
      <w:r w:rsidRPr="00E373A0">
        <w:rPr>
          <w:i/>
          <w:iCs/>
          <w:lang w:val="en-CA"/>
        </w:rPr>
        <w:t>non-vaccinated</w:t>
      </w:r>
      <w:r>
        <w:rPr>
          <w:lang w:val="en-CA"/>
        </w:rPr>
        <w:t xml:space="preserve"> and for the same years</w:t>
      </w:r>
      <w:r w:rsidR="00E373A0">
        <w:rPr>
          <w:lang w:val="en-CA"/>
        </w:rPr>
        <w:t xml:space="preserve"> (2014-19)</w:t>
      </w:r>
      <w:r>
        <w:rPr>
          <w:lang w:val="en-CA"/>
        </w:rPr>
        <w:t>:</w:t>
      </w:r>
    </w:p>
    <w:p w14:paraId="0875BCBB" w14:textId="3E3D58FB" w:rsidR="00D10700" w:rsidRDefault="00D10700" w:rsidP="00D10700">
      <w:pPr>
        <w:pStyle w:val="Paragraphedeliste"/>
        <w:ind w:left="3" w:firstLine="0"/>
        <w:rPr>
          <w:lang w:val="en-CA"/>
        </w:rPr>
      </w:pPr>
      <w:r w:rsidRPr="00D10700">
        <w:rPr>
          <w:noProof/>
        </w:rPr>
        <w:drawing>
          <wp:inline distT="0" distB="0" distL="0" distR="0" wp14:anchorId="528B5ED6" wp14:editId="5C8E3968">
            <wp:extent cx="3961765" cy="2722867"/>
            <wp:effectExtent l="0" t="0" r="635" b="1905"/>
            <wp:docPr id="39" name="Image 39"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graphique&#10;&#10;Description générée automatiquement"/>
                    <pic:cNvPicPr/>
                  </pic:nvPicPr>
                  <pic:blipFill>
                    <a:blip r:embed="rId25"/>
                    <a:stretch>
                      <a:fillRect/>
                    </a:stretch>
                  </pic:blipFill>
                  <pic:spPr>
                    <a:xfrm>
                      <a:off x="0" y="0"/>
                      <a:ext cx="3981085" cy="2736145"/>
                    </a:xfrm>
                    <a:prstGeom prst="rect">
                      <a:avLst/>
                    </a:prstGeom>
                  </pic:spPr>
                </pic:pic>
              </a:graphicData>
            </a:graphic>
          </wp:inline>
        </w:drawing>
      </w:r>
    </w:p>
    <w:p w14:paraId="6344FB43" w14:textId="427943FF" w:rsidR="00D10700" w:rsidRDefault="00D10700" w:rsidP="00D10700">
      <w:pPr>
        <w:pStyle w:val="Paragraphedeliste"/>
        <w:numPr>
          <w:ilvl w:val="0"/>
          <w:numId w:val="6"/>
        </w:numPr>
        <w:rPr>
          <w:lang w:val="en-CA"/>
        </w:rPr>
      </w:pPr>
      <w:r>
        <w:rPr>
          <w:lang w:val="en-CA"/>
        </w:rPr>
        <w:t>The imprint is seen for both vaccinated and not-vaccinated in the g2009, but not for the g1947, and it is not clear for the g1968</w:t>
      </w:r>
    </w:p>
    <w:p w14:paraId="41325CE9" w14:textId="643CB10B" w:rsidR="00D10700" w:rsidRDefault="00E373A0" w:rsidP="00D10700">
      <w:pPr>
        <w:pStyle w:val="Paragraphedeliste"/>
        <w:numPr>
          <w:ilvl w:val="0"/>
          <w:numId w:val="6"/>
        </w:numPr>
        <w:rPr>
          <w:lang w:val="en-CA"/>
        </w:rPr>
      </w:pPr>
      <w:r>
        <w:rPr>
          <w:lang w:val="en-CA"/>
        </w:rPr>
        <w:t>Also,</w:t>
      </w:r>
      <w:r w:rsidR="00D10700">
        <w:rPr>
          <w:lang w:val="en-CA"/>
        </w:rPr>
        <w:t xml:space="preserve"> the hump is a </w:t>
      </w:r>
      <w:r>
        <w:rPr>
          <w:lang w:val="en-CA"/>
        </w:rPr>
        <w:t>much</w:t>
      </w:r>
      <w:r w:rsidR="00D10700">
        <w:rPr>
          <w:lang w:val="en-CA"/>
        </w:rPr>
        <w:t xml:space="preserve"> less obvious for the g1933</w:t>
      </w:r>
    </w:p>
    <w:p w14:paraId="784E2CB4" w14:textId="3ECB4585" w:rsidR="00D10700" w:rsidRDefault="00D10700" w:rsidP="00D10700">
      <w:pPr>
        <w:ind w:left="-357" w:firstLine="0"/>
        <w:rPr>
          <w:lang w:val="en-CA"/>
        </w:rPr>
      </w:pPr>
    </w:p>
    <w:p w14:paraId="7C4F38AB" w14:textId="03144BBA" w:rsidR="003255C2" w:rsidRPr="00E373A0" w:rsidRDefault="003255C2" w:rsidP="00E373A0">
      <w:pPr>
        <w:pStyle w:val="Paragraphedeliste"/>
        <w:numPr>
          <w:ilvl w:val="0"/>
          <w:numId w:val="6"/>
        </w:numPr>
        <w:rPr>
          <w:lang w:val="en-CA"/>
        </w:rPr>
      </w:pPr>
      <w:r w:rsidRPr="003255C2">
        <w:rPr>
          <w:lang w:val="en-CA"/>
        </w:rPr>
        <w:lastRenderedPageBreak/>
        <w:t>Among all cases</w:t>
      </w:r>
      <w:r w:rsidR="00E373A0">
        <w:rPr>
          <w:lang w:val="en-CA"/>
        </w:rPr>
        <w:t>, and the v</w:t>
      </w:r>
      <w:r w:rsidRPr="00E373A0">
        <w:rPr>
          <w:lang w:val="en-CA"/>
        </w:rPr>
        <w:t>accinated:</w:t>
      </w:r>
    </w:p>
    <w:p w14:paraId="01BECE0D" w14:textId="26C74EFB" w:rsidR="003255C2" w:rsidRDefault="003255C2" w:rsidP="003255C2">
      <w:pPr>
        <w:pStyle w:val="Paragraphedeliste"/>
        <w:ind w:left="284"/>
        <w:rPr>
          <w:lang w:val="en-CA"/>
        </w:rPr>
      </w:pPr>
      <w:r w:rsidRPr="003255C2">
        <w:rPr>
          <w:noProof/>
        </w:rPr>
        <w:drawing>
          <wp:inline distT="0" distB="0" distL="0" distR="0" wp14:anchorId="472DC53B" wp14:editId="3FA09939">
            <wp:extent cx="3784114" cy="2600770"/>
            <wp:effectExtent l="0" t="0" r="6985" b="9525"/>
            <wp:docPr id="42" name="Image 42"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graphique&#10;&#10;Description générée automatiquement"/>
                    <pic:cNvPicPr/>
                  </pic:nvPicPr>
                  <pic:blipFill>
                    <a:blip r:embed="rId26"/>
                    <a:stretch>
                      <a:fillRect/>
                    </a:stretch>
                  </pic:blipFill>
                  <pic:spPr>
                    <a:xfrm>
                      <a:off x="0" y="0"/>
                      <a:ext cx="3793761" cy="2607400"/>
                    </a:xfrm>
                    <a:prstGeom prst="rect">
                      <a:avLst/>
                    </a:prstGeom>
                  </pic:spPr>
                </pic:pic>
              </a:graphicData>
            </a:graphic>
          </wp:inline>
        </w:drawing>
      </w:r>
    </w:p>
    <w:p w14:paraId="4AC467D4" w14:textId="77777777" w:rsidR="003255C2" w:rsidRPr="003255C2" w:rsidRDefault="003255C2" w:rsidP="003255C2">
      <w:pPr>
        <w:pStyle w:val="Paragraphedeliste"/>
        <w:rPr>
          <w:lang w:val="en-CA"/>
        </w:rPr>
      </w:pPr>
    </w:p>
    <w:p w14:paraId="0842B24C" w14:textId="489ADBD2" w:rsidR="003255C2" w:rsidRPr="003255C2" w:rsidRDefault="003255C2" w:rsidP="003255C2">
      <w:pPr>
        <w:pStyle w:val="Paragraphedeliste"/>
        <w:numPr>
          <w:ilvl w:val="0"/>
          <w:numId w:val="6"/>
        </w:numPr>
        <w:rPr>
          <w:lang w:val="en-CA"/>
        </w:rPr>
      </w:pPr>
      <w:r>
        <w:rPr>
          <w:lang w:val="en-CA"/>
        </w:rPr>
        <w:t>Not vaccinated:</w:t>
      </w:r>
    </w:p>
    <w:p w14:paraId="6D146C80" w14:textId="77777777" w:rsidR="003255C2" w:rsidRDefault="003255C2" w:rsidP="00D10700">
      <w:pPr>
        <w:ind w:left="-357" w:firstLine="0"/>
        <w:rPr>
          <w:lang w:val="en-CA"/>
        </w:rPr>
      </w:pPr>
    </w:p>
    <w:p w14:paraId="4E43CC5E" w14:textId="1613C0DA" w:rsidR="003255C2" w:rsidRDefault="003255C2" w:rsidP="003255C2">
      <w:pPr>
        <w:ind w:left="0" w:firstLine="0"/>
        <w:rPr>
          <w:lang w:val="en-CA"/>
        </w:rPr>
      </w:pPr>
      <w:r w:rsidRPr="003255C2">
        <w:rPr>
          <w:noProof/>
        </w:rPr>
        <w:drawing>
          <wp:inline distT="0" distB="0" distL="0" distR="0" wp14:anchorId="0EDA1CA7" wp14:editId="7CACDF82">
            <wp:extent cx="3981559" cy="2736472"/>
            <wp:effectExtent l="0" t="0" r="0" b="6985"/>
            <wp:docPr id="41" name="Image 4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graphique&#10;&#10;Description générée automatiquement"/>
                    <pic:cNvPicPr/>
                  </pic:nvPicPr>
                  <pic:blipFill>
                    <a:blip r:embed="rId27"/>
                    <a:stretch>
                      <a:fillRect/>
                    </a:stretch>
                  </pic:blipFill>
                  <pic:spPr>
                    <a:xfrm>
                      <a:off x="0" y="0"/>
                      <a:ext cx="4008010" cy="2754652"/>
                    </a:xfrm>
                    <a:prstGeom prst="rect">
                      <a:avLst/>
                    </a:prstGeom>
                  </pic:spPr>
                </pic:pic>
              </a:graphicData>
            </a:graphic>
          </wp:inline>
        </w:drawing>
      </w:r>
    </w:p>
    <w:p w14:paraId="58D5FB26" w14:textId="3EE328F5" w:rsidR="00B552AF" w:rsidRDefault="00B552AF" w:rsidP="00B552AF">
      <w:pPr>
        <w:pStyle w:val="Paragraphedeliste"/>
        <w:numPr>
          <w:ilvl w:val="0"/>
          <w:numId w:val="6"/>
        </w:numPr>
        <w:rPr>
          <w:lang w:val="fr-CA"/>
        </w:rPr>
      </w:pPr>
      <w:r>
        <w:rPr>
          <w:lang w:val="fr-CA"/>
        </w:rPr>
        <w:t xml:space="preserve">Les ratios pour les cohortes « centrales » sont bien plus élevés chez les vaccinés, ce qui démontrerait une efficacité </w:t>
      </w:r>
      <w:r w:rsidR="00451C64">
        <w:rPr>
          <w:lang w:val="fr-CA"/>
        </w:rPr>
        <w:t xml:space="preserve">notable </w:t>
      </w:r>
      <w:r>
        <w:rPr>
          <w:lang w:val="fr-CA"/>
        </w:rPr>
        <w:t>de la vaccination</w:t>
      </w:r>
      <w:r w:rsidR="00451C64">
        <w:rPr>
          <w:lang w:val="fr-CA"/>
        </w:rPr>
        <w:t xml:space="preserve"> (par exemple, pour la g1968, le ratio est de 0,</w:t>
      </w:r>
      <w:r w:rsidR="009E097B">
        <w:rPr>
          <w:lang w:val="fr-CA"/>
        </w:rPr>
        <w:t>35 environ chez les non-vaccinés et d’environ 0,17 chez les vaccinés</w:t>
      </w:r>
      <w:r w:rsidR="007713AE">
        <w:rPr>
          <w:lang w:val="fr-CA"/>
        </w:rPr>
        <w:t>, donc le risque semble divisé par deux)</w:t>
      </w:r>
    </w:p>
    <w:p w14:paraId="576103B5" w14:textId="7A988488" w:rsidR="00B552AF" w:rsidRDefault="007713AE" w:rsidP="00B552AF">
      <w:pPr>
        <w:pStyle w:val="Paragraphedeliste"/>
        <w:numPr>
          <w:ilvl w:val="0"/>
          <w:numId w:val="6"/>
        </w:numPr>
        <w:rPr>
          <w:lang w:val="fr-CA"/>
        </w:rPr>
      </w:pPr>
      <w:r>
        <w:rPr>
          <w:lang w:val="fr-CA"/>
        </w:rPr>
        <w:t>L</w:t>
      </w:r>
      <w:r w:rsidR="00B552AF">
        <w:rPr>
          <w:lang w:val="fr-CA"/>
        </w:rPr>
        <w:t xml:space="preserve">es </w:t>
      </w:r>
      <w:r>
        <w:rPr>
          <w:lang w:val="fr-CA"/>
        </w:rPr>
        <w:t>empreintes antigéniques</w:t>
      </w:r>
      <w:r w:rsidR="00B552AF">
        <w:rPr>
          <w:lang w:val="fr-CA"/>
        </w:rPr>
        <w:t xml:space="preserve"> demeurent visibles dans les deux cas</w:t>
      </w:r>
    </w:p>
    <w:p w14:paraId="4A2670CC" w14:textId="7C78CB4B" w:rsidR="00D10700" w:rsidRDefault="0008777E" w:rsidP="00B552AF">
      <w:pPr>
        <w:pStyle w:val="Paragraphedeliste"/>
        <w:numPr>
          <w:ilvl w:val="0"/>
          <w:numId w:val="6"/>
        </w:numPr>
        <w:rPr>
          <w:lang w:val="fr-CA"/>
        </w:rPr>
      </w:pPr>
      <w:r>
        <w:rPr>
          <w:lang w:val="fr-CA"/>
        </w:rPr>
        <w:t>Par exemple, on voit bien l’empreinte associée à la g2009 à la fois chez les vaccinés et les non-vaccinés, même si le ratio est plus élevé dans le dernier cas</w:t>
      </w:r>
    </w:p>
    <w:p w14:paraId="5707CDEF" w14:textId="0817FA73" w:rsidR="004A7438" w:rsidRPr="00B552AF" w:rsidRDefault="004A7438" w:rsidP="00B552AF">
      <w:pPr>
        <w:pStyle w:val="Paragraphedeliste"/>
        <w:numPr>
          <w:ilvl w:val="0"/>
          <w:numId w:val="6"/>
        </w:numPr>
        <w:rPr>
          <w:lang w:val="fr-CA"/>
        </w:rPr>
      </w:pPr>
      <w:r>
        <w:rPr>
          <w:lang w:val="fr-CA"/>
        </w:rPr>
        <w:t>Seule l’empreinte de 1957 apparaît effacée chez les vaccinés (mais la distinction entre 1957 et 1968 s’efface dans les années récentes)</w:t>
      </w:r>
    </w:p>
    <w:p w14:paraId="7AC02C71" w14:textId="77777777" w:rsidR="00B552AF" w:rsidRPr="00B552AF" w:rsidRDefault="00B552AF" w:rsidP="00D10700">
      <w:pPr>
        <w:ind w:left="-357" w:firstLine="0"/>
        <w:rPr>
          <w:lang w:val="fr-CA"/>
        </w:rPr>
      </w:pPr>
    </w:p>
    <w:p w14:paraId="7C4D68AB" w14:textId="77777777" w:rsidR="00B552AF" w:rsidRPr="00B552AF" w:rsidRDefault="00B552AF" w:rsidP="00D10700">
      <w:pPr>
        <w:ind w:left="-357" w:firstLine="0"/>
        <w:rPr>
          <w:lang w:val="fr-CA"/>
        </w:rPr>
      </w:pPr>
    </w:p>
    <w:p w14:paraId="7030848F" w14:textId="7C4E61DE" w:rsidR="00D10700" w:rsidRPr="00D10700" w:rsidRDefault="00D10700" w:rsidP="00D10700">
      <w:pPr>
        <w:ind w:left="-357" w:firstLine="0"/>
        <w:rPr>
          <w:b/>
          <w:bCs/>
          <w:lang w:val="en-CA"/>
        </w:rPr>
      </w:pPr>
      <w:r>
        <w:rPr>
          <w:b/>
          <w:bCs/>
          <w:lang w:val="en-CA"/>
        </w:rPr>
        <w:t>Case fatality rate ratios</w:t>
      </w:r>
    </w:p>
    <w:p w14:paraId="0C776B1D" w14:textId="765F83AE" w:rsidR="006907B7" w:rsidRDefault="000F64C4" w:rsidP="003A78B9">
      <w:pPr>
        <w:pStyle w:val="Paragraphedeliste"/>
        <w:numPr>
          <w:ilvl w:val="0"/>
          <w:numId w:val="6"/>
        </w:numPr>
        <w:rPr>
          <w:lang w:val="en-CA"/>
        </w:rPr>
      </w:pPr>
      <w:r w:rsidRPr="003A78B9">
        <w:rPr>
          <w:lang w:val="en-CA"/>
        </w:rPr>
        <w:lastRenderedPageBreak/>
        <w:t>We can also look at the implications of vaccination for CFRR (case fatality rate ratios)</w:t>
      </w:r>
      <w:r w:rsidR="00192870" w:rsidRPr="003A78B9">
        <w:rPr>
          <w:lang w:val="en-CA"/>
        </w:rPr>
        <w:t xml:space="preserve"> by</w:t>
      </w:r>
      <w:r w:rsidRPr="003A78B9">
        <w:rPr>
          <w:lang w:val="en-CA"/>
        </w:rPr>
        <w:t xml:space="preserve"> comparing</w:t>
      </w:r>
      <w:r w:rsidR="006907B7">
        <w:rPr>
          <w:lang w:val="en-CA"/>
        </w:rPr>
        <w:t>, in</w:t>
      </w:r>
      <w:r w:rsidR="00192870" w:rsidRPr="003A78B9">
        <w:rPr>
          <w:lang w:val="en-CA"/>
        </w:rPr>
        <w:t xml:space="preserve"> vaccinated versus not-vaccinated individuals (or unknown statuses)</w:t>
      </w:r>
      <w:r w:rsidR="006907B7">
        <w:rPr>
          <w:lang w:val="en-CA"/>
        </w:rPr>
        <w:t>, CFRs</w:t>
      </w:r>
      <w:r w:rsidRPr="003A78B9">
        <w:rPr>
          <w:lang w:val="en-CA"/>
        </w:rPr>
        <w:t xml:space="preserve"> </w:t>
      </w:r>
      <w:r w:rsidR="00192870" w:rsidRPr="003A78B9">
        <w:rPr>
          <w:lang w:val="en-CA"/>
        </w:rPr>
        <w:t>of</w:t>
      </w:r>
      <w:r w:rsidRPr="003A78B9">
        <w:rPr>
          <w:lang w:val="en-CA"/>
        </w:rPr>
        <w:t xml:space="preserve"> </w:t>
      </w:r>
      <w:r w:rsidR="00192870" w:rsidRPr="003A78B9">
        <w:rPr>
          <w:lang w:val="en-CA"/>
        </w:rPr>
        <w:t>H1N1</w:t>
      </w:r>
      <w:r w:rsidRPr="003A78B9">
        <w:rPr>
          <w:lang w:val="en-CA"/>
        </w:rPr>
        <w:t xml:space="preserve"> to</w:t>
      </w:r>
      <w:r w:rsidR="00192870" w:rsidRPr="003A78B9">
        <w:rPr>
          <w:lang w:val="en-CA"/>
        </w:rPr>
        <w:t xml:space="preserve"> CFRs from all other</w:t>
      </w:r>
      <w:r w:rsidR="006907B7">
        <w:rPr>
          <w:lang w:val="en-CA"/>
        </w:rPr>
        <w:t xml:space="preserve"> </w:t>
      </w:r>
      <w:r w:rsidR="00192870" w:rsidRPr="003A78B9">
        <w:rPr>
          <w:lang w:val="en-CA"/>
        </w:rPr>
        <w:t xml:space="preserve">influenza-like symptoms </w:t>
      </w:r>
      <w:r w:rsidR="006907B7">
        <w:rPr>
          <w:lang w:val="en-CA"/>
        </w:rPr>
        <w:t>(</w:t>
      </w:r>
      <w:r w:rsidR="00192870" w:rsidRPr="003A78B9">
        <w:rPr>
          <w:lang w:val="en-CA"/>
        </w:rPr>
        <w:t>positive for H3N2, B or not positive for any influenza virus</w:t>
      </w:r>
      <w:r w:rsidR="006907B7">
        <w:rPr>
          <w:lang w:val="en-CA"/>
        </w:rPr>
        <w:t xml:space="preserve">, i.e., </w:t>
      </w:r>
      <w:r w:rsidR="00192870" w:rsidRPr="003A78B9">
        <w:rPr>
          <w:lang w:val="en-CA"/>
        </w:rPr>
        <w:t>sub=other)</w:t>
      </w:r>
    </w:p>
    <w:p w14:paraId="7C42647C" w14:textId="77777777" w:rsidR="00B5472B" w:rsidRDefault="006907B7" w:rsidP="003A78B9">
      <w:pPr>
        <w:pStyle w:val="Paragraphedeliste"/>
        <w:numPr>
          <w:ilvl w:val="0"/>
          <w:numId w:val="6"/>
        </w:numPr>
        <w:rPr>
          <w:lang w:val="en-CA"/>
        </w:rPr>
      </w:pPr>
      <w:r>
        <w:rPr>
          <w:lang w:val="en-CA"/>
        </w:rPr>
        <w:t>The rationale behind the idea of using all flu-like symptoms but H1N1 is that it provides an age-adjusted comparison group</w:t>
      </w:r>
      <w:r w:rsidR="00B5472B">
        <w:rPr>
          <w:lang w:val="en-CA"/>
        </w:rPr>
        <w:t xml:space="preserve"> for susceptibility to diseases provoking influenza-like symptoms</w:t>
      </w:r>
    </w:p>
    <w:p w14:paraId="36EB7A84" w14:textId="77777777" w:rsidR="00B5472B" w:rsidRDefault="00B5472B" w:rsidP="003A78B9">
      <w:pPr>
        <w:pStyle w:val="Paragraphedeliste"/>
        <w:numPr>
          <w:ilvl w:val="0"/>
          <w:numId w:val="6"/>
        </w:numPr>
        <w:rPr>
          <w:lang w:val="en-CA"/>
        </w:rPr>
      </w:pPr>
      <w:r>
        <w:rPr>
          <w:lang w:val="en-CA"/>
        </w:rPr>
        <w:t>Thus, generational or cohort effects are expected to surface over and above an age adjusted background of similar susceptibility</w:t>
      </w:r>
    </w:p>
    <w:p w14:paraId="46A242DB" w14:textId="30E4BC82" w:rsidR="00B5472B" w:rsidRDefault="00B5472B" w:rsidP="003A78B9">
      <w:pPr>
        <w:pStyle w:val="Paragraphedeliste"/>
        <w:numPr>
          <w:ilvl w:val="0"/>
          <w:numId w:val="6"/>
        </w:numPr>
        <w:rPr>
          <w:lang w:val="en-CA"/>
        </w:rPr>
      </w:pPr>
      <w:r>
        <w:rPr>
          <w:lang w:val="en-CA"/>
        </w:rPr>
        <w:t>If someone has co-morbidities that are related to his age, or even to his cohort, defined in broader terms than single-year cohorts (e.g., baby boomers), there would be no reason for that comorbidity to surface even more if that person was born during a pandemic or antigenic drift</w:t>
      </w:r>
    </w:p>
    <w:p w14:paraId="116C772E" w14:textId="2930409E" w:rsidR="000F64C4" w:rsidRPr="003A78B9" w:rsidRDefault="00B5472B" w:rsidP="003A78B9">
      <w:pPr>
        <w:pStyle w:val="Paragraphedeliste"/>
        <w:numPr>
          <w:ilvl w:val="0"/>
          <w:numId w:val="6"/>
        </w:numPr>
        <w:rPr>
          <w:lang w:val="en-CA"/>
        </w:rPr>
      </w:pPr>
      <w:r>
        <w:rPr>
          <w:lang w:val="en-CA"/>
        </w:rPr>
        <w:t xml:space="preserve">The fact that there is a peak </w:t>
      </w:r>
      <w:proofErr w:type="gramStart"/>
      <w:r>
        <w:rPr>
          <w:lang w:val="en-CA"/>
        </w:rPr>
        <w:t>at</w:t>
      </w:r>
      <w:proofErr w:type="gramEnd"/>
      <w:r>
        <w:rPr>
          <w:lang w:val="en-CA"/>
        </w:rPr>
        <w:t xml:space="preserve"> 1968 would be a clear indication of the role of antigenic imprinting</w:t>
      </w:r>
    </w:p>
    <w:p w14:paraId="2F14E0A3" w14:textId="3E97B7D4" w:rsidR="000F64C4" w:rsidRDefault="000F64C4" w:rsidP="000F64C4">
      <w:pPr>
        <w:pStyle w:val="Paragraphedeliste"/>
        <w:numPr>
          <w:ilvl w:val="0"/>
          <w:numId w:val="6"/>
        </w:numPr>
        <w:rPr>
          <w:lang w:val="en-CA"/>
        </w:rPr>
      </w:pPr>
      <w:r>
        <w:rPr>
          <w:lang w:val="en-CA"/>
        </w:rPr>
        <w:t xml:space="preserve">We </w:t>
      </w:r>
      <w:proofErr w:type="gramStart"/>
      <w:r>
        <w:rPr>
          <w:lang w:val="en-CA"/>
        </w:rPr>
        <w:t>have to</w:t>
      </w:r>
      <w:proofErr w:type="gramEnd"/>
      <w:r>
        <w:rPr>
          <w:lang w:val="en-CA"/>
        </w:rPr>
        <w:t xml:space="preserve"> start after 2009 because there was no vaccination during the pandemic (but a massive campaign in 2010)</w:t>
      </w:r>
    </w:p>
    <w:p w14:paraId="5D740985" w14:textId="1F5F9FFE" w:rsidR="000F64C4" w:rsidRDefault="000F64C4" w:rsidP="000F64C4">
      <w:pPr>
        <w:pStyle w:val="Paragraphedeliste"/>
        <w:numPr>
          <w:ilvl w:val="0"/>
          <w:numId w:val="6"/>
        </w:numPr>
        <w:rPr>
          <w:lang w:val="en-CA"/>
        </w:rPr>
      </w:pPr>
      <w:r>
        <w:rPr>
          <w:lang w:val="en-CA"/>
        </w:rPr>
        <w:t>For convenience, I begin in 2012 (and up to 2019) with individuals not vaccinated or without vaccine status:</w:t>
      </w:r>
    </w:p>
    <w:p w14:paraId="0F591A9D" w14:textId="1A70626F" w:rsidR="000F64C4" w:rsidRDefault="008C5A37" w:rsidP="008C5A37">
      <w:pPr>
        <w:pStyle w:val="Paragraphedeliste"/>
        <w:ind w:left="3" w:firstLine="0"/>
        <w:rPr>
          <w:lang w:val="en-CA"/>
        </w:rPr>
      </w:pPr>
      <w:r w:rsidRPr="008C5A37">
        <w:rPr>
          <w:noProof/>
        </w:rPr>
        <w:drawing>
          <wp:inline distT="0" distB="0" distL="0" distR="0" wp14:anchorId="647D0F1E" wp14:editId="5FD1CDD4">
            <wp:extent cx="3942862" cy="2709875"/>
            <wp:effectExtent l="0" t="0" r="635" b="0"/>
            <wp:docPr id="23" name="Image 23"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graphique&#10;&#10;Description générée automatiquement"/>
                    <pic:cNvPicPr/>
                  </pic:nvPicPr>
                  <pic:blipFill>
                    <a:blip r:embed="rId28"/>
                    <a:stretch>
                      <a:fillRect/>
                    </a:stretch>
                  </pic:blipFill>
                  <pic:spPr>
                    <a:xfrm>
                      <a:off x="0" y="0"/>
                      <a:ext cx="3954778" cy="2718065"/>
                    </a:xfrm>
                    <a:prstGeom prst="rect">
                      <a:avLst/>
                    </a:prstGeom>
                  </pic:spPr>
                </pic:pic>
              </a:graphicData>
            </a:graphic>
          </wp:inline>
        </w:drawing>
      </w:r>
    </w:p>
    <w:p w14:paraId="37D3E05F" w14:textId="05798DAC" w:rsidR="000F64C4" w:rsidRDefault="000F64C4" w:rsidP="000F64C4">
      <w:pPr>
        <w:pStyle w:val="Paragraphedeliste"/>
        <w:numPr>
          <w:ilvl w:val="0"/>
          <w:numId w:val="6"/>
        </w:numPr>
        <w:rPr>
          <w:lang w:val="en-CA"/>
        </w:rPr>
      </w:pPr>
      <w:r>
        <w:rPr>
          <w:lang w:val="en-CA"/>
        </w:rPr>
        <w:t>There is nothing particularly noticeable for the g2009</w:t>
      </w:r>
    </w:p>
    <w:p w14:paraId="233CA267" w14:textId="2A3D9ECA" w:rsidR="000F64C4" w:rsidRDefault="000F64C4" w:rsidP="000F64C4">
      <w:pPr>
        <w:pStyle w:val="Paragraphedeliste"/>
        <w:numPr>
          <w:ilvl w:val="0"/>
          <w:numId w:val="6"/>
        </w:numPr>
        <w:rPr>
          <w:lang w:val="en-CA"/>
        </w:rPr>
      </w:pPr>
      <w:r>
        <w:rPr>
          <w:lang w:val="en-CA"/>
        </w:rPr>
        <w:t>But there are some clear signals of susceptibility for those born between 1957 and 1968 (this in fact even starts with increased numbers of cases for these generations, and the increased CFRR is on top of this higher susceptibility to be sick to begin with)</w:t>
      </w:r>
    </w:p>
    <w:p w14:paraId="54B80A5A" w14:textId="1E4C3041" w:rsidR="000F64C4" w:rsidRDefault="000F64C4" w:rsidP="000F64C4">
      <w:pPr>
        <w:rPr>
          <w:lang w:val="en-CA"/>
        </w:rPr>
      </w:pPr>
    </w:p>
    <w:p w14:paraId="6BE3EF2C" w14:textId="507B9957" w:rsidR="000F64C4" w:rsidRDefault="000F64C4" w:rsidP="000F64C4">
      <w:pPr>
        <w:pStyle w:val="Paragraphedeliste"/>
        <w:numPr>
          <w:ilvl w:val="0"/>
          <w:numId w:val="6"/>
        </w:numPr>
        <w:rPr>
          <w:lang w:val="en-CA"/>
        </w:rPr>
      </w:pPr>
      <w:r>
        <w:rPr>
          <w:lang w:val="en-CA"/>
        </w:rPr>
        <w:t>Now looking at vaccinated cases (vaccine==1) for the same years:</w:t>
      </w:r>
    </w:p>
    <w:p w14:paraId="62E702B5" w14:textId="28AE14F0" w:rsidR="000F64C4" w:rsidRPr="000F64C4" w:rsidRDefault="00C04208" w:rsidP="000F64C4">
      <w:pPr>
        <w:ind w:left="0" w:firstLine="0"/>
        <w:rPr>
          <w:lang w:val="en-CA"/>
        </w:rPr>
      </w:pPr>
      <w:r w:rsidRPr="00C04208">
        <w:rPr>
          <w:noProof/>
        </w:rPr>
        <w:lastRenderedPageBreak/>
        <w:drawing>
          <wp:inline distT="0" distB="0" distL="0" distR="0" wp14:anchorId="39661254" wp14:editId="7F149EB2">
            <wp:extent cx="4024923" cy="2766275"/>
            <wp:effectExtent l="0" t="0" r="0" b="0"/>
            <wp:docPr id="27" name="Image 27"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graphique&#10;&#10;Description générée automatiquement"/>
                    <pic:cNvPicPr/>
                  </pic:nvPicPr>
                  <pic:blipFill>
                    <a:blip r:embed="rId29"/>
                    <a:stretch>
                      <a:fillRect/>
                    </a:stretch>
                  </pic:blipFill>
                  <pic:spPr>
                    <a:xfrm>
                      <a:off x="0" y="0"/>
                      <a:ext cx="4027873" cy="2768302"/>
                    </a:xfrm>
                    <a:prstGeom prst="rect">
                      <a:avLst/>
                    </a:prstGeom>
                  </pic:spPr>
                </pic:pic>
              </a:graphicData>
            </a:graphic>
          </wp:inline>
        </w:drawing>
      </w:r>
    </w:p>
    <w:p w14:paraId="30B67659" w14:textId="77777777" w:rsidR="000F64C4" w:rsidRPr="000F64C4" w:rsidRDefault="000F64C4" w:rsidP="000F64C4">
      <w:pPr>
        <w:pStyle w:val="Paragraphedeliste"/>
        <w:ind w:left="3" w:firstLine="0"/>
        <w:rPr>
          <w:lang w:val="en-CA"/>
        </w:rPr>
      </w:pPr>
    </w:p>
    <w:p w14:paraId="61A3801C" w14:textId="2EF9E544" w:rsidR="000F64C4" w:rsidRDefault="00C04208" w:rsidP="000F64C4">
      <w:pPr>
        <w:pStyle w:val="Paragraphedeliste"/>
        <w:numPr>
          <w:ilvl w:val="0"/>
          <w:numId w:val="6"/>
        </w:numPr>
        <w:rPr>
          <w:lang w:val="en-CA"/>
        </w:rPr>
      </w:pPr>
      <w:r>
        <w:rPr>
          <w:lang w:val="en-CA"/>
        </w:rPr>
        <w:t>T</w:t>
      </w:r>
      <w:r w:rsidR="000F64C4">
        <w:rPr>
          <w:lang w:val="en-CA"/>
        </w:rPr>
        <w:t>he signal</w:t>
      </w:r>
      <w:r w:rsidR="008C5A37">
        <w:rPr>
          <w:lang w:val="en-CA"/>
        </w:rPr>
        <w:t xml:space="preserve"> for the g2009 seen above is reappearing, although </w:t>
      </w:r>
      <w:r>
        <w:rPr>
          <w:lang w:val="en-CA"/>
        </w:rPr>
        <w:t xml:space="preserve">not very strongly, and </w:t>
      </w:r>
      <w:r w:rsidR="008C5A37">
        <w:rPr>
          <w:lang w:val="en-CA"/>
        </w:rPr>
        <w:t xml:space="preserve">the youngest individuals born recently are at the highest risk </w:t>
      </w:r>
      <w:r w:rsidR="00764707">
        <w:rPr>
          <w:lang w:val="en-CA"/>
        </w:rPr>
        <w:t xml:space="preserve">of fatality </w:t>
      </w:r>
      <w:r w:rsidR="008C5A37">
        <w:rPr>
          <w:lang w:val="en-CA"/>
        </w:rPr>
        <w:t>this time (relative to risks associated with other viruses or conditions with flu-like-symptoms)</w:t>
      </w:r>
    </w:p>
    <w:p w14:paraId="48F3B70B" w14:textId="5B286A72" w:rsidR="008C5A37" w:rsidRDefault="008C5A37" w:rsidP="000F64C4">
      <w:pPr>
        <w:pStyle w:val="Paragraphedeliste"/>
        <w:numPr>
          <w:ilvl w:val="0"/>
          <w:numId w:val="6"/>
        </w:numPr>
        <w:rPr>
          <w:lang w:val="en-CA"/>
        </w:rPr>
      </w:pPr>
      <w:r>
        <w:rPr>
          <w:lang w:val="en-CA"/>
        </w:rPr>
        <w:t>For the other generations, it seems that the antigenic imprinting has be</w:t>
      </w:r>
      <w:r w:rsidR="00887B28">
        <w:rPr>
          <w:lang w:val="en-CA"/>
        </w:rPr>
        <w:t>en</w:t>
      </w:r>
      <w:r>
        <w:rPr>
          <w:lang w:val="en-CA"/>
        </w:rPr>
        <w:t xml:space="preserve"> “removed,” with apparently not significant deviations from a </w:t>
      </w:r>
      <w:proofErr w:type="spellStart"/>
      <w:r>
        <w:rPr>
          <w:lang w:val="en-CA"/>
        </w:rPr>
        <w:t>cffr</w:t>
      </w:r>
      <w:proofErr w:type="spellEnd"/>
      <w:r>
        <w:rPr>
          <w:lang w:val="en-CA"/>
        </w:rPr>
        <w:t xml:space="preserve">=1 (although the confidence intervals are loosely evaluated with the smoothing method, i.e., </w:t>
      </w:r>
      <w:proofErr w:type="spellStart"/>
      <w:r>
        <w:rPr>
          <w:lang w:val="en-CA"/>
        </w:rPr>
        <w:t>lowess</w:t>
      </w:r>
      <w:proofErr w:type="spellEnd"/>
      <w:r>
        <w:rPr>
          <w:lang w:val="en-CA"/>
        </w:rPr>
        <w:t xml:space="preserve"> and are rather conservative)</w:t>
      </w:r>
    </w:p>
    <w:p w14:paraId="00B85910" w14:textId="364A46B3" w:rsidR="00C04208" w:rsidRPr="000F64C4" w:rsidRDefault="00C04208" w:rsidP="000F64C4">
      <w:pPr>
        <w:pStyle w:val="Paragraphedeliste"/>
        <w:numPr>
          <w:ilvl w:val="0"/>
          <w:numId w:val="6"/>
        </w:numPr>
        <w:rPr>
          <w:lang w:val="en-CA"/>
        </w:rPr>
      </w:pPr>
      <w:r>
        <w:rPr>
          <w:lang w:val="en-CA"/>
        </w:rPr>
        <w:t>In fact, if anything, those born during antigenic shifts or pandemics appears spared</w:t>
      </w:r>
      <w:r w:rsidR="00EB584D">
        <w:rPr>
          <w:lang w:val="en-CA"/>
        </w:rPr>
        <w:t xml:space="preserve"> if vaccinated</w:t>
      </w:r>
      <w:r>
        <w:rPr>
          <w:lang w:val="en-CA"/>
        </w:rPr>
        <w:t xml:space="preserve"> (especially those born around 1978 or 1984, and both c1968 and c1957 have a low </w:t>
      </w:r>
      <w:proofErr w:type="spellStart"/>
      <w:r>
        <w:rPr>
          <w:lang w:val="en-CA"/>
        </w:rPr>
        <w:t>cffr</w:t>
      </w:r>
      <w:proofErr w:type="spellEnd"/>
      <w:r>
        <w:rPr>
          <w:lang w:val="en-CA"/>
        </w:rPr>
        <w:t>)</w:t>
      </w:r>
    </w:p>
    <w:p w14:paraId="69DA0051" w14:textId="299EB94C" w:rsidR="00EB584D" w:rsidRDefault="00EB584D" w:rsidP="00EB584D">
      <w:pPr>
        <w:ind w:left="0" w:firstLine="0"/>
        <w:rPr>
          <w:lang w:val="en-CA"/>
        </w:rPr>
      </w:pPr>
    </w:p>
    <w:p w14:paraId="49375646" w14:textId="77777777" w:rsidR="00EB584D" w:rsidRDefault="00EB584D" w:rsidP="00EB584D">
      <w:pPr>
        <w:ind w:left="0" w:firstLine="0"/>
        <w:rPr>
          <w:lang w:val="en-CA"/>
        </w:rPr>
      </w:pPr>
    </w:p>
    <w:p w14:paraId="442376EF" w14:textId="1F967FF9" w:rsidR="00EB584D" w:rsidRDefault="00EB584D" w:rsidP="00EB584D">
      <w:pPr>
        <w:rPr>
          <w:lang w:val="en-CA"/>
        </w:rPr>
      </w:pPr>
    </w:p>
    <w:p w14:paraId="6BB8426E" w14:textId="079992BB" w:rsidR="00EB584D" w:rsidRPr="00EB584D" w:rsidRDefault="00EB584D" w:rsidP="00EB584D">
      <w:pPr>
        <w:ind w:left="0" w:firstLine="0"/>
        <w:rPr>
          <w:b/>
          <w:bCs/>
          <w:lang w:val="en-CA"/>
        </w:rPr>
      </w:pPr>
      <w:r w:rsidRPr="00EB584D">
        <w:rPr>
          <w:b/>
          <w:bCs/>
          <w:lang w:val="en-CA"/>
        </w:rPr>
        <w:t>The 1933 generation (year with an important antigenic drift)</w:t>
      </w:r>
    </w:p>
    <w:p w14:paraId="2C6C5F7A" w14:textId="77777777" w:rsidR="00EB584D" w:rsidRPr="00EB584D" w:rsidRDefault="00EB584D" w:rsidP="00EB584D">
      <w:pPr>
        <w:rPr>
          <w:lang w:val="en-CA"/>
        </w:rPr>
      </w:pPr>
    </w:p>
    <w:p w14:paraId="3E66B056" w14:textId="542350A7" w:rsidR="0091781B" w:rsidRDefault="007473AB" w:rsidP="007473AB">
      <w:pPr>
        <w:pStyle w:val="Paragraphedeliste"/>
        <w:numPr>
          <w:ilvl w:val="0"/>
          <w:numId w:val="6"/>
        </w:numPr>
        <w:rPr>
          <w:lang w:val="en-CA"/>
        </w:rPr>
      </w:pPr>
      <w:r>
        <w:rPr>
          <w:lang w:val="en-CA"/>
        </w:rPr>
        <w:t xml:space="preserve">Looking at years 2009-2019, </w:t>
      </w:r>
      <w:r w:rsidRPr="00EB584D">
        <w:rPr>
          <w:i/>
          <w:iCs/>
          <w:lang w:val="en-CA"/>
        </w:rPr>
        <w:t>without distinction in vaccination status</w:t>
      </w:r>
      <w:r>
        <w:rPr>
          <w:lang w:val="en-CA"/>
        </w:rPr>
        <w:t>:</w:t>
      </w:r>
    </w:p>
    <w:p w14:paraId="3AE445CC" w14:textId="73D7F5D0" w:rsidR="007473AB" w:rsidRDefault="007473AB" w:rsidP="007473AB">
      <w:pPr>
        <w:pStyle w:val="Paragraphedeliste"/>
        <w:ind w:left="3" w:firstLine="0"/>
        <w:rPr>
          <w:lang w:val="en-CA"/>
        </w:rPr>
      </w:pPr>
      <w:r w:rsidRPr="007473AB">
        <w:rPr>
          <w:noProof/>
        </w:rPr>
        <w:drawing>
          <wp:inline distT="0" distB="0" distL="0" distR="0" wp14:anchorId="78D54A80" wp14:editId="238D03D0">
            <wp:extent cx="3966007" cy="2725782"/>
            <wp:effectExtent l="0" t="0" r="0" b="0"/>
            <wp:docPr id="31" name="Image 3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graphique&#10;&#10;Description générée automatiquement"/>
                    <pic:cNvPicPr/>
                  </pic:nvPicPr>
                  <pic:blipFill>
                    <a:blip r:embed="rId30"/>
                    <a:stretch>
                      <a:fillRect/>
                    </a:stretch>
                  </pic:blipFill>
                  <pic:spPr>
                    <a:xfrm>
                      <a:off x="0" y="0"/>
                      <a:ext cx="3971131" cy="2729303"/>
                    </a:xfrm>
                    <a:prstGeom prst="rect">
                      <a:avLst/>
                    </a:prstGeom>
                  </pic:spPr>
                </pic:pic>
              </a:graphicData>
            </a:graphic>
          </wp:inline>
        </w:drawing>
      </w:r>
    </w:p>
    <w:p w14:paraId="3EFE0FB1" w14:textId="7067996F" w:rsidR="007473AB" w:rsidRDefault="007473AB" w:rsidP="007473AB">
      <w:pPr>
        <w:pStyle w:val="Paragraphedeliste"/>
        <w:numPr>
          <w:ilvl w:val="0"/>
          <w:numId w:val="6"/>
        </w:numPr>
        <w:rPr>
          <w:lang w:val="en-CA"/>
        </w:rPr>
      </w:pPr>
      <w:r>
        <w:rPr>
          <w:lang w:val="en-CA"/>
        </w:rPr>
        <w:lastRenderedPageBreak/>
        <w:t xml:space="preserve">The peak are not very prominent, but there are some signals </w:t>
      </w:r>
      <w:r w:rsidR="00DC40E3">
        <w:rPr>
          <w:lang w:val="en-CA"/>
        </w:rPr>
        <w:t xml:space="preserve">(at least second-order) </w:t>
      </w:r>
      <w:r>
        <w:rPr>
          <w:lang w:val="en-CA"/>
        </w:rPr>
        <w:t xml:space="preserve">around g1984, </w:t>
      </w:r>
      <w:r w:rsidR="00DC40E3">
        <w:rPr>
          <w:lang w:val="en-CA"/>
        </w:rPr>
        <w:t>g1968, g1957, and especially g1933</w:t>
      </w:r>
    </w:p>
    <w:p w14:paraId="51761EB9" w14:textId="040E82F1" w:rsidR="00DC40E3" w:rsidRDefault="00DC40E3" w:rsidP="007473AB">
      <w:pPr>
        <w:pStyle w:val="Paragraphedeliste"/>
        <w:numPr>
          <w:ilvl w:val="0"/>
          <w:numId w:val="6"/>
        </w:numPr>
        <w:rPr>
          <w:lang w:val="en-CA"/>
        </w:rPr>
      </w:pPr>
      <w:r>
        <w:rPr>
          <w:lang w:val="en-CA"/>
        </w:rPr>
        <w:t>Splitting the period in two, with 2009-2013 first:</w:t>
      </w:r>
    </w:p>
    <w:p w14:paraId="36A79D86" w14:textId="4AC67545" w:rsidR="00DC40E3" w:rsidRPr="007473AB" w:rsidRDefault="00DC40E3" w:rsidP="00DC40E3">
      <w:pPr>
        <w:pStyle w:val="Paragraphedeliste"/>
        <w:ind w:left="3" w:firstLine="0"/>
        <w:rPr>
          <w:lang w:val="en-CA"/>
        </w:rPr>
      </w:pPr>
      <w:r w:rsidRPr="00DC40E3">
        <w:rPr>
          <w:noProof/>
        </w:rPr>
        <w:drawing>
          <wp:inline distT="0" distB="0" distL="0" distR="0" wp14:anchorId="3A8DB521" wp14:editId="34561764">
            <wp:extent cx="3965575" cy="2725485"/>
            <wp:effectExtent l="0" t="0" r="0" b="0"/>
            <wp:docPr id="33" name="Image 33"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graphique&#10;&#10;Description générée automatiquement"/>
                    <pic:cNvPicPr/>
                  </pic:nvPicPr>
                  <pic:blipFill>
                    <a:blip r:embed="rId31"/>
                    <a:stretch>
                      <a:fillRect/>
                    </a:stretch>
                  </pic:blipFill>
                  <pic:spPr>
                    <a:xfrm>
                      <a:off x="0" y="0"/>
                      <a:ext cx="3976486" cy="2732984"/>
                    </a:xfrm>
                    <a:prstGeom prst="rect">
                      <a:avLst/>
                    </a:prstGeom>
                  </pic:spPr>
                </pic:pic>
              </a:graphicData>
            </a:graphic>
          </wp:inline>
        </w:drawing>
      </w:r>
    </w:p>
    <w:p w14:paraId="471F953B" w14:textId="6D879BC8" w:rsidR="0091781B" w:rsidRDefault="00DC40E3" w:rsidP="00DC40E3">
      <w:pPr>
        <w:pStyle w:val="Paragraphedeliste"/>
        <w:numPr>
          <w:ilvl w:val="0"/>
          <w:numId w:val="6"/>
        </w:numPr>
        <w:rPr>
          <w:lang w:val="en-CA"/>
        </w:rPr>
      </w:pPr>
      <w:r>
        <w:rPr>
          <w:lang w:val="en-CA"/>
        </w:rPr>
        <w:t>And 2014-2019:</w:t>
      </w:r>
    </w:p>
    <w:p w14:paraId="06702D1D" w14:textId="26648275" w:rsidR="00DC40E3" w:rsidRPr="00DC40E3" w:rsidRDefault="00DC40E3" w:rsidP="00DC40E3">
      <w:pPr>
        <w:pStyle w:val="Paragraphedeliste"/>
        <w:ind w:left="3" w:firstLine="0"/>
        <w:rPr>
          <w:lang w:val="en-CA"/>
        </w:rPr>
      </w:pPr>
      <w:r w:rsidRPr="00DC40E3">
        <w:rPr>
          <w:noProof/>
        </w:rPr>
        <w:drawing>
          <wp:inline distT="0" distB="0" distL="0" distR="0" wp14:anchorId="78ED979F" wp14:editId="6AC828B2">
            <wp:extent cx="3993060" cy="2744376"/>
            <wp:effectExtent l="0" t="0" r="7620" b="0"/>
            <wp:docPr id="35" name="Image 35"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graphique&#10;&#10;Description générée automatiquement"/>
                    <pic:cNvPicPr/>
                  </pic:nvPicPr>
                  <pic:blipFill>
                    <a:blip r:embed="rId32"/>
                    <a:stretch>
                      <a:fillRect/>
                    </a:stretch>
                  </pic:blipFill>
                  <pic:spPr>
                    <a:xfrm>
                      <a:off x="0" y="0"/>
                      <a:ext cx="3998440" cy="2748074"/>
                    </a:xfrm>
                    <a:prstGeom prst="rect">
                      <a:avLst/>
                    </a:prstGeom>
                  </pic:spPr>
                </pic:pic>
              </a:graphicData>
            </a:graphic>
          </wp:inline>
        </w:drawing>
      </w:r>
    </w:p>
    <w:p w14:paraId="7C3CCDEB" w14:textId="41274B00" w:rsidR="0091781B" w:rsidRDefault="00DC40E3" w:rsidP="002B64A7">
      <w:pPr>
        <w:pStyle w:val="Paragraphedeliste"/>
        <w:numPr>
          <w:ilvl w:val="0"/>
          <w:numId w:val="6"/>
        </w:numPr>
        <w:rPr>
          <w:lang w:val="en-CA"/>
        </w:rPr>
      </w:pPr>
      <w:r>
        <w:rPr>
          <w:lang w:val="en-CA"/>
        </w:rPr>
        <w:t>We see that the</w:t>
      </w:r>
      <w:r w:rsidR="00192870">
        <w:rPr>
          <w:lang w:val="en-CA"/>
        </w:rPr>
        <w:t xml:space="preserve"> c1933</w:t>
      </w:r>
      <w:r>
        <w:rPr>
          <w:lang w:val="en-CA"/>
        </w:rPr>
        <w:t xml:space="preserve"> signal is consistent over time (at least the </w:t>
      </w:r>
      <w:proofErr w:type="gramStart"/>
      <w:r>
        <w:rPr>
          <w:lang w:val="en-CA"/>
        </w:rPr>
        <w:t>second-order</w:t>
      </w:r>
      <w:proofErr w:type="gramEnd"/>
      <w:r>
        <w:rPr>
          <w:lang w:val="en-CA"/>
        </w:rPr>
        <w:t xml:space="preserve">, i.e., second derivative is </w:t>
      </w:r>
      <w:proofErr w:type="spellStart"/>
      <w:r>
        <w:rPr>
          <w:lang w:val="en-CA"/>
        </w:rPr>
        <w:t>is</w:t>
      </w:r>
      <w:proofErr w:type="spellEnd"/>
      <w:r>
        <w:rPr>
          <w:lang w:val="en-CA"/>
        </w:rPr>
        <w:t xml:space="preserve"> significant)</w:t>
      </w:r>
    </w:p>
    <w:p w14:paraId="649A0864" w14:textId="77777777" w:rsidR="00192870" w:rsidRDefault="00192870" w:rsidP="002B64A7">
      <w:pPr>
        <w:pStyle w:val="Paragraphedeliste"/>
        <w:numPr>
          <w:ilvl w:val="0"/>
          <w:numId w:val="6"/>
        </w:numPr>
        <w:rPr>
          <w:lang w:val="en-CA"/>
        </w:rPr>
      </w:pPr>
      <w:r>
        <w:rPr>
          <w:lang w:val="en-CA"/>
        </w:rPr>
        <w:t>Also, signal for young generations (e.g., 1984) have almost completely vanished</w:t>
      </w:r>
    </w:p>
    <w:p w14:paraId="1B752042" w14:textId="3059157C" w:rsidR="00192870" w:rsidRPr="00192870" w:rsidRDefault="00192870" w:rsidP="00192870">
      <w:pPr>
        <w:rPr>
          <w:lang w:val="en-CA"/>
        </w:rPr>
      </w:pPr>
      <w:r w:rsidRPr="00192870">
        <w:rPr>
          <w:lang w:val="en-CA"/>
        </w:rPr>
        <w:t xml:space="preserve"> </w:t>
      </w:r>
    </w:p>
    <w:p w14:paraId="17485A0D" w14:textId="77777777" w:rsidR="00923442" w:rsidRDefault="00923442">
      <w:pPr>
        <w:rPr>
          <w:rFonts w:ascii="Georgia" w:eastAsia="Georgia" w:hAnsi="Georgia" w:cs="Georgia"/>
          <w:b/>
          <w:sz w:val="28"/>
          <w:szCs w:val="22"/>
          <w:lang w:val="fr-CA" w:bidi="en-US"/>
        </w:rPr>
      </w:pPr>
      <w:r>
        <w:rPr>
          <w:lang w:val="fr-CA"/>
        </w:rPr>
        <w:br w:type="page"/>
      </w:r>
    </w:p>
    <w:p w14:paraId="31AA01C6" w14:textId="528D7182" w:rsidR="00E27656" w:rsidRPr="008605B1" w:rsidRDefault="00E27656" w:rsidP="00E27656">
      <w:pPr>
        <w:pStyle w:val="Titre1"/>
        <w:ind w:left="0"/>
        <w:rPr>
          <w:lang w:val="fr-CA"/>
        </w:rPr>
      </w:pPr>
      <w:r w:rsidRPr="008605B1">
        <w:rPr>
          <w:lang w:val="fr-CA"/>
        </w:rPr>
        <w:lastRenderedPageBreak/>
        <w:t>Questions</w:t>
      </w:r>
    </w:p>
    <w:p w14:paraId="1499E406" w14:textId="6AADE95E" w:rsidR="00F0029F" w:rsidRPr="008605B1" w:rsidRDefault="00F0029F" w:rsidP="004D36EF">
      <w:pPr>
        <w:pStyle w:val="Titre1"/>
        <w:ind w:left="0"/>
        <w:rPr>
          <w:rFonts w:ascii="Times New Roman" w:hAnsi="Times New Roman" w:cs="Times New Roman"/>
          <w:sz w:val="24"/>
          <w:szCs w:val="24"/>
          <w:lang w:val="fr-CA"/>
        </w:rPr>
      </w:pPr>
    </w:p>
    <w:p w14:paraId="69F73411" w14:textId="05B890DB" w:rsidR="004D36EF" w:rsidRPr="008605B1" w:rsidRDefault="004D36EF" w:rsidP="004D36EF">
      <w:pPr>
        <w:pStyle w:val="Titre1"/>
        <w:ind w:left="0"/>
        <w:rPr>
          <w:rFonts w:ascii="Times New Roman" w:hAnsi="Times New Roman" w:cs="Times New Roman"/>
          <w:sz w:val="24"/>
          <w:szCs w:val="24"/>
          <w:lang w:val="fr-CA"/>
        </w:rPr>
      </w:pPr>
      <w:r w:rsidRPr="008605B1">
        <w:rPr>
          <w:rFonts w:ascii="Times New Roman" w:hAnsi="Times New Roman" w:cs="Times New Roman"/>
          <w:sz w:val="24"/>
          <w:szCs w:val="24"/>
          <w:lang w:val="fr-CA"/>
        </w:rPr>
        <w:t>Vaccination</w:t>
      </w:r>
    </w:p>
    <w:p w14:paraId="5BC38B82" w14:textId="77777777" w:rsidR="00CC1DED" w:rsidRDefault="00F15FC7" w:rsidP="00F15FC7">
      <w:pPr>
        <w:pStyle w:val="Titre1"/>
        <w:numPr>
          <w:ilvl w:val="0"/>
          <w:numId w:val="3"/>
        </w:numPr>
        <w:spacing w:before="0"/>
        <w:ind w:left="0" w:hanging="357"/>
        <w:rPr>
          <w:rFonts w:ascii="Times New Roman" w:hAnsi="Times New Roman" w:cs="Times New Roman"/>
          <w:b w:val="0"/>
          <w:bCs/>
          <w:sz w:val="24"/>
          <w:szCs w:val="24"/>
        </w:rPr>
      </w:pPr>
      <w:r>
        <w:rPr>
          <w:rFonts w:ascii="Times New Roman" w:hAnsi="Times New Roman" w:cs="Times New Roman"/>
          <w:b w:val="0"/>
          <w:bCs/>
          <w:sz w:val="24"/>
          <w:szCs w:val="24"/>
        </w:rPr>
        <w:t>What are the vaccination dates in 2009</w:t>
      </w:r>
      <w:r w:rsidR="00CC1DED">
        <w:rPr>
          <w:rFonts w:ascii="Times New Roman" w:hAnsi="Times New Roman" w:cs="Times New Roman"/>
          <w:b w:val="0"/>
          <w:bCs/>
          <w:sz w:val="24"/>
          <w:szCs w:val="24"/>
        </w:rPr>
        <w:t xml:space="preserve">? </w:t>
      </w:r>
    </w:p>
    <w:p w14:paraId="6501EDB1" w14:textId="7058E12A" w:rsidR="004D36EF" w:rsidRDefault="00CC1DED" w:rsidP="00066344">
      <w:pPr>
        <w:pStyle w:val="Titre1"/>
        <w:numPr>
          <w:ilvl w:val="1"/>
          <w:numId w:val="3"/>
        </w:numPr>
        <w:spacing w:before="0"/>
        <w:ind w:left="720" w:hanging="357"/>
        <w:rPr>
          <w:rFonts w:ascii="Times New Roman" w:hAnsi="Times New Roman" w:cs="Times New Roman"/>
          <w:b w:val="0"/>
          <w:bCs/>
          <w:sz w:val="24"/>
          <w:szCs w:val="24"/>
        </w:rPr>
      </w:pPr>
      <w:r>
        <w:rPr>
          <w:rFonts w:ascii="Times New Roman" w:hAnsi="Times New Roman" w:cs="Times New Roman"/>
          <w:b w:val="0"/>
          <w:bCs/>
          <w:sz w:val="24"/>
          <w:szCs w:val="24"/>
        </w:rPr>
        <w:t>Most likely long after the pandemic</w:t>
      </w:r>
    </w:p>
    <w:p w14:paraId="1CC2FD39" w14:textId="5B8C5200" w:rsidR="00D04F32" w:rsidRDefault="00D04F32" w:rsidP="0083645E">
      <w:pPr>
        <w:pStyle w:val="Titre1"/>
        <w:numPr>
          <w:ilvl w:val="1"/>
          <w:numId w:val="3"/>
        </w:numPr>
        <w:spacing w:before="0"/>
        <w:rPr>
          <w:rFonts w:ascii="Times New Roman" w:hAnsi="Times New Roman" w:cs="Times New Roman"/>
          <w:b w:val="0"/>
          <w:bCs/>
          <w:sz w:val="24"/>
          <w:szCs w:val="24"/>
        </w:rPr>
      </w:pPr>
      <w:r>
        <w:rPr>
          <w:rFonts w:ascii="Times New Roman" w:hAnsi="Times New Roman" w:cs="Times New Roman"/>
          <w:b w:val="0"/>
          <w:bCs/>
          <w:sz w:val="24"/>
          <w:szCs w:val="24"/>
        </w:rPr>
        <w:t>Massive campaign in 2010</w:t>
      </w:r>
    </w:p>
    <w:p w14:paraId="3132ABB5" w14:textId="77777777" w:rsidR="002226B4" w:rsidRDefault="002226B4" w:rsidP="0083645E">
      <w:pPr>
        <w:pStyle w:val="Titre1"/>
        <w:numPr>
          <w:ilvl w:val="1"/>
          <w:numId w:val="3"/>
        </w:numPr>
        <w:spacing w:before="0"/>
        <w:rPr>
          <w:rFonts w:ascii="Times New Roman" w:hAnsi="Times New Roman" w:cs="Times New Roman"/>
          <w:b w:val="0"/>
          <w:bCs/>
          <w:sz w:val="24"/>
          <w:szCs w:val="24"/>
        </w:rPr>
      </w:pPr>
    </w:p>
    <w:p w14:paraId="5CEE2C71" w14:textId="77777777" w:rsidR="00066344" w:rsidRDefault="00066344" w:rsidP="002226B4"/>
    <w:p w14:paraId="2198456D" w14:textId="0F1906B4" w:rsidR="00703E90" w:rsidRPr="00E37E65" w:rsidRDefault="007743E5" w:rsidP="00E37E65">
      <w:pPr>
        <w:pStyle w:val="Titre1"/>
        <w:numPr>
          <w:ilvl w:val="0"/>
          <w:numId w:val="3"/>
        </w:numPr>
        <w:spacing w:before="0"/>
        <w:ind w:left="0" w:hanging="357"/>
        <w:rPr>
          <w:rFonts w:ascii="Times New Roman" w:hAnsi="Times New Roman" w:cs="Times New Roman"/>
          <w:b w:val="0"/>
          <w:bCs/>
          <w:sz w:val="24"/>
          <w:szCs w:val="24"/>
        </w:rPr>
      </w:pPr>
      <w:r>
        <w:rPr>
          <w:rFonts w:ascii="Times New Roman" w:hAnsi="Times New Roman" w:cs="Times New Roman"/>
          <w:b w:val="0"/>
          <w:bCs/>
          <w:sz w:val="24"/>
          <w:szCs w:val="24"/>
        </w:rPr>
        <w:t>There are a lot of missing information on the date of vaccination, and thus we don’t know if the person said to be vaccinated from the flu was vaccinated recently, the year before, or a few years ago? Or was it once, twice, etc.? Can we have more information on this?</w:t>
      </w:r>
    </w:p>
    <w:p w14:paraId="67B28EF0" w14:textId="54D0B25C" w:rsidR="006E4D8C" w:rsidRPr="006E4D8C" w:rsidRDefault="006E4D8C" w:rsidP="004D36EF">
      <w:pPr>
        <w:pStyle w:val="Titre1"/>
        <w:ind w:left="0"/>
        <w:rPr>
          <w:rFonts w:ascii="Times New Roman" w:hAnsi="Times New Roman" w:cs="Times New Roman"/>
          <w:sz w:val="24"/>
          <w:szCs w:val="24"/>
        </w:rPr>
      </w:pPr>
      <w:r w:rsidRPr="006E4D8C">
        <w:rPr>
          <w:rFonts w:ascii="Times New Roman" w:hAnsi="Times New Roman" w:cs="Times New Roman"/>
          <w:sz w:val="24"/>
          <w:szCs w:val="24"/>
        </w:rPr>
        <w:t xml:space="preserve">There seems to be many missing b influenza cases, and perhaps </w:t>
      </w:r>
      <w:proofErr w:type="gramStart"/>
      <w:r w:rsidRPr="006E4D8C">
        <w:rPr>
          <w:rFonts w:ascii="Times New Roman" w:hAnsi="Times New Roman" w:cs="Times New Roman"/>
          <w:sz w:val="24"/>
          <w:szCs w:val="24"/>
        </w:rPr>
        <w:t>h3</w:t>
      </w:r>
      <w:proofErr w:type="gramEnd"/>
    </w:p>
    <w:p w14:paraId="2B0ED383" w14:textId="77777777" w:rsidR="00D253EE" w:rsidRDefault="00D253EE" w:rsidP="00D253EE">
      <w:pPr>
        <w:pStyle w:val="Titre1"/>
        <w:spacing w:before="0"/>
        <w:ind w:left="0" w:firstLine="0"/>
        <w:rPr>
          <w:rFonts w:ascii="Times New Roman" w:hAnsi="Times New Roman" w:cs="Times New Roman"/>
          <w:b w:val="0"/>
          <w:bCs/>
          <w:sz w:val="24"/>
          <w:szCs w:val="24"/>
        </w:rPr>
      </w:pPr>
    </w:p>
    <w:p w14:paraId="69D47DD5" w14:textId="776F1198" w:rsidR="00D04F32" w:rsidRPr="00D253EE" w:rsidRDefault="00A77E48" w:rsidP="00D253EE">
      <w:pPr>
        <w:pStyle w:val="Titre1"/>
        <w:numPr>
          <w:ilvl w:val="0"/>
          <w:numId w:val="3"/>
        </w:numPr>
        <w:spacing w:before="0"/>
        <w:ind w:left="0" w:hanging="357"/>
        <w:rPr>
          <w:rFonts w:ascii="Times New Roman" w:hAnsi="Times New Roman" w:cs="Times New Roman"/>
          <w:b w:val="0"/>
          <w:bCs/>
          <w:sz w:val="24"/>
          <w:szCs w:val="24"/>
        </w:rPr>
      </w:pPr>
      <w:r>
        <w:rPr>
          <w:rFonts w:ascii="Times New Roman" w:hAnsi="Times New Roman" w:cs="Times New Roman"/>
          <w:b w:val="0"/>
          <w:bCs/>
          <w:sz w:val="24"/>
          <w:szCs w:val="24"/>
        </w:rPr>
        <w:t xml:space="preserve">In the paper, </w:t>
      </w:r>
      <w:r w:rsidR="00D253EE">
        <w:rPr>
          <w:rFonts w:ascii="Times New Roman" w:hAnsi="Times New Roman" w:cs="Times New Roman"/>
          <w:b w:val="0"/>
          <w:bCs/>
          <w:sz w:val="24"/>
          <w:szCs w:val="24"/>
        </w:rPr>
        <w:t>===, proportion of subtypes are listed by years:</w:t>
      </w:r>
      <w:r w:rsidR="00D04F32" w:rsidRPr="00D253EE">
        <w:rPr>
          <w:rFonts w:ascii="Times New Roman" w:hAnsi="Times New Roman" w:cs="Times New Roman"/>
          <w:b w:val="0"/>
          <w:bCs/>
          <w:sz w:val="24"/>
          <w:szCs w:val="24"/>
        </w:rPr>
        <w:t xml:space="preserve"> </w:t>
      </w:r>
    </w:p>
    <w:p w14:paraId="0047519B" w14:textId="4BADE91B" w:rsidR="00691DC4" w:rsidRDefault="00691DC4" w:rsidP="00691DC4">
      <w:pPr>
        <w:pStyle w:val="Titre1"/>
        <w:ind w:left="0"/>
      </w:pPr>
      <w:r>
        <w:rPr>
          <w:noProof/>
        </w:rPr>
        <mc:AlternateContent>
          <mc:Choice Requires="wpi">
            <w:drawing>
              <wp:anchor distT="0" distB="0" distL="114300" distR="114300" simplePos="0" relativeHeight="251660288" behindDoc="0" locked="0" layoutInCell="1" allowOverlap="1" wp14:anchorId="0F149A41" wp14:editId="246E60FE">
                <wp:simplePos x="0" y="0"/>
                <wp:positionH relativeFrom="column">
                  <wp:posOffset>-2328158</wp:posOffset>
                </wp:positionH>
                <wp:positionV relativeFrom="paragraph">
                  <wp:posOffset>2358930</wp:posOffset>
                </wp:positionV>
                <wp:extent cx="80640" cy="15480"/>
                <wp:effectExtent l="114300" t="190500" r="129540" b="213360"/>
                <wp:wrapNone/>
                <wp:docPr id="6" name="Encre 6"/>
                <wp:cNvGraphicFramePr/>
                <a:graphic xmlns:a="http://schemas.openxmlformats.org/drawingml/2006/main">
                  <a:graphicData uri="http://schemas.microsoft.com/office/word/2010/wordprocessingInk">
                    <w14:contentPart bwMode="auto" r:id="rId33">
                      <w14:nvContentPartPr>
                        <w14:cNvContentPartPr/>
                      </w14:nvContentPartPr>
                      <w14:xfrm>
                        <a:off x="0" y="0"/>
                        <a:ext cx="80640" cy="15480"/>
                      </w14:xfrm>
                    </w14:contentPart>
                  </a:graphicData>
                </a:graphic>
              </wp:anchor>
            </w:drawing>
          </mc:Choice>
          <mc:Fallback>
            <w:pict>
              <v:shapetype w14:anchorId="428C7C5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6" o:spid="_x0000_s1026" type="#_x0000_t75" style="position:absolute;margin-left:-187.5pt;margin-top:177.25pt;width:14.9pt;height:18.2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">
                <v:imagedata r:id="rId34" o:title=""/>
              </v:shape>
            </w:pict>
          </mc:Fallback>
        </mc:AlternateContent>
      </w:r>
    </w:p>
    <w:tbl>
      <w:tblPr>
        <w:tblW w:w="0" w:type="auto"/>
        <w:jc w:val="center"/>
        <w:tblLook w:val="04A0" w:firstRow="1" w:lastRow="0" w:firstColumn="1" w:lastColumn="0" w:noHBand="0" w:noVBand="1"/>
      </w:tblPr>
      <w:tblGrid>
        <w:gridCol w:w="2147"/>
        <w:gridCol w:w="784"/>
        <w:gridCol w:w="734"/>
        <w:gridCol w:w="984"/>
        <w:gridCol w:w="1124"/>
      </w:tblGrid>
      <w:tr w:rsidR="00691DC4" w:rsidRPr="00680F06" w14:paraId="39B12441" w14:textId="77777777" w:rsidTr="007743E5">
        <w:trPr>
          <w:cantSplit/>
          <w:trHeight w:val="360"/>
          <w:jc w:val="center"/>
        </w:trPr>
        <w:tc>
          <w:tcPr>
            <w:tcW w:w="2147"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B125850" w14:textId="77777777" w:rsidR="00691DC4" w:rsidRPr="00680F06" w:rsidRDefault="00691DC4" w:rsidP="004940A5">
            <w:pPr>
              <w:spacing w:before="80" w:after="80"/>
              <w:ind w:left="80" w:right="80"/>
              <w:jc w:val="right"/>
              <w:rPr>
                <w:sz w:val="18"/>
                <w:szCs w:val="18"/>
              </w:rPr>
            </w:pPr>
            <w:r w:rsidRPr="00680F06">
              <w:rPr>
                <w:rFonts w:ascii="Arial" w:eastAsia="Arial" w:hAnsi="Arial" w:cs="Arial"/>
                <w:b/>
                <w:color w:val="111111"/>
                <w:sz w:val="18"/>
                <w:szCs w:val="18"/>
              </w:rPr>
              <w:t>Year</w:t>
            </w:r>
          </w:p>
        </w:tc>
        <w:tc>
          <w:tcPr>
            <w:tcW w:w="0" w:type="auto"/>
            <w:tcBorders>
              <w:top w:val="single" w:sz="8" w:space="0" w:color="000000"/>
              <w:bottom w:val="single" w:sz="8" w:space="0" w:color="000000"/>
            </w:tcBorders>
            <w:shd w:val="clear" w:color="auto" w:fill="FFFFFF"/>
            <w:tcMar>
              <w:top w:w="0" w:type="dxa"/>
              <w:left w:w="0" w:type="dxa"/>
              <w:bottom w:w="0" w:type="dxa"/>
              <w:right w:w="0" w:type="dxa"/>
            </w:tcMar>
            <w:vAlign w:val="center"/>
          </w:tcPr>
          <w:p w14:paraId="19D2C6F7" w14:textId="77777777" w:rsidR="00691DC4" w:rsidRPr="00680F06" w:rsidRDefault="00691DC4" w:rsidP="004940A5">
            <w:pPr>
              <w:spacing w:before="80" w:after="80"/>
              <w:ind w:left="80" w:right="80"/>
              <w:jc w:val="right"/>
              <w:rPr>
                <w:sz w:val="18"/>
                <w:szCs w:val="18"/>
              </w:rPr>
            </w:pPr>
            <w:r w:rsidRPr="00680F06">
              <w:rPr>
                <w:rFonts w:ascii="Arial" w:eastAsia="Arial" w:hAnsi="Arial" w:cs="Arial"/>
                <w:b/>
                <w:color w:val="111111"/>
                <w:sz w:val="18"/>
                <w:szCs w:val="18"/>
              </w:rPr>
              <w:t xml:space="preserve">A/H1N1     </w:t>
            </w:r>
          </w:p>
        </w:tc>
        <w:tc>
          <w:tcPr>
            <w:tcW w:w="0" w:type="auto"/>
            <w:tcBorders>
              <w:top w:val="single" w:sz="8" w:space="0" w:color="000000"/>
              <w:bottom w:val="single" w:sz="8" w:space="0" w:color="000000"/>
            </w:tcBorders>
            <w:shd w:val="clear" w:color="auto" w:fill="FFFFFF"/>
            <w:tcMar>
              <w:top w:w="0" w:type="dxa"/>
              <w:left w:w="0" w:type="dxa"/>
              <w:bottom w:w="0" w:type="dxa"/>
              <w:right w:w="0" w:type="dxa"/>
            </w:tcMar>
            <w:vAlign w:val="center"/>
          </w:tcPr>
          <w:p w14:paraId="4627A1AF" w14:textId="77777777" w:rsidR="00691DC4" w:rsidRPr="00680F06" w:rsidRDefault="00691DC4" w:rsidP="004940A5">
            <w:pPr>
              <w:spacing w:before="80" w:after="80"/>
              <w:ind w:left="80" w:right="80"/>
              <w:jc w:val="right"/>
              <w:rPr>
                <w:sz w:val="18"/>
                <w:szCs w:val="18"/>
              </w:rPr>
            </w:pPr>
            <w:r w:rsidRPr="00680F06">
              <w:rPr>
                <w:rFonts w:ascii="Arial" w:eastAsia="Arial" w:hAnsi="Arial" w:cs="Arial"/>
                <w:b/>
                <w:color w:val="111111"/>
                <w:sz w:val="18"/>
                <w:szCs w:val="18"/>
              </w:rPr>
              <w:t xml:space="preserve">A/H3N2    </w:t>
            </w:r>
          </w:p>
        </w:tc>
        <w:tc>
          <w:tcPr>
            <w:tcW w:w="0" w:type="auto"/>
            <w:tcBorders>
              <w:top w:val="single" w:sz="8" w:space="0" w:color="000000"/>
              <w:bottom w:val="single" w:sz="8" w:space="0" w:color="000000"/>
            </w:tcBorders>
            <w:shd w:val="clear" w:color="auto" w:fill="FFFFFF"/>
            <w:tcMar>
              <w:top w:w="0" w:type="dxa"/>
              <w:left w:w="0" w:type="dxa"/>
              <w:bottom w:w="0" w:type="dxa"/>
              <w:right w:w="0" w:type="dxa"/>
            </w:tcMar>
            <w:vAlign w:val="center"/>
          </w:tcPr>
          <w:p w14:paraId="79729A00" w14:textId="77777777" w:rsidR="00691DC4" w:rsidRPr="00680F06" w:rsidRDefault="00691DC4" w:rsidP="004940A5">
            <w:pPr>
              <w:spacing w:before="80" w:after="80"/>
              <w:ind w:left="80" w:right="80"/>
              <w:jc w:val="right"/>
              <w:rPr>
                <w:sz w:val="18"/>
                <w:szCs w:val="18"/>
              </w:rPr>
            </w:pPr>
            <w:r w:rsidRPr="00680F06">
              <w:rPr>
                <w:rFonts w:ascii="Arial" w:eastAsia="Arial" w:hAnsi="Arial" w:cs="Arial"/>
                <w:b/>
                <w:color w:val="111111"/>
                <w:sz w:val="18"/>
                <w:szCs w:val="18"/>
              </w:rPr>
              <w:t xml:space="preserve">B Victoria     </w:t>
            </w:r>
          </w:p>
        </w:tc>
        <w:tc>
          <w:tcPr>
            <w:tcW w:w="0" w:type="auto"/>
            <w:tcBorders>
              <w:top w:val="single" w:sz="8" w:space="0" w:color="000000"/>
              <w:bottom w:val="single" w:sz="8" w:space="0" w:color="000000"/>
            </w:tcBorders>
            <w:shd w:val="clear" w:color="auto" w:fill="FFFFFF"/>
            <w:tcMar>
              <w:top w:w="0" w:type="dxa"/>
              <w:left w:w="0" w:type="dxa"/>
              <w:bottom w:w="0" w:type="dxa"/>
              <w:right w:w="0" w:type="dxa"/>
            </w:tcMar>
            <w:vAlign w:val="center"/>
          </w:tcPr>
          <w:p w14:paraId="3C8AF3A0" w14:textId="77777777" w:rsidR="00691DC4" w:rsidRPr="00680F06" w:rsidRDefault="00691DC4" w:rsidP="004940A5">
            <w:pPr>
              <w:spacing w:before="80" w:after="80"/>
              <w:ind w:left="80" w:right="80"/>
              <w:jc w:val="right"/>
              <w:rPr>
                <w:sz w:val="18"/>
                <w:szCs w:val="18"/>
              </w:rPr>
            </w:pPr>
            <w:r w:rsidRPr="00680F06">
              <w:rPr>
                <w:rFonts w:ascii="Arial" w:eastAsia="Arial" w:hAnsi="Arial" w:cs="Arial"/>
                <w:b/>
                <w:color w:val="111111"/>
                <w:sz w:val="18"/>
                <w:szCs w:val="18"/>
              </w:rPr>
              <w:t xml:space="preserve">B Yamagata    </w:t>
            </w:r>
          </w:p>
        </w:tc>
      </w:tr>
      <w:tr w:rsidR="00691DC4" w:rsidRPr="00680F06" w14:paraId="28676D85" w14:textId="77777777" w:rsidTr="007743E5">
        <w:trPr>
          <w:cantSplit/>
          <w:trHeight w:val="360"/>
          <w:jc w:val="center"/>
        </w:trPr>
        <w:tc>
          <w:tcPr>
            <w:tcW w:w="2147" w:type="dxa"/>
            <w:shd w:val="clear" w:color="auto" w:fill="FFFFFF"/>
            <w:tcMar>
              <w:top w:w="0" w:type="dxa"/>
              <w:left w:w="0" w:type="dxa"/>
              <w:bottom w:w="0" w:type="dxa"/>
              <w:right w:w="0" w:type="dxa"/>
            </w:tcMar>
            <w:vAlign w:val="center"/>
          </w:tcPr>
          <w:p w14:paraId="5BC8B75D" w14:textId="77777777" w:rsidR="00691DC4" w:rsidRPr="00680F06" w:rsidRDefault="00691DC4" w:rsidP="004940A5">
            <w:pPr>
              <w:spacing w:before="80" w:after="80"/>
              <w:ind w:left="80" w:right="80"/>
              <w:jc w:val="right"/>
              <w:rPr>
                <w:rFonts w:ascii="Arial" w:eastAsia="Arial" w:hAnsi="Arial" w:cs="Arial"/>
                <w:b/>
                <w:color w:val="111111"/>
                <w:sz w:val="18"/>
                <w:szCs w:val="18"/>
              </w:rPr>
            </w:pPr>
            <w:r>
              <w:rPr>
                <w:rFonts w:ascii="Arial" w:eastAsia="Arial" w:hAnsi="Arial" w:cs="Arial"/>
                <w:b/>
                <w:color w:val="111111"/>
                <w:sz w:val="18"/>
                <w:szCs w:val="18"/>
              </w:rPr>
              <w:t>2010</w:t>
            </w:r>
          </w:p>
        </w:tc>
        <w:tc>
          <w:tcPr>
            <w:tcW w:w="0" w:type="auto"/>
            <w:shd w:val="clear" w:color="auto" w:fill="FFFFFF"/>
            <w:tcMar>
              <w:top w:w="0" w:type="dxa"/>
              <w:left w:w="0" w:type="dxa"/>
              <w:bottom w:w="0" w:type="dxa"/>
              <w:right w:w="0" w:type="dxa"/>
            </w:tcMar>
            <w:vAlign w:val="center"/>
          </w:tcPr>
          <w:p w14:paraId="3E2F5E40" w14:textId="77777777" w:rsidR="00691DC4" w:rsidRPr="00680F06" w:rsidRDefault="00691DC4" w:rsidP="004940A5">
            <w:pPr>
              <w:spacing w:before="80" w:after="80"/>
              <w:ind w:left="80" w:right="80"/>
              <w:jc w:val="right"/>
              <w:rPr>
                <w:rFonts w:ascii="Arial" w:eastAsia="Arial" w:hAnsi="Arial" w:cs="Arial"/>
                <w:color w:val="111111"/>
                <w:sz w:val="18"/>
                <w:szCs w:val="18"/>
              </w:rPr>
            </w:pPr>
            <w:r w:rsidRPr="00350D6D">
              <w:rPr>
                <w:rFonts w:ascii="Arial" w:eastAsia="Arial" w:hAnsi="Arial" w:cs="Arial"/>
                <w:color w:val="111111"/>
                <w:sz w:val="18"/>
                <w:szCs w:val="18"/>
                <w:highlight w:val="yellow"/>
              </w:rPr>
              <w:t>41.1%</w:t>
            </w:r>
          </w:p>
        </w:tc>
        <w:tc>
          <w:tcPr>
            <w:tcW w:w="0" w:type="auto"/>
            <w:shd w:val="clear" w:color="auto" w:fill="FFFFFF"/>
            <w:tcMar>
              <w:top w:w="0" w:type="dxa"/>
              <w:left w:w="0" w:type="dxa"/>
              <w:bottom w:w="0" w:type="dxa"/>
              <w:right w:w="0" w:type="dxa"/>
            </w:tcMar>
            <w:vAlign w:val="center"/>
          </w:tcPr>
          <w:p w14:paraId="3A3F9391" w14:textId="77777777" w:rsidR="00691DC4" w:rsidRPr="00680F06" w:rsidRDefault="00691DC4" w:rsidP="004940A5">
            <w:pPr>
              <w:spacing w:before="80" w:after="80"/>
              <w:ind w:left="80" w:right="80"/>
              <w:jc w:val="right"/>
              <w:rPr>
                <w:rFonts w:ascii="Arial" w:eastAsia="Arial" w:hAnsi="Arial" w:cs="Arial"/>
                <w:color w:val="111111"/>
                <w:sz w:val="18"/>
                <w:szCs w:val="18"/>
              </w:rPr>
            </w:pPr>
            <w:r>
              <w:rPr>
                <w:rFonts w:ascii="Arial" w:eastAsia="Arial" w:hAnsi="Arial" w:cs="Arial"/>
                <w:color w:val="111111"/>
                <w:sz w:val="18"/>
                <w:szCs w:val="18"/>
              </w:rPr>
              <w:t>12.9%</w:t>
            </w:r>
          </w:p>
        </w:tc>
        <w:tc>
          <w:tcPr>
            <w:tcW w:w="0" w:type="auto"/>
            <w:shd w:val="clear" w:color="auto" w:fill="FFFFFF"/>
            <w:tcMar>
              <w:top w:w="0" w:type="dxa"/>
              <w:left w:w="0" w:type="dxa"/>
              <w:bottom w:w="0" w:type="dxa"/>
              <w:right w:w="0" w:type="dxa"/>
            </w:tcMar>
            <w:vAlign w:val="center"/>
          </w:tcPr>
          <w:p w14:paraId="340D051B" w14:textId="77777777" w:rsidR="00691DC4" w:rsidRPr="00680F06" w:rsidRDefault="00691DC4" w:rsidP="004940A5">
            <w:pPr>
              <w:spacing w:before="80" w:after="80"/>
              <w:ind w:left="80" w:right="80"/>
              <w:jc w:val="right"/>
              <w:rPr>
                <w:rFonts w:ascii="Arial" w:eastAsia="Arial" w:hAnsi="Arial" w:cs="Arial"/>
                <w:color w:val="111111"/>
                <w:sz w:val="18"/>
                <w:szCs w:val="18"/>
              </w:rPr>
            </w:pPr>
            <w:r>
              <w:rPr>
                <w:rFonts w:ascii="Arial" w:eastAsia="Arial" w:hAnsi="Arial" w:cs="Arial"/>
                <w:color w:val="111111"/>
                <w:sz w:val="18"/>
                <w:szCs w:val="18"/>
              </w:rPr>
              <w:t>2.3%</w:t>
            </w:r>
          </w:p>
        </w:tc>
        <w:tc>
          <w:tcPr>
            <w:tcW w:w="0" w:type="auto"/>
            <w:shd w:val="clear" w:color="auto" w:fill="FFFFFF"/>
            <w:tcMar>
              <w:top w:w="0" w:type="dxa"/>
              <w:left w:w="0" w:type="dxa"/>
              <w:bottom w:w="0" w:type="dxa"/>
              <w:right w:w="0" w:type="dxa"/>
            </w:tcMar>
            <w:vAlign w:val="center"/>
          </w:tcPr>
          <w:p w14:paraId="7289B812" w14:textId="77777777" w:rsidR="00691DC4" w:rsidRPr="00680F06" w:rsidRDefault="00691DC4" w:rsidP="004940A5">
            <w:pPr>
              <w:spacing w:before="80" w:after="80"/>
              <w:ind w:left="80" w:right="80"/>
              <w:jc w:val="right"/>
              <w:rPr>
                <w:rFonts w:ascii="Arial" w:eastAsia="Arial" w:hAnsi="Arial" w:cs="Arial"/>
                <w:color w:val="111111"/>
                <w:sz w:val="18"/>
                <w:szCs w:val="18"/>
              </w:rPr>
            </w:pPr>
            <w:r>
              <w:rPr>
                <w:rFonts w:ascii="Arial" w:eastAsia="Arial" w:hAnsi="Arial" w:cs="Arial"/>
                <w:color w:val="111111"/>
                <w:sz w:val="18"/>
                <w:szCs w:val="18"/>
              </w:rPr>
              <w:t>43.7%</w:t>
            </w:r>
          </w:p>
        </w:tc>
      </w:tr>
      <w:tr w:rsidR="00691DC4" w:rsidRPr="00680F06" w14:paraId="02297B79" w14:textId="77777777" w:rsidTr="007743E5">
        <w:trPr>
          <w:cantSplit/>
          <w:trHeight w:val="360"/>
          <w:jc w:val="center"/>
        </w:trPr>
        <w:tc>
          <w:tcPr>
            <w:tcW w:w="2147" w:type="dxa"/>
            <w:shd w:val="clear" w:color="auto" w:fill="FFFFFF"/>
            <w:tcMar>
              <w:top w:w="0" w:type="dxa"/>
              <w:left w:w="0" w:type="dxa"/>
              <w:bottom w:w="0" w:type="dxa"/>
              <w:right w:w="0" w:type="dxa"/>
            </w:tcMar>
            <w:vAlign w:val="center"/>
          </w:tcPr>
          <w:p w14:paraId="22E15F36" w14:textId="77777777" w:rsidR="00691DC4" w:rsidRPr="00680F06" w:rsidRDefault="00691DC4" w:rsidP="004940A5">
            <w:pPr>
              <w:spacing w:before="80" w:after="80"/>
              <w:ind w:left="80" w:right="80"/>
              <w:jc w:val="right"/>
              <w:rPr>
                <w:sz w:val="18"/>
                <w:szCs w:val="18"/>
              </w:rPr>
            </w:pPr>
            <w:r w:rsidRPr="00680F06">
              <w:rPr>
                <w:rFonts w:ascii="Arial" w:eastAsia="Arial" w:hAnsi="Arial" w:cs="Arial"/>
                <w:b/>
                <w:color w:val="111111"/>
                <w:sz w:val="18"/>
                <w:szCs w:val="18"/>
              </w:rPr>
              <w:t>2011</w:t>
            </w:r>
          </w:p>
        </w:tc>
        <w:tc>
          <w:tcPr>
            <w:tcW w:w="0" w:type="auto"/>
            <w:shd w:val="clear" w:color="auto" w:fill="FFFFFF"/>
            <w:tcMar>
              <w:top w:w="0" w:type="dxa"/>
              <w:left w:w="0" w:type="dxa"/>
              <w:bottom w:w="0" w:type="dxa"/>
              <w:right w:w="0" w:type="dxa"/>
            </w:tcMar>
            <w:vAlign w:val="center"/>
          </w:tcPr>
          <w:p w14:paraId="3B0E5091" w14:textId="77777777" w:rsidR="00691DC4" w:rsidRPr="00680F06" w:rsidRDefault="00691DC4" w:rsidP="004940A5">
            <w:pPr>
              <w:spacing w:before="80" w:after="80"/>
              <w:ind w:left="80" w:right="80"/>
              <w:jc w:val="right"/>
              <w:rPr>
                <w:sz w:val="18"/>
                <w:szCs w:val="18"/>
              </w:rPr>
            </w:pPr>
            <w:r>
              <w:rPr>
                <w:rFonts w:ascii="Arial" w:eastAsia="Arial" w:hAnsi="Arial" w:cs="Arial"/>
                <w:noProof/>
                <w:color w:val="111111"/>
                <w:sz w:val="18"/>
                <w:szCs w:val="18"/>
              </w:rPr>
              <mc:AlternateContent>
                <mc:Choice Requires="wpi">
                  <w:drawing>
                    <wp:anchor distT="0" distB="0" distL="114300" distR="114300" simplePos="0" relativeHeight="251662336" behindDoc="0" locked="0" layoutInCell="1" allowOverlap="1" wp14:anchorId="398BBEA6" wp14:editId="411DBFFE">
                      <wp:simplePos x="0" y="0"/>
                      <wp:positionH relativeFrom="column">
                        <wp:posOffset>136922</wp:posOffset>
                      </wp:positionH>
                      <wp:positionV relativeFrom="paragraph">
                        <wp:posOffset>92380</wp:posOffset>
                      </wp:positionV>
                      <wp:extent cx="712440" cy="39240"/>
                      <wp:effectExtent l="95250" t="171450" r="126365" b="189865"/>
                      <wp:wrapNone/>
                      <wp:docPr id="8" name="Encre 8"/>
                      <wp:cNvGraphicFramePr/>
                      <a:graphic xmlns:a="http://schemas.openxmlformats.org/drawingml/2006/main">
                        <a:graphicData uri="http://schemas.microsoft.com/office/word/2010/wordprocessingInk">
                          <w14:contentPart bwMode="auto" r:id="rId35">
                            <w14:nvContentPartPr>
                              <w14:cNvContentPartPr/>
                            </w14:nvContentPartPr>
                            <w14:xfrm>
                              <a:off x="0" y="0"/>
                              <a:ext cx="712440" cy="39240"/>
                            </w14:xfrm>
                          </w14:contentPart>
                        </a:graphicData>
                      </a:graphic>
                    </wp:anchor>
                  </w:drawing>
                </mc:Choice>
                <mc:Fallback>
                  <w:pict>
                    <v:shape w14:anchorId="63F551C8" id="Encre 8" o:spid="_x0000_s1026" type="#_x0000_t75" style="position:absolute;margin-left:6.55pt;margin-top:-1.25pt;width:64.6pt;height:20.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">
                      <v:imagedata r:id="rId36" o:title=""/>
                    </v:shape>
                  </w:pict>
                </mc:Fallback>
              </mc:AlternateContent>
            </w:r>
            <w:r w:rsidRPr="00680F06">
              <w:rPr>
                <w:rFonts w:ascii="Arial" w:eastAsia="Arial" w:hAnsi="Arial" w:cs="Arial"/>
                <w:color w:val="111111"/>
                <w:sz w:val="18"/>
                <w:szCs w:val="18"/>
              </w:rPr>
              <w:t>19</w:t>
            </w:r>
            <w:r>
              <w:rPr>
                <w:rFonts w:ascii="Arial" w:eastAsia="Arial" w:hAnsi="Arial" w:cs="Arial"/>
                <w:color w:val="111111"/>
                <w:sz w:val="18"/>
                <w:szCs w:val="18"/>
              </w:rPr>
              <w:t>.</w:t>
            </w:r>
            <w:r w:rsidRPr="00680F06">
              <w:rPr>
                <w:rFonts w:ascii="Arial" w:eastAsia="Arial" w:hAnsi="Arial" w:cs="Arial"/>
                <w:color w:val="111111"/>
                <w:sz w:val="18"/>
                <w:szCs w:val="18"/>
              </w:rPr>
              <w:t xml:space="preserve">7%  </w:t>
            </w:r>
          </w:p>
        </w:tc>
        <w:tc>
          <w:tcPr>
            <w:tcW w:w="0" w:type="auto"/>
            <w:shd w:val="clear" w:color="auto" w:fill="FFFFFF"/>
            <w:tcMar>
              <w:top w:w="0" w:type="dxa"/>
              <w:left w:w="0" w:type="dxa"/>
              <w:bottom w:w="0" w:type="dxa"/>
              <w:right w:w="0" w:type="dxa"/>
            </w:tcMar>
            <w:vAlign w:val="center"/>
          </w:tcPr>
          <w:p w14:paraId="2F359C20" w14:textId="77777777" w:rsidR="00691DC4" w:rsidRPr="00680F06" w:rsidRDefault="00691DC4" w:rsidP="004940A5">
            <w:pPr>
              <w:spacing w:before="80" w:after="80"/>
              <w:ind w:left="80" w:right="80"/>
              <w:jc w:val="right"/>
              <w:rPr>
                <w:sz w:val="18"/>
                <w:szCs w:val="18"/>
              </w:rPr>
            </w:pPr>
            <w:r w:rsidRPr="00680F06">
              <w:rPr>
                <w:rFonts w:ascii="Arial" w:eastAsia="Arial" w:hAnsi="Arial" w:cs="Arial"/>
                <w:color w:val="111111"/>
                <w:sz w:val="18"/>
                <w:szCs w:val="18"/>
              </w:rPr>
              <w:t>46</w:t>
            </w:r>
            <w:r>
              <w:rPr>
                <w:rFonts w:ascii="Arial" w:eastAsia="Arial" w:hAnsi="Arial" w:cs="Arial"/>
                <w:color w:val="111111"/>
                <w:sz w:val="18"/>
                <w:szCs w:val="18"/>
              </w:rPr>
              <w:t>.</w:t>
            </w:r>
            <w:r w:rsidRPr="00680F06">
              <w:rPr>
                <w:rFonts w:ascii="Arial" w:eastAsia="Arial" w:hAnsi="Arial" w:cs="Arial"/>
                <w:color w:val="111111"/>
                <w:sz w:val="18"/>
                <w:szCs w:val="18"/>
              </w:rPr>
              <w:t xml:space="preserve">1% </w:t>
            </w:r>
          </w:p>
        </w:tc>
        <w:tc>
          <w:tcPr>
            <w:tcW w:w="0" w:type="auto"/>
            <w:shd w:val="clear" w:color="auto" w:fill="FFFFFF"/>
            <w:tcMar>
              <w:top w:w="0" w:type="dxa"/>
              <w:left w:w="0" w:type="dxa"/>
              <w:bottom w:w="0" w:type="dxa"/>
              <w:right w:w="0" w:type="dxa"/>
            </w:tcMar>
            <w:vAlign w:val="center"/>
          </w:tcPr>
          <w:p w14:paraId="36B33C1C" w14:textId="77777777" w:rsidR="00691DC4" w:rsidRPr="00680F06" w:rsidRDefault="00691DC4" w:rsidP="004940A5">
            <w:pPr>
              <w:spacing w:before="80" w:after="80"/>
              <w:ind w:left="80" w:right="80"/>
              <w:jc w:val="right"/>
              <w:rPr>
                <w:sz w:val="18"/>
                <w:szCs w:val="18"/>
              </w:rPr>
            </w:pPr>
            <w:r w:rsidRPr="00680F06">
              <w:rPr>
                <w:rFonts w:ascii="Arial" w:eastAsia="Arial" w:hAnsi="Arial" w:cs="Arial"/>
                <w:color w:val="111111"/>
                <w:sz w:val="18"/>
                <w:szCs w:val="18"/>
              </w:rPr>
              <w:t>34</w:t>
            </w:r>
            <w:r>
              <w:rPr>
                <w:rFonts w:ascii="Arial" w:eastAsia="Arial" w:hAnsi="Arial" w:cs="Arial"/>
                <w:color w:val="111111"/>
                <w:sz w:val="18"/>
                <w:szCs w:val="18"/>
              </w:rPr>
              <w:t>.</w:t>
            </w:r>
            <w:r w:rsidRPr="00680F06">
              <w:rPr>
                <w:rFonts w:ascii="Arial" w:eastAsia="Arial" w:hAnsi="Arial" w:cs="Arial"/>
                <w:color w:val="111111"/>
                <w:sz w:val="18"/>
                <w:szCs w:val="18"/>
              </w:rPr>
              <w:t xml:space="preserve">2%  </w:t>
            </w:r>
          </w:p>
        </w:tc>
        <w:tc>
          <w:tcPr>
            <w:tcW w:w="0" w:type="auto"/>
            <w:shd w:val="clear" w:color="auto" w:fill="FFFFFF"/>
            <w:tcMar>
              <w:top w:w="0" w:type="dxa"/>
              <w:left w:w="0" w:type="dxa"/>
              <w:bottom w:w="0" w:type="dxa"/>
              <w:right w:w="0" w:type="dxa"/>
            </w:tcMar>
            <w:vAlign w:val="center"/>
          </w:tcPr>
          <w:p w14:paraId="1515D8C3" w14:textId="77777777" w:rsidR="00691DC4" w:rsidRPr="00680F06" w:rsidRDefault="00691DC4" w:rsidP="004940A5">
            <w:pPr>
              <w:spacing w:before="80" w:after="80"/>
              <w:ind w:left="80" w:right="80"/>
              <w:jc w:val="right"/>
              <w:rPr>
                <w:sz w:val="18"/>
                <w:szCs w:val="18"/>
              </w:rPr>
            </w:pPr>
            <w:r w:rsidRPr="00680F06">
              <w:rPr>
                <w:rFonts w:ascii="Arial" w:eastAsia="Arial" w:hAnsi="Arial" w:cs="Arial"/>
                <w:color w:val="111111"/>
                <w:sz w:val="18"/>
                <w:szCs w:val="18"/>
              </w:rPr>
              <w:t xml:space="preserve">0%    </w:t>
            </w:r>
          </w:p>
        </w:tc>
      </w:tr>
      <w:tr w:rsidR="00691DC4" w:rsidRPr="00680F06" w14:paraId="6F640561" w14:textId="77777777" w:rsidTr="007743E5">
        <w:trPr>
          <w:cantSplit/>
          <w:trHeight w:val="360"/>
          <w:jc w:val="center"/>
        </w:trPr>
        <w:tc>
          <w:tcPr>
            <w:tcW w:w="2147" w:type="dxa"/>
            <w:shd w:val="clear" w:color="auto" w:fill="FFFFFF"/>
            <w:tcMar>
              <w:top w:w="0" w:type="dxa"/>
              <w:left w:w="0" w:type="dxa"/>
              <w:bottom w:w="0" w:type="dxa"/>
              <w:right w:w="0" w:type="dxa"/>
            </w:tcMar>
            <w:vAlign w:val="center"/>
          </w:tcPr>
          <w:p w14:paraId="0C728124" w14:textId="77777777" w:rsidR="00691DC4" w:rsidRPr="00680F06" w:rsidRDefault="00691DC4" w:rsidP="004940A5">
            <w:pPr>
              <w:spacing w:before="80" w:after="80"/>
              <w:ind w:left="80" w:right="80"/>
              <w:jc w:val="right"/>
              <w:rPr>
                <w:sz w:val="18"/>
                <w:szCs w:val="18"/>
              </w:rPr>
            </w:pPr>
            <w:r w:rsidRPr="00680F06">
              <w:rPr>
                <w:rFonts w:ascii="Arial" w:eastAsia="Arial" w:hAnsi="Arial" w:cs="Arial"/>
                <w:b/>
                <w:color w:val="111111"/>
                <w:sz w:val="18"/>
                <w:szCs w:val="18"/>
              </w:rPr>
              <w:t>2012</w:t>
            </w:r>
          </w:p>
        </w:tc>
        <w:tc>
          <w:tcPr>
            <w:tcW w:w="0" w:type="auto"/>
            <w:shd w:val="clear" w:color="auto" w:fill="FFFFFF"/>
            <w:tcMar>
              <w:top w:w="0" w:type="dxa"/>
              <w:left w:w="0" w:type="dxa"/>
              <w:bottom w:w="0" w:type="dxa"/>
              <w:right w:w="0" w:type="dxa"/>
            </w:tcMar>
            <w:vAlign w:val="center"/>
          </w:tcPr>
          <w:p w14:paraId="1FD0EDB1" w14:textId="77777777" w:rsidR="00691DC4" w:rsidRPr="00680F06" w:rsidRDefault="00691DC4" w:rsidP="004940A5">
            <w:pPr>
              <w:spacing w:before="80" w:after="80"/>
              <w:ind w:left="80" w:right="80"/>
              <w:jc w:val="right"/>
              <w:rPr>
                <w:sz w:val="18"/>
                <w:szCs w:val="18"/>
              </w:rPr>
            </w:pPr>
            <w:r w:rsidRPr="00680F06">
              <w:rPr>
                <w:rFonts w:ascii="Arial" w:eastAsia="Arial" w:hAnsi="Arial" w:cs="Arial"/>
                <w:color w:val="111111"/>
                <w:sz w:val="18"/>
                <w:szCs w:val="18"/>
              </w:rPr>
              <w:t>41</w:t>
            </w:r>
            <w:r>
              <w:rPr>
                <w:rFonts w:ascii="Arial" w:eastAsia="Arial" w:hAnsi="Arial" w:cs="Arial"/>
                <w:color w:val="111111"/>
                <w:sz w:val="18"/>
                <w:szCs w:val="18"/>
              </w:rPr>
              <w:t>.</w:t>
            </w:r>
            <w:r w:rsidRPr="00680F06">
              <w:rPr>
                <w:rFonts w:ascii="Arial" w:eastAsia="Arial" w:hAnsi="Arial" w:cs="Arial"/>
                <w:color w:val="111111"/>
                <w:sz w:val="18"/>
                <w:szCs w:val="18"/>
              </w:rPr>
              <w:t xml:space="preserve">9%  </w:t>
            </w:r>
          </w:p>
        </w:tc>
        <w:tc>
          <w:tcPr>
            <w:tcW w:w="0" w:type="auto"/>
            <w:shd w:val="clear" w:color="auto" w:fill="FFFFFF"/>
            <w:tcMar>
              <w:top w:w="0" w:type="dxa"/>
              <w:left w:w="0" w:type="dxa"/>
              <w:bottom w:w="0" w:type="dxa"/>
              <w:right w:w="0" w:type="dxa"/>
            </w:tcMar>
            <w:vAlign w:val="center"/>
          </w:tcPr>
          <w:p w14:paraId="2D3B5ED5" w14:textId="77777777" w:rsidR="00691DC4" w:rsidRPr="00680F06" w:rsidRDefault="00691DC4" w:rsidP="004940A5">
            <w:pPr>
              <w:spacing w:before="80" w:after="80"/>
              <w:ind w:left="80" w:right="80"/>
              <w:jc w:val="right"/>
              <w:rPr>
                <w:sz w:val="18"/>
                <w:szCs w:val="18"/>
              </w:rPr>
            </w:pPr>
            <w:r w:rsidRPr="00680F06">
              <w:rPr>
                <w:rFonts w:ascii="Arial" w:eastAsia="Arial" w:hAnsi="Arial" w:cs="Arial"/>
                <w:color w:val="111111"/>
                <w:sz w:val="18"/>
                <w:szCs w:val="18"/>
              </w:rPr>
              <w:t>39</w:t>
            </w:r>
            <w:r>
              <w:rPr>
                <w:rFonts w:ascii="Arial" w:eastAsia="Arial" w:hAnsi="Arial" w:cs="Arial"/>
                <w:color w:val="111111"/>
                <w:sz w:val="18"/>
                <w:szCs w:val="18"/>
              </w:rPr>
              <w:t>.</w:t>
            </w:r>
            <w:r w:rsidRPr="00680F06">
              <w:rPr>
                <w:rFonts w:ascii="Arial" w:eastAsia="Arial" w:hAnsi="Arial" w:cs="Arial"/>
                <w:color w:val="111111"/>
                <w:sz w:val="18"/>
                <w:szCs w:val="18"/>
              </w:rPr>
              <w:t xml:space="preserve">7% </w:t>
            </w:r>
          </w:p>
        </w:tc>
        <w:tc>
          <w:tcPr>
            <w:tcW w:w="0" w:type="auto"/>
            <w:shd w:val="clear" w:color="auto" w:fill="FFFFFF"/>
            <w:tcMar>
              <w:top w:w="0" w:type="dxa"/>
              <w:left w:w="0" w:type="dxa"/>
              <w:bottom w:w="0" w:type="dxa"/>
              <w:right w:w="0" w:type="dxa"/>
            </w:tcMar>
            <w:vAlign w:val="center"/>
          </w:tcPr>
          <w:p w14:paraId="59B1DD2B" w14:textId="77777777" w:rsidR="00691DC4" w:rsidRPr="00680F06" w:rsidRDefault="00691DC4" w:rsidP="004940A5">
            <w:pPr>
              <w:spacing w:before="80" w:after="80"/>
              <w:ind w:left="80" w:right="80"/>
              <w:jc w:val="right"/>
              <w:rPr>
                <w:sz w:val="18"/>
                <w:szCs w:val="18"/>
              </w:rPr>
            </w:pPr>
            <w:r w:rsidRPr="00680F06">
              <w:rPr>
                <w:rFonts w:ascii="Arial" w:eastAsia="Arial" w:hAnsi="Arial" w:cs="Arial"/>
                <w:color w:val="111111"/>
                <w:sz w:val="18"/>
                <w:szCs w:val="18"/>
              </w:rPr>
              <w:t>0</w:t>
            </w:r>
            <w:r>
              <w:rPr>
                <w:rFonts w:ascii="Arial" w:eastAsia="Arial" w:hAnsi="Arial" w:cs="Arial"/>
                <w:color w:val="111111"/>
                <w:sz w:val="18"/>
                <w:szCs w:val="18"/>
              </w:rPr>
              <w:t>.</w:t>
            </w:r>
            <w:r w:rsidRPr="00680F06">
              <w:rPr>
                <w:rFonts w:ascii="Arial" w:eastAsia="Arial" w:hAnsi="Arial" w:cs="Arial"/>
                <w:color w:val="111111"/>
                <w:sz w:val="18"/>
                <w:szCs w:val="18"/>
              </w:rPr>
              <w:t>987%</w:t>
            </w:r>
          </w:p>
        </w:tc>
        <w:tc>
          <w:tcPr>
            <w:tcW w:w="0" w:type="auto"/>
            <w:shd w:val="clear" w:color="auto" w:fill="FFFFFF"/>
            <w:tcMar>
              <w:top w:w="0" w:type="dxa"/>
              <w:left w:w="0" w:type="dxa"/>
              <w:bottom w:w="0" w:type="dxa"/>
              <w:right w:w="0" w:type="dxa"/>
            </w:tcMar>
            <w:vAlign w:val="center"/>
          </w:tcPr>
          <w:p w14:paraId="177E9D44" w14:textId="77777777" w:rsidR="00691DC4" w:rsidRPr="00680F06" w:rsidRDefault="00691DC4" w:rsidP="004940A5">
            <w:pPr>
              <w:spacing w:before="80" w:after="80"/>
              <w:ind w:left="80" w:right="80"/>
              <w:jc w:val="right"/>
              <w:rPr>
                <w:sz w:val="18"/>
                <w:szCs w:val="18"/>
              </w:rPr>
            </w:pPr>
            <w:r w:rsidRPr="00680F06">
              <w:rPr>
                <w:rFonts w:ascii="Arial" w:eastAsia="Arial" w:hAnsi="Arial" w:cs="Arial"/>
                <w:color w:val="111111"/>
                <w:sz w:val="18"/>
                <w:szCs w:val="18"/>
              </w:rPr>
              <w:t>17</w:t>
            </w:r>
            <w:r>
              <w:rPr>
                <w:rFonts w:ascii="Arial" w:eastAsia="Arial" w:hAnsi="Arial" w:cs="Arial"/>
                <w:color w:val="111111"/>
                <w:sz w:val="18"/>
                <w:szCs w:val="18"/>
              </w:rPr>
              <w:t>.</w:t>
            </w:r>
            <w:r w:rsidRPr="00680F06">
              <w:rPr>
                <w:rFonts w:ascii="Arial" w:eastAsia="Arial" w:hAnsi="Arial" w:cs="Arial"/>
                <w:color w:val="111111"/>
                <w:sz w:val="18"/>
                <w:szCs w:val="18"/>
              </w:rPr>
              <w:t xml:space="preserve">4% </w:t>
            </w:r>
          </w:p>
        </w:tc>
      </w:tr>
      <w:tr w:rsidR="00691DC4" w:rsidRPr="00680F06" w14:paraId="734C2B32" w14:textId="77777777" w:rsidTr="007743E5">
        <w:trPr>
          <w:cantSplit/>
          <w:trHeight w:val="360"/>
          <w:jc w:val="center"/>
        </w:trPr>
        <w:tc>
          <w:tcPr>
            <w:tcW w:w="2147" w:type="dxa"/>
            <w:shd w:val="clear" w:color="auto" w:fill="FFFFFF"/>
            <w:tcMar>
              <w:top w:w="0" w:type="dxa"/>
              <w:left w:w="0" w:type="dxa"/>
              <w:bottom w:w="0" w:type="dxa"/>
              <w:right w:w="0" w:type="dxa"/>
            </w:tcMar>
            <w:vAlign w:val="center"/>
          </w:tcPr>
          <w:p w14:paraId="6B2F459C" w14:textId="77777777" w:rsidR="00691DC4" w:rsidRPr="00680F06" w:rsidRDefault="00691DC4" w:rsidP="004940A5">
            <w:pPr>
              <w:spacing w:before="80" w:after="80"/>
              <w:ind w:left="80" w:right="80"/>
              <w:jc w:val="right"/>
              <w:rPr>
                <w:sz w:val="18"/>
                <w:szCs w:val="18"/>
              </w:rPr>
            </w:pPr>
            <w:r w:rsidRPr="00680F06">
              <w:rPr>
                <w:rFonts w:ascii="Arial" w:eastAsia="Arial" w:hAnsi="Arial" w:cs="Arial"/>
                <w:b/>
                <w:color w:val="111111"/>
                <w:sz w:val="18"/>
                <w:szCs w:val="18"/>
              </w:rPr>
              <w:t>2013</w:t>
            </w:r>
          </w:p>
        </w:tc>
        <w:tc>
          <w:tcPr>
            <w:tcW w:w="0" w:type="auto"/>
            <w:shd w:val="clear" w:color="auto" w:fill="FFFFFF"/>
            <w:tcMar>
              <w:top w:w="0" w:type="dxa"/>
              <w:left w:w="0" w:type="dxa"/>
              <w:bottom w:w="0" w:type="dxa"/>
              <w:right w:w="0" w:type="dxa"/>
            </w:tcMar>
            <w:vAlign w:val="center"/>
          </w:tcPr>
          <w:p w14:paraId="0F8E56C1" w14:textId="77777777" w:rsidR="00691DC4" w:rsidRPr="00680F06" w:rsidRDefault="00691DC4" w:rsidP="004940A5">
            <w:pPr>
              <w:spacing w:before="80" w:after="80"/>
              <w:ind w:left="80" w:right="80"/>
              <w:jc w:val="right"/>
              <w:rPr>
                <w:sz w:val="18"/>
                <w:szCs w:val="18"/>
              </w:rPr>
            </w:pPr>
            <w:r w:rsidRPr="00680F06">
              <w:rPr>
                <w:rFonts w:ascii="Arial" w:eastAsia="Arial" w:hAnsi="Arial" w:cs="Arial"/>
                <w:color w:val="111111"/>
                <w:sz w:val="18"/>
                <w:szCs w:val="18"/>
              </w:rPr>
              <w:t>39</w:t>
            </w:r>
            <w:r>
              <w:rPr>
                <w:rFonts w:ascii="Arial" w:eastAsia="Arial" w:hAnsi="Arial" w:cs="Arial"/>
                <w:color w:val="111111"/>
                <w:sz w:val="18"/>
                <w:szCs w:val="18"/>
              </w:rPr>
              <w:t>.</w:t>
            </w:r>
            <w:r w:rsidRPr="00680F06">
              <w:rPr>
                <w:rFonts w:ascii="Arial" w:eastAsia="Arial" w:hAnsi="Arial" w:cs="Arial"/>
                <w:color w:val="111111"/>
                <w:sz w:val="18"/>
                <w:szCs w:val="18"/>
              </w:rPr>
              <w:t xml:space="preserve">5%  </w:t>
            </w:r>
          </w:p>
        </w:tc>
        <w:tc>
          <w:tcPr>
            <w:tcW w:w="0" w:type="auto"/>
            <w:shd w:val="clear" w:color="auto" w:fill="FFFFFF"/>
            <w:tcMar>
              <w:top w:w="0" w:type="dxa"/>
              <w:left w:w="0" w:type="dxa"/>
              <w:bottom w:w="0" w:type="dxa"/>
              <w:right w:w="0" w:type="dxa"/>
            </w:tcMar>
            <w:vAlign w:val="center"/>
          </w:tcPr>
          <w:p w14:paraId="62A2DEF0" w14:textId="77777777" w:rsidR="00691DC4" w:rsidRPr="00680F06" w:rsidRDefault="00691DC4" w:rsidP="004940A5">
            <w:pPr>
              <w:spacing w:before="80" w:after="80"/>
              <w:ind w:left="80" w:right="80"/>
              <w:jc w:val="right"/>
              <w:rPr>
                <w:sz w:val="18"/>
                <w:szCs w:val="18"/>
              </w:rPr>
            </w:pPr>
            <w:r w:rsidRPr="00680F06">
              <w:rPr>
                <w:rFonts w:ascii="Arial" w:eastAsia="Arial" w:hAnsi="Arial" w:cs="Arial"/>
                <w:color w:val="111111"/>
                <w:sz w:val="18"/>
                <w:szCs w:val="18"/>
              </w:rPr>
              <w:t>21</w:t>
            </w:r>
            <w:r>
              <w:rPr>
                <w:rFonts w:ascii="Arial" w:eastAsia="Arial" w:hAnsi="Arial" w:cs="Arial"/>
                <w:color w:val="111111"/>
                <w:sz w:val="18"/>
                <w:szCs w:val="18"/>
              </w:rPr>
              <w:t>.</w:t>
            </w:r>
            <w:r w:rsidRPr="00680F06">
              <w:rPr>
                <w:rFonts w:ascii="Arial" w:eastAsia="Arial" w:hAnsi="Arial" w:cs="Arial"/>
                <w:color w:val="111111"/>
                <w:sz w:val="18"/>
                <w:szCs w:val="18"/>
              </w:rPr>
              <w:t xml:space="preserve">6% </w:t>
            </w:r>
          </w:p>
        </w:tc>
        <w:tc>
          <w:tcPr>
            <w:tcW w:w="0" w:type="auto"/>
            <w:shd w:val="clear" w:color="auto" w:fill="FFFFFF"/>
            <w:tcMar>
              <w:top w:w="0" w:type="dxa"/>
              <w:left w:w="0" w:type="dxa"/>
              <w:bottom w:w="0" w:type="dxa"/>
              <w:right w:w="0" w:type="dxa"/>
            </w:tcMar>
            <w:vAlign w:val="center"/>
          </w:tcPr>
          <w:p w14:paraId="1D4F7934" w14:textId="77777777" w:rsidR="00691DC4" w:rsidRPr="00680F06" w:rsidRDefault="00691DC4" w:rsidP="004940A5">
            <w:pPr>
              <w:spacing w:before="80" w:after="80"/>
              <w:ind w:left="80" w:right="80"/>
              <w:jc w:val="right"/>
              <w:rPr>
                <w:sz w:val="18"/>
                <w:szCs w:val="18"/>
              </w:rPr>
            </w:pPr>
            <w:r w:rsidRPr="00680F06">
              <w:rPr>
                <w:rFonts w:ascii="Arial" w:eastAsia="Arial" w:hAnsi="Arial" w:cs="Arial"/>
                <w:color w:val="111111"/>
                <w:sz w:val="18"/>
                <w:szCs w:val="18"/>
              </w:rPr>
              <w:t>36</w:t>
            </w:r>
            <w:r>
              <w:rPr>
                <w:rFonts w:ascii="Arial" w:eastAsia="Arial" w:hAnsi="Arial" w:cs="Arial"/>
                <w:color w:val="111111"/>
                <w:sz w:val="18"/>
                <w:szCs w:val="18"/>
              </w:rPr>
              <w:t>.</w:t>
            </w:r>
            <w:r w:rsidRPr="00680F06">
              <w:rPr>
                <w:rFonts w:ascii="Arial" w:eastAsia="Arial" w:hAnsi="Arial" w:cs="Arial"/>
                <w:color w:val="111111"/>
                <w:sz w:val="18"/>
                <w:szCs w:val="18"/>
              </w:rPr>
              <w:t xml:space="preserve">6%  </w:t>
            </w:r>
          </w:p>
        </w:tc>
        <w:tc>
          <w:tcPr>
            <w:tcW w:w="0" w:type="auto"/>
            <w:shd w:val="clear" w:color="auto" w:fill="FFFFFF"/>
            <w:tcMar>
              <w:top w:w="0" w:type="dxa"/>
              <w:left w:w="0" w:type="dxa"/>
              <w:bottom w:w="0" w:type="dxa"/>
              <w:right w:w="0" w:type="dxa"/>
            </w:tcMar>
            <w:vAlign w:val="center"/>
          </w:tcPr>
          <w:p w14:paraId="0CE97578" w14:textId="77777777" w:rsidR="00691DC4" w:rsidRPr="00680F06" w:rsidRDefault="00691DC4" w:rsidP="004940A5">
            <w:pPr>
              <w:spacing w:before="80" w:after="80"/>
              <w:ind w:left="80" w:right="80"/>
              <w:jc w:val="right"/>
              <w:rPr>
                <w:sz w:val="18"/>
                <w:szCs w:val="18"/>
              </w:rPr>
            </w:pPr>
            <w:r w:rsidRPr="00680F06">
              <w:rPr>
                <w:rFonts w:ascii="Arial" w:eastAsia="Arial" w:hAnsi="Arial" w:cs="Arial"/>
                <w:color w:val="111111"/>
                <w:sz w:val="18"/>
                <w:szCs w:val="18"/>
              </w:rPr>
              <w:t>2</w:t>
            </w:r>
            <w:r>
              <w:rPr>
                <w:rFonts w:ascii="Arial" w:eastAsia="Arial" w:hAnsi="Arial" w:cs="Arial"/>
                <w:color w:val="111111"/>
                <w:sz w:val="18"/>
                <w:szCs w:val="18"/>
              </w:rPr>
              <w:t>.</w:t>
            </w:r>
            <w:r w:rsidRPr="00680F06">
              <w:rPr>
                <w:rFonts w:ascii="Arial" w:eastAsia="Arial" w:hAnsi="Arial" w:cs="Arial"/>
                <w:color w:val="111111"/>
                <w:sz w:val="18"/>
                <w:szCs w:val="18"/>
              </w:rPr>
              <w:t>23%</w:t>
            </w:r>
          </w:p>
        </w:tc>
      </w:tr>
      <w:tr w:rsidR="00691DC4" w:rsidRPr="00680F06" w14:paraId="6D086755" w14:textId="77777777" w:rsidTr="007743E5">
        <w:trPr>
          <w:cantSplit/>
          <w:trHeight w:val="360"/>
          <w:jc w:val="center"/>
        </w:trPr>
        <w:tc>
          <w:tcPr>
            <w:tcW w:w="2147" w:type="dxa"/>
            <w:shd w:val="clear" w:color="auto" w:fill="FFFFFF"/>
            <w:tcMar>
              <w:top w:w="0" w:type="dxa"/>
              <w:left w:w="0" w:type="dxa"/>
              <w:bottom w:w="0" w:type="dxa"/>
              <w:right w:w="0" w:type="dxa"/>
            </w:tcMar>
            <w:vAlign w:val="center"/>
          </w:tcPr>
          <w:p w14:paraId="4C221C9E" w14:textId="77777777" w:rsidR="00691DC4" w:rsidRPr="00680F06" w:rsidRDefault="00691DC4" w:rsidP="004940A5">
            <w:pPr>
              <w:spacing w:before="80" w:after="80"/>
              <w:ind w:left="80" w:right="80"/>
              <w:jc w:val="right"/>
              <w:rPr>
                <w:sz w:val="18"/>
                <w:szCs w:val="18"/>
              </w:rPr>
            </w:pPr>
            <w:r w:rsidRPr="00680F06">
              <w:rPr>
                <w:rFonts w:ascii="Arial" w:eastAsia="Arial" w:hAnsi="Arial" w:cs="Arial"/>
                <w:b/>
                <w:color w:val="111111"/>
                <w:sz w:val="18"/>
                <w:szCs w:val="18"/>
              </w:rPr>
              <w:t>2014</w:t>
            </w:r>
          </w:p>
        </w:tc>
        <w:tc>
          <w:tcPr>
            <w:tcW w:w="0" w:type="auto"/>
            <w:shd w:val="clear" w:color="auto" w:fill="FFFFFF"/>
            <w:tcMar>
              <w:top w:w="0" w:type="dxa"/>
              <w:left w:w="0" w:type="dxa"/>
              <w:bottom w:w="0" w:type="dxa"/>
              <w:right w:w="0" w:type="dxa"/>
            </w:tcMar>
            <w:vAlign w:val="center"/>
          </w:tcPr>
          <w:p w14:paraId="53B0B230" w14:textId="77777777" w:rsidR="00691DC4" w:rsidRPr="00680F06" w:rsidRDefault="00691DC4" w:rsidP="004940A5">
            <w:pPr>
              <w:spacing w:before="80" w:after="80"/>
              <w:ind w:left="80" w:right="80"/>
              <w:jc w:val="right"/>
              <w:rPr>
                <w:sz w:val="18"/>
                <w:szCs w:val="18"/>
              </w:rPr>
            </w:pPr>
            <w:r w:rsidRPr="00680F06">
              <w:rPr>
                <w:rFonts w:ascii="Arial" w:eastAsia="Arial" w:hAnsi="Arial" w:cs="Arial"/>
                <w:color w:val="111111"/>
                <w:sz w:val="18"/>
                <w:szCs w:val="18"/>
              </w:rPr>
              <w:t>11</w:t>
            </w:r>
            <w:r>
              <w:rPr>
                <w:rFonts w:ascii="Arial" w:eastAsia="Arial" w:hAnsi="Arial" w:cs="Arial"/>
                <w:color w:val="111111"/>
                <w:sz w:val="18"/>
                <w:szCs w:val="18"/>
              </w:rPr>
              <w:t>.</w:t>
            </w:r>
            <w:r w:rsidRPr="00680F06">
              <w:rPr>
                <w:rFonts w:ascii="Arial" w:eastAsia="Arial" w:hAnsi="Arial" w:cs="Arial"/>
                <w:color w:val="111111"/>
                <w:sz w:val="18"/>
                <w:szCs w:val="18"/>
              </w:rPr>
              <w:t xml:space="preserve">6%  </w:t>
            </w:r>
          </w:p>
        </w:tc>
        <w:tc>
          <w:tcPr>
            <w:tcW w:w="0" w:type="auto"/>
            <w:shd w:val="clear" w:color="auto" w:fill="FFFFFF"/>
            <w:tcMar>
              <w:top w:w="0" w:type="dxa"/>
              <w:left w:w="0" w:type="dxa"/>
              <w:bottom w:w="0" w:type="dxa"/>
              <w:right w:w="0" w:type="dxa"/>
            </w:tcMar>
            <w:vAlign w:val="center"/>
          </w:tcPr>
          <w:p w14:paraId="3CB0BEA5" w14:textId="77777777" w:rsidR="00691DC4" w:rsidRPr="00680F06" w:rsidRDefault="00691DC4" w:rsidP="004940A5">
            <w:pPr>
              <w:spacing w:before="80" w:after="80"/>
              <w:ind w:left="80" w:right="80"/>
              <w:jc w:val="right"/>
              <w:rPr>
                <w:sz w:val="18"/>
                <w:szCs w:val="18"/>
              </w:rPr>
            </w:pPr>
            <w:r w:rsidRPr="00680F06">
              <w:rPr>
                <w:rFonts w:ascii="Arial" w:eastAsia="Arial" w:hAnsi="Arial" w:cs="Arial"/>
                <w:color w:val="111111"/>
                <w:sz w:val="18"/>
                <w:szCs w:val="18"/>
              </w:rPr>
              <w:t>65</w:t>
            </w:r>
            <w:r>
              <w:rPr>
                <w:rFonts w:ascii="Arial" w:eastAsia="Arial" w:hAnsi="Arial" w:cs="Arial"/>
                <w:color w:val="111111"/>
                <w:sz w:val="18"/>
                <w:szCs w:val="18"/>
              </w:rPr>
              <w:t>.</w:t>
            </w:r>
            <w:r w:rsidRPr="00680F06">
              <w:rPr>
                <w:rFonts w:ascii="Arial" w:eastAsia="Arial" w:hAnsi="Arial" w:cs="Arial"/>
                <w:color w:val="111111"/>
                <w:sz w:val="18"/>
                <w:szCs w:val="18"/>
              </w:rPr>
              <w:t xml:space="preserve">1% </w:t>
            </w:r>
          </w:p>
        </w:tc>
        <w:tc>
          <w:tcPr>
            <w:tcW w:w="0" w:type="auto"/>
            <w:shd w:val="clear" w:color="auto" w:fill="FFFFFF"/>
            <w:tcMar>
              <w:top w:w="0" w:type="dxa"/>
              <w:left w:w="0" w:type="dxa"/>
              <w:bottom w:w="0" w:type="dxa"/>
              <w:right w:w="0" w:type="dxa"/>
            </w:tcMar>
            <w:vAlign w:val="center"/>
          </w:tcPr>
          <w:p w14:paraId="638E864C" w14:textId="77777777" w:rsidR="00691DC4" w:rsidRPr="00680F06" w:rsidRDefault="00691DC4" w:rsidP="004940A5">
            <w:pPr>
              <w:spacing w:before="80" w:after="80"/>
              <w:ind w:left="80" w:right="80"/>
              <w:jc w:val="right"/>
              <w:rPr>
                <w:sz w:val="18"/>
                <w:szCs w:val="18"/>
              </w:rPr>
            </w:pPr>
            <w:r w:rsidRPr="00680F06">
              <w:rPr>
                <w:rFonts w:ascii="Arial" w:eastAsia="Arial" w:hAnsi="Arial" w:cs="Arial"/>
                <w:color w:val="111111"/>
                <w:sz w:val="18"/>
                <w:szCs w:val="18"/>
              </w:rPr>
              <w:t>1</w:t>
            </w:r>
            <w:r>
              <w:rPr>
                <w:rFonts w:ascii="Arial" w:eastAsia="Arial" w:hAnsi="Arial" w:cs="Arial"/>
                <w:color w:val="111111"/>
                <w:sz w:val="18"/>
                <w:szCs w:val="18"/>
              </w:rPr>
              <w:t>.</w:t>
            </w:r>
            <w:r w:rsidRPr="00680F06">
              <w:rPr>
                <w:rFonts w:ascii="Arial" w:eastAsia="Arial" w:hAnsi="Arial" w:cs="Arial"/>
                <w:color w:val="111111"/>
                <w:sz w:val="18"/>
                <w:szCs w:val="18"/>
              </w:rPr>
              <w:t xml:space="preserve">95% </w:t>
            </w:r>
          </w:p>
        </w:tc>
        <w:tc>
          <w:tcPr>
            <w:tcW w:w="0" w:type="auto"/>
            <w:shd w:val="clear" w:color="auto" w:fill="FFFFFF"/>
            <w:tcMar>
              <w:top w:w="0" w:type="dxa"/>
              <w:left w:w="0" w:type="dxa"/>
              <w:bottom w:w="0" w:type="dxa"/>
              <w:right w:w="0" w:type="dxa"/>
            </w:tcMar>
            <w:vAlign w:val="center"/>
          </w:tcPr>
          <w:p w14:paraId="6DC300F3" w14:textId="77777777" w:rsidR="00691DC4" w:rsidRPr="00680F06" w:rsidRDefault="00691DC4" w:rsidP="004940A5">
            <w:pPr>
              <w:spacing w:before="80" w:after="80"/>
              <w:ind w:left="80" w:right="80"/>
              <w:jc w:val="right"/>
              <w:rPr>
                <w:sz w:val="18"/>
                <w:szCs w:val="18"/>
              </w:rPr>
            </w:pPr>
            <w:r w:rsidRPr="00680F06">
              <w:rPr>
                <w:rFonts w:ascii="Arial" w:eastAsia="Arial" w:hAnsi="Arial" w:cs="Arial"/>
                <w:color w:val="111111"/>
                <w:sz w:val="18"/>
                <w:szCs w:val="18"/>
              </w:rPr>
              <w:t>21</w:t>
            </w:r>
            <w:r>
              <w:rPr>
                <w:rFonts w:ascii="Arial" w:eastAsia="Arial" w:hAnsi="Arial" w:cs="Arial"/>
                <w:color w:val="111111"/>
                <w:sz w:val="18"/>
                <w:szCs w:val="18"/>
              </w:rPr>
              <w:t>.</w:t>
            </w:r>
            <w:r w:rsidRPr="00680F06">
              <w:rPr>
                <w:rFonts w:ascii="Arial" w:eastAsia="Arial" w:hAnsi="Arial" w:cs="Arial"/>
                <w:color w:val="111111"/>
                <w:sz w:val="18"/>
                <w:szCs w:val="18"/>
              </w:rPr>
              <w:t xml:space="preserve">4% </w:t>
            </w:r>
          </w:p>
        </w:tc>
      </w:tr>
      <w:tr w:rsidR="00691DC4" w:rsidRPr="00680F06" w14:paraId="1EFC4253" w14:textId="77777777" w:rsidTr="007743E5">
        <w:trPr>
          <w:cantSplit/>
          <w:trHeight w:val="360"/>
          <w:jc w:val="center"/>
        </w:trPr>
        <w:tc>
          <w:tcPr>
            <w:tcW w:w="2147" w:type="dxa"/>
            <w:shd w:val="clear" w:color="auto" w:fill="FFFFFF"/>
            <w:tcMar>
              <w:top w:w="0" w:type="dxa"/>
              <w:left w:w="0" w:type="dxa"/>
              <w:bottom w:w="0" w:type="dxa"/>
              <w:right w:w="0" w:type="dxa"/>
            </w:tcMar>
            <w:vAlign w:val="center"/>
          </w:tcPr>
          <w:p w14:paraId="767107DC" w14:textId="77777777" w:rsidR="00691DC4" w:rsidRPr="00680F06" w:rsidRDefault="00691DC4" w:rsidP="004940A5">
            <w:pPr>
              <w:spacing w:before="80" w:after="80"/>
              <w:ind w:left="80" w:right="80"/>
              <w:jc w:val="right"/>
              <w:rPr>
                <w:sz w:val="18"/>
                <w:szCs w:val="18"/>
              </w:rPr>
            </w:pPr>
            <w:r w:rsidRPr="00680F06">
              <w:rPr>
                <w:rFonts w:ascii="Arial" w:eastAsia="Arial" w:hAnsi="Arial" w:cs="Arial"/>
                <w:b/>
                <w:color w:val="111111"/>
                <w:sz w:val="18"/>
                <w:szCs w:val="18"/>
              </w:rPr>
              <w:t>2015</w:t>
            </w:r>
          </w:p>
        </w:tc>
        <w:tc>
          <w:tcPr>
            <w:tcW w:w="0" w:type="auto"/>
            <w:shd w:val="clear" w:color="auto" w:fill="FFFFFF"/>
            <w:tcMar>
              <w:top w:w="0" w:type="dxa"/>
              <w:left w:w="0" w:type="dxa"/>
              <w:bottom w:w="0" w:type="dxa"/>
              <w:right w:w="0" w:type="dxa"/>
            </w:tcMar>
            <w:vAlign w:val="center"/>
          </w:tcPr>
          <w:p w14:paraId="694776FC" w14:textId="77777777" w:rsidR="00691DC4" w:rsidRPr="00680F06" w:rsidRDefault="00691DC4" w:rsidP="004940A5">
            <w:pPr>
              <w:spacing w:before="80" w:after="80"/>
              <w:ind w:left="80" w:right="80"/>
              <w:jc w:val="right"/>
              <w:rPr>
                <w:sz w:val="18"/>
                <w:szCs w:val="18"/>
              </w:rPr>
            </w:pPr>
            <w:r w:rsidRPr="00680F06">
              <w:rPr>
                <w:rFonts w:ascii="Arial" w:eastAsia="Arial" w:hAnsi="Arial" w:cs="Arial"/>
                <w:color w:val="111111"/>
                <w:sz w:val="18"/>
                <w:szCs w:val="18"/>
              </w:rPr>
              <w:t>8</w:t>
            </w:r>
            <w:r>
              <w:rPr>
                <w:rFonts w:ascii="Arial" w:eastAsia="Arial" w:hAnsi="Arial" w:cs="Arial"/>
                <w:color w:val="111111"/>
                <w:sz w:val="18"/>
                <w:szCs w:val="18"/>
              </w:rPr>
              <w:t>.</w:t>
            </w:r>
            <w:r w:rsidRPr="00680F06">
              <w:rPr>
                <w:rFonts w:ascii="Arial" w:eastAsia="Arial" w:hAnsi="Arial" w:cs="Arial"/>
                <w:color w:val="111111"/>
                <w:sz w:val="18"/>
                <w:szCs w:val="18"/>
              </w:rPr>
              <w:t xml:space="preserve">39% </w:t>
            </w:r>
          </w:p>
        </w:tc>
        <w:tc>
          <w:tcPr>
            <w:tcW w:w="0" w:type="auto"/>
            <w:shd w:val="clear" w:color="auto" w:fill="FFFFFF"/>
            <w:tcMar>
              <w:top w:w="0" w:type="dxa"/>
              <w:left w:w="0" w:type="dxa"/>
              <w:bottom w:w="0" w:type="dxa"/>
              <w:right w:w="0" w:type="dxa"/>
            </w:tcMar>
            <w:vAlign w:val="center"/>
          </w:tcPr>
          <w:p w14:paraId="75AC8952" w14:textId="77777777" w:rsidR="00691DC4" w:rsidRPr="00680F06" w:rsidRDefault="00691DC4" w:rsidP="004940A5">
            <w:pPr>
              <w:spacing w:before="80" w:after="80"/>
              <w:ind w:left="80" w:right="80"/>
              <w:jc w:val="right"/>
              <w:rPr>
                <w:sz w:val="18"/>
                <w:szCs w:val="18"/>
              </w:rPr>
            </w:pPr>
            <w:r w:rsidRPr="00680F06">
              <w:rPr>
                <w:rFonts w:ascii="Arial" w:eastAsia="Arial" w:hAnsi="Arial" w:cs="Arial"/>
                <w:color w:val="111111"/>
                <w:sz w:val="18"/>
                <w:szCs w:val="18"/>
              </w:rPr>
              <w:t>55</w:t>
            </w:r>
            <w:r>
              <w:rPr>
                <w:rFonts w:ascii="Arial" w:eastAsia="Arial" w:hAnsi="Arial" w:cs="Arial"/>
                <w:color w:val="111111"/>
                <w:sz w:val="18"/>
                <w:szCs w:val="18"/>
              </w:rPr>
              <w:t>.</w:t>
            </w:r>
            <w:r w:rsidRPr="00680F06">
              <w:rPr>
                <w:rFonts w:ascii="Arial" w:eastAsia="Arial" w:hAnsi="Arial" w:cs="Arial"/>
                <w:color w:val="111111"/>
                <w:sz w:val="18"/>
                <w:szCs w:val="18"/>
              </w:rPr>
              <w:t xml:space="preserve">0% </w:t>
            </w:r>
          </w:p>
        </w:tc>
        <w:tc>
          <w:tcPr>
            <w:tcW w:w="0" w:type="auto"/>
            <w:shd w:val="clear" w:color="auto" w:fill="FFFFFF"/>
            <w:tcMar>
              <w:top w:w="0" w:type="dxa"/>
              <w:left w:w="0" w:type="dxa"/>
              <w:bottom w:w="0" w:type="dxa"/>
              <w:right w:w="0" w:type="dxa"/>
            </w:tcMar>
            <w:vAlign w:val="center"/>
          </w:tcPr>
          <w:p w14:paraId="771CFE94" w14:textId="77777777" w:rsidR="00691DC4" w:rsidRPr="00680F06" w:rsidRDefault="00691DC4" w:rsidP="004940A5">
            <w:pPr>
              <w:spacing w:before="80" w:after="80"/>
              <w:ind w:left="80" w:right="80"/>
              <w:jc w:val="right"/>
              <w:rPr>
                <w:sz w:val="18"/>
                <w:szCs w:val="18"/>
              </w:rPr>
            </w:pPr>
            <w:r w:rsidRPr="00680F06">
              <w:rPr>
                <w:rFonts w:ascii="Arial" w:eastAsia="Arial" w:hAnsi="Arial" w:cs="Arial"/>
                <w:color w:val="111111"/>
                <w:sz w:val="18"/>
                <w:szCs w:val="18"/>
              </w:rPr>
              <w:t>3</w:t>
            </w:r>
            <w:r>
              <w:rPr>
                <w:rFonts w:ascii="Arial" w:eastAsia="Arial" w:hAnsi="Arial" w:cs="Arial"/>
                <w:color w:val="111111"/>
                <w:sz w:val="18"/>
                <w:szCs w:val="18"/>
              </w:rPr>
              <w:t>.</w:t>
            </w:r>
            <w:r w:rsidRPr="00680F06">
              <w:rPr>
                <w:rFonts w:ascii="Arial" w:eastAsia="Arial" w:hAnsi="Arial" w:cs="Arial"/>
                <w:color w:val="111111"/>
                <w:sz w:val="18"/>
                <w:szCs w:val="18"/>
              </w:rPr>
              <w:t xml:space="preserve">81% </w:t>
            </w:r>
          </w:p>
        </w:tc>
        <w:tc>
          <w:tcPr>
            <w:tcW w:w="0" w:type="auto"/>
            <w:shd w:val="clear" w:color="auto" w:fill="FFFFFF"/>
            <w:tcMar>
              <w:top w:w="0" w:type="dxa"/>
              <w:left w:w="0" w:type="dxa"/>
              <w:bottom w:w="0" w:type="dxa"/>
              <w:right w:w="0" w:type="dxa"/>
            </w:tcMar>
            <w:vAlign w:val="center"/>
          </w:tcPr>
          <w:p w14:paraId="2E5F7445" w14:textId="77777777" w:rsidR="00691DC4" w:rsidRPr="00680F06" w:rsidRDefault="00691DC4" w:rsidP="004940A5">
            <w:pPr>
              <w:spacing w:before="80" w:after="80"/>
              <w:ind w:left="80" w:right="80"/>
              <w:jc w:val="right"/>
              <w:rPr>
                <w:sz w:val="18"/>
                <w:szCs w:val="18"/>
              </w:rPr>
            </w:pPr>
            <w:r w:rsidRPr="00680F06">
              <w:rPr>
                <w:rFonts w:ascii="Arial" w:eastAsia="Arial" w:hAnsi="Arial" w:cs="Arial"/>
                <w:color w:val="111111"/>
                <w:sz w:val="18"/>
                <w:szCs w:val="18"/>
              </w:rPr>
              <w:t>32</w:t>
            </w:r>
            <w:r>
              <w:rPr>
                <w:rFonts w:ascii="Arial" w:eastAsia="Arial" w:hAnsi="Arial" w:cs="Arial"/>
                <w:color w:val="111111"/>
                <w:sz w:val="18"/>
                <w:szCs w:val="18"/>
              </w:rPr>
              <w:t>.</w:t>
            </w:r>
            <w:r w:rsidRPr="00680F06">
              <w:rPr>
                <w:rFonts w:ascii="Arial" w:eastAsia="Arial" w:hAnsi="Arial" w:cs="Arial"/>
                <w:color w:val="111111"/>
                <w:sz w:val="18"/>
                <w:szCs w:val="18"/>
              </w:rPr>
              <w:t xml:space="preserve">8% </w:t>
            </w:r>
          </w:p>
        </w:tc>
      </w:tr>
      <w:tr w:rsidR="00691DC4" w:rsidRPr="00680F06" w14:paraId="799978CE" w14:textId="77777777" w:rsidTr="007743E5">
        <w:trPr>
          <w:cantSplit/>
          <w:trHeight w:val="360"/>
          <w:jc w:val="center"/>
        </w:trPr>
        <w:tc>
          <w:tcPr>
            <w:tcW w:w="2147" w:type="dxa"/>
            <w:shd w:val="clear" w:color="auto" w:fill="FFFFFF"/>
            <w:tcMar>
              <w:top w:w="0" w:type="dxa"/>
              <w:left w:w="0" w:type="dxa"/>
              <w:bottom w:w="0" w:type="dxa"/>
              <w:right w:w="0" w:type="dxa"/>
            </w:tcMar>
            <w:vAlign w:val="center"/>
          </w:tcPr>
          <w:p w14:paraId="4E893A06" w14:textId="77777777" w:rsidR="00691DC4" w:rsidRPr="00680F06" w:rsidRDefault="00691DC4" w:rsidP="004940A5">
            <w:pPr>
              <w:spacing w:before="80" w:after="80"/>
              <w:ind w:left="80" w:right="80"/>
              <w:jc w:val="right"/>
              <w:rPr>
                <w:sz w:val="18"/>
                <w:szCs w:val="18"/>
              </w:rPr>
            </w:pPr>
            <w:r w:rsidRPr="00680F06">
              <w:rPr>
                <w:rFonts w:ascii="Arial" w:eastAsia="Arial" w:hAnsi="Arial" w:cs="Arial"/>
                <w:b/>
                <w:color w:val="111111"/>
                <w:sz w:val="18"/>
                <w:szCs w:val="18"/>
              </w:rPr>
              <w:t>2016</w:t>
            </w:r>
          </w:p>
        </w:tc>
        <w:tc>
          <w:tcPr>
            <w:tcW w:w="0" w:type="auto"/>
            <w:shd w:val="clear" w:color="auto" w:fill="FFFFFF"/>
            <w:tcMar>
              <w:top w:w="0" w:type="dxa"/>
              <w:left w:w="0" w:type="dxa"/>
              <w:bottom w:w="0" w:type="dxa"/>
              <w:right w:w="0" w:type="dxa"/>
            </w:tcMar>
            <w:vAlign w:val="center"/>
          </w:tcPr>
          <w:p w14:paraId="0183EA26" w14:textId="77777777" w:rsidR="00691DC4" w:rsidRPr="00680F06" w:rsidRDefault="00691DC4" w:rsidP="004940A5">
            <w:pPr>
              <w:spacing w:before="80" w:after="80"/>
              <w:ind w:left="80" w:right="80"/>
              <w:jc w:val="right"/>
              <w:rPr>
                <w:sz w:val="18"/>
                <w:szCs w:val="18"/>
              </w:rPr>
            </w:pPr>
            <w:r w:rsidRPr="00680F06">
              <w:rPr>
                <w:rFonts w:ascii="Arial" w:eastAsia="Arial" w:hAnsi="Arial" w:cs="Arial"/>
                <w:color w:val="111111"/>
                <w:sz w:val="18"/>
                <w:szCs w:val="18"/>
              </w:rPr>
              <w:t>65</w:t>
            </w:r>
            <w:r>
              <w:rPr>
                <w:rFonts w:ascii="Arial" w:eastAsia="Arial" w:hAnsi="Arial" w:cs="Arial"/>
                <w:color w:val="111111"/>
                <w:sz w:val="18"/>
                <w:szCs w:val="18"/>
              </w:rPr>
              <w:t>.</w:t>
            </w:r>
            <w:r w:rsidRPr="00680F06">
              <w:rPr>
                <w:rFonts w:ascii="Arial" w:eastAsia="Arial" w:hAnsi="Arial" w:cs="Arial"/>
                <w:color w:val="111111"/>
                <w:sz w:val="18"/>
                <w:szCs w:val="18"/>
              </w:rPr>
              <w:t xml:space="preserve">2%  </w:t>
            </w:r>
          </w:p>
        </w:tc>
        <w:tc>
          <w:tcPr>
            <w:tcW w:w="0" w:type="auto"/>
            <w:shd w:val="clear" w:color="auto" w:fill="FFFFFF"/>
            <w:tcMar>
              <w:top w:w="0" w:type="dxa"/>
              <w:left w:w="0" w:type="dxa"/>
              <w:bottom w:w="0" w:type="dxa"/>
              <w:right w:w="0" w:type="dxa"/>
            </w:tcMar>
            <w:vAlign w:val="center"/>
          </w:tcPr>
          <w:p w14:paraId="3CBA71D9" w14:textId="77777777" w:rsidR="00691DC4" w:rsidRPr="00680F06" w:rsidRDefault="00691DC4" w:rsidP="004940A5">
            <w:pPr>
              <w:spacing w:before="80" w:after="80"/>
              <w:ind w:left="80" w:right="80"/>
              <w:jc w:val="right"/>
              <w:rPr>
                <w:sz w:val="18"/>
                <w:szCs w:val="18"/>
              </w:rPr>
            </w:pPr>
            <w:r w:rsidRPr="00680F06">
              <w:rPr>
                <w:rFonts w:ascii="Arial" w:eastAsia="Arial" w:hAnsi="Arial" w:cs="Arial"/>
                <w:color w:val="111111"/>
                <w:sz w:val="18"/>
                <w:szCs w:val="18"/>
              </w:rPr>
              <w:t>2</w:t>
            </w:r>
            <w:r>
              <w:rPr>
                <w:rFonts w:ascii="Arial" w:eastAsia="Arial" w:hAnsi="Arial" w:cs="Arial"/>
                <w:color w:val="111111"/>
                <w:sz w:val="18"/>
                <w:szCs w:val="18"/>
              </w:rPr>
              <w:t>.</w:t>
            </w:r>
            <w:r w:rsidRPr="00680F06">
              <w:rPr>
                <w:rFonts w:ascii="Arial" w:eastAsia="Arial" w:hAnsi="Arial" w:cs="Arial"/>
                <w:color w:val="111111"/>
                <w:sz w:val="18"/>
                <w:szCs w:val="18"/>
              </w:rPr>
              <w:t>71%</w:t>
            </w:r>
          </w:p>
        </w:tc>
        <w:tc>
          <w:tcPr>
            <w:tcW w:w="0" w:type="auto"/>
            <w:shd w:val="clear" w:color="auto" w:fill="FFFFFF"/>
            <w:tcMar>
              <w:top w:w="0" w:type="dxa"/>
              <w:left w:w="0" w:type="dxa"/>
              <w:bottom w:w="0" w:type="dxa"/>
              <w:right w:w="0" w:type="dxa"/>
            </w:tcMar>
            <w:vAlign w:val="center"/>
          </w:tcPr>
          <w:p w14:paraId="57AE5498" w14:textId="77777777" w:rsidR="00691DC4" w:rsidRPr="00680F06" w:rsidRDefault="00691DC4" w:rsidP="004940A5">
            <w:pPr>
              <w:spacing w:before="80" w:after="80"/>
              <w:ind w:left="80" w:right="80"/>
              <w:jc w:val="right"/>
              <w:rPr>
                <w:sz w:val="18"/>
                <w:szCs w:val="18"/>
              </w:rPr>
            </w:pPr>
            <w:r w:rsidRPr="00680F06">
              <w:rPr>
                <w:rFonts w:ascii="Arial" w:eastAsia="Arial" w:hAnsi="Arial" w:cs="Arial"/>
                <w:color w:val="111111"/>
                <w:sz w:val="18"/>
                <w:szCs w:val="18"/>
              </w:rPr>
              <w:t>26</w:t>
            </w:r>
            <w:r>
              <w:rPr>
                <w:rFonts w:ascii="Arial" w:eastAsia="Arial" w:hAnsi="Arial" w:cs="Arial"/>
                <w:color w:val="111111"/>
                <w:sz w:val="18"/>
                <w:szCs w:val="18"/>
              </w:rPr>
              <w:t>.</w:t>
            </w:r>
            <w:r w:rsidRPr="00680F06">
              <w:rPr>
                <w:rFonts w:ascii="Arial" w:eastAsia="Arial" w:hAnsi="Arial" w:cs="Arial"/>
                <w:color w:val="111111"/>
                <w:sz w:val="18"/>
                <w:szCs w:val="18"/>
              </w:rPr>
              <w:t xml:space="preserve">2%  </w:t>
            </w:r>
          </w:p>
        </w:tc>
        <w:tc>
          <w:tcPr>
            <w:tcW w:w="0" w:type="auto"/>
            <w:shd w:val="clear" w:color="auto" w:fill="FFFFFF"/>
            <w:tcMar>
              <w:top w:w="0" w:type="dxa"/>
              <w:left w:w="0" w:type="dxa"/>
              <w:bottom w:w="0" w:type="dxa"/>
              <w:right w:w="0" w:type="dxa"/>
            </w:tcMar>
            <w:vAlign w:val="center"/>
          </w:tcPr>
          <w:p w14:paraId="55F02A74" w14:textId="77777777" w:rsidR="00691DC4" w:rsidRPr="00680F06" w:rsidRDefault="00691DC4" w:rsidP="004940A5">
            <w:pPr>
              <w:spacing w:before="80" w:after="80"/>
              <w:ind w:left="80" w:right="80"/>
              <w:jc w:val="right"/>
              <w:rPr>
                <w:sz w:val="18"/>
                <w:szCs w:val="18"/>
              </w:rPr>
            </w:pPr>
            <w:r w:rsidRPr="00680F06">
              <w:rPr>
                <w:rFonts w:ascii="Arial" w:eastAsia="Arial" w:hAnsi="Arial" w:cs="Arial"/>
                <w:color w:val="111111"/>
                <w:sz w:val="18"/>
                <w:szCs w:val="18"/>
              </w:rPr>
              <w:t>5</w:t>
            </w:r>
            <w:r>
              <w:rPr>
                <w:rFonts w:ascii="Arial" w:eastAsia="Arial" w:hAnsi="Arial" w:cs="Arial"/>
                <w:color w:val="111111"/>
                <w:sz w:val="18"/>
                <w:szCs w:val="18"/>
              </w:rPr>
              <w:t>.</w:t>
            </w:r>
            <w:r w:rsidRPr="00680F06">
              <w:rPr>
                <w:rFonts w:ascii="Arial" w:eastAsia="Arial" w:hAnsi="Arial" w:cs="Arial"/>
                <w:color w:val="111111"/>
                <w:sz w:val="18"/>
                <w:szCs w:val="18"/>
              </w:rPr>
              <w:t>90%</w:t>
            </w:r>
          </w:p>
        </w:tc>
      </w:tr>
      <w:tr w:rsidR="00691DC4" w:rsidRPr="00680F06" w14:paraId="139C5279" w14:textId="77777777" w:rsidTr="007743E5">
        <w:trPr>
          <w:cantSplit/>
          <w:trHeight w:val="360"/>
          <w:jc w:val="center"/>
        </w:trPr>
        <w:tc>
          <w:tcPr>
            <w:tcW w:w="2147" w:type="dxa"/>
            <w:shd w:val="clear" w:color="auto" w:fill="FFFFFF"/>
            <w:tcMar>
              <w:top w:w="0" w:type="dxa"/>
              <w:left w:w="0" w:type="dxa"/>
              <w:bottom w:w="0" w:type="dxa"/>
              <w:right w:w="0" w:type="dxa"/>
            </w:tcMar>
            <w:vAlign w:val="center"/>
          </w:tcPr>
          <w:p w14:paraId="0FBC80C8" w14:textId="77777777" w:rsidR="00691DC4" w:rsidRPr="00680F06" w:rsidRDefault="00691DC4" w:rsidP="004940A5">
            <w:pPr>
              <w:spacing w:before="80" w:after="80"/>
              <w:ind w:left="80" w:right="80"/>
              <w:jc w:val="right"/>
              <w:rPr>
                <w:sz w:val="18"/>
                <w:szCs w:val="18"/>
              </w:rPr>
            </w:pPr>
            <w:r w:rsidRPr="00680F06">
              <w:rPr>
                <w:rFonts w:ascii="Arial" w:eastAsia="Arial" w:hAnsi="Arial" w:cs="Arial"/>
                <w:b/>
                <w:color w:val="111111"/>
                <w:sz w:val="18"/>
                <w:szCs w:val="18"/>
              </w:rPr>
              <w:t>2017</w:t>
            </w:r>
          </w:p>
        </w:tc>
        <w:tc>
          <w:tcPr>
            <w:tcW w:w="0" w:type="auto"/>
            <w:shd w:val="clear" w:color="auto" w:fill="FFFFFF"/>
            <w:tcMar>
              <w:top w:w="0" w:type="dxa"/>
              <w:left w:w="0" w:type="dxa"/>
              <w:bottom w:w="0" w:type="dxa"/>
              <w:right w:w="0" w:type="dxa"/>
            </w:tcMar>
            <w:vAlign w:val="center"/>
          </w:tcPr>
          <w:p w14:paraId="4DA53B91" w14:textId="77777777" w:rsidR="00691DC4" w:rsidRPr="00680F06" w:rsidRDefault="00691DC4" w:rsidP="004940A5">
            <w:pPr>
              <w:spacing w:before="80" w:after="80"/>
              <w:ind w:left="80" w:right="80"/>
              <w:jc w:val="right"/>
              <w:rPr>
                <w:sz w:val="18"/>
                <w:szCs w:val="18"/>
              </w:rPr>
            </w:pPr>
            <w:r>
              <w:rPr>
                <w:rFonts w:ascii="Arial" w:eastAsia="Arial" w:hAnsi="Arial" w:cs="Arial"/>
                <w:color w:val="111111"/>
                <w:sz w:val="18"/>
                <w:szCs w:val="18"/>
              </w:rPr>
              <w:t>0.6</w:t>
            </w:r>
            <w:r w:rsidRPr="00680F06">
              <w:rPr>
                <w:rFonts w:ascii="Arial" w:eastAsia="Arial" w:hAnsi="Arial" w:cs="Arial"/>
                <w:color w:val="111111"/>
                <w:sz w:val="18"/>
                <w:szCs w:val="18"/>
              </w:rPr>
              <w:t>%</w:t>
            </w:r>
          </w:p>
        </w:tc>
        <w:tc>
          <w:tcPr>
            <w:tcW w:w="0" w:type="auto"/>
            <w:shd w:val="clear" w:color="auto" w:fill="FFFFFF"/>
            <w:tcMar>
              <w:top w:w="0" w:type="dxa"/>
              <w:left w:w="0" w:type="dxa"/>
              <w:bottom w:w="0" w:type="dxa"/>
              <w:right w:w="0" w:type="dxa"/>
            </w:tcMar>
            <w:vAlign w:val="center"/>
          </w:tcPr>
          <w:p w14:paraId="56EB0B62" w14:textId="77777777" w:rsidR="00691DC4" w:rsidRPr="00680F06" w:rsidRDefault="00691DC4" w:rsidP="004940A5">
            <w:pPr>
              <w:spacing w:before="80" w:after="80"/>
              <w:ind w:left="80" w:right="80"/>
              <w:jc w:val="right"/>
              <w:rPr>
                <w:sz w:val="18"/>
                <w:szCs w:val="18"/>
              </w:rPr>
            </w:pPr>
            <w:r w:rsidRPr="00680F06">
              <w:rPr>
                <w:rFonts w:ascii="Arial" w:eastAsia="Arial" w:hAnsi="Arial" w:cs="Arial"/>
                <w:color w:val="111111"/>
                <w:sz w:val="18"/>
                <w:szCs w:val="18"/>
              </w:rPr>
              <w:t>60</w:t>
            </w:r>
            <w:r>
              <w:rPr>
                <w:rFonts w:ascii="Arial" w:eastAsia="Arial" w:hAnsi="Arial" w:cs="Arial"/>
                <w:color w:val="111111"/>
                <w:sz w:val="18"/>
                <w:szCs w:val="18"/>
              </w:rPr>
              <w:t>.</w:t>
            </w:r>
            <w:r w:rsidRPr="00680F06">
              <w:rPr>
                <w:rFonts w:ascii="Arial" w:eastAsia="Arial" w:hAnsi="Arial" w:cs="Arial"/>
                <w:color w:val="111111"/>
                <w:sz w:val="18"/>
                <w:szCs w:val="18"/>
              </w:rPr>
              <w:t xml:space="preserve">9% </w:t>
            </w:r>
          </w:p>
        </w:tc>
        <w:tc>
          <w:tcPr>
            <w:tcW w:w="0" w:type="auto"/>
            <w:shd w:val="clear" w:color="auto" w:fill="FFFFFF"/>
            <w:tcMar>
              <w:top w:w="0" w:type="dxa"/>
              <w:left w:w="0" w:type="dxa"/>
              <w:bottom w:w="0" w:type="dxa"/>
              <w:right w:w="0" w:type="dxa"/>
            </w:tcMar>
            <w:vAlign w:val="center"/>
          </w:tcPr>
          <w:p w14:paraId="1220830D" w14:textId="77777777" w:rsidR="00691DC4" w:rsidRPr="00680F06" w:rsidRDefault="00691DC4" w:rsidP="004940A5">
            <w:pPr>
              <w:spacing w:before="80" w:after="80"/>
              <w:ind w:left="80" w:right="80"/>
              <w:jc w:val="right"/>
              <w:rPr>
                <w:sz w:val="18"/>
                <w:szCs w:val="18"/>
              </w:rPr>
            </w:pPr>
            <w:r w:rsidRPr="00680F06">
              <w:rPr>
                <w:rFonts w:ascii="Arial" w:eastAsia="Arial" w:hAnsi="Arial" w:cs="Arial"/>
                <w:color w:val="111111"/>
                <w:sz w:val="18"/>
                <w:szCs w:val="18"/>
              </w:rPr>
              <w:t>6</w:t>
            </w:r>
            <w:r>
              <w:rPr>
                <w:rFonts w:ascii="Arial" w:eastAsia="Arial" w:hAnsi="Arial" w:cs="Arial"/>
                <w:color w:val="111111"/>
                <w:sz w:val="18"/>
                <w:szCs w:val="18"/>
              </w:rPr>
              <w:t>.</w:t>
            </w:r>
            <w:r w:rsidRPr="00680F06">
              <w:rPr>
                <w:rFonts w:ascii="Arial" w:eastAsia="Arial" w:hAnsi="Arial" w:cs="Arial"/>
                <w:color w:val="111111"/>
                <w:sz w:val="18"/>
                <w:szCs w:val="18"/>
              </w:rPr>
              <w:t xml:space="preserve">63% </w:t>
            </w:r>
          </w:p>
        </w:tc>
        <w:tc>
          <w:tcPr>
            <w:tcW w:w="0" w:type="auto"/>
            <w:shd w:val="clear" w:color="auto" w:fill="FFFFFF"/>
            <w:tcMar>
              <w:top w:w="0" w:type="dxa"/>
              <w:left w:w="0" w:type="dxa"/>
              <w:bottom w:w="0" w:type="dxa"/>
              <w:right w:w="0" w:type="dxa"/>
            </w:tcMar>
            <w:vAlign w:val="center"/>
          </w:tcPr>
          <w:p w14:paraId="0450320A" w14:textId="77777777" w:rsidR="00691DC4" w:rsidRPr="00680F06" w:rsidRDefault="00691DC4" w:rsidP="004940A5">
            <w:pPr>
              <w:spacing w:before="80" w:after="80"/>
              <w:ind w:left="80" w:right="80"/>
              <w:jc w:val="right"/>
              <w:rPr>
                <w:sz w:val="18"/>
                <w:szCs w:val="18"/>
              </w:rPr>
            </w:pPr>
            <w:r w:rsidRPr="00680F06">
              <w:rPr>
                <w:rFonts w:ascii="Arial" w:eastAsia="Arial" w:hAnsi="Arial" w:cs="Arial"/>
                <w:color w:val="111111"/>
                <w:sz w:val="18"/>
                <w:szCs w:val="18"/>
              </w:rPr>
              <w:t>31</w:t>
            </w:r>
            <w:r>
              <w:rPr>
                <w:rFonts w:ascii="Arial" w:eastAsia="Arial" w:hAnsi="Arial" w:cs="Arial"/>
                <w:color w:val="111111"/>
                <w:sz w:val="18"/>
                <w:szCs w:val="18"/>
              </w:rPr>
              <w:t>.</w:t>
            </w:r>
            <w:r w:rsidRPr="00680F06">
              <w:rPr>
                <w:rFonts w:ascii="Arial" w:eastAsia="Arial" w:hAnsi="Arial" w:cs="Arial"/>
                <w:color w:val="111111"/>
                <w:sz w:val="18"/>
                <w:szCs w:val="18"/>
              </w:rPr>
              <w:t xml:space="preserve">9% </w:t>
            </w:r>
          </w:p>
        </w:tc>
      </w:tr>
    </w:tbl>
    <w:p w14:paraId="6F149F35" w14:textId="77777777" w:rsidR="00691DC4" w:rsidRDefault="00691DC4" w:rsidP="00691DC4">
      <w:pPr>
        <w:pStyle w:val="Lgende"/>
        <w:ind w:left="0"/>
        <w:jc w:val="center"/>
      </w:pPr>
      <w:r>
        <w:t>Table S1: Proportions of influenza A/H1N1, A/H3N2, B Victoria, B Yamagata circulating for the period 2010-2017 in Brazil.</w:t>
      </w:r>
    </w:p>
    <w:p w14:paraId="052C9763" w14:textId="77777777" w:rsidR="00691DC4" w:rsidRDefault="00691DC4" w:rsidP="00691DC4">
      <w:pPr>
        <w:rPr>
          <w:lang w:bidi="en-US"/>
        </w:rPr>
      </w:pPr>
    </w:p>
    <w:p w14:paraId="1AB8706F" w14:textId="77777777" w:rsidR="00691DC4" w:rsidRDefault="00691DC4" w:rsidP="00691DC4">
      <w:pPr>
        <w:rPr>
          <w:lang w:bidi="en-US"/>
        </w:rPr>
      </w:pPr>
      <w:r>
        <w:rPr>
          <w:noProof/>
        </w:rPr>
        <w:lastRenderedPageBreak/>
        <mc:AlternateContent>
          <mc:Choice Requires="wpi">
            <w:drawing>
              <wp:anchor distT="0" distB="0" distL="114300" distR="114300" simplePos="0" relativeHeight="251661312" behindDoc="0" locked="0" layoutInCell="1" allowOverlap="1" wp14:anchorId="2D5B5D60" wp14:editId="2519E725">
                <wp:simplePos x="0" y="0"/>
                <wp:positionH relativeFrom="column">
                  <wp:posOffset>3488722</wp:posOffset>
                </wp:positionH>
                <wp:positionV relativeFrom="paragraph">
                  <wp:posOffset>833350</wp:posOffset>
                </wp:positionV>
                <wp:extent cx="712440" cy="47160"/>
                <wp:effectExtent l="95250" t="171450" r="107315" b="181610"/>
                <wp:wrapNone/>
                <wp:docPr id="7" name="Encre 7"/>
                <wp:cNvGraphicFramePr/>
                <a:graphic xmlns:a="http://schemas.openxmlformats.org/drawingml/2006/main">
                  <a:graphicData uri="http://schemas.microsoft.com/office/word/2010/wordprocessingInk">
                    <w14:contentPart bwMode="auto" r:id="rId37">
                      <w14:nvContentPartPr>
                        <w14:cNvContentPartPr/>
                      </w14:nvContentPartPr>
                      <w14:xfrm>
                        <a:off x="0" y="0"/>
                        <a:ext cx="712440" cy="47160"/>
                      </w14:xfrm>
                    </w14:contentPart>
                  </a:graphicData>
                </a:graphic>
              </wp:anchor>
            </w:drawing>
          </mc:Choice>
          <mc:Fallback>
            <w:pict>
              <v:shape w14:anchorId="5C4B0EBD" id="Encre 7" o:spid="_x0000_s1026" type="#_x0000_t75" style="position:absolute;margin-left:270.5pt;margin-top:57.1pt;width:64.6pt;height:20.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">
                <v:imagedata r:id="rId38" o:title=""/>
              </v:shape>
            </w:pict>
          </mc:Fallback>
        </mc:AlternateContent>
      </w:r>
      <w:r>
        <w:rPr>
          <w:noProof/>
        </w:rPr>
        <mc:AlternateContent>
          <mc:Choice Requires="wpi">
            <w:drawing>
              <wp:anchor distT="0" distB="0" distL="114300" distR="114300" simplePos="0" relativeHeight="251659264" behindDoc="0" locked="0" layoutInCell="1" allowOverlap="1" wp14:anchorId="6DC543EA" wp14:editId="43CB612B">
                <wp:simplePos x="0" y="0"/>
                <wp:positionH relativeFrom="column">
                  <wp:posOffset>3422482</wp:posOffset>
                </wp:positionH>
                <wp:positionV relativeFrom="paragraph">
                  <wp:posOffset>547150</wp:posOffset>
                </wp:positionV>
                <wp:extent cx="308520" cy="111240"/>
                <wp:effectExtent l="114300" t="152400" r="92075" b="174625"/>
                <wp:wrapNone/>
                <wp:docPr id="5" name="Encre 5"/>
                <wp:cNvGraphicFramePr/>
                <a:graphic xmlns:a="http://schemas.openxmlformats.org/drawingml/2006/main">
                  <a:graphicData uri="http://schemas.microsoft.com/office/word/2010/wordprocessingInk">
                    <w14:contentPart bwMode="auto" r:id="rId39">
                      <w14:nvContentPartPr>
                        <w14:cNvContentPartPr/>
                      </w14:nvContentPartPr>
                      <w14:xfrm>
                        <a:off x="0" y="0"/>
                        <a:ext cx="308520" cy="111240"/>
                      </w14:xfrm>
                    </w14:contentPart>
                  </a:graphicData>
                </a:graphic>
              </wp:anchor>
            </w:drawing>
          </mc:Choice>
          <mc:Fallback>
            <w:pict>
              <v:shape w14:anchorId="56507DA6" id="Encre 5" o:spid="_x0000_s1026" type="#_x0000_t75" style="position:absolute;margin-left:265.3pt;margin-top:34.6pt;width:32.8pt;height:25.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">
                <v:imagedata r:id="rId40" o:title=""/>
              </v:shape>
            </w:pict>
          </mc:Fallback>
        </mc:AlternateContent>
      </w:r>
      <w:r>
        <w:rPr>
          <w:noProof/>
        </w:rPr>
        <w:drawing>
          <wp:inline distT="0" distB="0" distL="0" distR="0" wp14:anchorId="6C5B7D85" wp14:editId="0CEB3B6D">
            <wp:extent cx="5943600" cy="3288665"/>
            <wp:effectExtent l="0" t="0" r="0" b="6985"/>
            <wp:docPr id="4" name="Image 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able&#10;&#10;Description générée automatiquement"/>
                    <pic:cNvPicPr/>
                  </pic:nvPicPr>
                  <pic:blipFill>
                    <a:blip r:embed="rId41"/>
                    <a:stretch>
                      <a:fillRect/>
                    </a:stretch>
                  </pic:blipFill>
                  <pic:spPr>
                    <a:xfrm>
                      <a:off x="0" y="0"/>
                      <a:ext cx="5943600" cy="3288665"/>
                    </a:xfrm>
                    <a:prstGeom prst="rect">
                      <a:avLst/>
                    </a:prstGeom>
                  </pic:spPr>
                </pic:pic>
              </a:graphicData>
            </a:graphic>
          </wp:inline>
        </w:drawing>
      </w:r>
    </w:p>
    <w:p w14:paraId="30BE0008" w14:textId="405397B3" w:rsidR="00691DC4" w:rsidRDefault="00691DC4" w:rsidP="00691DC4">
      <w:pPr>
        <w:rPr>
          <w:lang w:val="fr-CA" w:bidi="en-US"/>
        </w:rPr>
      </w:pPr>
      <w:r w:rsidRPr="0085554B">
        <w:rPr>
          <w:lang w:val="fr-CA" w:bidi="en-US"/>
        </w:rPr>
        <w:t>Si on réparti</w:t>
      </w:r>
      <w:r w:rsidR="00AD520B">
        <w:rPr>
          <w:lang w:val="fr-CA" w:bidi="en-US"/>
        </w:rPr>
        <w:t>t</w:t>
      </w:r>
      <w:r w:rsidRPr="0085554B">
        <w:rPr>
          <w:lang w:val="fr-CA" w:bidi="en-US"/>
        </w:rPr>
        <w:t xml:space="preserve"> les </w:t>
      </w:r>
      <w:r>
        <w:rPr>
          <w:lang w:val="fr-CA" w:bidi="en-US"/>
        </w:rPr>
        <w:t>« an » pour moitié chez les H1 et l’autre chez les H3, ça tue encore plus les b :</w:t>
      </w:r>
    </w:p>
    <w:p w14:paraId="0414051B" w14:textId="77777777" w:rsidR="00691DC4" w:rsidRPr="0085554B" w:rsidRDefault="00691DC4" w:rsidP="00691DC4">
      <w:pPr>
        <w:rPr>
          <w:lang w:val="fr-CA" w:bidi="en-US"/>
        </w:rPr>
      </w:pPr>
      <w:r>
        <w:rPr>
          <w:noProof/>
        </w:rPr>
        <w:drawing>
          <wp:inline distT="0" distB="0" distL="0" distR="0" wp14:anchorId="37536B7C" wp14:editId="164F584E">
            <wp:extent cx="5943600" cy="2816860"/>
            <wp:effectExtent l="0" t="0" r="0" b="2540"/>
            <wp:docPr id="9" name="Image 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able&#10;&#10;Description générée automatiquement"/>
                    <pic:cNvPicPr/>
                  </pic:nvPicPr>
                  <pic:blipFill>
                    <a:blip r:embed="rId42"/>
                    <a:stretch>
                      <a:fillRect/>
                    </a:stretch>
                  </pic:blipFill>
                  <pic:spPr>
                    <a:xfrm>
                      <a:off x="0" y="0"/>
                      <a:ext cx="5943600" cy="2816860"/>
                    </a:xfrm>
                    <a:prstGeom prst="rect">
                      <a:avLst/>
                    </a:prstGeom>
                  </pic:spPr>
                </pic:pic>
              </a:graphicData>
            </a:graphic>
          </wp:inline>
        </w:drawing>
      </w:r>
    </w:p>
    <w:p w14:paraId="74897D1D" w14:textId="77777777" w:rsidR="006E4D8C" w:rsidRDefault="006E4D8C" w:rsidP="004D36EF">
      <w:pPr>
        <w:pStyle w:val="Titre1"/>
        <w:ind w:left="0"/>
        <w:rPr>
          <w:rFonts w:ascii="Times New Roman" w:hAnsi="Times New Roman" w:cs="Times New Roman"/>
          <w:b w:val="0"/>
          <w:bCs/>
          <w:sz w:val="24"/>
          <w:szCs w:val="24"/>
        </w:rPr>
      </w:pPr>
    </w:p>
    <w:p w14:paraId="62F03423" w14:textId="5B56C3B7" w:rsidR="004D36EF" w:rsidRPr="006E4D8C" w:rsidRDefault="006E4D8C" w:rsidP="004D36EF">
      <w:pPr>
        <w:pStyle w:val="Titre1"/>
        <w:ind w:left="0"/>
        <w:rPr>
          <w:rFonts w:ascii="Times New Roman" w:hAnsi="Times New Roman" w:cs="Times New Roman"/>
          <w:sz w:val="24"/>
          <w:szCs w:val="24"/>
        </w:rPr>
      </w:pPr>
      <w:r w:rsidRPr="006E4D8C">
        <w:rPr>
          <w:rFonts w:ascii="Times New Roman" w:hAnsi="Times New Roman" w:cs="Times New Roman"/>
          <w:sz w:val="24"/>
          <w:szCs w:val="24"/>
        </w:rPr>
        <w:t>What to do with cases with no confirmed influenza</w:t>
      </w:r>
    </w:p>
    <w:p w14:paraId="100D07C4" w14:textId="77777777" w:rsidR="007C4B3F" w:rsidRDefault="006E4D8C" w:rsidP="006E4D8C">
      <w:pPr>
        <w:pStyle w:val="Titre1"/>
        <w:numPr>
          <w:ilvl w:val="0"/>
          <w:numId w:val="2"/>
        </w:numPr>
        <w:rPr>
          <w:rFonts w:ascii="Times New Roman" w:hAnsi="Times New Roman" w:cs="Times New Roman"/>
          <w:b w:val="0"/>
          <w:bCs/>
          <w:sz w:val="24"/>
          <w:szCs w:val="24"/>
        </w:rPr>
      </w:pPr>
      <w:r w:rsidRPr="007C4B3F">
        <w:rPr>
          <w:rFonts w:ascii="Times New Roman" w:hAnsi="Times New Roman" w:cs="Times New Roman"/>
          <w:b w:val="0"/>
          <w:bCs/>
          <w:sz w:val="24"/>
          <w:szCs w:val="24"/>
        </w:rPr>
        <w:t>Vastly more numerous than those with confirmed PCR (includes all ILI cases; apparently collected with the surveillance system)</w:t>
      </w:r>
    </w:p>
    <w:p w14:paraId="6E4E2219" w14:textId="3ACD1600" w:rsidR="007C4B3F" w:rsidRDefault="007D2AFD" w:rsidP="007C4B3F">
      <w:pPr>
        <w:pStyle w:val="Titre1"/>
        <w:numPr>
          <w:ilvl w:val="0"/>
          <w:numId w:val="2"/>
        </w:numPr>
        <w:spacing w:before="0"/>
        <w:ind w:left="714" w:hanging="357"/>
        <w:rPr>
          <w:rFonts w:ascii="Times New Roman" w:hAnsi="Times New Roman" w:cs="Times New Roman"/>
          <w:b w:val="0"/>
          <w:bCs/>
          <w:sz w:val="24"/>
          <w:szCs w:val="24"/>
        </w:rPr>
      </w:pPr>
      <w:r w:rsidRPr="007C4B3F">
        <w:rPr>
          <w:rFonts w:ascii="Times New Roman" w:hAnsi="Times New Roman" w:cs="Times New Roman"/>
          <w:b w:val="0"/>
          <w:bCs/>
          <w:sz w:val="24"/>
          <w:szCs w:val="24"/>
        </w:rPr>
        <w:t>Very numerous in 2009,</w:t>
      </w:r>
      <w:r w:rsidR="00AD6621">
        <w:rPr>
          <w:rFonts w:ascii="Times New Roman" w:hAnsi="Times New Roman" w:cs="Times New Roman"/>
          <w:b w:val="0"/>
          <w:bCs/>
          <w:sz w:val="24"/>
          <w:szCs w:val="24"/>
        </w:rPr>
        <w:t xml:space="preserve"> suggesting that most are influenza infections</w:t>
      </w:r>
      <w:r w:rsidR="00C55FF6">
        <w:rPr>
          <w:rFonts w:ascii="Times New Roman" w:hAnsi="Times New Roman" w:cs="Times New Roman"/>
          <w:b w:val="0"/>
          <w:bCs/>
          <w:sz w:val="24"/>
          <w:szCs w:val="24"/>
        </w:rPr>
        <w:t xml:space="preserve"> to H1N1</w:t>
      </w:r>
      <w:r w:rsidR="00AD6621">
        <w:rPr>
          <w:rFonts w:ascii="Times New Roman" w:hAnsi="Times New Roman" w:cs="Times New Roman"/>
          <w:b w:val="0"/>
          <w:bCs/>
          <w:sz w:val="24"/>
          <w:szCs w:val="24"/>
        </w:rPr>
        <w:t>;</w:t>
      </w:r>
      <w:r w:rsidRPr="007C4B3F">
        <w:rPr>
          <w:rFonts w:ascii="Times New Roman" w:hAnsi="Times New Roman" w:cs="Times New Roman"/>
          <w:b w:val="0"/>
          <w:bCs/>
          <w:sz w:val="24"/>
          <w:szCs w:val="24"/>
        </w:rPr>
        <w:t xml:space="preserve"> </w:t>
      </w:r>
      <w:proofErr w:type="gramStart"/>
      <w:r w:rsidRPr="007C4B3F">
        <w:rPr>
          <w:rFonts w:ascii="Times New Roman" w:hAnsi="Times New Roman" w:cs="Times New Roman"/>
          <w:b w:val="0"/>
          <w:bCs/>
          <w:sz w:val="24"/>
          <w:szCs w:val="24"/>
        </w:rPr>
        <w:t>yet,</w:t>
      </w:r>
      <w:proofErr w:type="gramEnd"/>
      <w:r w:rsidRPr="007C4B3F">
        <w:rPr>
          <w:rFonts w:ascii="Times New Roman" w:hAnsi="Times New Roman" w:cs="Times New Roman"/>
          <w:b w:val="0"/>
          <w:bCs/>
          <w:sz w:val="24"/>
          <w:szCs w:val="24"/>
        </w:rPr>
        <w:t xml:space="preserve"> the pattern of increased susceptibility for the 1957 is poorly reproduced</w:t>
      </w:r>
      <w:r w:rsidR="00C55FF6">
        <w:rPr>
          <w:rFonts w:ascii="Times New Roman" w:hAnsi="Times New Roman" w:cs="Times New Roman"/>
          <w:b w:val="0"/>
          <w:bCs/>
          <w:sz w:val="24"/>
          <w:szCs w:val="24"/>
        </w:rPr>
        <w:t xml:space="preserve"> among these “other”:</w:t>
      </w:r>
    </w:p>
    <w:p w14:paraId="4AD150E0" w14:textId="65BBC79E" w:rsidR="00C55FF6" w:rsidRDefault="00C55FF6" w:rsidP="00C55FF6">
      <w:pPr>
        <w:pStyle w:val="Titre1"/>
        <w:spacing w:before="0"/>
        <w:ind w:left="0" w:firstLine="0"/>
        <w:rPr>
          <w:rFonts w:ascii="Times New Roman" w:hAnsi="Times New Roman" w:cs="Times New Roman"/>
          <w:b w:val="0"/>
          <w:bCs/>
          <w:sz w:val="24"/>
          <w:szCs w:val="24"/>
        </w:rPr>
      </w:pPr>
    </w:p>
    <w:p w14:paraId="6FE5D515" w14:textId="272D42EC" w:rsidR="00C55FF6" w:rsidRDefault="00052A05" w:rsidP="00C55FF6">
      <w:pPr>
        <w:pStyle w:val="Titre1"/>
        <w:spacing w:before="0"/>
        <w:ind w:left="0" w:firstLine="0"/>
        <w:rPr>
          <w:rFonts w:ascii="Times New Roman" w:hAnsi="Times New Roman" w:cs="Times New Roman"/>
          <w:b w:val="0"/>
          <w:bCs/>
          <w:sz w:val="24"/>
          <w:szCs w:val="24"/>
        </w:rPr>
      </w:pPr>
      <w:r w:rsidRPr="00052A05">
        <w:rPr>
          <w:noProof/>
        </w:rPr>
        <w:lastRenderedPageBreak/>
        <w:drawing>
          <wp:inline distT="0" distB="0" distL="0" distR="0" wp14:anchorId="4BD92E00" wp14:editId="6DA9D3BF">
            <wp:extent cx="5976938" cy="3436517"/>
            <wp:effectExtent l="0" t="0" r="5080" b="0"/>
            <wp:docPr id="12" name="Image 12"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graphique&#10;&#10;Description générée automatiquement"/>
                    <pic:cNvPicPr/>
                  </pic:nvPicPr>
                  <pic:blipFill>
                    <a:blip r:embed="rId43"/>
                    <a:stretch>
                      <a:fillRect/>
                    </a:stretch>
                  </pic:blipFill>
                  <pic:spPr>
                    <a:xfrm>
                      <a:off x="0" y="0"/>
                      <a:ext cx="6001056" cy="3450384"/>
                    </a:xfrm>
                    <a:prstGeom prst="rect">
                      <a:avLst/>
                    </a:prstGeom>
                  </pic:spPr>
                </pic:pic>
              </a:graphicData>
            </a:graphic>
          </wp:inline>
        </w:drawing>
      </w:r>
    </w:p>
    <w:p w14:paraId="0E6D1DF2" w14:textId="4D18F659" w:rsidR="002738B3" w:rsidRDefault="002738B3" w:rsidP="00C55FF6">
      <w:pPr>
        <w:pStyle w:val="Titre1"/>
        <w:spacing w:before="0"/>
        <w:ind w:left="0" w:firstLine="0"/>
        <w:rPr>
          <w:rFonts w:ascii="Times New Roman" w:hAnsi="Times New Roman" w:cs="Times New Roman"/>
          <w:b w:val="0"/>
          <w:bCs/>
          <w:sz w:val="24"/>
          <w:szCs w:val="24"/>
        </w:rPr>
      </w:pPr>
    </w:p>
    <w:p w14:paraId="51AF8208" w14:textId="786A710C" w:rsidR="002738B3" w:rsidRDefault="002738B3" w:rsidP="00C55FF6">
      <w:pPr>
        <w:pStyle w:val="Titre1"/>
        <w:spacing w:before="0"/>
        <w:ind w:left="0" w:firstLine="0"/>
        <w:rPr>
          <w:rFonts w:ascii="Times New Roman" w:hAnsi="Times New Roman" w:cs="Times New Roman"/>
          <w:b w:val="0"/>
          <w:bCs/>
          <w:sz w:val="24"/>
          <w:szCs w:val="24"/>
        </w:rPr>
      </w:pPr>
      <w:r w:rsidRPr="002738B3">
        <w:rPr>
          <w:noProof/>
        </w:rPr>
        <w:drawing>
          <wp:inline distT="0" distB="0" distL="0" distR="0" wp14:anchorId="6579FF04" wp14:editId="2BDA7FED">
            <wp:extent cx="5943600" cy="3658235"/>
            <wp:effectExtent l="0" t="0" r="0" b="0"/>
            <wp:docPr id="18" name="Image 18"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graphique&#10;&#10;Description générée automatiquement"/>
                    <pic:cNvPicPr/>
                  </pic:nvPicPr>
                  <pic:blipFill>
                    <a:blip r:embed="rId44"/>
                    <a:stretch>
                      <a:fillRect/>
                    </a:stretch>
                  </pic:blipFill>
                  <pic:spPr>
                    <a:xfrm>
                      <a:off x="0" y="0"/>
                      <a:ext cx="5943600" cy="3658235"/>
                    </a:xfrm>
                    <a:prstGeom prst="rect">
                      <a:avLst/>
                    </a:prstGeom>
                  </pic:spPr>
                </pic:pic>
              </a:graphicData>
            </a:graphic>
          </wp:inline>
        </w:drawing>
      </w:r>
    </w:p>
    <w:p w14:paraId="267FE447" w14:textId="3E829C31" w:rsidR="002738B3" w:rsidRDefault="002738B3" w:rsidP="00C55FF6">
      <w:pPr>
        <w:pStyle w:val="Titre1"/>
        <w:spacing w:before="0"/>
        <w:ind w:left="0" w:firstLine="0"/>
        <w:rPr>
          <w:rFonts w:ascii="Times New Roman" w:hAnsi="Times New Roman" w:cs="Times New Roman"/>
          <w:b w:val="0"/>
          <w:bCs/>
          <w:sz w:val="24"/>
          <w:szCs w:val="24"/>
        </w:rPr>
      </w:pPr>
    </w:p>
    <w:p w14:paraId="33AECB6F" w14:textId="71FA9594" w:rsidR="002738B3" w:rsidRDefault="00486290" w:rsidP="00486290">
      <w:pPr>
        <w:pStyle w:val="Titre1"/>
        <w:numPr>
          <w:ilvl w:val="0"/>
          <w:numId w:val="2"/>
        </w:numPr>
        <w:spacing w:before="0"/>
        <w:rPr>
          <w:rFonts w:ascii="Times New Roman" w:hAnsi="Times New Roman" w:cs="Times New Roman"/>
          <w:b w:val="0"/>
          <w:bCs/>
          <w:sz w:val="24"/>
          <w:szCs w:val="24"/>
        </w:rPr>
      </w:pPr>
      <w:r>
        <w:rPr>
          <w:rFonts w:ascii="Times New Roman" w:hAnsi="Times New Roman" w:cs="Times New Roman"/>
          <w:b w:val="0"/>
          <w:bCs/>
          <w:sz w:val="24"/>
          <w:szCs w:val="24"/>
        </w:rPr>
        <w:t xml:space="preserve">And yet, rate is not so high for the 1957 generation, with ILI, but not </w:t>
      </w:r>
      <w:r w:rsidR="002A3D82">
        <w:rPr>
          <w:rFonts w:ascii="Times New Roman" w:hAnsi="Times New Roman" w:cs="Times New Roman"/>
          <w:b w:val="0"/>
          <w:bCs/>
          <w:sz w:val="24"/>
          <w:szCs w:val="24"/>
        </w:rPr>
        <w:t>positive influenza test</w:t>
      </w:r>
      <w:r w:rsidR="002738B3">
        <w:rPr>
          <w:rFonts w:ascii="Times New Roman" w:hAnsi="Times New Roman" w:cs="Times New Roman"/>
          <w:b w:val="0"/>
          <w:bCs/>
          <w:sz w:val="24"/>
          <w:szCs w:val="24"/>
        </w:rPr>
        <w:t>:</w:t>
      </w:r>
    </w:p>
    <w:p w14:paraId="68482335" w14:textId="77777777" w:rsidR="002738B3" w:rsidRDefault="002738B3" w:rsidP="00C55FF6">
      <w:pPr>
        <w:pStyle w:val="Titre1"/>
        <w:spacing w:before="0"/>
        <w:ind w:left="0" w:firstLine="0"/>
        <w:rPr>
          <w:rFonts w:ascii="Times New Roman" w:hAnsi="Times New Roman" w:cs="Times New Roman"/>
          <w:b w:val="0"/>
          <w:bCs/>
          <w:sz w:val="24"/>
          <w:szCs w:val="24"/>
        </w:rPr>
      </w:pPr>
    </w:p>
    <w:p w14:paraId="48745F9D" w14:textId="2FE9C04A" w:rsidR="00C55FF6" w:rsidRDefault="00120674" w:rsidP="00C55FF6">
      <w:pPr>
        <w:pStyle w:val="Titre1"/>
        <w:spacing w:before="0"/>
        <w:ind w:left="0" w:firstLine="0"/>
        <w:rPr>
          <w:rFonts w:ascii="Times New Roman" w:hAnsi="Times New Roman" w:cs="Times New Roman"/>
          <w:b w:val="0"/>
          <w:bCs/>
          <w:sz w:val="24"/>
          <w:szCs w:val="24"/>
        </w:rPr>
      </w:pPr>
      <w:r w:rsidRPr="00120674">
        <w:rPr>
          <w:noProof/>
        </w:rPr>
        <w:lastRenderedPageBreak/>
        <w:drawing>
          <wp:inline distT="0" distB="0" distL="0" distR="0" wp14:anchorId="3582A7E2" wp14:editId="1BD89A9C">
            <wp:extent cx="4572000" cy="2814027"/>
            <wp:effectExtent l="0" t="0" r="0" b="5715"/>
            <wp:docPr id="16" name="Image 16"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graphique&#10;&#10;Description générée automatiquement"/>
                    <pic:cNvPicPr/>
                  </pic:nvPicPr>
                  <pic:blipFill>
                    <a:blip r:embed="rId45"/>
                    <a:stretch>
                      <a:fillRect/>
                    </a:stretch>
                  </pic:blipFill>
                  <pic:spPr>
                    <a:xfrm>
                      <a:off x="0" y="0"/>
                      <a:ext cx="4575456" cy="2816154"/>
                    </a:xfrm>
                    <a:prstGeom prst="rect">
                      <a:avLst/>
                    </a:prstGeom>
                  </pic:spPr>
                </pic:pic>
              </a:graphicData>
            </a:graphic>
          </wp:inline>
        </w:drawing>
      </w:r>
    </w:p>
    <w:p w14:paraId="0C8B7586" w14:textId="5D2851EC" w:rsidR="00C55FF6" w:rsidRDefault="00C55FF6" w:rsidP="00C55FF6">
      <w:pPr>
        <w:pStyle w:val="Titre1"/>
        <w:spacing w:before="0"/>
        <w:ind w:left="0" w:firstLine="0"/>
        <w:rPr>
          <w:rFonts w:ascii="Times New Roman" w:hAnsi="Times New Roman" w:cs="Times New Roman"/>
          <w:b w:val="0"/>
          <w:bCs/>
          <w:sz w:val="24"/>
          <w:szCs w:val="24"/>
        </w:rPr>
      </w:pPr>
    </w:p>
    <w:p w14:paraId="6EDBA612" w14:textId="7B7EEA7C" w:rsidR="00C55FF6" w:rsidRDefault="00C55FF6" w:rsidP="00C55FF6">
      <w:pPr>
        <w:pStyle w:val="Titre1"/>
        <w:spacing w:before="0"/>
        <w:ind w:left="0" w:firstLine="0"/>
        <w:rPr>
          <w:rFonts w:ascii="Times New Roman" w:hAnsi="Times New Roman" w:cs="Times New Roman"/>
          <w:b w:val="0"/>
          <w:bCs/>
          <w:sz w:val="24"/>
          <w:szCs w:val="24"/>
        </w:rPr>
      </w:pPr>
    </w:p>
    <w:p w14:paraId="4EF69141" w14:textId="77777777" w:rsidR="00C55FF6" w:rsidRDefault="00C55FF6" w:rsidP="00C55FF6">
      <w:pPr>
        <w:pStyle w:val="Titre1"/>
        <w:spacing w:before="0"/>
        <w:ind w:left="0" w:firstLine="0"/>
        <w:rPr>
          <w:rFonts w:ascii="Times New Roman" w:hAnsi="Times New Roman" w:cs="Times New Roman"/>
          <w:b w:val="0"/>
          <w:bCs/>
          <w:sz w:val="24"/>
          <w:szCs w:val="24"/>
        </w:rPr>
      </w:pPr>
    </w:p>
    <w:p w14:paraId="7501C5E2" w14:textId="77777777" w:rsidR="007C4B3F" w:rsidRPr="007C4B3F" w:rsidRDefault="007C4B3F" w:rsidP="007C4B3F">
      <w:pPr>
        <w:pStyle w:val="Titre1"/>
        <w:numPr>
          <w:ilvl w:val="0"/>
          <w:numId w:val="2"/>
        </w:numPr>
        <w:spacing w:before="0"/>
        <w:ind w:left="714" w:hanging="357"/>
        <w:rPr>
          <w:rFonts w:ascii="Times New Roman" w:hAnsi="Times New Roman" w:cs="Times New Roman"/>
          <w:b w:val="0"/>
          <w:bCs/>
          <w:sz w:val="24"/>
          <w:szCs w:val="24"/>
        </w:rPr>
      </w:pPr>
    </w:p>
    <w:p w14:paraId="7FBD362C" w14:textId="77777777" w:rsidR="004D36EF" w:rsidRDefault="004D36EF" w:rsidP="00CF042D">
      <w:pPr>
        <w:pStyle w:val="Titre1"/>
        <w:ind w:left="0"/>
      </w:pPr>
    </w:p>
    <w:p w14:paraId="22014C3C" w14:textId="77777777" w:rsidR="004D36EF" w:rsidRDefault="004D36EF" w:rsidP="00CF042D">
      <w:pPr>
        <w:pStyle w:val="Titre1"/>
        <w:ind w:left="0"/>
      </w:pPr>
    </w:p>
    <w:p w14:paraId="0AC8F548" w14:textId="77777777" w:rsidR="004D36EF" w:rsidRDefault="004D36EF" w:rsidP="00CF042D">
      <w:pPr>
        <w:pStyle w:val="Titre1"/>
        <w:ind w:left="0"/>
      </w:pPr>
    </w:p>
    <w:p w14:paraId="775AB535" w14:textId="6DA89A22" w:rsidR="00086EF1" w:rsidRPr="007D2AFD" w:rsidRDefault="00086EF1" w:rsidP="007D5C10">
      <w:pPr>
        <w:rPr>
          <w:lang w:val="en-CA" w:bidi="en-US"/>
        </w:rPr>
      </w:pPr>
    </w:p>
    <w:p w14:paraId="782DFBDD" w14:textId="36FF36DD" w:rsidR="004F379B" w:rsidRDefault="004F379B" w:rsidP="007D5C10">
      <w:pPr>
        <w:rPr>
          <w:lang w:val="fr-CA" w:bidi="en-US"/>
        </w:rPr>
      </w:pPr>
      <w:r>
        <w:rPr>
          <w:lang w:val="fr-CA" w:bidi="en-US"/>
        </w:rPr>
        <w:t>Avec les autres qui n’ont pas de tests positifs d’influenza (</w:t>
      </w:r>
      <w:proofErr w:type="spellStart"/>
      <w:r>
        <w:rPr>
          <w:lang w:val="fr-CA" w:bidi="en-US"/>
        </w:rPr>
        <w:t>other</w:t>
      </w:r>
      <w:proofErr w:type="spellEnd"/>
      <w:r>
        <w:rPr>
          <w:lang w:val="fr-CA" w:bidi="en-US"/>
        </w:rPr>
        <w:t>) :</w:t>
      </w:r>
    </w:p>
    <w:p w14:paraId="77E8972C" w14:textId="7C30BFB7" w:rsidR="004F379B" w:rsidRDefault="004F379B" w:rsidP="007D5C10">
      <w:pPr>
        <w:rPr>
          <w:lang w:val="fr-CA" w:bidi="en-US"/>
        </w:rPr>
      </w:pPr>
      <w:r>
        <w:rPr>
          <w:noProof/>
        </w:rPr>
        <w:drawing>
          <wp:inline distT="0" distB="0" distL="0" distR="0" wp14:anchorId="7537D0F4" wp14:editId="5BCBDC9A">
            <wp:extent cx="5943600" cy="2292350"/>
            <wp:effectExtent l="0" t="0" r="0" b="0"/>
            <wp:docPr id="10" name="Image 1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able&#10;&#10;Description générée automatiquement"/>
                    <pic:cNvPicPr/>
                  </pic:nvPicPr>
                  <pic:blipFill>
                    <a:blip r:embed="rId46"/>
                    <a:stretch>
                      <a:fillRect/>
                    </a:stretch>
                  </pic:blipFill>
                  <pic:spPr>
                    <a:xfrm>
                      <a:off x="0" y="0"/>
                      <a:ext cx="5943600" cy="2292350"/>
                    </a:xfrm>
                    <a:prstGeom prst="rect">
                      <a:avLst/>
                    </a:prstGeom>
                  </pic:spPr>
                </pic:pic>
              </a:graphicData>
            </a:graphic>
          </wp:inline>
        </w:drawing>
      </w:r>
    </w:p>
    <w:p w14:paraId="67D179BD" w14:textId="6A384264" w:rsidR="004F379B" w:rsidRDefault="004F379B" w:rsidP="007D5C10">
      <w:pPr>
        <w:rPr>
          <w:lang w:val="fr-CA" w:bidi="en-US"/>
        </w:rPr>
      </w:pPr>
    </w:p>
    <w:p w14:paraId="0B57E467" w14:textId="77777777" w:rsidR="004F379B" w:rsidRPr="0085554B" w:rsidRDefault="004F379B" w:rsidP="007D5C10">
      <w:pPr>
        <w:rPr>
          <w:lang w:val="fr-CA" w:bidi="en-US"/>
        </w:rPr>
      </w:pPr>
    </w:p>
    <w:p w14:paraId="349261BA" w14:textId="6EBBED0A" w:rsidR="007D5C10" w:rsidRPr="0085554B" w:rsidRDefault="007D5C10" w:rsidP="007D5C10">
      <w:pPr>
        <w:rPr>
          <w:lang w:val="fr-CA" w:bidi="en-US"/>
        </w:rPr>
      </w:pPr>
    </w:p>
    <w:p w14:paraId="3A819BFC" w14:textId="20A17142" w:rsidR="007D5C10" w:rsidRPr="007D5C10" w:rsidRDefault="007D5C10" w:rsidP="007D5C10">
      <w:pPr>
        <w:rPr>
          <w:lang w:bidi="en-US"/>
        </w:rPr>
      </w:pPr>
      <w:r w:rsidRPr="007D5C10">
        <w:rPr>
          <w:noProof/>
        </w:rPr>
        <w:lastRenderedPageBreak/>
        <w:drawing>
          <wp:inline distT="0" distB="0" distL="0" distR="0" wp14:anchorId="6C82C019" wp14:editId="6BC6F652">
            <wp:extent cx="5943600" cy="4235450"/>
            <wp:effectExtent l="0" t="0" r="0" b="0"/>
            <wp:docPr id="1" name="Image 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graphique&#10;&#10;Description générée automatiquement"/>
                    <pic:cNvPicPr/>
                  </pic:nvPicPr>
                  <pic:blipFill>
                    <a:blip r:embed="rId47"/>
                    <a:stretch>
                      <a:fillRect/>
                    </a:stretch>
                  </pic:blipFill>
                  <pic:spPr>
                    <a:xfrm>
                      <a:off x="0" y="0"/>
                      <a:ext cx="5943600" cy="4235450"/>
                    </a:xfrm>
                    <a:prstGeom prst="rect">
                      <a:avLst/>
                    </a:prstGeom>
                  </pic:spPr>
                </pic:pic>
              </a:graphicData>
            </a:graphic>
          </wp:inline>
        </w:drawing>
      </w:r>
    </w:p>
    <w:p w14:paraId="73201D56" w14:textId="77777777" w:rsidR="009C612B" w:rsidRDefault="009C612B"/>
    <w:sectPr w:rsidR="009C612B" w:rsidSect="00877872">
      <w:footerReference w:type="default" r:id="rId4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50477A" w14:textId="77777777" w:rsidR="005A6B8B" w:rsidRDefault="005A6B8B" w:rsidP="00141313">
      <w:r>
        <w:separator/>
      </w:r>
    </w:p>
  </w:endnote>
  <w:endnote w:type="continuationSeparator" w:id="0">
    <w:p w14:paraId="4C2BCC34" w14:textId="77777777" w:rsidR="005A6B8B" w:rsidRDefault="005A6B8B" w:rsidP="001413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8519826"/>
      <w:docPartObj>
        <w:docPartGallery w:val="Page Numbers (Bottom of Page)"/>
        <w:docPartUnique/>
      </w:docPartObj>
    </w:sdtPr>
    <w:sdtContent>
      <w:p w14:paraId="1A1D9112" w14:textId="347A5BD1" w:rsidR="00141313" w:rsidRDefault="00141313">
        <w:pPr>
          <w:pStyle w:val="Pieddepage"/>
          <w:jc w:val="right"/>
        </w:pPr>
        <w:r>
          <w:fldChar w:fldCharType="begin"/>
        </w:r>
        <w:r>
          <w:instrText>PAGE   \* MERGEFORMAT</w:instrText>
        </w:r>
        <w:r>
          <w:fldChar w:fldCharType="separate"/>
        </w:r>
        <w:r>
          <w:rPr>
            <w:lang w:val="fr-FR"/>
          </w:rPr>
          <w:t>2</w:t>
        </w:r>
        <w:r>
          <w:fldChar w:fldCharType="end"/>
        </w:r>
      </w:p>
    </w:sdtContent>
  </w:sdt>
  <w:p w14:paraId="18189C1D" w14:textId="77777777" w:rsidR="00141313" w:rsidRDefault="0014131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3F4A7" w14:textId="77777777" w:rsidR="005A6B8B" w:rsidRDefault="005A6B8B" w:rsidP="00141313">
      <w:r>
        <w:separator/>
      </w:r>
    </w:p>
  </w:footnote>
  <w:footnote w:type="continuationSeparator" w:id="0">
    <w:p w14:paraId="57882F62" w14:textId="77777777" w:rsidR="005A6B8B" w:rsidRDefault="005A6B8B" w:rsidP="001413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C2F8E"/>
    <w:multiLevelType w:val="hybridMultilevel"/>
    <w:tmpl w:val="5120A2E0"/>
    <w:lvl w:ilvl="0" w:tplc="25A0F934">
      <w:start w:val="60"/>
      <w:numFmt w:val="bullet"/>
      <w:lvlText w:val="-"/>
      <w:lvlJc w:val="left"/>
      <w:pPr>
        <w:ind w:left="3" w:hanging="360"/>
      </w:pPr>
      <w:rPr>
        <w:rFonts w:ascii="Times New Roman" w:eastAsia="Georgia"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11A801A2"/>
    <w:multiLevelType w:val="hybridMultilevel"/>
    <w:tmpl w:val="2C48465C"/>
    <w:lvl w:ilvl="0" w:tplc="1C2AC976">
      <w:start w:val="60"/>
      <w:numFmt w:val="bullet"/>
      <w:lvlText w:val="-"/>
      <w:lvlJc w:val="left"/>
      <w:pPr>
        <w:ind w:left="3" w:hanging="360"/>
      </w:pPr>
      <w:rPr>
        <w:rFonts w:ascii="Times New Roman" w:eastAsia="Georgia" w:hAnsi="Times New Roman" w:cs="Times New Roman" w:hint="default"/>
      </w:rPr>
    </w:lvl>
    <w:lvl w:ilvl="1" w:tplc="0C0C0003" w:tentative="1">
      <w:start w:val="1"/>
      <w:numFmt w:val="bullet"/>
      <w:lvlText w:val="o"/>
      <w:lvlJc w:val="left"/>
      <w:pPr>
        <w:ind w:left="723" w:hanging="360"/>
      </w:pPr>
      <w:rPr>
        <w:rFonts w:ascii="Courier New" w:hAnsi="Courier New" w:cs="Courier New" w:hint="default"/>
      </w:rPr>
    </w:lvl>
    <w:lvl w:ilvl="2" w:tplc="0C0C0005" w:tentative="1">
      <w:start w:val="1"/>
      <w:numFmt w:val="bullet"/>
      <w:lvlText w:val=""/>
      <w:lvlJc w:val="left"/>
      <w:pPr>
        <w:ind w:left="1443" w:hanging="360"/>
      </w:pPr>
      <w:rPr>
        <w:rFonts w:ascii="Wingdings" w:hAnsi="Wingdings" w:hint="default"/>
      </w:rPr>
    </w:lvl>
    <w:lvl w:ilvl="3" w:tplc="0C0C0001" w:tentative="1">
      <w:start w:val="1"/>
      <w:numFmt w:val="bullet"/>
      <w:lvlText w:val=""/>
      <w:lvlJc w:val="left"/>
      <w:pPr>
        <w:ind w:left="2163" w:hanging="360"/>
      </w:pPr>
      <w:rPr>
        <w:rFonts w:ascii="Symbol" w:hAnsi="Symbol" w:hint="default"/>
      </w:rPr>
    </w:lvl>
    <w:lvl w:ilvl="4" w:tplc="0C0C0003" w:tentative="1">
      <w:start w:val="1"/>
      <w:numFmt w:val="bullet"/>
      <w:lvlText w:val="o"/>
      <w:lvlJc w:val="left"/>
      <w:pPr>
        <w:ind w:left="2883" w:hanging="360"/>
      </w:pPr>
      <w:rPr>
        <w:rFonts w:ascii="Courier New" w:hAnsi="Courier New" w:cs="Courier New" w:hint="default"/>
      </w:rPr>
    </w:lvl>
    <w:lvl w:ilvl="5" w:tplc="0C0C0005" w:tentative="1">
      <w:start w:val="1"/>
      <w:numFmt w:val="bullet"/>
      <w:lvlText w:val=""/>
      <w:lvlJc w:val="left"/>
      <w:pPr>
        <w:ind w:left="3603" w:hanging="360"/>
      </w:pPr>
      <w:rPr>
        <w:rFonts w:ascii="Wingdings" w:hAnsi="Wingdings" w:hint="default"/>
      </w:rPr>
    </w:lvl>
    <w:lvl w:ilvl="6" w:tplc="0C0C0001" w:tentative="1">
      <w:start w:val="1"/>
      <w:numFmt w:val="bullet"/>
      <w:lvlText w:val=""/>
      <w:lvlJc w:val="left"/>
      <w:pPr>
        <w:ind w:left="4323" w:hanging="360"/>
      </w:pPr>
      <w:rPr>
        <w:rFonts w:ascii="Symbol" w:hAnsi="Symbol" w:hint="default"/>
      </w:rPr>
    </w:lvl>
    <w:lvl w:ilvl="7" w:tplc="0C0C0003" w:tentative="1">
      <w:start w:val="1"/>
      <w:numFmt w:val="bullet"/>
      <w:lvlText w:val="o"/>
      <w:lvlJc w:val="left"/>
      <w:pPr>
        <w:ind w:left="5043" w:hanging="360"/>
      </w:pPr>
      <w:rPr>
        <w:rFonts w:ascii="Courier New" w:hAnsi="Courier New" w:cs="Courier New" w:hint="default"/>
      </w:rPr>
    </w:lvl>
    <w:lvl w:ilvl="8" w:tplc="0C0C0005" w:tentative="1">
      <w:start w:val="1"/>
      <w:numFmt w:val="bullet"/>
      <w:lvlText w:val=""/>
      <w:lvlJc w:val="left"/>
      <w:pPr>
        <w:ind w:left="5763" w:hanging="360"/>
      </w:pPr>
      <w:rPr>
        <w:rFonts w:ascii="Wingdings" w:hAnsi="Wingdings" w:hint="default"/>
      </w:rPr>
    </w:lvl>
  </w:abstractNum>
  <w:abstractNum w:abstractNumId="2" w15:restartNumberingAfterBreak="0">
    <w:nsid w:val="1B640D61"/>
    <w:multiLevelType w:val="hybridMultilevel"/>
    <w:tmpl w:val="4F7A6FFC"/>
    <w:lvl w:ilvl="0" w:tplc="E23467DE">
      <w:start w:val="2009"/>
      <w:numFmt w:val="bullet"/>
      <w:lvlText w:val="-"/>
      <w:lvlJc w:val="left"/>
      <w:pPr>
        <w:ind w:left="76" w:hanging="360"/>
      </w:pPr>
      <w:rPr>
        <w:rFonts w:ascii="Times New Roman" w:eastAsia="Times New Roman" w:hAnsi="Times New Roman" w:cs="Times New Roman" w:hint="default"/>
      </w:rPr>
    </w:lvl>
    <w:lvl w:ilvl="1" w:tplc="0C0C0003" w:tentative="1">
      <w:start w:val="1"/>
      <w:numFmt w:val="bullet"/>
      <w:lvlText w:val="o"/>
      <w:lvlJc w:val="left"/>
      <w:pPr>
        <w:ind w:left="796" w:hanging="360"/>
      </w:pPr>
      <w:rPr>
        <w:rFonts w:ascii="Courier New" w:hAnsi="Courier New" w:cs="Courier New" w:hint="default"/>
      </w:rPr>
    </w:lvl>
    <w:lvl w:ilvl="2" w:tplc="0C0C0005" w:tentative="1">
      <w:start w:val="1"/>
      <w:numFmt w:val="bullet"/>
      <w:lvlText w:val=""/>
      <w:lvlJc w:val="left"/>
      <w:pPr>
        <w:ind w:left="1516" w:hanging="360"/>
      </w:pPr>
      <w:rPr>
        <w:rFonts w:ascii="Wingdings" w:hAnsi="Wingdings" w:hint="default"/>
      </w:rPr>
    </w:lvl>
    <w:lvl w:ilvl="3" w:tplc="0C0C0001" w:tentative="1">
      <w:start w:val="1"/>
      <w:numFmt w:val="bullet"/>
      <w:lvlText w:val=""/>
      <w:lvlJc w:val="left"/>
      <w:pPr>
        <w:ind w:left="2236" w:hanging="360"/>
      </w:pPr>
      <w:rPr>
        <w:rFonts w:ascii="Symbol" w:hAnsi="Symbol" w:hint="default"/>
      </w:rPr>
    </w:lvl>
    <w:lvl w:ilvl="4" w:tplc="0C0C0003" w:tentative="1">
      <w:start w:val="1"/>
      <w:numFmt w:val="bullet"/>
      <w:lvlText w:val="o"/>
      <w:lvlJc w:val="left"/>
      <w:pPr>
        <w:ind w:left="2956" w:hanging="360"/>
      </w:pPr>
      <w:rPr>
        <w:rFonts w:ascii="Courier New" w:hAnsi="Courier New" w:cs="Courier New" w:hint="default"/>
      </w:rPr>
    </w:lvl>
    <w:lvl w:ilvl="5" w:tplc="0C0C0005" w:tentative="1">
      <w:start w:val="1"/>
      <w:numFmt w:val="bullet"/>
      <w:lvlText w:val=""/>
      <w:lvlJc w:val="left"/>
      <w:pPr>
        <w:ind w:left="3676" w:hanging="360"/>
      </w:pPr>
      <w:rPr>
        <w:rFonts w:ascii="Wingdings" w:hAnsi="Wingdings" w:hint="default"/>
      </w:rPr>
    </w:lvl>
    <w:lvl w:ilvl="6" w:tplc="0C0C0001" w:tentative="1">
      <w:start w:val="1"/>
      <w:numFmt w:val="bullet"/>
      <w:lvlText w:val=""/>
      <w:lvlJc w:val="left"/>
      <w:pPr>
        <w:ind w:left="4396" w:hanging="360"/>
      </w:pPr>
      <w:rPr>
        <w:rFonts w:ascii="Symbol" w:hAnsi="Symbol" w:hint="default"/>
      </w:rPr>
    </w:lvl>
    <w:lvl w:ilvl="7" w:tplc="0C0C0003" w:tentative="1">
      <w:start w:val="1"/>
      <w:numFmt w:val="bullet"/>
      <w:lvlText w:val="o"/>
      <w:lvlJc w:val="left"/>
      <w:pPr>
        <w:ind w:left="5116" w:hanging="360"/>
      </w:pPr>
      <w:rPr>
        <w:rFonts w:ascii="Courier New" w:hAnsi="Courier New" w:cs="Courier New" w:hint="default"/>
      </w:rPr>
    </w:lvl>
    <w:lvl w:ilvl="8" w:tplc="0C0C0005" w:tentative="1">
      <w:start w:val="1"/>
      <w:numFmt w:val="bullet"/>
      <w:lvlText w:val=""/>
      <w:lvlJc w:val="left"/>
      <w:pPr>
        <w:ind w:left="5836" w:hanging="360"/>
      </w:pPr>
      <w:rPr>
        <w:rFonts w:ascii="Wingdings" w:hAnsi="Wingdings" w:hint="default"/>
      </w:rPr>
    </w:lvl>
  </w:abstractNum>
  <w:abstractNum w:abstractNumId="3" w15:restartNumberingAfterBreak="0">
    <w:nsid w:val="3BB24B68"/>
    <w:multiLevelType w:val="hybridMultilevel"/>
    <w:tmpl w:val="5F0260C2"/>
    <w:lvl w:ilvl="0" w:tplc="4FBAF4F0">
      <w:start w:val="13"/>
      <w:numFmt w:val="bullet"/>
      <w:lvlText w:val="-"/>
      <w:lvlJc w:val="left"/>
      <w:pPr>
        <w:ind w:left="720" w:hanging="360"/>
      </w:pPr>
      <w:rPr>
        <w:rFonts w:ascii="Times New Roman" w:eastAsia="Georgia"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3CE86004"/>
    <w:multiLevelType w:val="hybridMultilevel"/>
    <w:tmpl w:val="3AD219C6"/>
    <w:lvl w:ilvl="0" w:tplc="17BAB8AC">
      <w:start w:val="13"/>
      <w:numFmt w:val="bullet"/>
      <w:lvlText w:val="-"/>
      <w:lvlJc w:val="left"/>
      <w:pPr>
        <w:ind w:left="720" w:hanging="360"/>
      </w:pPr>
      <w:rPr>
        <w:rFonts w:ascii="Times New Roman" w:eastAsia="Georgia"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4C8A215B"/>
    <w:multiLevelType w:val="hybridMultilevel"/>
    <w:tmpl w:val="DFC2AF54"/>
    <w:lvl w:ilvl="0" w:tplc="25A0F934">
      <w:start w:val="60"/>
      <w:numFmt w:val="bullet"/>
      <w:lvlText w:val="-"/>
      <w:lvlJc w:val="left"/>
      <w:pPr>
        <w:ind w:left="3" w:hanging="360"/>
      </w:pPr>
      <w:rPr>
        <w:rFonts w:ascii="Times New Roman" w:eastAsia="Georgia" w:hAnsi="Times New Roman" w:cs="Times New Roman" w:hint="default"/>
      </w:rPr>
    </w:lvl>
    <w:lvl w:ilvl="1" w:tplc="0C0C0003" w:tentative="1">
      <w:start w:val="1"/>
      <w:numFmt w:val="bullet"/>
      <w:lvlText w:val="o"/>
      <w:lvlJc w:val="left"/>
      <w:pPr>
        <w:ind w:left="723" w:hanging="360"/>
      </w:pPr>
      <w:rPr>
        <w:rFonts w:ascii="Courier New" w:hAnsi="Courier New" w:cs="Courier New" w:hint="default"/>
      </w:rPr>
    </w:lvl>
    <w:lvl w:ilvl="2" w:tplc="0C0C0005" w:tentative="1">
      <w:start w:val="1"/>
      <w:numFmt w:val="bullet"/>
      <w:lvlText w:val=""/>
      <w:lvlJc w:val="left"/>
      <w:pPr>
        <w:ind w:left="1443" w:hanging="360"/>
      </w:pPr>
      <w:rPr>
        <w:rFonts w:ascii="Wingdings" w:hAnsi="Wingdings" w:hint="default"/>
      </w:rPr>
    </w:lvl>
    <w:lvl w:ilvl="3" w:tplc="0C0C0001" w:tentative="1">
      <w:start w:val="1"/>
      <w:numFmt w:val="bullet"/>
      <w:lvlText w:val=""/>
      <w:lvlJc w:val="left"/>
      <w:pPr>
        <w:ind w:left="2163" w:hanging="360"/>
      </w:pPr>
      <w:rPr>
        <w:rFonts w:ascii="Symbol" w:hAnsi="Symbol" w:hint="default"/>
      </w:rPr>
    </w:lvl>
    <w:lvl w:ilvl="4" w:tplc="0C0C0003" w:tentative="1">
      <w:start w:val="1"/>
      <w:numFmt w:val="bullet"/>
      <w:lvlText w:val="o"/>
      <w:lvlJc w:val="left"/>
      <w:pPr>
        <w:ind w:left="2883" w:hanging="360"/>
      </w:pPr>
      <w:rPr>
        <w:rFonts w:ascii="Courier New" w:hAnsi="Courier New" w:cs="Courier New" w:hint="default"/>
      </w:rPr>
    </w:lvl>
    <w:lvl w:ilvl="5" w:tplc="0C0C0005" w:tentative="1">
      <w:start w:val="1"/>
      <w:numFmt w:val="bullet"/>
      <w:lvlText w:val=""/>
      <w:lvlJc w:val="left"/>
      <w:pPr>
        <w:ind w:left="3603" w:hanging="360"/>
      </w:pPr>
      <w:rPr>
        <w:rFonts w:ascii="Wingdings" w:hAnsi="Wingdings" w:hint="default"/>
      </w:rPr>
    </w:lvl>
    <w:lvl w:ilvl="6" w:tplc="0C0C0001" w:tentative="1">
      <w:start w:val="1"/>
      <w:numFmt w:val="bullet"/>
      <w:lvlText w:val=""/>
      <w:lvlJc w:val="left"/>
      <w:pPr>
        <w:ind w:left="4323" w:hanging="360"/>
      </w:pPr>
      <w:rPr>
        <w:rFonts w:ascii="Symbol" w:hAnsi="Symbol" w:hint="default"/>
      </w:rPr>
    </w:lvl>
    <w:lvl w:ilvl="7" w:tplc="0C0C0003" w:tentative="1">
      <w:start w:val="1"/>
      <w:numFmt w:val="bullet"/>
      <w:lvlText w:val="o"/>
      <w:lvlJc w:val="left"/>
      <w:pPr>
        <w:ind w:left="5043" w:hanging="360"/>
      </w:pPr>
      <w:rPr>
        <w:rFonts w:ascii="Courier New" w:hAnsi="Courier New" w:cs="Courier New" w:hint="default"/>
      </w:rPr>
    </w:lvl>
    <w:lvl w:ilvl="8" w:tplc="0C0C0005" w:tentative="1">
      <w:start w:val="1"/>
      <w:numFmt w:val="bullet"/>
      <w:lvlText w:val=""/>
      <w:lvlJc w:val="left"/>
      <w:pPr>
        <w:ind w:left="5763" w:hanging="360"/>
      </w:pPr>
      <w:rPr>
        <w:rFonts w:ascii="Wingdings" w:hAnsi="Wingdings" w:hint="default"/>
      </w:rPr>
    </w:lvl>
  </w:abstractNum>
  <w:abstractNum w:abstractNumId="6" w15:restartNumberingAfterBreak="0">
    <w:nsid w:val="4D18503D"/>
    <w:multiLevelType w:val="hybridMultilevel"/>
    <w:tmpl w:val="3CD88D4A"/>
    <w:lvl w:ilvl="0" w:tplc="889AFCBC">
      <w:start w:val="43"/>
      <w:numFmt w:val="bullet"/>
      <w:lvlText w:val="-"/>
      <w:lvlJc w:val="left"/>
      <w:pPr>
        <w:ind w:left="3" w:hanging="360"/>
      </w:pPr>
      <w:rPr>
        <w:rFonts w:ascii="Times New Roman" w:eastAsia="Georgia" w:hAnsi="Times New Roman" w:cs="Times New Roman" w:hint="default"/>
      </w:rPr>
    </w:lvl>
    <w:lvl w:ilvl="1" w:tplc="0C0C0003">
      <w:start w:val="1"/>
      <w:numFmt w:val="bullet"/>
      <w:lvlText w:val="o"/>
      <w:lvlJc w:val="left"/>
      <w:pPr>
        <w:ind w:left="723" w:hanging="360"/>
      </w:pPr>
      <w:rPr>
        <w:rFonts w:ascii="Courier New" w:hAnsi="Courier New" w:cs="Courier New" w:hint="default"/>
      </w:rPr>
    </w:lvl>
    <w:lvl w:ilvl="2" w:tplc="0C0C0005">
      <w:start w:val="1"/>
      <w:numFmt w:val="bullet"/>
      <w:lvlText w:val=""/>
      <w:lvlJc w:val="left"/>
      <w:pPr>
        <w:ind w:left="1443" w:hanging="360"/>
      </w:pPr>
      <w:rPr>
        <w:rFonts w:ascii="Wingdings" w:hAnsi="Wingdings" w:hint="default"/>
      </w:rPr>
    </w:lvl>
    <w:lvl w:ilvl="3" w:tplc="0C0C0001" w:tentative="1">
      <w:start w:val="1"/>
      <w:numFmt w:val="bullet"/>
      <w:lvlText w:val=""/>
      <w:lvlJc w:val="left"/>
      <w:pPr>
        <w:ind w:left="2163" w:hanging="360"/>
      </w:pPr>
      <w:rPr>
        <w:rFonts w:ascii="Symbol" w:hAnsi="Symbol" w:hint="default"/>
      </w:rPr>
    </w:lvl>
    <w:lvl w:ilvl="4" w:tplc="0C0C0003" w:tentative="1">
      <w:start w:val="1"/>
      <w:numFmt w:val="bullet"/>
      <w:lvlText w:val="o"/>
      <w:lvlJc w:val="left"/>
      <w:pPr>
        <w:ind w:left="2883" w:hanging="360"/>
      </w:pPr>
      <w:rPr>
        <w:rFonts w:ascii="Courier New" w:hAnsi="Courier New" w:cs="Courier New" w:hint="default"/>
      </w:rPr>
    </w:lvl>
    <w:lvl w:ilvl="5" w:tplc="0C0C0005" w:tentative="1">
      <w:start w:val="1"/>
      <w:numFmt w:val="bullet"/>
      <w:lvlText w:val=""/>
      <w:lvlJc w:val="left"/>
      <w:pPr>
        <w:ind w:left="3603" w:hanging="360"/>
      </w:pPr>
      <w:rPr>
        <w:rFonts w:ascii="Wingdings" w:hAnsi="Wingdings" w:hint="default"/>
      </w:rPr>
    </w:lvl>
    <w:lvl w:ilvl="6" w:tplc="0C0C0001" w:tentative="1">
      <w:start w:val="1"/>
      <w:numFmt w:val="bullet"/>
      <w:lvlText w:val=""/>
      <w:lvlJc w:val="left"/>
      <w:pPr>
        <w:ind w:left="4323" w:hanging="360"/>
      </w:pPr>
      <w:rPr>
        <w:rFonts w:ascii="Symbol" w:hAnsi="Symbol" w:hint="default"/>
      </w:rPr>
    </w:lvl>
    <w:lvl w:ilvl="7" w:tplc="0C0C0003" w:tentative="1">
      <w:start w:val="1"/>
      <w:numFmt w:val="bullet"/>
      <w:lvlText w:val="o"/>
      <w:lvlJc w:val="left"/>
      <w:pPr>
        <w:ind w:left="5043" w:hanging="360"/>
      </w:pPr>
      <w:rPr>
        <w:rFonts w:ascii="Courier New" w:hAnsi="Courier New" w:cs="Courier New" w:hint="default"/>
      </w:rPr>
    </w:lvl>
    <w:lvl w:ilvl="8" w:tplc="0C0C0005" w:tentative="1">
      <w:start w:val="1"/>
      <w:numFmt w:val="bullet"/>
      <w:lvlText w:val=""/>
      <w:lvlJc w:val="left"/>
      <w:pPr>
        <w:ind w:left="5763" w:hanging="360"/>
      </w:pPr>
      <w:rPr>
        <w:rFonts w:ascii="Wingdings" w:hAnsi="Wingdings" w:hint="default"/>
      </w:rPr>
    </w:lvl>
  </w:abstractNum>
  <w:num w:numId="1" w16cid:durableId="308941812">
    <w:abstractNumId w:val="3"/>
  </w:num>
  <w:num w:numId="2" w16cid:durableId="2036416839">
    <w:abstractNumId w:val="4"/>
  </w:num>
  <w:num w:numId="3" w16cid:durableId="950169318">
    <w:abstractNumId w:val="6"/>
  </w:num>
  <w:num w:numId="4" w16cid:durableId="1350376850">
    <w:abstractNumId w:val="1"/>
  </w:num>
  <w:num w:numId="5" w16cid:durableId="1205173616">
    <w:abstractNumId w:val="5"/>
  </w:num>
  <w:num w:numId="6" w16cid:durableId="645285201">
    <w:abstractNumId w:val="0"/>
  </w:num>
  <w:num w:numId="7" w16cid:durableId="7563677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42D"/>
    <w:rsid w:val="000054F4"/>
    <w:rsid w:val="00007B6E"/>
    <w:rsid w:val="00023E4E"/>
    <w:rsid w:val="00042AD4"/>
    <w:rsid w:val="00052A05"/>
    <w:rsid w:val="00066344"/>
    <w:rsid w:val="00067306"/>
    <w:rsid w:val="00072D74"/>
    <w:rsid w:val="00086EF1"/>
    <w:rsid w:val="0008777E"/>
    <w:rsid w:val="000A7F28"/>
    <w:rsid w:val="000B51F3"/>
    <w:rsid w:val="000B6C4E"/>
    <w:rsid w:val="000E2AF2"/>
    <w:rsid w:val="000F64C4"/>
    <w:rsid w:val="00105AFC"/>
    <w:rsid w:val="001101DC"/>
    <w:rsid w:val="00120674"/>
    <w:rsid w:val="00126325"/>
    <w:rsid w:val="00141313"/>
    <w:rsid w:val="00152F00"/>
    <w:rsid w:val="00186198"/>
    <w:rsid w:val="00192870"/>
    <w:rsid w:val="001B4F4A"/>
    <w:rsid w:val="00217506"/>
    <w:rsid w:val="00217D59"/>
    <w:rsid w:val="002226B4"/>
    <w:rsid w:val="00247855"/>
    <w:rsid w:val="002722B6"/>
    <w:rsid w:val="002738B3"/>
    <w:rsid w:val="00295F2A"/>
    <w:rsid w:val="002A14DB"/>
    <w:rsid w:val="002A3D82"/>
    <w:rsid w:val="002B2AD5"/>
    <w:rsid w:val="002B64A7"/>
    <w:rsid w:val="002C03DD"/>
    <w:rsid w:val="002D4D5C"/>
    <w:rsid w:val="002D53D3"/>
    <w:rsid w:val="002D7A81"/>
    <w:rsid w:val="002D7DE5"/>
    <w:rsid w:val="003139B1"/>
    <w:rsid w:val="00314EE5"/>
    <w:rsid w:val="003209AD"/>
    <w:rsid w:val="003255C2"/>
    <w:rsid w:val="0034276C"/>
    <w:rsid w:val="00344765"/>
    <w:rsid w:val="00350D6D"/>
    <w:rsid w:val="0036508A"/>
    <w:rsid w:val="00367B4F"/>
    <w:rsid w:val="00386A66"/>
    <w:rsid w:val="00387D1A"/>
    <w:rsid w:val="003935A5"/>
    <w:rsid w:val="0039575F"/>
    <w:rsid w:val="003A78B9"/>
    <w:rsid w:val="003C168C"/>
    <w:rsid w:val="003D59AA"/>
    <w:rsid w:val="003E1067"/>
    <w:rsid w:val="00451C64"/>
    <w:rsid w:val="00466FE8"/>
    <w:rsid w:val="00473883"/>
    <w:rsid w:val="00486290"/>
    <w:rsid w:val="004A7438"/>
    <w:rsid w:val="004B322F"/>
    <w:rsid w:val="004C4E79"/>
    <w:rsid w:val="004D36EF"/>
    <w:rsid w:val="004D506C"/>
    <w:rsid w:val="004E46C7"/>
    <w:rsid w:val="004F370F"/>
    <w:rsid w:val="004F379B"/>
    <w:rsid w:val="00523EB8"/>
    <w:rsid w:val="0052545D"/>
    <w:rsid w:val="00572C48"/>
    <w:rsid w:val="00594EBF"/>
    <w:rsid w:val="0059584E"/>
    <w:rsid w:val="005A6B8B"/>
    <w:rsid w:val="005C0958"/>
    <w:rsid w:val="005C2CAA"/>
    <w:rsid w:val="005F1FC0"/>
    <w:rsid w:val="00605ABF"/>
    <w:rsid w:val="006163BD"/>
    <w:rsid w:val="00625433"/>
    <w:rsid w:val="006907B7"/>
    <w:rsid w:val="00691DC4"/>
    <w:rsid w:val="006E4D8C"/>
    <w:rsid w:val="007037F5"/>
    <w:rsid w:val="00703E90"/>
    <w:rsid w:val="00725F6D"/>
    <w:rsid w:val="007473AB"/>
    <w:rsid w:val="00747C43"/>
    <w:rsid w:val="00764707"/>
    <w:rsid w:val="00770306"/>
    <w:rsid w:val="007713AE"/>
    <w:rsid w:val="007743E5"/>
    <w:rsid w:val="00774B0B"/>
    <w:rsid w:val="0079568F"/>
    <w:rsid w:val="007A7F04"/>
    <w:rsid w:val="007B0B4D"/>
    <w:rsid w:val="007C4B3F"/>
    <w:rsid w:val="007D2AFD"/>
    <w:rsid w:val="007D5C10"/>
    <w:rsid w:val="0083645E"/>
    <w:rsid w:val="00840C0E"/>
    <w:rsid w:val="00843577"/>
    <w:rsid w:val="0085554B"/>
    <w:rsid w:val="008605B1"/>
    <w:rsid w:val="00862A34"/>
    <w:rsid w:val="00874772"/>
    <w:rsid w:val="00877872"/>
    <w:rsid w:val="00887B28"/>
    <w:rsid w:val="008A1A04"/>
    <w:rsid w:val="008B119F"/>
    <w:rsid w:val="008C5A37"/>
    <w:rsid w:val="008F6EA2"/>
    <w:rsid w:val="00913A88"/>
    <w:rsid w:val="0091781B"/>
    <w:rsid w:val="00923442"/>
    <w:rsid w:val="00933FD2"/>
    <w:rsid w:val="009573C6"/>
    <w:rsid w:val="009A054D"/>
    <w:rsid w:val="009A4D26"/>
    <w:rsid w:val="009B3110"/>
    <w:rsid w:val="009B4548"/>
    <w:rsid w:val="009B589B"/>
    <w:rsid w:val="009B6282"/>
    <w:rsid w:val="009C612B"/>
    <w:rsid w:val="009E097B"/>
    <w:rsid w:val="009E78D2"/>
    <w:rsid w:val="00A1546F"/>
    <w:rsid w:val="00A2337D"/>
    <w:rsid w:val="00A23AF9"/>
    <w:rsid w:val="00A464B1"/>
    <w:rsid w:val="00A521EB"/>
    <w:rsid w:val="00A52A88"/>
    <w:rsid w:val="00A77E48"/>
    <w:rsid w:val="00AA0BD4"/>
    <w:rsid w:val="00AA7B09"/>
    <w:rsid w:val="00AB193F"/>
    <w:rsid w:val="00AB2E64"/>
    <w:rsid w:val="00AC46DF"/>
    <w:rsid w:val="00AD520B"/>
    <w:rsid w:val="00AD6621"/>
    <w:rsid w:val="00B173C7"/>
    <w:rsid w:val="00B209BD"/>
    <w:rsid w:val="00B320DB"/>
    <w:rsid w:val="00B37449"/>
    <w:rsid w:val="00B453B2"/>
    <w:rsid w:val="00B4650A"/>
    <w:rsid w:val="00B5472B"/>
    <w:rsid w:val="00B552AF"/>
    <w:rsid w:val="00BA21AF"/>
    <w:rsid w:val="00BA4EE2"/>
    <w:rsid w:val="00BC540B"/>
    <w:rsid w:val="00BC6DA6"/>
    <w:rsid w:val="00BD6021"/>
    <w:rsid w:val="00BF3DC2"/>
    <w:rsid w:val="00BF5966"/>
    <w:rsid w:val="00BF798B"/>
    <w:rsid w:val="00C04208"/>
    <w:rsid w:val="00C0592B"/>
    <w:rsid w:val="00C101EB"/>
    <w:rsid w:val="00C14A7B"/>
    <w:rsid w:val="00C15471"/>
    <w:rsid w:val="00C1571E"/>
    <w:rsid w:val="00C15B76"/>
    <w:rsid w:val="00C335BC"/>
    <w:rsid w:val="00C42CA7"/>
    <w:rsid w:val="00C55FF6"/>
    <w:rsid w:val="00C5653E"/>
    <w:rsid w:val="00C83F0D"/>
    <w:rsid w:val="00CB658F"/>
    <w:rsid w:val="00CC1DED"/>
    <w:rsid w:val="00CD67A0"/>
    <w:rsid w:val="00CE0074"/>
    <w:rsid w:val="00CE28BD"/>
    <w:rsid w:val="00CF042D"/>
    <w:rsid w:val="00CF4FD4"/>
    <w:rsid w:val="00D04F32"/>
    <w:rsid w:val="00D058D1"/>
    <w:rsid w:val="00D10700"/>
    <w:rsid w:val="00D130E8"/>
    <w:rsid w:val="00D23EC3"/>
    <w:rsid w:val="00D253EE"/>
    <w:rsid w:val="00D4074B"/>
    <w:rsid w:val="00D66642"/>
    <w:rsid w:val="00DA7634"/>
    <w:rsid w:val="00DB4509"/>
    <w:rsid w:val="00DC40E3"/>
    <w:rsid w:val="00DD4BD8"/>
    <w:rsid w:val="00DE5F45"/>
    <w:rsid w:val="00E12182"/>
    <w:rsid w:val="00E16991"/>
    <w:rsid w:val="00E27656"/>
    <w:rsid w:val="00E311FF"/>
    <w:rsid w:val="00E3140F"/>
    <w:rsid w:val="00E373A0"/>
    <w:rsid w:val="00E37E65"/>
    <w:rsid w:val="00E44CDE"/>
    <w:rsid w:val="00EB584D"/>
    <w:rsid w:val="00EE556C"/>
    <w:rsid w:val="00EF4820"/>
    <w:rsid w:val="00F0029F"/>
    <w:rsid w:val="00F02197"/>
    <w:rsid w:val="00F15FC7"/>
    <w:rsid w:val="00F17BEC"/>
    <w:rsid w:val="00F61094"/>
    <w:rsid w:val="00F639BF"/>
    <w:rsid w:val="00F66588"/>
    <w:rsid w:val="00F83826"/>
    <w:rsid w:val="00F840F2"/>
    <w:rsid w:val="00F963BD"/>
    <w:rsid w:val="00FB09DA"/>
    <w:rsid w:val="00FB71BE"/>
    <w:rsid w:val="00FC4E85"/>
    <w:rsid w:val="00FD56B8"/>
    <w:rsid w:val="00FF62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0F799"/>
  <w15:chartTrackingRefBased/>
  <w15:docId w15:val="{D12E9105-5D90-F34A-A3F0-E389FBAFB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042D"/>
    <w:rPr>
      <w:rFonts w:ascii="Times New Roman" w:eastAsia="Times New Roman" w:hAnsi="Times New Roman" w:cs="Times New Roman"/>
    </w:rPr>
  </w:style>
  <w:style w:type="paragraph" w:styleId="Titre1">
    <w:name w:val="heading 1"/>
    <w:basedOn w:val="Normal"/>
    <w:link w:val="Titre1Car"/>
    <w:uiPriority w:val="9"/>
    <w:qFormat/>
    <w:rsid w:val="00CF042D"/>
    <w:pPr>
      <w:widowControl w:val="0"/>
      <w:tabs>
        <w:tab w:val="right" w:pos="10198"/>
      </w:tabs>
      <w:autoSpaceDE w:val="0"/>
      <w:autoSpaceDN w:val="0"/>
      <w:spacing w:before="238"/>
      <w:ind w:left="2240"/>
      <w:outlineLvl w:val="0"/>
    </w:pPr>
    <w:rPr>
      <w:rFonts w:ascii="Georgia" w:eastAsia="Georgia" w:hAnsi="Georgia" w:cs="Georgia"/>
      <w:b/>
      <w:sz w:val="28"/>
      <w:szCs w:val="22"/>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CF042D"/>
    <w:rPr>
      <w:rFonts w:eastAsiaTheme="minorHAnsi"/>
      <w:sz w:val="18"/>
      <w:szCs w:val="18"/>
    </w:rPr>
  </w:style>
  <w:style w:type="character" w:customStyle="1" w:styleId="TextedebullesCar">
    <w:name w:val="Texte de bulles Car"/>
    <w:basedOn w:val="Policepardfaut"/>
    <w:link w:val="Textedebulles"/>
    <w:uiPriority w:val="99"/>
    <w:semiHidden/>
    <w:rsid w:val="00CF042D"/>
    <w:rPr>
      <w:rFonts w:ascii="Times New Roman" w:hAnsi="Times New Roman" w:cs="Times New Roman"/>
      <w:sz w:val="18"/>
      <w:szCs w:val="18"/>
    </w:rPr>
  </w:style>
  <w:style w:type="character" w:customStyle="1" w:styleId="Titre1Car">
    <w:name w:val="Titre 1 Car"/>
    <w:basedOn w:val="Policepardfaut"/>
    <w:link w:val="Titre1"/>
    <w:uiPriority w:val="9"/>
    <w:rsid w:val="00CF042D"/>
    <w:rPr>
      <w:rFonts w:ascii="Georgia" w:eastAsia="Georgia" w:hAnsi="Georgia" w:cs="Georgia"/>
      <w:b/>
      <w:sz w:val="28"/>
      <w:szCs w:val="22"/>
      <w:lang w:bidi="en-US"/>
    </w:rPr>
  </w:style>
  <w:style w:type="paragraph" w:styleId="Lgende">
    <w:name w:val="caption"/>
    <w:basedOn w:val="Normal"/>
    <w:next w:val="Normal"/>
    <w:uiPriority w:val="35"/>
    <w:unhideWhenUsed/>
    <w:qFormat/>
    <w:rsid w:val="00CF042D"/>
    <w:pPr>
      <w:widowControl w:val="0"/>
      <w:autoSpaceDE w:val="0"/>
      <w:autoSpaceDN w:val="0"/>
      <w:spacing w:before="103"/>
      <w:ind w:left="2240"/>
    </w:pPr>
    <w:rPr>
      <w:rFonts w:ascii="Georgia" w:eastAsia="Georgia" w:hAnsi="Georgia" w:cs="Georgia"/>
      <w:b/>
      <w:sz w:val="20"/>
      <w:szCs w:val="22"/>
      <w:lang w:bidi="en-US"/>
    </w:rPr>
  </w:style>
  <w:style w:type="paragraph" w:styleId="Paragraphedeliste">
    <w:name w:val="List Paragraph"/>
    <w:basedOn w:val="Normal"/>
    <w:uiPriority w:val="34"/>
    <w:qFormat/>
    <w:rsid w:val="008605B1"/>
    <w:pPr>
      <w:ind w:left="720"/>
      <w:contextualSpacing/>
    </w:pPr>
  </w:style>
  <w:style w:type="paragraph" w:styleId="En-tte">
    <w:name w:val="header"/>
    <w:basedOn w:val="Normal"/>
    <w:link w:val="En-tteCar"/>
    <w:uiPriority w:val="99"/>
    <w:unhideWhenUsed/>
    <w:rsid w:val="00141313"/>
    <w:pPr>
      <w:tabs>
        <w:tab w:val="center" w:pos="4320"/>
        <w:tab w:val="right" w:pos="8640"/>
      </w:tabs>
    </w:pPr>
  </w:style>
  <w:style w:type="character" w:customStyle="1" w:styleId="En-tteCar">
    <w:name w:val="En-tête Car"/>
    <w:basedOn w:val="Policepardfaut"/>
    <w:link w:val="En-tte"/>
    <w:uiPriority w:val="99"/>
    <w:rsid w:val="00141313"/>
    <w:rPr>
      <w:rFonts w:ascii="Times New Roman" w:eastAsia="Times New Roman" w:hAnsi="Times New Roman" w:cs="Times New Roman"/>
    </w:rPr>
  </w:style>
  <w:style w:type="paragraph" w:styleId="Pieddepage">
    <w:name w:val="footer"/>
    <w:basedOn w:val="Normal"/>
    <w:link w:val="PieddepageCar"/>
    <w:uiPriority w:val="99"/>
    <w:unhideWhenUsed/>
    <w:rsid w:val="00141313"/>
    <w:pPr>
      <w:tabs>
        <w:tab w:val="center" w:pos="4320"/>
        <w:tab w:val="right" w:pos="8640"/>
      </w:tabs>
    </w:pPr>
  </w:style>
  <w:style w:type="character" w:customStyle="1" w:styleId="PieddepageCar">
    <w:name w:val="Pied de page Car"/>
    <w:basedOn w:val="Policepardfaut"/>
    <w:link w:val="Pieddepage"/>
    <w:uiPriority w:val="99"/>
    <w:rsid w:val="0014131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customXml" Target="ink/ink4.xml"/><Relationship Id="rId21" Type="http://schemas.openxmlformats.org/officeDocument/2006/relationships/image" Target="media/image14.png"/><Relationship Id="rId34" Type="http://schemas.openxmlformats.org/officeDocument/2006/relationships/image" Target="media/image7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customXml" Target="ink/ink3.xml"/><Relationship Id="rId40" Type="http://schemas.openxmlformats.org/officeDocument/2006/relationships/image" Target="media/image100.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80.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customXml" Target="ink/ink2.xml"/><Relationship Id="rId43" Type="http://schemas.openxmlformats.org/officeDocument/2006/relationships/image" Target="media/image28.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ustomXml" Target="ink/ink1.xml"/><Relationship Id="rId38" Type="http://schemas.openxmlformats.org/officeDocument/2006/relationships/image" Target="media/image90.png"/><Relationship Id="rId46"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16T15:23:37.809"/>
    </inkml:context>
    <inkml:brush xml:id="br0">
      <inkml:brushProperty name="width" value="0.3" units="cm"/>
      <inkml:brushProperty name="height" value="0.6" units="cm"/>
      <inkml:brushProperty name="color" value="#00FDFF"/>
      <inkml:brushProperty name="tip" value="rectangle"/>
      <inkml:brushProperty name="rasterOp" value="maskPen"/>
    </inkml:brush>
  </inkml:definitions>
  <inkml:trace contextRef="#ctx0" brushRef="#br0">224 43 20735 0 0,'-44'-7'1840'0'0,"0"0"-1472"0"0,-1 1-296 0 0,10 2-72 0 0,6-3 888 0 0,3 0 2328 0 0,42 9-4168 0 0,14-4-400 0 0,9-2-88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16T15:23:58.955"/>
    </inkml:context>
    <inkml:brush xml:id="br0">
      <inkml:brushProperty name="width" value="0.3" units="cm"/>
      <inkml:brushProperty name="height" value="0.6" units="cm"/>
      <inkml:brushProperty name="color" value="#00FDFF"/>
      <inkml:brushProperty name="tip" value="rectangle"/>
      <inkml:brushProperty name="rasterOp" value="maskPen"/>
    </inkml:brush>
  </inkml:definitions>
  <inkml:trace contextRef="#ctx0" brushRef="#br0">287 55 3391 0 0,'0'0'158'0'0,"-3"2"-10"0"0,-10 3-75 0 0,12-5-19 0 0,-1 0 0 0 0,1-1 1 0 0,0 1-1 0 0,0-1 0 0 0,0 1 0 0 0,0-1 0 0 0,0 0 0 0 0,-1 1 1 0 0,1-1-1 0 0,1 0 0 0 0,-3-1 0 0 0,-5-5 316 0 0,6 6-356 0 0,0 1-1 0 0,1-1 1 0 0,-1 0-1 0 0,0 0 1 0 0,0 1 0 0 0,0 0-1 0 0,0-1 1 0 0,1 1-1 0 0,-4 0 1 0 0,-28-5 81 0 0,24 4-85 0 0,-53-6 1757 0 0,45 7 154 0 0,12-1-1580 0 0,0 1 0 0 0,0 0-1 0 0,0 0 1 0 0,0 1 0 0 0,0 0-1 0 0,0-1 1 0 0,-7 4 0 0 0,4-1-244 0 0,-6 0 99 0 0,-23 2 2778 0 0,44-6-2173 0 0,12-1-483 0 0,-17 1-103 0 0,31 1 694 0 0,79 6-819 0 0,54-12 1195 0 0,-144 3-954 0 0,0 0-1 0 0,24-9 1 0 0,-26 6-231 0 0,0 2-1 0 0,0 0 1 0 0,21-1 0 0 0,-18 3-55 0 0,-14 1-39 0 0,-1 1-1 0 0,1-1 1 0 0,-1 1-1 0 0,1 1 1 0 0,11 2-1 0 0,-16-2-5 0 0,0-1 0 0 0,0 1 0 0 0,-1 1 0 0 0,1-1 0 0 0,0 0 0 0 0,-1 1 0 0 0,1 0 0 0 0,-1 0 0 0 0,4 2 0 0 0,4 4 0 0 0,1-3-2 0 0,1 0 0 0 0,-1 0 0 0 0,0-1 0 0 0,1-1 0 0 0,0 0 0 0 0,0 0 0 0 0,14 0 0 0 0,12-1 108 0 0,42-4-1 0 0,113-11 1180 0 0,-179 12-1291 0 0,-1 0-1 0 0,1 2 1 0 0,-1 0 0 0 0,1 0-1 0 0,-1 1 1 0 0,1 1-1 0 0,-1 1 1 0 0,0 0 0 0 0,21 9-1 0 0,-16-5 41 0 0,0-2-1 0 0,0 0 1 0 0,1-2 0 0 0,0 0-1 0 0,0-1 1 0 0,0-1-1 0 0,0 0 1 0 0,0-2 0 0 0,0 0-1 0 0,0-2 1 0 0,0 0-1 0 0,0-1 1 0 0,0-1 0 0 0,20-7-1 0 0,15-6 143 0 0,-44 15-176 0 0,6 1 0 0 0,-12 3 0 0 0,-2-1 0 0 0,77 23 0 0 0,-43-16 0 0 0,-33-6 0 0 0,12 1 0 0 0,-7-2 11 0 0,-5-1-31 0 0,1 0 0 0 0,-1-1 0 0 0,0 1 0 0 0,1-1 0 0 0,-1 0 0 0 0,0 0 0 0 0,0-1 0 0 0,1 1 0 0 0,-1-1 0 0 0,0 0 0 0 0,3-2 0 0 0,-6 4 17 0 0,5-4-229 0 0,1 1 0 0 0,0 0 0 0 0,1 1 0 0 0,-1 0 0 0 0,12-3 0 0 0,-14 5-41 0 0,0-1 1 0 0,-1 1-1 0 0,1 0 1 0 0,0 1-1 0 0,-1-1 1 0 0,1 1-1 0 0,0 0 1 0 0,-1 0-1 0 0,8 3 1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16T15:23:55.577"/>
    </inkml:context>
    <inkml:brush xml:id="br0">
      <inkml:brushProperty name="width" value="0.3" units="cm"/>
      <inkml:brushProperty name="height" value="0.6" units="cm"/>
      <inkml:brushProperty name="color" value="#00FDFF"/>
      <inkml:brushProperty name="tip" value="rectangle"/>
      <inkml:brushProperty name="rasterOp" value="maskPen"/>
    </inkml:brush>
  </inkml:definitions>
  <inkml:trace contextRef="#ctx0" brushRef="#br0">2 116 1839 0 0,'0'0'4982'0'0,"0"-1"-4926"0"0,-1-47 4874 0 0,17 32-4210 0 0,-8 9-272 0 0,3-2-8 0 0,-3 4-294 0 0,1-3-126 0 0,-8 8-37 0 0,13-6 188 0 0,-9 4 20 0 0,-1 1-1 0 0,0-1 1 0 0,1 1-1 0 0,-1 0 1 0 0,1 1-1 0 0,-1-1 1 0 0,1 1-1 0 0,-1 0 0 0 0,1 0 1 0 0,-1 1-1 0 0,6 0 1 0 0,-7-1-133 0 0,20 3 517 0 0,-13-1-412 0 0,0-1 0 0 0,0 0 0 0 0,0-1 0 0 0,0 0 1 0 0,0 0-1 0 0,0-1 0 0 0,12-3 0 0 0,-20 4-97 0 0,5-2 35 0 0,1-1 86 0 0,2 1 15 0 0,0 0 0 0 0,16 0 0 0 0,-24 2-108 0 0,11 2 68 0 0,2 0-19 0 0,1-1 24 0 0,26 1-1 0 0,-35-2-134 0 0,-1 1 0 0 0,1 0-1 0 0,-1 0 1 0 0,7 2 0 0 0,-11-2 59 0 0,0-1 7 0 0,18 1 457 0 0,22-1 0 0 0,2 0-206 0 0,-34 1-302 0 0,0-1-1 0 0,0 2 1 0 0,0 0-1 0 0,13 4 1 0 0,42 8 85 0 0,-18-12-53 0 0,6 2 167 0 0,-7 2-23 0 0,-30-4-60 0 0,26 4 146 0 0,-12-1-143 0 0,57 14 0 0 0,-42-12-166 0 0,-42-6 0 0 0,0 0 0 0 0,1 0 0 0 0,-1-1 0 0 0,1 0 0 0 0,-1 0 0 0 0,0 0 0 0 0,5 0 0 0 0,4-1 0 0 0,6 2 11 0 0,-1 0 50 0 0,-6-1-31 0 0,-1 0 0 0 0,0-1 0 0 0,20-3 0 0 0,-9 1 30 0 0,40 1-1 0 0,-38 2-54 0 0,29-4-1 0 0,12 0-4 0 0,-34 3 0 0 0,-28 1 0 0 0,0 1 0 0 0,0-1 0 0 0,0-1 0 0 0,-1 1 0 0 0,1 0 0 0 0,0 0 0 0 0,0-1 0 0 0,3 0 0 0 0,13-4 3 0 0,-8 3 9 0 0,0-1 0 0 0,0-1 0 0 0,0 0 1 0 0,12-7-1 0 0,-12 7-12 0 0,1 2 0 0 0,5-2 0 0 0,-14 4 0 0 0,26 5 0 0 0,-12-5 0 0 0,-13 1 0 0 0,20 7 0 0 0,19 3 0 0 0,-36-9 3 0 0,-3-2 5 0 0,1 1-1 0 0,-1 0 1 0 0,0-1 0 0 0,0 0-1 0 0,0 0 1 0 0,1 0-1 0 0,3 0 1 0 0,-4 1-8 0 0,27-3 64 0 0,4-1 0 0 0,-23 3-64 0 0,3 2-45 0 0,0 1-1 0 0,0 0 0 0 0,0 1 1 0 0,-1 1-1 0 0,0 0 0 0 0,19 10 1 0 0,3 1-139 0 0,1 1-2094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16T15:22:13.817"/>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828 185 1839 0 0,'-4'-26'7486'0'0,"4"16"-6503"0"0,1 2-537 0 0,1 0-1 0 0,0 0 0 0 0,0 0 1 0 0,5-13-1 0 0,-4 14-253 0 0,11-33 521 0 0,-14 37-640 0 0,1 0-1 0 0,-1 0 1 0 0,1 0-1 0 0,-1 0 1 0 0,0-1-1 0 0,0 1 1 0 0,0 0-1 0 0,-1 0 1 0 0,1 0-1 0 0,-2-5 1 0 0,1 7 106 0 0,1 0-152 0 0,0 0 1 0 0,-1 1-1 0 0,1-1 1 0 0,-1 1 0 0 0,1 0-1 0 0,-1-1 1 0 0,1 1-1 0 0,-1-1 1 0 0,1 1 0 0 0,-1 0-1 0 0,1-1 1 0 0,-1 1 0 0 0,1 0-1 0 0,-1 0 1 0 0,0-1-1 0 0,1 1 1 0 0,-1 0 0 0 0,0 0-1 0 0,1 0 1 0 0,-1 0-1 0 0,0 0 1 0 0,1 0 0 0 0,-2 0-1 0 0,-15-2 335 0 0,7 4-181 0 0,1 1 1 0 0,1-1 0 0 0,-1 1-1 0 0,0 1 1 0 0,1 0 0 0 0,-1 0-1 0 0,1 0 1 0 0,-10 8 0 0 0,-2 0-19 0 0,5-2-129 0 0,6-5-20 0 0,0 0 0 0 0,-15 7 0 0 0,-22 6 1165 0 0,-89 20 0 0 0,76-22-331 0 0,36-8-793 0 0,1 0 0 0 0,0 2 0 0 0,0 1 1 0 0,-34 23-1 0 0,35-20-59 0 0,0-2-1 0 0,-1 0 1 0 0,-1-1 0 0 0,-31 11-1 0 0,52-22 3 0 0,-10 4 31 0 0,0-1 0 0 0,-21 2 0 0 0,30-4 29 0 0,-1-1 1 0 0,0 0 0 0 0,0-1 0 0 0,0 1-1 0 0,0-1 1 0 0,1 1 0 0 0,-1-1 0 0 0,0 0-1 0 0,0 0 1 0 0,1-1 0 0 0,-1 1-1 0 0,-4-4 1 0 0,6 4-28 0 0,1 0 0 0 0,-1 0 0 0 0,1-1 0 0 0,0 1 0 0 0,-1-1 0 0 0,1 1-1 0 0,0-1 1 0 0,0 1 0 0 0,0-1 0 0 0,0 0 0 0 0,0 1 0 0 0,1-1 0 0 0,-1 0 0 0 0,0 0-1 0 0,1 1 1 0 0,0-1 0 0 0,-1 0 0 0 0,1 0 0 0 0,0 0 0 0 0,0 0 0 0 0,0 0 0 0 0,0 0 0 0 0,0-2-1 0 0,0 3-30 0 0,0-1 7 0 0,0 0 0 0 0,0 0-1 0 0,1 0 1 0 0,-1 0-1 0 0,1 0 1 0 0,-1-1-1 0 0,1 1 1 0 0,-1 1-1 0 0,1-1 1 0 0,1-3-1 0 0,-1 4-59 0 0,8 4-453 0 0,-4-1 484 0 0,-1 0-1 0 0,1-1 1 0 0,0 0 0 0 0,0 0-1 0 0,7 0 1 0 0,2-1 70 0 0,-1 0-1 0 0,1-1 1 0 0,0 0 0 0 0,0-1-1 0 0,22-7 1 0 0,-17 5 11 0 0,0 0 1 0 0,20-1-1 0 0,-29 3-59 0 0,-5 2 0 0 0,0-1 0 0 0,0 1 0 0 0,0 0 0 0 0,0 1 0 0 0,6 0 0 0 0,-4-1 0 0 0,-2 1 0 0 0,0 0 0 0 0,-1 0 0 0 0,1 0 0 0 0,-1 0 0 0 0,8 3 0 0 0,0 1 0 0 0,7 4-10 0 0,-16-5-14 0 0,-2-1 5 0 0,1-2-63 0 0,-1 1 0 0 0,0-1 0 0 0,0 1 0 0 0,0 0-1 0 0,0-1 1 0 0,0 1 0 0 0,0 0 0 0 0,0 0 0 0 0,-1 0 0 0 0,1-1 0 0 0,-1 1 0 0 0,1 0 0 0 0,-1 0 0 0 0,0 2 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5BD092-9E69-4D28-8838-06E09A7CB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6842</TotalTime>
  <Pages>18</Pages>
  <Words>1706</Words>
  <Characters>9387</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Pascal Crépey</dc:creator>
  <cp:keywords/>
  <dc:description/>
  <cp:lastModifiedBy>Alain Gagnon</cp:lastModifiedBy>
  <cp:revision>184</cp:revision>
  <dcterms:created xsi:type="dcterms:W3CDTF">2023-03-16T17:39:00Z</dcterms:created>
  <dcterms:modified xsi:type="dcterms:W3CDTF">2023-03-21T21:00:00Z</dcterms:modified>
</cp:coreProperties>
</file>