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F1CB3" w14:textId="57D5E5F4" w:rsidR="00DA4594" w:rsidRPr="00065BFC" w:rsidRDefault="00DA4594" w:rsidP="00DA4594">
      <w:pPr>
        <w:spacing w:after="0" w:line="240" w:lineRule="auto"/>
        <w:jc w:val="both"/>
        <w:rPr>
          <w:b/>
          <w:bCs/>
          <w:u w:val="single"/>
        </w:rPr>
      </w:pPr>
      <w:r w:rsidRPr="00065BFC">
        <w:rPr>
          <w:b/>
          <w:bCs/>
          <w:u w:val="single"/>
        </w:rPr>
        <w:t xml:space="preserve">Module 1 </w:t>
      </w:r>
      <w:r w:rsidR="00DD3809" w:rsidRPr="00065BFC">
        <w:rPr>
          <w:b/>
          <w:bCs/>
          <w:u w:val="single"/>
        </w:rPr>
        <w:t>C</w:t>
      </w:r>
      <w:r w:rsidRPr="00065BFC">
        <w:rPr>
          <w:b/>
          <w:bCs/>
          <w:u w:val="single"/>
        </w:rPr>
        <w:t>hallenge</w:t>
      </w:r>
    </w:p>
    <w:p w14:paraId="5FEEAF7C" w14:textId="77777777" w:rsidR="00DA4594" w:rsidRPr="00065BFC" w:rsidRDefault="00DA4594" w:rsidP="00DA4594">
      <w:pPr>
        <w:spacing w:after="0" w:line="240" w:lineRule="auto"/>
        <w:jc w:val="both"/>
        <w:rPr>
          <w:b/>
          <w:bCs/>
        </w:rPr>
      </w:pPr>
    </w:p>
    <w:p w14:paraId="59D09308" w14:textId="3E7F664D" w:rsidR="00DA4594" w:rsidRPr="00842F26" w:rsidRDefault="00DA4594" w:rsidP="00842F2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842F26">
        <w:rPr>
          <w:b/>
          <w:bCs/>
        </w:rPr>
        <w:t>Written Report</w:t>
      </w:r>
    </w:p>
    <w:p w14:paraId="191E8A9F" w14:textId="77777777" w:rsidR="00DA4594" w:rsidRPr="00065BFC" w:rsidRDefault="00DA4594" w:rsidP="00DA4594">
      <w:pPr>
        <w:spacing w:after="0" w:line="240" w:lineRule="auto"/>
        <w:jc w:val="both"/>
        <w:rPr>
          <w:b/>
          <w:bCs/>
        </w:rPr>
      </w:pPr>
    </w:p>
    <w:p w14:paraId="50E1A107" w14:textId="4CAD22E9" w:rsidR="00BC2A52" w:rsidRDefault="00BC2A52" w:rsidP="00DA459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065BFC">
        <w:rPr>
          <w:b/>
          <w:bCs/>
        </w:rPr>
        <w:t>Given the provided data, what are three conclusions that we can draw about crowdfunding campaigns?</w:t>
      </w:r>
    </w:p>
    <w:p w14:paraId="49633AFC" w14:textId="77777777" w:rsidR="00A855B1" w:rsidRDefault="00A855B1" w:rsidP="00DC2B57">
      <w:pPr>
        <w:pStyle w:val="ListParagraph"/>
        <w:spacing w:after="0" w:line="240" w:lineRule="auto"/>
        <w:jc w:val="both"/>
      </w:pPr>
    </w:p>
    <w:p w14:paraId="4E115422" w14:textId="38918620" w:rsidR="00DC2B57" w:rsidRDefault="00A855B1" w:rsidP="00DC2B57">
      <w:pPr>
        <w:pStyle w:val="ListParagraph"/>
        <w:spacing w:after="0" w:line="240" w:lineRule="auto"/>
        <w:jc w:val="both"/>
      </w:pPr>
      <w:r>
        <w:t>First,</w:t>
      </w:r>
      <w:r w:rsidR="00413AD6">
        <w:t xml:space="preserve"> </w:t>
      </w:r>
      <w:r w:rsidR="00C942F8">
        <w:t xml:space="preserve">the rate of success of crowdfunding campaigns </w:t>
      </w:r>
      <w:r w:rsidR="00F92DE4">
        <w:t>was</w:t>
      </w:r>
      <w:r w:rsidR="00C942F8">
        <w:t xml:space="preserve"> not high, </w:t>
      </w:r>
      <w:r w:rsidR="008B4EC4">
        <w:t>with</w:t>
      </w:r>
      <w:r w:rsidR="00C942F8">
        <w:t xml:space="preserve"> only </w:t>
      </w:r>
      <w:r w:rsidR="00F92DE4">
        <w:t xml:space="preserve">57% of campaigns </w:t>
      </w:r>
      <w:r w:rsidR="008B4EC4">
        <w:t>ending up</w:t>
      </w:r>
      <w:r w:rsidR="00F92DE4">
        <w:t xml:space="preserve"> </w:t>
      </w:r>
      <w:r w:rsidR="00CD0DA3">
        <w:t xml:space="preserve">being </w:t>
      </w:r>
      <w:r w:rsidR="00F92DE4">
        <w:t>successful</w:t>
      </w:r>
      <w:r w:rsidR="00460587">
        <w:t xml:space="preserve">, </w:t>
      </w:r>
      <w:r w:rsidR="00894C96">
        <w:t xml:space="preserve">36% failed and </w:t>
      </w:r>
      <w:r w:rsidR="003B09E9">
        <w:t>6% cancelled</w:t>
      </w:r>
      <w:r w:rsidR="00460587">
        <w:t>.</w:t>
      </w:r>
    </w:p>
    <w:p w14:paraId="023B9345" w14:textId="77777777" w:rsidR="00A855B1" w:rsidRDefault="00A855B1" w:rsidP="00DC2B57">
      <w:pPr>
        <w:pStyle w:val="ListParagraph"/>
        <w:spacing w:after="0" w:line="240" w:lineRule="auto"/>
        <w:jc w:val="both"/>
      </w:pPr>
    </w:p>
    <w:p w14:paraId="29671988" w14:textId="5A1C25D8" w:rsidR="00A855B1" w:rsidRDefault="00A855B1" w:rsidP="008E4CC6">
      <w:pPr>
        <w:pStyle w:val="ListParagraph"/>
        <w:spacing w:after="0" w:line="240" w:lineRule="auto"/>
        <w:jc w:val="both"/>
      </w:pPr>
      <w:r>
        <w:t>Second,</w:t>
      </w:r>
      <w:r w:rsidR="00FA4742">
        <w:t xml:space="preserve"> </w:t>
      </w:r>
      <w:r w:rsidR="008120C5">
        <w:t xml:space="preserve">the category of </w:t>
      </w:r>
      <w:r w:rsidR="00261BEE">
        <w:t xml:space="preserve">crowdfunding campaigns </w:t>
      </w:r>
      <w:r w:rsidR="003D4FD7">
        <w:t xml:space="preserve">with the highest success rate </w:t>
      </w:r>
      <w:r w:rsidR="008120C5">
        <w:t>was</w:t>
      </w:r>
      <w:r w:rsidR="003D4FD7">
        <w:t xml:space="preserve"> journalism (100%). Categories with above-average success rate included </w:t>
      </w:r>
      <w:r w:rsidR="006E534E">
        <w:t xml:space="preserve">technology (67%), </w:t>
      </w:r>
      <w:r w:rsidR="000B1734">
        <w:t xml:space="preserve">photography (62%), </w:t>
      </w:r>
      <w:r w:rsidR="00E71782">
        <w:t xml:space="preserve">publishing (60%), </w:t>
      </w:r>
      <w:r w:rsidR="001E33CD">
        <w:t>music (57%)</w:t>
      </w:r>
      <w:r w:rsidR="00F61E93">
        <w:t xml:space="preserve"> and</w:t>
      </w:r>
      <w:r w:rsidR="001E33CD">
        <w:t xml:space="preserve"> </w:t>
      </w:r>
      <w:r w:rsidR="00CE5F8D">
        <w:t xml:space="preserve">film &amp; video </w:t>
      </w:r>
      <w:r w:rsidR="001E33CD">
        <w:t>(57%)</w:t>
      </w:r>
      <w:r w:rsidR="00F428FC">
        <w:t>. T</w:t>
      </w:r>
      <w:r w:rsidR="006E534E">
        <w:t>hose with below-average success rate include</w:t>
      </w:r>
      <w:r w:rsidR="00397153">
        <w:t xml:space="preserve">d </w:t>
      </w:r>
      <w:r w:rsidR="00096F45">
        <w:t>theater (54%)</w:t>
      </w:r>
      <w:r w:rsidR="00CD147A">
        <w:t xml:space="preserve">, </w:t>
      </w:r>
      <w:r w:rsidR="00900B60">
        <w:t>food (48%) and games (44%).</w:t>
      </w:r>
    </w:p>
    <w:p w14:paraId="25C854BD" w14:textId="2D3CB7E8" w:rsidR="00A855B1" w:rsidRDefault="00A855B1" w:rsidP="00DC2B57">
      <w:pPr>
        <w:pStyle w:val="ListParagraph"/>
        <w:spacing w:after="0" w:line="240" w:lineRule="auto"/>
        <w:jc w:val="both"/>
      </w:pPr>
      <w:r>
        <w:t xml:space="preserve"> </w:t>
      </w:r>
    </w:p>
    <w:p w14:paraId="7E77A424" w14:textId="532BF2B8" w:rsidR="00A855B1" w:rsidRPr="00DC2B57" w:rsidRDefault="00A855B1" w:rsidP="00DC2B57">
      <w:pPr>
        <w:pStyle w:val="ListParagraph"/>
        <w:spacing w:after="0" w:line="240" w:lineRule="auto"/>
        <w:jc w:val="both"/>
      </w:pPr>
      <w:r>
        <w:t>Third,</w:t>
      </w:r>
      <w:r w:rsidR="008E6173">
        <w:t xml:space="preserve"> </w:t>
      </w:r>
      <w:r w:rsidR="00C92DBB">
        <w:t xml:space="preserve">the month with the highest success rate for crowdfunding campaigns was </w:t>
      </w:r>
      <w:r w:rsidR="00A61D0D">
        <w:t>June (64%), July (62%) and September (62%)</w:t>
      </w:r>
      <w:r w:rsidR="001460B5">
        <w:t>, although the difference among the months of the year was not significant.</w:t>
      </w:r>
    </w:p>
    <w:p w14:paraId="7AEB5A9D" w14:textId="77777777" w:rsidR="00BC2A52" w:rsidRPr="00065BFC" w:rsidRDefault="00BC2A52" w:rsidP="00DA4594">
      <w:pPr>
        <w:spacing w:after="0" w:line="240" w:lineRule="auto"/>
        <w:jc w:val="both"/>
        <w:rPr>
          <w:b/>
          <w:bCs/>
        </w:rPr>
      </w:pPr>
    </w:p>
    <w:p w14:paraId="32002768" w14:textId="77777777" w:rsidR="00BC2A52" w:rsidRDefault="00BC2A52" w:rsidP="00DA459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065BFC">
        <w:rPr>
          <w:b/>
          <w:bCs/>
        </w:rPr>
        <w:t>What are some limitations of this dataset?</w:t>
      </w:r>
    </w:p>
    <w:p w14:paraId="626CE744" w14:textId="77777777" w:rsidR="00A45C8A" w:rsidRDefault="00A45C8A" w:rsidP="00A45C8A">
      <w:pPr>
        <w:pStyle w:val="ListParagraph"/>
        <w:spacing w:after="0" w:line="240" w:lineRule="auto"/>
        <w:jc w:val="both"/>
        <w:rPr>
          <w:b/>
          <w:bCs/>
        </w:rPr>
      </w:pPr>
    </w:p>
    <w:p w14:paraId="6A4FAA62" w14:textId="307F1522" w:rsidR="00A45C8A" w:rsidRDefault="00F543E3" w:rsidP="00A45C8A">
      <w:pPr>
        <w:pStyle w:val="ListParagraph"/>
        <w:spacing w:after="0" w:line="240" w:lineRule="auto"/>
        <w:jc w:val="both"/>
      </w:pPr>
      <w:r>
        <w:t>First, the</w:t>
      </w:r>
      <w:r w:rsidR="000D6BFE">
        <w:t xml:space="preserve"> donation amounts </w:t>
      </w:r>
      <w:r w:rsidR="00350408">
        <w:t>of the</w:t>
      </w:r>
      <w:r w:rsidR="005D0447">
        <w:t xml:space="preserve"> crowdfunding campaigns </w:t>
      </w:r>
      <w:r w:rsidR="000D6BFE">
        <w:t xml:space="preserve">are in seven different currencies. </w:t>
      </w:r>
      <w:r w:rsidR="00661A6C">
        <w:t>A</w:t>
      </w:r>
      <w:r w:rsidR="00F44D00">
        <w:t xml:space="preserve"> </w:t>
      </w:r>
      <w:r w:rsidR="00542CD2">
        <w:t xml:space="preserve">column could have been </w:t>
      </w:r>
      <w:r w:rsidR="00F44D00">
        <w:t>added</w:t>
      </w:r>
      <w:r w:rsidR="00542CD2">
        <w:t xml:space="preserve"> to </w:t>
      </w:r>
      <w:r w:rsidR="00BD7953">
        <w:t>convert</w:t>
      </w:r>
      <w:r w:rsidR="00542CD2">
        <w:t xml:space="preserve"> the </w:t>
      </w:r>
      <w:r w:rsidR="00A02136">
        <w:t>“</w:t>
      </w:r>
      <w:r w:rsidR="00714331">
        <w:t>goal</w:t>
      </w:r>
      <w:r w:rsidR="00A02136">
        <w:t>”</w:t>
      </w:r>
      <w:r w:rsidR="00714331">
        <w:t xml:space="preserve">, </w:t>
      </w:r>
      <w:r w:rsidR="00A02136">
        <w:t>“</w:t>
      </w:r>
      <w:r w:rsidR="00714331">
        <w:t>pledged</w:t>
      </w:r>
      <w:r w:rsidR="00A02136">
        <w:t xml:space="preserve">” and “average donation” to one single currency </w:t>
      </w:r>
      <w:r w:rsidR="0040153A">
        <w:t>to allow for</w:t>
      </w:r>
      <w:r w:rsidR="0022152F">
        <w:t xml:space="preserve"> a more objective</w:t>
      </w:r>
      <w:r w:rsidR="0040153A">
        <w:t xml:space="preserve"> comparison.</w:t>
      </w:r>
    </w:p>
    <w:p w14:paraId="30C6E6BB" w14:textId="77777777" w:rsidR="00F543E3" w:rsidRDefault="00F543E3" w:rsidP="00A45C8A">
      <w:pPr>
        <w:pStyle w:val="ListParagraph"/>
        <w:spacing w:after="0" w:line="240" w:lineRule="auto"/>
        <w:jc w:val="both"/>
      </w:pPr>
    </w:p>
    <w:p w14:paraId="4749FFC9" w14:textId="1849FA1D" w:rsidR="00F543E3" w:rsidRPr="00A45C8A" w:rsidRDefault="00F543E3" w:rsidP="00A45C8A">
      <w:pPr>
        <w:pStyle w:val="ListParagraph"/>
        <w:spacing w:after="0" w:line="240" w:lineRule="auto"/>
        <w:jc w:val="both"/>
      </w:pPr>
      <w:r>
        <w:t xml:space="preserve">Second, </w:t>
      </w:r>
      <w:r w:rsidR="00F5438E">
        <w:t xml:space="preserve">the blurb </w:t>
      </w:r>
      <w:r w:rsidR="00925FFC">
        <w:t xml:space="preserve">of </w:t>
      </w:r>
      <w:r w:rsidR="00350408">
        <w:t>the crowdfunding campaigns</w:t>
      </w:r>
      <w:r w:rsidR="004B55FE">
        <w:t xml:space="preserve"> is long</w:t>
      </w:r>
      <w:r w:rsidR="00304EAA">
        <w:t xml:space="preserve"> and unique</w:t>
      </w:r>
      <w:r w:rsidR="00B90BA2">
        <w:t>ly named</w:t>
      </w:r>
      <w:r w:rsidR="004B55FE">
        <w:t xml:space="preserve">, while the category and sub-category show only the industry </w:t>
      </w:r>
      <w:r w:rsidR="00F44D00">
        <w:t>that the campaigns belong to</w:t>
      </w:r>
      <w:r w:rsidR="00026558">
        <w:t xml:space="preserve">. </w:t>
      </w:r>
      <w:r w:rsidR="00F44D00">
        <w:t>A column could have been added</w:t>
      </w:r>
      <w:r w:rsidR="00B55240">
        <w:t xml:space="preserve"> </w:t>
      </w:r>
      <w:r w:rsidR="00EF5F4A">
        <w:t xml:space="preserve">to describe the nature of the </w:t>
      </w:r>
      <w:r w:rsidR="00FD7691">
        <w:t>product</w:t>
      </w:r>
      <w:r w:rsidR="00EF5F4A">
        <w:t xml:space="preserve"> (e.g. </w:t>
      </w:r>
      <w:r w:rsidR="00FD7691">
        <w:t xml:space="preserve">database, </w:t>
      </w:r>
      <w:r w:rsidR="00E60469">
        <w:t>internet solution)</w:t>
      </w:r>
      <w:r w:rsidR="00630F91">
        <w:t xml:space="preserve"> to allow for an overview of </w:t>
      </w:r>
      <w:r w:rsidR="00BA4E07">
        <w:t>products and a comparison of products with other variables (e.g. outcome).</w:t>
      </w:r>
    </w:p>
    <w:p w14:paraId="4AF489B0" w14:textId="77777777" w:rsidR="00BC2A52" w:rsidRPr="00065BFC" w:rsidRDefault="00BC2A52" w:rsidP="00DA4594">
      <w:pPr>
        <w:spacing w:after="0" w:line="240" w:lineRule="auto"/>
        <w:jc w:val="both"/>
        <w:rPr>
          <w:b/>
          <w:bCs/>
        </w:rPr>
      </w:pPr>
    </w:p>
    <w:p w14:paraId="5EBBB622" w14:textId="2252F4AA" w:rsidR="008F4DE3" w:rsidRDefault="00BC2A52" w:rsidP="00DA459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065BFC">
        <w:rPr>
          <w:b/>
          <w:bCs/>
        </w:rPr>
        <w:t>What are some other possible tables and/or graphs that we could create, and what additional value would they provide?</w:t>
      </w:r>
    </w:p>
    <w:p w14:paraId="3A4ECBB6" w14:textId="2210348A" w:rsidR="00B964C0" w:rsidRDefault="00B964C0" w:rsidP="00B964C0">
      <w:pPr>
        <w:spacing w:after="0" w:line="240" w:lineRule="auto"/>
        <w:ind w:left="720"/>
        <w:jc w:val="both"/>
      </w:pPr>
    </w:p>
    <w:p w14:paraId="50743445" w14:textId="65A2FEAB" w:rsidR="00EC63F0" w:rsidRDefault="00DA7867" w:rsidP="00B964C0">
      <w:pPr>
        <w:spacing w:after="0" w:line="240" w:lineRule="auto"/>
        <w:ind w:left="720"/>
        <w:jc w:val="both"/>
      </w:pPr>
      <w:r>
        <w:t xml:space="preserve">First, </w:t>
      </w:r>
      <w:r w:rsidR="00B47A0B">
        <w:t xml:space="preserve">a table </w:t>
      </w:r>
      <w:r w:rsidR="00757B31">
        <w:t xml:space="preserve">showing the outcome of crowdfunding campaigns </w:t>
      </w:r>
      <w:r w:rsidR="00DD57E2">
        <w:t>(</w:t>
      </w:r>
      <w:r w:rsidR="004C7EA9">
        <w:t xml:space="preserve">i.e. successful, </w:t>
      </w:r>
      <w:r w:rsidR="003F57FE">
        <w:t>failed, canceled</w:t>
      </w:r>
      <w:r w:rsidR="00DD57E2">
        <w:t>)</w:t>
      </w:r>
      <w:r w:rsidR="003F57FE">
        <w:t xml:space="preserve"> by the </w:t>
      </w:r>
      <w:r w:rsidR="006749CB">
        <w:t>duration</w:t>
      </w:r>
      <w:r w:rsidR="003F57FE">
        <w:t xml:space="preserve"> of the campaigns </w:t>
      </w:r>
      <w:r w:rsidR="009A1065">
        <w:t xml:space="preserve">(i.e. </w:t>
      </w:r>
      <w:r w:rsidR="00833E87">
        <w:t xml:space="preserve">date ended minus </w:t>
      </w:r>
      <w:r w:rsidR="0035381A">
        <w:t>date created</w:t>
      </w:r>
      <w:r w:rsidR="009A1065">
        <w:t xml:space="preserve">) </w:t>
      </w:r>
      <w:r w:rsidR="003F57FE">
        <w:t>could be created to show how long it takes for campaigns to succeed.</w:t>
      </w:r>
      <w:r w:rsidR="00C05FF4">
        <w:t xml:space="preserve"> The same information could be presented in a </w:t>
      </w:r>
      <w:r w:rsidR="007B7B50">
        <w:t xml:space="preserve">stacked </w:t>
      </w:r>
      <w:r w:rsidR="000B4055">
        <w:t>bar diagram</w:t>
      </w:r>
      <w:r w:rsidR="00C05FF4">
        <w:t xml:space="preserve"> (x-axis: </w:t>
      </w:r>
      <w:r w:rsidR="007B7B50">
        <w:t xml:space="preserve">years, y-axis: </w:t>
      </w:r>
      <w:r w:rsidR="00F60570">
        <w:t>outcome)</w:t>
      </w:r>
      <w:r w:rsidR="008724BE">
        <w:t>.</w:t>
      </w:r>
      <w:r w:rsidR="009136B7">
        <w:t xml:space="preserve"> This could inform potential backers the </w:t>
      </w:r>
      <w:r w:rsidR="004C04B7">
        <w:t xml:space="preserve">expected time </w:t>
      </w:r>
      <w:r w:rsidR="00BD5696">
        <w:t>for</w:t>
      </w:r>
      <w:r w:rsidR="00EC63F0">
        <w:t xml:space="preserve"> their investment to yield results, if </w:t>
      </w:r>
      <w:r w:rsidR="008578A0">
        <w:t>successful</w:t>
      </w:r>
      <w:r w:rsidR="00EC63F0">
        <w:t>.</w:t>
      </w:r>
    </w:p>
    <w:p w14:paraId="27D53D81" w14:textId="77777777" w:rsidR="00EC63F0" w:rsidRDefault="00EC63F0" w:rsidP="00B964C0">
      <w:pPr>
        <w:spacing w:after="0" w:line="240" w:lineRule="auto"/>
        <w:ind w:left="720"/>
        <w:jc w:val="both"/>
      </w:pPr>
    </w:p>
    <w:p w14:paraId="169C0B58" w14:textId="15C1CE9E" w:rsidR="001C6D1E" w:rsidRPr="00757B31" w:rsidRDefault="00EC63F0" w:rsidP="00B964C0">
      <w:pPr>
        <w:spacing w:after="0" w:line="240" w:lineRule="auto"/>
        <w:ind w:left="720"/>
        <w:jc w:val="both"/>
      </w:pPr>
      <w:r>
        <w:t xml:space="preserve">Second, a table showing the outcome </w:t>
      </w:r>
      <w:r w:rsidR="006447CD">
        <w:t>of crowdfunding campaigns</w:t>
      </w:r>
      <w:r w:rsidR="00BD2EF3">
        <w:t xml:space="preserve"> </w:t>
      </w:r>
      <w:r w:rsidR="00666831">
        <w:t xml:space="preserve">by </w:t>
      </w:r>
      <w:r w:rsidR="008B7C88">
        <w:t xml:space="preserve">staff pick </w:t>
      </w:r>
      <w:r w:rsidR="00077C4F">
        <w:t xml:space="preserve">and </w:t>
      </w:r>
      <w:r w:rsidR="000302F1">
        <w:t xml:space="preserve">spotlight </w:t>
      </w:r>
      <w:r w:rsidR="00253FE8">
        <w:t xml:space="preserve">could also be created to compare if those picked by staff or </w:t>
      </w:r>
      <w:r w:rsidR="008578A0">
        <w:t>highlighted</w:t>
      </w:r>
      <w:r w:rsidR="00253FE8">
        <w:t xml:space="preserve"> </w:t>
      </w:r>
      <w:r w:rsidR="008578A0">
        <w:t>were</w:t>
      </w:r>
      <w:r w:rsidR="00253FE8">
        <w:t xml:space="preserve"> </w:t>
      </w:r>
      <w:r w:rsidR="00253FE8">
        <w:lastRenderedPageBreak/>
        <w:t xml:space="preserve">those that were successful. </w:t>
      </w:r>
      <w:r w:rsidR="00F45264">
        <w:t xml:space="preserve">The same information could be presented in a stacked bar diagram (x-axis: </w:t>
      </w:r>
      <w:r w:rsidR="00E16737">
        <w:t>staff pick</w:t>
      </w:r>
      <w:r w:rsidR="005036F9">
        <w:t xml:space="preserve"> </w:t>
      </w:r>
      <w:r w:rsidR="009B36E4">
        <w:t>and spotlight</w:t>
      </w:r>
      <w:r w:rsidR="00F45264">
        <w:t xml:space="preserve">, y-axis: outcome). </w:t>
      </w:r>
      <w:r w:rsidR="00516BEE">
        <w:t xml:space="preserve">If those picked by staff or highlighted tend to be successful, </w:t>
      </w:r>
      <w:r w:rsidR="00645B69">
        <w:t>it could serve as useful reference for potential backers when they decide which campaigns to invest in.</w:t>
      </w:r>
    </w:p>
    <w:p w14:paraId="1F1A7233" w14:textId="77777777" w:rsidR="00BC2A52" w:rsidRPr="00065BFC" w:rsidRDefault="00BC2A52" w:rsidP="000A0C2C">
      <w:pPr>
        <w:spacing w:after="0" w:line="240" w:lineRule="auto"/>
        <w:jc w:val="both"/>
        <w:rPr>
          <w:b/>
          <w:bCs/>
        </w:rPr>
      </w:pPr>
    </w:p>
    <w:p w14:paraId="419AC0E2" w14:textId="77777777" w:rsidR="00376B59" w:rsidRPr="00376B59" w:rsidRDefault="00376B59" w:rsidP="00C044A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376B59">
        <w:rPr>
          <w:b/>
          <w:bCs/>
        </w:rPr>
        <w:t>Statistical Analysis</w:t>
      </w:r>
    </w:p>
    <w:p w14:paraId="7A829C46" w14:textId="77777777" w:rsidR="0062668A" w:rsidRPr="00065BFC" w:rsidRDefault="0062668A" w:rsidP="00644C84">
      <w:pPr>
        <w:spacing w:after="0" w:line="240" w:lineRule="auto"/>
        <w:jc w:val="both"/>
        <w:rPr>
          <w:b/>
          <w:bCs/>
        </w:rPr>
      </w:pPr>
    </w:p>
    <w:p w14:paraId="493E8A0E" w14:textId="77777777" w:rsidR="0062668A" w:rsidRDefault="0062668A" w:rsidP="00593A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065BFC">
        <w:rPr>
          <w:b/>
          <w:bCs/>
        </w:rPr>
        <w:t>Use your data to determine whether the mean or the median better summarizes the data.</w:t>
      </w:r>
    </w:p>
    <w:p w14:paraId="25D40BF1" w14:textId="77777777" w:rsidR="007A5F67" w:rsidRDefault="007A5F67" w:rsidP="007A5F67">
      <w:pPr>
        <w:pStyle w:val="ListParagraph"/>
        <w:spacing w:after="0" w:line="240" w:lineRule="auto"/>
        <w:jc w:val="both"/>
        <w:rPr>
          <w:b/>
          <w:bCs/>
        </w:rPr>
      </w:pPr>
    </w:p>
    <w:p w14:paraId="33A71D76" w14:textId="084E1E37" w:rsidR="007A5F67" w:rsidRPr="007A5F67" w:rsidRDefault="00C6779D" w:rsidP="007A5F67">
      <w:pPr>
        <w:pStyle w:val="ListParagraph"/>
        <w:spacing w:after="0" w:line="240" w:lineRule="auto"/>
        <w:jc w:val="both"/>
      </w:pPr>
      <w:r>
        <w:t xml:space="preserve">The median </w:t>
      </w:r>
      <w:r w:rsidR="00A967E1">
        <w:t xml:space="preserve">can </w:t>
      </w:r>
      <w:r>
        <w:t>better summarize the data</w:t>
      </w:r>
      <w:r w:rsidR="00C218BB">
        <w:t xml:space="preserve">. </w:t>
      </w:r>
      <w:r w:rsidR="00710D25">
        <w:t>With huge</w:t>
      </w:r>
      <w:r>
        <w:t xml:space="preserve"> </w:t>
      </w:r>
      <w:r w:rsidR="00EC3BC5">
        <w:t>variance</w:t>
      </w:r>
      <w:r>
        <w:t xml:space="preserve"> </w:t>
      </w:r>
      <w:r w:rsidR="007670AC">
        <w:t>and</w:t>
      </w:r>
      <w:r w:rsidR="00C16C35">
        <w:t xml:space="preserve"> standard deviation</w:t>
      </w:r>
      <w:r w:rsidR="00710D25">
        <w:t>,</w:t>
      </w:r>
      <w:r w:rsidR="00C16C35">
        <w:t xml:space="preserve"> </w:t>
      </w:r>
      <w:r w:rsidR="001D6757">
        <w:t xml:space="preserve">the mean </w:t>
      </w:r>
      <w:r w:rsidR="00F832FE">
        <w:t>is</w:t>
      </w:r>
      <w:r w:rsidR="001D6757">
        <w:t xml:space="preserve"> skewed.</w:t>
      </w:r>
    </w:p>
    <w:p w14:paraId="167F7772" w14:textId="77777777" w:rsidR="00593A45" w:rsidRPr="00065BFC" w:rsidRDefault="00593A45" w:rsidP="00593A45">
      <w:pPr>
        <w:spacing w:after="0" w:line="240" w:lineRule="auto"/>
        <w:jc w:val="both"/>
        <w:rPr>
          <w:b/>
          <w:bCs/>
        </w:rPr>
      </w:pPr>
    </w:p>
    <w:p w14:paraId="44B6494E" w14:textId="7A23B2D3" w:rsidR="00005216" w:rsidRDefault="00E70A4E" w:rsidP="000052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812096">
        <w:rPr>
          <w:b/>
          <w:bCs/>
        </w:rPr>
        <w:t>Use your data to determine if there is more variability with successful or unsuccessful campaigns. Does this make sense? Why or why not?</w:t>
      </w:r>
    </w:p>
    <w:p w14:paraId="17F3872E" w14:textId="77777777" w:rsidR="00005216" w:rsidRPr="00005216" w:rsidRDefault="00005216" w:rsidP="00005216">
      <w:pPr>
        <w:pStyle w:val="ListParagraph"/>
        <w:spacing w:after="0" w:line="240" w:lineRule="auto"/>
        <w:jc w:val="both"/>
        <w:rPr>
          <w:b/>
          <w:bCs/>
        </w:rPr>
      </w:pPr>
    </w:p>
    <w:p w14:paraId="6D61E6B9" w14:textId="03C49AA0" w:rsidR="0062668A" w:rsidRPr="00434BDF" w:rsidRDefault="00E423F2" w:rsidP="00C775CF">
      <w:pPr>
        <w:pStyle w:val="ListParagraph"/>
        <w:spacing w:after="0" w:line="240" w:lineRule="auto"/>
        <w:jc w:val="both"/>
      </w:pPr>
      <w:r>
        <w:t xml:space="preserve">There was </w:t>
      </w:r>
      <w:r w:rsidR="00F832FE">
        <w:t xml:space="preserve">more </w:t>
      </w:r>
      <w:r w:rsidR="00C43BD8">
        <w:t xml:space="preserve">variability with successful campaigns as they have a higher </w:t>
      </w:r>
      <w:r w:rsidR="006B6253">
        <w:t xml:space="preserve">variance </w:t>
      </w:r>
      <w:r w:rsidR="002F15D8">
        <w:t>(</w:t>
      </w:r>
      <w:r w:rsidR="002F15D8" w:rsidRPr="002F15D8">
        <w:t>1</w:t>
      </w:r>
      <w:r w:rsidR="00357DCC">
        <w:t>,</w:t>
      </w:r>
      <w:r w:rsidR="002F15D8" w:rsidRPr="002F15D8">
        <w:t>603</w:t>
      </w:r>
      <w:r w:rsidR="00357DCC">
        <w:t>,</w:t>
      </w:r>
      <w:r w:rsidR="002F15D8" w:rsidRPr="002F15D8">
        <w:t>37</w:t>
      </w:r>
      <w:r w:rsidR="00A66A04">
        <w:t>4</w:t>
      </w:r>
      <w:r w:rsidR="002F15D8">
        <w:t xml:space="preserve">) </w:t>
      </w:r>
      <w:r w:rsidR="006B6253">
        <w:t xml:space="preserve">and </w:t>
      </w:r>
      <w:r w:rsidR="00FA1588">
        <w:t>standard deviation</w:t>
      </w:r>
      <w:r w:rsidR="00357DCC">
        <w:t xml:space="preserve"> (1,266)</w:t>
      </w:r>
      <w:r w:rsidR="00FA1588">
        <w:t xml:space="preserve">. </w:t>
      </w:r>
      <w:r w:rsidR="006E5823">
        <w:t xml:space="preserve">This </w:t>
      </w:r>
      <w:r w:rsidR="00357DCC">
        <w:t xml:space="preserve">does not seem to make sense as the </w:t>
      </w:r>
      <w:r w:rsidR="00C10784">
        <w:t>va</w:t>
      </w:r>
      <w:r w:rsidR="00F465CC">
        <w:t xml:space="preserve">riance is much higher than the difference between the </w:t>
      </w:r>
      <w:r w:rsidR="005024DA">
        <w:t xml:space="preserve">maximum (7,295) and </w:t>
      </w:r>
      <w:r w:rsidR="00D32AB3">
        <w:t>minimum (16) values of the dataset.</w:t>
      </w:r>
    </w:p>
    <w:p w14:paraId="44D4DD71" w14:textId="77777777" w:rsidR="00C775CF" w:rsidRPr="00C775CF" w:rsidRDefault="00C775CF" w:rsidP="00C775CF">
      <w:pPr>
        <w:pStyle w:val="ListParagraph"/>
        <w:spacing w:after="0" w:line="240" w:lineRule="auto"/>
        <w:jc w:val="both"/>
      </w:pPr>
    </w:p>
    <w:p w14:paraId="5DC113ED" w14:textId="77777777" w:rsidR="00F51355" w:rsidRDefault="00F51355" w:rsidP="00F51355">
      <w:pPr>
        <w:pStyle w:val="ListParagraph"/>
        <w:spacing w:after="0" w:line="240" w:lineRule="auto"/>
        <w:jc w:val="both"/>
        <w:rPr>
          <w:b/>
          <w:bCs/>
        </w:rPr>
      </w:pPr>
    </w:p>
    <w:p w14:paraId="7F26B1BC" w14:textId="377CF477" w:rsidR="00F51355" w:rsidRPr="00F51355" w:rsidRDefault="00F51355" w:rsidP="00F51355">
      <w:pPr>
        <w:pStyle w:val="ListParagraph"/>
        <w:spacing w:after="0" w:line="240" w:lineRule="auto"/>
        <w:jc w:val="both"/>
      </w:pPr>
    </w:p>
    <w:sectPr w:rsidR="00F51355" w:rsidRPr="00F5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5FBAB" w14:textId="77777777" w:rsidR="00F01FEB" w:rsidRDefault="00F01FEB" w:rsidP="00DE3D54">
      <w:pPr>
        <w:spacing w:after="0" w:line="240" w:lineRule="auto"/>
      </w:pPr>
      <w:r>
        <w:separator/>
      </w:r>
    </w:p>
  </w:endnote>
  <w:endnote w:type="continuationSeparator" w:id="0">
    <w:p w14:paraId="3A93F644" w14:textId="77777777" w:rsidR="00F01FEB" w:rsidRDefault="00F01FEB" w:rsidP="00DE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55042" w14:textId="77777777" w:rsidR="00F01FEB" w:rsidRDefault="00F01FEB" w:rsidP="00DE3D54">
      <w:pPr>
        <w:spacing w:after="0" w:line="240" w:lineRule="auto"/>
      </w:pPr>
      <w:r>
        <w:separator/>
      </w:r>
    </w:p>
  </w:footnote>
  <w:footnote w:type="continuationSeparator" w:id="0">
    <w:p w14:paraId="321A794F" w14:textId="77777777" w:rsidR="00F01FEB" w:rsidRDefault="00F01FEB" w:rsidP="00DE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C3FCA"/>
    <w:multiLevelType w:val="hybridMultilevel"/>
    <w:tmpl w:val="56FED5A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41289C"/>
    <w:multiLevelType w:val="hybridMultilevel"/>
    <w:tmpl w:val="51DA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52F38"/>
    <w:multiLevelType w:val="multilevel"/>
    <w:tmpl w:val="5FB0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16327"/>
    <w:multiLevelType w:val="multilevel"/>
    <w:tmpl w:val="1B86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487403">
    <w:abstractNumId w:val="1"/>
  </w:num>
  <w:num w:numId="2" w16cid:durableId="1626619152">
    <w:abstractNumId w:val="3"/>
  </w:num>
  <w:num w:numId="3" w16cid:durableId="1126660511">
    <w:abstractNumId w:val="0"/>
  </w:num>
  <w:num w:numId="4" w16cid:durableId="664165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52"/>
    <w:rsid w:val="00005216"/>
    <w:rsid w:val="00014B7A"/>
    <w:rsid w:val="0002613B"/>
    <w:rsid w:val="00026558"/>
    <w:rsid w:val="000302F1"/>
    <w:rsid w:val="00055964"/>
    <w:rsid w:val="00065BFC"/>
    <w:rsid w:val="00077C4F"/>
    <w:rsid w:val="00096F45"/>
    <w:rsid w:val="000A0C2C"/>
    <w:rsid w:val="000B1734"/>
    <w:rsid w:val="000B4055"/>
    <w:rsid w:val="000C3371"/>
    <w:rsid w:val="000D6BFE"/>
    <w:rsid w:val="000E0B00"/>
    <w:rsid w:val="000E2A2E"/>
    <w:rsid w:val="000E3A18"/>
    <w:rsid w:val="000E3FFE"/>
    <w:rsid w:val="000F39B3"/>
    <w:rsid w:val="00137927"/>
    <w:rsid w:val="001460B5"/>
    <w:rsid w:val="00163422"/>
    <w:rsid w:val="001C6D1E"/>
    <w:rsid w:val="001D3061"/>
    <w:rsid w:val="001D6757"/>
    <w:rsid w:val="001E33CD"/>
    <w:rsid w:val="001F0E3E"/>
    <w:rsid w:val="001F1EEE"/>
    <w:rsid w:val="00207BFC"/>
    <w:rsid w:val="00207ED7"/>
    <w:rsid w:val="0022152F"/>
    <w:rsid w:val="00224217"/>
    <w:rsid w:val="00253FE8"/>
    <w:rsid w:val="00261BEE"/>
    <w:rsid w:val="00292FA0"/>
    <w:rsid w:val="002A5A2C"/>
    <w:rsid w:val="002C7E5C"/>
    <w:rsid w:val="002F15D8"/>
    <w:rsid w:val="00304EAA"/>
    <w:rsid w:val="00316E77"/>
    <w:rsid w:val="00350408"/>
    <w:rsid w:val="0035381A"/>
    <w:rsid w:val="00357DCC"/>
    <w:rsid w:val="003604BA"/>
    <w:rsid w:val="0036370A"/>
    <w:rsid w:val="0037201B"/>
    <w:rsid w:val="00375905"/>
    <w:rsid w:val="00376B59"/>
    <w:rsid w:val="00397153"/>
    <w:rsid w:val="003B09E9"/>
    <w:rsid w:val="003D4FD7"/>
    <w:rsid w:val="003D6832"/>
    <w:rsid w:val="003F57FE"/>
    <w:rsid w:val="003F7CF0"/>
    <w:rsid w:val="0040153A"/>
    <w:rsid w:val="00413AD6"/>
    <w:rsid w:val="00420134"/>
    <w:rsid w:val="00434BDF"/>
    <w:rsid w:val="00460587"/>
    <w:rsid w:val="0048106E"/>
    <w:rsid w:val="004B1BD0"/>
    <w:rsid w:val="004B23D6"/>
    <w:rsid w:val="004B55FE"/>
    <w:rsid w:val="004C04B7"/>
    <w:rsid w:val="004C277B"/>
    <w:rsid w:val="004C3F77"/>
    <w:rsid w:val="004C7EA9"/>
    <w:rsid w:val="004D0FF2"/>
    <w:rsid w:val="004F0E9F"/>
    <w:rsid w:val="005024DA"/>
    <w:rsid w:val="005036F9"/>
    <w:rsid w:val="00516BEE"/>
    <w:rsid w:val="005215D6"/>
    <w:rsid w:val="00540E13"/>
    <w:rsid w:val="00542CD2"/>
    <w:rsid w:val="00593A45"/>
    <w:rsid w:val="005A1B58"/>
    <w:rsid w:val="005A7F3C"/>
    <w:rsid w:val="005D0447"/>
    <w:rsid w:val="0062668A"/>
    <w:rsid w:val="00630F91"/>
    <w:rsid w:val="006430C2"/>
    <w:rsid w:val="006447CD"/>
    <w:rsid w:val="00644C84"/>
    <w:rsid w:val="00645B69"/>
    <w:rsid w:val="00661A6C"/>
    <w:rsid w:val="006629FB"/>
    <w:rsid w:val="00666831"/>
    <w:rsid w:val="006749CB"/>
    <w:rsid w:val="006B6253"/>
    <w:rsid w:val="006E534E"/>
    <w:rsid w:val="006E5823"/>
    <w:rsid w:val="00710D25"/>
    <w:rsid w:val="00714331"/>
    <w:rsid w:val="00714F1F"/>
    <w:rsid w:val="0072313C"/>
    <w:rsid w:val="00727720"/>
    <w:rsid w:val="007525CE"/>
    <w:rsid w:val="00757B31"/>
    <w:rsid w:val="007670AC"/>
    <w:rsid w:val="0077134A"/>
    <w:rsid w:val="00776A14"/>
    <w:rsid w:val="00792BF6"/>
    <w:rsid w:val="007A5F67"/>
    <w:rsid w:val="007B7B50"/>
    <w:rsid w:val="007C239B"/>
    <w:rsid w:val="007E11F0"/>
    <w:rsid w:val="00812096"/>
    <w:rsid w:val="008120C5"/>
    <w:rsid w:val="00820088"/>
    <w:rsid w:val="0082462E"/>
    <w:rsid w:val="00833E87"/>
    <w:rsid w:val="00842F26"/>
    <w:rsid w:val="00845AC4"/>
    <w:rsid w:val="008578A0"/>
    <w:rsid w:val="00871EA6"/>
    <w:rsid w:val="008724BE"/>
    <w:rsid w:val="00880786"/>
    <w:rsid w:val="00894C96"/>
    <w:rsid w:val="008A0E51"/>
    <w:rsid w:val="008B4EC4"/>
    <w:rsid w:val="008B7C88"/>
    <w:rsid w:val="008E4CC6"/>
    <w:rsid w:val="008E5DDF"/>
    <w:rsid w:val="008E6173"/>
    <w:rsid w:val="008F4DE3"/>
    <w:rsid w:val="00900B60"/>
    <w:rsid w:val="009136B7"/>
    <w:rsid w:val="00925FFC"/>
    <w:rsid w:val="00934EA3"/>
    <w:rsid w:val="009570B1"/>
    <w:rsid w:val="009A1065"/>
    <w:rsid w:val="009A2973"/>
    <w:rsid w:val="009B0574"/>
    <w:rsid w:val="009B36E4"/>
    <w:rsid w:val="009F413B"/>
    <w:rsid w:val="00A02136"/>
    <w:rsid w:val="00A25538"/>
    <w:rsid w:val="00A42F7C"/>
    <w:rsid w:val="00A45C8A"/>
    <w:rsid w:val="00A50FCB"/>
    <w:rsid w:val="00A60438"/>
    <w:rsid w:val="00A61D0D"/>
    <w:rsid w:val="00A63E6F"/>
    <w:rsid w:val="00A66A04"/>
    <w:rsid w:val="00A855B1"/>
    <w:rsid w:val="00A85D88"/>
    <w:rsid w:val="00A967E1"/>
    <w:rsid w:val="00AA66AE"/>
    <w:rsid w:val="00AC1E2C"/>
    <w:rsid w:val="00B35239"/>
    <w:rsid w:val="00B47A0B"/>
    <w:rsid w:val="00B55240"/>
    <w:rsid w:val="00B90BA2"/>
    <w:rsid w:val="00B964C0"/>
    <w:rsid w:val="00BA47F6"/>
    <w:rsid w:val="00BA4E07"/>
    <w:rsid w:val="00BC2A52"/>
    <w:rsid w:val="00BC46CC"/>
    <w:rsid w:val="00BD2EF3"/>
    <w:rsid w:val="00BD5696"/>
    <w:rsid w:val="00BD7953"/>
    <w:rsid w:val="00C044AC"/>
    <w:rsid w:val="00C046E8"/>
    <w:rsid w:val="00C05FF4"/>
    <w:rsid w:val="00C10784"/>
    <w:rsid w:val="00C16C35"/>
    <w:rsid w:val="00C218BB"/>
    <w:rsid w:val="00C34B94"/>
    <w:rsid w:val="00C41902"/>
    <w:rsid w:val="00C43BD8"/>
    <w:rsid w:val="00C64405"/>
    <w:rsid w:val="00C6779D"/>
    <w:rsid w:val="00C775CF"/>
    <w:rsid w:val="00C81EC2"/>
    <w:rsid w:val="00C901C7"/>
    <w:rsid w:val="00C92DBB"/>
    <w:rsid w:val="00C942F8"/>
    <w:rsid w:val="00CA241D"/>
    <w:rsid w:val="00CC031D"/>
    <w:rsid w:val="00CD0DA3"/>
    <w:rsid w:val="00CD147A"/>
    <w:rsid w:val="00CD6DAD"/>
    <w:rsid w:val="00CE5F8D"/>
    <w:rsid w:val="00D30DBC"/>
    <w:rsid w:val="00D32AB3"/>
    <w:rsid w:val="00D4075E"/>
    <w:rsid w:val="00D74223"/>
    <w:rsid w:val="00DA4594"/>
    <w:rsid w:val="00DA533D"/>
    <w:rsid w:val="00DA7867"/>
    <w:rsid w:val="00DC2B57"/>
    <w:rsid w:val="00DC71A6"/>
    <w:rsid w:val="00DD3809"/>
    <w:rsid w:val="00DD57E2"/>
    <w:rsid w:val="00DE3D54"/>
    <w:rsid w:val="00DE4F7A"/>
    <w:rsid w:val="00E16737"/>
    <w:rsid w:val="00E17561"/>
    <w:rsid w:val="00E423F2"/>
    <w:rsid w:val="00E438BF"/>
    <w:rsid w:val="00E60469"/>
    <w:rsid w:val="00E6778D"/>
    <w:rsid w:val="00E70A4E"/>
    <w:rsid w:val="00E71782"/>
    <w:rsid w:val="00EB4A57"/>
    <w:rsid w:val="00EB64AE"/>
    <w:rsid w:val="00EC3BC5"/>
    <w:rsid w:val="00EC4648"/>
    <w:rsid w:val="00EC63F0"/>
    <w:rsid w:val="00EF0CDF"/>
    <w:rsid w:val="00EF5F4A"/>
    <w:rsid w:val="00F01FEB"/>
    <w:rsid w:val="00F14E5C"/>
    <w:rsid w:val="00F15C5F"/>
    <w:rsid w:val="00F35208"/>
    <w:rsid w:val="00F428FC"/>
    <w:rsid w:val="00F44D00"/>
    <w:rsid w:val="00F45264"/>
    <w:rsid w:val="00F465CC"/>
    <w:rsid w:val="00F51355"/>
    <w:rsid w:val="00F5438E"/>
    <w:rsid w:val="00F543E3"/>
    <w:rsid w:val="00F60570"/>
    <w:rsid w:val="00F61E93"/>
    <w:rsid w:val="00F832FE"/>
    <w:rsid w:val="00F92DE4"/>
    <w:rsid w:val="00FA1588"/>
    <w:rsid w:val="00FA4742"/>
    <w:rsid w:val="00FB67D8"/>
    <w:rsid w:val="00FC6996"/>
    <w:rsid w:val="00FD1365"/>
    <w:rsid w:val="00FD7691"/>
    <w:rsid w:val="00FE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918F9"/>
  <w15:chartTrackingRefBased/>
  <w15:docId w15:val="{FE55012C-EE45-4039-93BD-45EDD55D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2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A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6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D54"/>
  </w:style>
  <w:style w:type="paragraph" w:styleId="Footer">
    <w:name w:val="footer"/>
    <w:basedOn w:val="Normal"/>
    <w:link w:val="FooterChar"/>
    <w:uiPriority w:val="99"/>
    <w:unhideWhenUsed/>
    <w:rsid w:val="00DE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Chan</dc:creator>
  <cp:keywords/>
  <dc:description/>
  <cp:lastModifiedBy>Kiki Chan</cp:lastModifiedBy>
  <cp:revision>357</cp:revision>
  <dcterms:created xsi:type="dcterms:W3CDTF">2024-06-24T20:12:00Z</dcterms:created>
  <dcterms:modified xsi:type="dcterms:W3CDTF">2024-06-25T20:14:00Z</dcterms:modified>
</cp:coreProperties>
</file>