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452" w:rsidRPr="00E92B2E" w:rsidRDefault="00E92B2E" w:rsidP="00944452">
      <w:pPr>
        <w:jc w:val="both"/>
        <w:rPr>
          <w:rFonts w:ascii="Segoe UI" w:hAnsi="Segoe UI" w:cs="Segoe UI"/>
          <w:b/>
          <w:bCs/>
          <w:color w:val="C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7F0B3">
            <wp:simplePos x="0" y="0"/>
            <wp:positionH relativeFrom="margin">
              <wp:posOffset>0</wp:posOffset>
            </wp:positionH>
            <wp:positionV relativeFrom="paragraph">
              <wp:posOffset>347041</wp:posOffset>
            </wp:positionV>
            <wp:extent cx="937895" cy="1596390"/>
            <wp:effectExtent l="0" t="0" r="0" b="3810"/>
            <wp:wrapTight wrapText="bothSides">
              <wp:wrapPolygon edited="0">
                <wp:start x="0" y="0"/>
                <wp:lineTo x="0" y="21394"/>
                <wp:lineTo x="21059" y="21394"/>
                <wp:lineTo x="21059" y="0"/>
                <wp:lineTo x="0" y="0"/>
              </wp:wrapPolygon>
            </wp:wrapTight>
            <wp:docPr id="1433994186" name="Imagem 1433994186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64" r="74600"/>
                    <a:stretch/>
                  </pic:blipFill>
                  <pic:spPr bwMode="auto">
                    <a:xfrm>
                      <a:off x="0" y="0"/>
                      <a:ext cx="93789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2B2E">
        <w:rPr>
          <w:rFonts w:ascii="Segoe UI" w:hAnsi="Segoe UI" w:cs="Segoe UI"/>
          <w:noProof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-149860</wp:posOffset>
                </wp:positionH>
                <wp:positionV relativeFrom="paragraph">
                  <wp:posOffset>0</wp:posOffset>
                </wp:positionV>
                <wp:extent cx="5732145" cy="254000"/>
                <wp:effectExtent l="0" t="0" r="2095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B2E" w:rsidRDefault="00E92B2E" w:rsidP="00E92B2E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  <w:r w:rsidRPr="00E92B2E">
                              <w:rPr>
                                <w:b/>
                                <w:bCs/>
                                <w:color w:val="44546A" w:themeColor="text2"/>
                              </w:rPr>
                              <w:t>OS 4 PRINCIPAIS TIPOS DE ANÁLISE DE DADO</w:t>
                            </w:r>
                            <w:r w:rsidRPr="00E92B2E">
                              <w:rPr>
                                <w:b/>
                                <w:bCs/>
                                <w:color w:val="44546A" w:themeColor="text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1.8pt;margin-top:0;width:451.3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">
                <v:textbox>
                  <w:txbxContent>
                    <w:p w:rsidR="00E92B2E" w:rsidRDefault="00E92B2E" w:rsidP="00E92B2E">
                      <w:pPr>
                        <w:shd w:val="clear" w:color="auto" w:fill="D9D9D9" w:themeFill="background1" w:themeFillShade="D9"/>
                        <w:jc w:val="center"/>
                      </w:pPr>
                      <w:r w:rsidRPr="00E92B2E">
                        <w:rPr>
                          <w:b/>
                          <w:bCs/>
                          <w:color w:val="44546A" w:themeColor="text2"/>
                        </w:rPr>
                        <w:t>OS 4 PRINCIPAIS TIPOS DE ANÁLISE DE DADO</w:t>
                      </w:r>
                      <w:r w:rsidRPr="00E92B2E">
                        <w:rPr>
                          <w:b/>
                          <w:bCs/>
                          <w:color w:val="44546A" w:themeColor="text2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4452">
        <w:rPr>
          <w:rFonts w:ascii="Segoe UI" w:hAnsi="Segoe UI" w:cs="Segoe UI"/>
          <w:sz w:val="21"/>
          <w:szCs w:val="21"/>
        </w:rPr>
        <w:br/>
      </w:r>
      <w:r w:rsidR="00944452" w:rsidRPr="00E92B2E">
        <w:rPr>
          <w:rFonts w:ascii="Segoe UI" w:hAnsi="Segoe UI" w:cs="Segoe UI"/>
          <w:b/>
          <w:bCs/>
          <w:color w:val="C00000"/>
          <w:sz w:val="21"/>
          <w:szCs w:val="21"/>
          <w:highlight w:val="lightGray"/>
          <w:shd w:val="clear" w:color="auto" w:fill="FFFFFF"/>
        </w:rPr>
        <w:t>1. Análise descritiva</w:t>
      </w:r>
    </w:p>
    <w:p w:rsidR="00E92B2E" w:rsidRPr="00E92B2E" w:rsidRDefault="00944452" w:rsidP="00E92B2E">
      <w:pPr>
        <w:jc w:val="both"/>
        <w:rPr>
          <w:rFonts w:ascii="Segoe UI" w:hAnsi="Segoe UI" w:cs="Segoe UI"/>
          <w:color w:val="C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EAF09E">
            <wp:simplePos x="0" y="0"/>
            <wp:positionH relativeFrom="margin">
              <wp:posOffset>4413885</wp:posOffset>
            </wp:positionH>
            <wp:positionV relativeFrom="paragraph">
              <wp:posOffset>627380</wp:posOffset>
            </wp:positionV>
            <wp:extent cx="978535" cy="1736725"/>
            <wp:effectExtent l="0" t="0" r="0" b="0"/>
            <wp:wrapTight wrapText="bothSides">
              <wp:wrapPolygon edited="0">
                <wp:start x="0" y="0"/>
                <wp:lineTo x="0" y="21324"/>
                <wp:lineTo x="21025" y="21324"/>
                <wp:lineTo x="21025" y="0"/>
                <wp:lineTo x="0" y="0"/>
              </wp:wrapPolygon>
            </wp:wrapTight>
            <wp:docPr id="783104425" name="Imagem 783104425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7" t="23096" r="50788"/>
                    <a:stretch/>
                  </pic:blipFill>
                  <pic:spPr bwMode="auto">
                    <a:xfrm>
                      <a:off x="0" y="0"/>
                      <a:ext cx="97853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1"/>
          <w:szCs w:val="21"/>
        </w:rPr>
        <w:br/>
      </w:r>
      <w:r w:rsidRPr="00E92B2E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 xml:space="preserve">É um dos tipos de análise de dados baseado em fatos. Isso significa que este tipo de avaliação de dados é </w:t>
      </w:r>
      <w:proofErr w:type="gramStart"/>
      <w:r w:rsidRPr="00E92B2E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>feita</w:t>
      </w:r>
      <w:proofErr w:type="gramEnd"/>
      <w:r w:rsidRPr="00E92B2E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 xml:space="preserve"> a partir de resultados obtidos.</w:t>
      </w:r>
    </w:p>
    <w:p w:rsidR="00944452" w:rsidRPr="00E92B2E" w:rsidRDefault="00944452" w:rsidP="00E92B2E">
      <w:pPr>
        <w:jc w:val="right"/>
        <w:rPr>
          <w:rFonts w:ascii="Segoe UI" w:hAnsi="Segoe UI" w:cs="Segoe UI"/>
          <w:b/>
          <w:bCs/>
          <w:color w:val="4472C4" w:themeColor="accent1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 w:rsidRPr="00E92B2E">
        <w:rPr>
          <w:rFonts w:ascii="Segoe UI" w:hAnsi="Segoe UI" w:cs="Segoe UI"/>
          <w:b/>
          <w:bCs/>
          <w:color w:val="4472C4" w:themeColor="accent1"/>
          <w:sz w:val="21"/>
          <w:szCs w:val="21"/>
          <w:highlight w:val="lightGray"/>
          <w:shd w:val="clear" w:color="auto" w:fill="FFFFFF"/>
        </w:rPr>
        <w:t>2. Análise diagnóstica</w:t>
      </w:r>
    </w:p>
    <w:p w:rsidR="00944452" w:rsidRPr="00E92B2E" w:rsidRDefault="00944452" w:rsidP="00944452">
      <w:pPr>
        <w:jc w:val="both"/>
        <w:rPr>
          <w:rFonts w:ascii="Segoe UI" w:hAnsi="Segoe UI" w:cs="Segoe UI"/>
          <w:color w:val="006600"/>
          <w:sz w:val="21"/>
          <w:szCs w:val="21"/>
          <w:shd w:val="clear" w:color="auto" w:fill="FFFFFF"/>
        </w:rPr>
      </w:pPr>
      <w:r w:rsidRPr="00E92B2E">
        <w:rPr>
          <w:noProof/>
          <w:color w:val="4472C4" w:themeColor="accent1"/>
        </w:rPr>
        <w:drawing>
          <wp:anchor distT="0" distB="0" distL="114300" distR="114300" simplePos="0" relativeHeight="251660288" behindDoc="1" locked="0" layoutInCell="1" allowOverlap="1" wp14:anchorId="609119E6">
            <wp:simplePos x="0" y="0"/>
            <wp:positionH relativeFrom="margin">
              <wp:posOffset>39646</wp:posOffset>
            </wp:positionH>
            <wp:positionV relativeFrom="paragraph">
              <wp:posOffset>1069699</wp:posOffset>
            </wp:positionV>
            <wp:extent cx="906145" cy="1589405"/>
            <wp:effectExtent l="0" t="0" r="8255" b="0"/>
            <wp:wrapTight wrapText="bothSides">
              <wp:wrapPolygon edited="0">
                <wp:start x="0" y="0"/>
                <wp:lineTo x="0" y="21229"/>
                <wp:lineTo x="21343" y="21229"/>
                <wp:lineTo x="21343" y="0"/>
                <wp:lineTo x="0" y="0"/>
              </wp:wrapPolygon>
            </wp:wrapTight>
            <wp:docPr id="756647766" name="Imagem 756647766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3" t="23413" r="26975"/>
                    <a:stretch/>
                  </pic:blipFill>
                  <pic:spPr bwMode="auto">
                    <a:xfrm>
                      <a:off x="0" y="0"/>
                      <a:ext cx="90614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2B2E">
        <w:rPr>
          <w:rFonts w:ascii="Segoe UI" w:hAnsi="Segoe UI" w:cs="Segoe UI"/>
          <w:color w:val="4472C4" w:themeColor="accent1"/>
          <w:sz w:val="21"/>
          <w:szCs w:val="21"/>
        </w:rPr>
        <w:br/>
      </w:r>
      <w:r w:rsidRPr="00E92B2E"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Análise de dados concentrada em algo que já aconteceu (assim como a análise descritiva). A análise diagnóstica, diferentemente da descritiva, tem, como objetivo, encontrar relações de causa e efeito para destrinchar um acontecimento.</w:t>
      </w:r>
      <w:r w:rsidRPr="00E92B2E">
        <w:rPr>
          <w:rFonts w:ascii="Segoe UI" w:hAnsi="Segoe UI" w:cs="Segoe UI"/>
          <w:color w:val="4472C4" w:themeColor="accent1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E92B2E">
        <w:rPr>
          <w:rFonts w:ascii="Segoe UI" w:hAnsi="Segoe UI" w:cs="Segoe UI"/>
          <w:b/>
          <w:bCs/>
          <w:color w:val="006600"/>
          <w:sz w:val="21"/>
          <w:szCs w:val="21"/>
          <w:highlight w:val="lightGray"/>
          <w:shd w:val="clear" w:color="auto" w:fill="FFFFFF"/>
        </w:rPr>
        <w:t>3. Análise preditiva</w:t>
      </w:r>
    </w:p>
    <w:p w:rsidR="00944452" w:rsidRPr="00E92B2E" w:rsidRDefault="00944452" w:rsidP="00944452">
      <w:pPr>
        <w:jc w:val="both"/>
        <w:rPr>
          <w:rFonts w:ascii="Segoe UI" w:hAnsi="Segoe UI" w:cs="Segoe UI"/>
          <w:color w:val="006600"/>
          <w:sz w:val="21"/>
          <w:szCs w:val="21"/>
          <w:shd w:val="clear" w:color="auto" w:fill="FFFFFF"/>
        </w:rPr>
      </w:pPr>
      <w:r w:rsidRPr="00E92B2E">
        <w:rPr>
          <w:rFonts w:ascii="Segoe UI" w:hAnsi="Segoe UI" w:cs="Segoe UI"/>
          <w:color w:val="006600"/>
          <w:sz w:val="21"/>
          <w:szCs w:val="21"/>
        </w:rPr>
        <w:br/>
      </w:r>
      <w:r w:rsidRPr="00E92B2E">
        <w:rPr>
          <w:rFonts w:ascii="Segoe UI" w:hAnsi="Segoe UI" w:cs="Segoe UI"/>
          <w:color w:val="006600"/>
          <w:sz w:val="21"/>
          <w:szCs w:val="21"/>
          <w:shd w:val="clear" w:color="auto" w:fill="FFFFFF"/>
        </w:rPr>
        <w:t>O mais popular dos tipos de análise de dados é justamente o modelo preditivo. Como o nome diz, sua essência está na previsão de cenários futuros com base na análise de padrões revelados pela base de dados.</w:t>
      </w:r>
    </w:p>
    <w:p w:rsidR="00944452" w:rsidRPr="00E92B2E" w:rsidRDefault="00944452" w:rsidP="00E92B2E">
      <w:pPr>
        <w:jc w:val="right"/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96DFDF">
            <wp:simplePos x="0" y="0"/>
            <wp:positionH relativeFrom="margin">
              <wp:posOffset>4406927</wp:posOffset>
            </wp:positionH>
            <wp:positionV relativeFrom="paragraph">
              <wp:posOffset>146133</wp:posOffset>
            </wp:positionV>
            <wp:extent cx="1153795" cy="1701165"/>
            <wp:effectExtent l="0" t="0" r="8255" b="0"/>
            <wp:wrapTight wrapText="bothSides">
              <wp:wrapPolygon edited="0">
                <wp:start x="0" y="0"/>
                <wp:lineTo x="0" y="21286"/>
                <wp:lineTo x="21398" y="21286"/>
                <wp:lineTo x="21398" y="0"/>
                <wp:lineTo x="0" y="0"/>
              </wp:wrapPolygon>
            </wp:wrapTight>
            <wp:docPr id="1306165520" name="Imagem 1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19" t="21514" b="5298"/>
                    <a:stretch/>
                  </pic:blipFill>
                  <pic:spPr bwMode="auto">
                    <a:xfrm>
                      <a:off x="0" y="0"/>
                      <a:ext cx="11537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1"/>
          <w:szCs w:val="21"/>
        </w:rPr>
        <w:br/>
      </w:r>
      <w:r w:rsidRPr="00E92B2E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highlight w:val="lightGray"/>
          <w:shd w:val="clear" w:color="auto" w:fill="FFFFFF"/>
        </w:rPr>
        <w:t>4</w:t>
      </w:r>
      <w:r w:rsidRPr="00E92B2E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highlight w:val="lightGray"/>
          <w:shd w:val="clear" w:color="auto" w:fill="FFFFFF"/>
        </w:rPr>
        <w:t>. Análise prescritiva</w:t>
      </w:r>
    </w:p>
    <w:p w:rsidR="00A43C3D" w:rsidRPr="00E92B2E" w:rsidRDefault="00944452" w:rsidP="00944452">
      <w:pPr>
        <w:jc w:val="both"/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  <w:r w:rsidRPr="00E92B2E">
        <w:rPr>
          <w:rFonts w:ascii="Segoe UI" w:hAnsi="Segoe UI" w:cs="Segoe UI"/>
          <w:color w:val="2F5496" w:themeColor="accent1" w:themeShade="BF"/>
          <w:sz w:val="21"/>
          <w:szCs w:val="21"/>
        </w:rPr>
        <w:br/>
      </w:r>
      <w:r w:rsidRPr="00E92B2E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 análise prescritiva é o próximo passo após os resultados da avaliação preditiva. Isso porque uma prescrição é uma recomendação a algo potencialmente previsto. </w:t>
      </w:r>
      <w:r w:rsidRPr="00E92B2E">
        <w:rPr>
          <w:rFonts w:ascii="Segoe UI" w:hAnsi="Segoe UI" w:cs="Segoe UI"/>
          <w:color w:val="2F5496" w:themeColor="accent1" w:themeShade="BF"/>
          <w:sz w:val="21"/>
          <w:szCs w:val="21"/>
        </w:rPr>
        <w:br/>
      </w:r>
      <w:r w:rsidRPr="00E92B2E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Sendo assim, a melhor forma de obter uma análise prescritiva é fazendo projeções (predições) e, então, direcionando esforços para obter o melhor resultado a partir das possibilidades.</w:t>
      </w:r>
    </w:p>
    <w:p w:rsidR="00944452" w:rsidRDefault="00944452"/>
    <w:sectPr w:rsidR="00944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52"/>
    <w:rsid w:val="00944452"/>
    <w:rsid w:val="00A43C3D"/>
    <w:rsid w:val="00AE633C"/>
    <w:rsid w:val="00E9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DB15"/>
  <w15:chartTrackingRefBased/>
  <w15:docId w15:val="{6EEE9DA3-638F-49C8-B7D7-DE82D2F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Dimbu</dc:creator>
  <cp:keywords/>
  <dc:description/>
  <cp:lastModifiedBy>Kiki Dimbu</cp:lastModifiedBy>
  <cp:revision>1</cp:revision>
  <dcterms:created xsi:type="dcterms:W3CDTF">2023-05-25T01:16:00Z</dcterms:created>
  <dcterms:modified xsi:type="dcterms:W3CDTF">2023-05-25T01:31:00Z</dcterms:modified>
</cp:coreProperties>
</file>