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D2B9A4">
      <w:pPr>
        <w:ind w:firstLine="480"/>
        <w:jc w:val="center"/>
        <w:rPr>
          <w:rFonts w:eastAsia="黑体"/>
          <w:b/>
          <w:bCs/>
          <w:sz w:val="44"/>
          <w:szCs w:val="44"/>
        </w:rPr>
      </w:pPr>
      <w:r>
        <w:rPr>
          <w:rFonts w:hint="eastAsia" w:eastAsia="黑体"/>
        </w:rPr>
        <w:drawing>
          <wp:inline distT="0" distB="0" distL="0" distR="0">
            <wp:extent cx="4701540" cy="1188720"/>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4701540" cy="1188720"/>
                    </a:xfrm>
                    <a:prstGeom prst="rect">
                      <a:avLst/>
                    </a:prstGeom>
                    <a:noFill/>
                    <a:ln>
                      <a:noFill/>
                    </a:ln>
                  </pic:spPr>
                </pic:pic>
              </a:graphicData>
            </a:graphic>
          </wp:inline>
        </w:drawing>
      </w:r>
    </w:p>
    <w:p w14:paraId="3820C0BC">
      <w:pPr>
        <w:spacing w:line="480" w:lineRule="auto"/>
        <w:ind w:firstLine="881"/>
        <w:jc w:val="center"/>
        <w:rPr>
          <w:rFonts w:ascii="华文中宋" w:hAnsi="华文中宋" w:eastAsia="华文中宋"/>
          <w:b/>
          <w:bCs/>
          <w:sz w:val="44"/>
        </w:rPr>
      </w:pPr>
      <w:r>
        <w:rPr>
          <w:rFonts w:hint="eastAsia" w:ascii="华文中宋" w:hAnsi="华文中宋" w:eastAsia="华文中宋"/>
          <w:b/>
          <w:bCs/>
          <w:sz w:val="44"/>
        </w:rPr>
        <w:t>本科生</w:t>
      </w:r>
    </w:p>
    <w:p w14:paraId="132522F0">
      <w:pPr>
        <w:spacing w:line="480" w:lineRule="auto"/>
        <w:ind w:firstLine="881"/>
        <w:jc w:val="center"/>
        <w:rPr>
          <w:rFonts w:ascii="华文中宋" w:hAnsi="华文中宋" w:eastAsia="华文中宋"/>
          <w:b/>
          <w:bCs/>
          <w:sz w:val="44"/>
        </w:rPr>
      </w:pPr>
      <w:r>
        <w:rPr>
          <w:rFonts w:hint="eastAsia" w:ascii="华文中宋" w:hAnsi="华文中宋" w:eastAsia="华文中宋"/>
          <w:b/>
          <w:bCs/>
          <w:sz w:val="44"/>
        </w:rPr>
        <w:t>非笔试课程考核报告</w:t>
      </w:r>
    </w:p>
    <w:p w14:paraId="3954A7B6">
      <w:pPr>
        <w:spacing w:line="480" w:lineRule="auto"/>
        <w:ind w:firstLine="482"/>
        <w:jc w:val="center"/>
        <w:rPr>
          <w:b/>
          <w:bCs/>
        </w:rPr>
      </w:pPr>
      <w:r>
        <w:rPr>
          <w:rFonts w:hint="eastAsia"/>
          <w:b/>
          <w:bCs/>
        </w:rPr>
        <w:t>（以论文或调研报告等形式考核用）</w:t>
      </w:r>
    </w:p>
    <w:p w14:paraId="6A768C74">
      <w:pPr>
        <w:spacing w:line="480" w:lineRule="auto"/>
        <w:ind w:firstLine="482"/>
        <w:jc w:val="center"/>
        <w:rPr>
          <w:b/>
          <w:bCs/>
        </w:rPr>
      </w:pPr>
      <w:r>
        <w:rPr>
          <w:rFonts w:hint="eastAsia"/>
          <w:b/>
          <w:bCs/>
          <w:u w:val="single"/>
        </w:rPr>
        <w:t xml:space="preserve">   </w:t>
      </w:r>
      <w:r>
        <w:rPr>
          <w:b/>
          <w:bCs/>
          <w:u w:val="single"/>
        </w:rPr>
        <w:t>2022</w:t>
      </w:r>
      <w:r>
        <w:rPr>
          <w:rFonts w:hint="eastAsia"/>
          <w:b/>
          <w:bCs/>
          <w:u w:val="single"/>
        </w:rPr>
        <w:t xml:space="preserve">  </w:t>
      </w:r>
      <w:r>
        <w:rPr>
          <w:rFonts w:hint="eastAsia"/>
          <w:b/>
          <w:bCs/>
        </w:rPr>
        <w:t>至</w:t>
      </w:r>
      <w:r>
        <w:rPr>
          <w:rFonts w:hint="eastAsia"/>
          <w:b/>
          <w:bCs/>
          <w:u w:val="single"/>
        </w:rPr>
        <w:t xml:space="preserve">  </w:t>
      </w:r>
      <w:r>
        <w:rPr>
          <w:b/>
          <w:bCs/>
          <w:u w:val="single"/>
        </w:rPr>
        <w:t>2023</w:t>
      </w:r>
      <w:r>
        <w:rPr>
          <w:rFonts w:hint="eastAsia"/>
          <w:b/>
          <w:bCs/>
          <w:u w:val="single"/>
        </w:rPr>
        <w:t xml:space="preserve">  </w:t>
      </w:r>
      <w:r>
        <w:rPr>
          <w:rFonts w:hint="eastAsia"/>
          <w:b/>
          <w:bCs/>
        </w:rPr>
        <w:t>学年  第</w:t>
      </w:r>
      <w:r>
        <w:rPr>
          <w:rFonts w:hint="eastAsia"/>
          <w:b/>
          <w:bCs/>
          <w:u w:val="single"/>
        </w:rPr>
        <w:t xml:space="preserve">   </w:t>
      </w:r>
      <w:r>
        <w:rPr>
          <w:b/>
          <w:bCs/>
          <w:u w:val="single"/>
        </w:rPr>
        <w:t>1</w:t>
      </w:r>
      <w:r>
        <w:rPr>
          <w:rFonts w:hint="eastAsia"/>
          <w:b/>
          <w:bCs/>
          <w:u w:val="single"/>
        </w:rPr>
        <w:t xml:space="preserve">  </w:t>
      </w:r>
      <w:r>
        <w:rPr>
          <w:rFonts w:hint="eastAsia"/>
          <w:b/>
          <w:bCs/>
        </w:rPr>
        <w:t>学期</w:t>
      </w:r>
    </w:p>
    <w:p w14:paraId="785122C5">
      <w:pPr>
        <w:spacing w:line="480" w:lineRule="auto"/>
        <w:ind w:firstLine="2407" w:firstLineChars="999"/>
        <w:rPr>
          <w:b/>
          <w:bCs/>
          <w:u w:val="single"/>
        </w:rPr>
      </w:pPr>
      <w:r>
        <w:rPr>
          <w:rFonts w:hint="eastAsia"/>
          <w:b/>
          <w:bCs/>
        </w:rPr>
        <w:t>考核课程：</w:t>
      </w:r>
      <w:r>
        <w:rPr>
          <w:rFonts w:hint="eastAsia"/>
          <w:b/>
          <w:bCs/>
          <w:u w:val="single"/>
        </w:rPr>
        <w:t xml:space="preserve">  专业介绍与概论（一）         </w:t>
      </w:r>
    </w:p>
    <w:p w14:paraId="7DBAFA3C">
      <w:pPr>
        <w:spacing w:line="480" w:lineRule="auto"/>
        <w:ind w:firstLine="2407" w:firstLineChars="999"/>
        <w:rPr>
          <w:b/>
          <w:bCs/>
        </w:rPr>
      </w:pPr>
      <w:r>
        <w:rPr>
          <w:rFonts w:hint="eastAsia"/>
          <w:b/>
          <w:bCs/>
        </w:rPr>
        <w:t>提交日期：</w:t>
      </w:r>
      <w:r>
        <w:rPr>
          <w:rFonts w:hint="eastAsia"/>
          <w:b/>
          <w:bCs/>
          <w:u w:val="single"/>
        </w:rPr>
        <w:t xml:space="preserve">    202</w:t>
      </w:r>
      <w:r>
        <w:rPr>
          <w:b/>
          <w:bCs/>
          <w:u w:val="single"/>
        </w:rPr>
        <w:t>2</w:t>
      </w:r>
      <w:r>
        <w:rPr>
          <w:rFonts w:hint="eastAsia"/>
          <w:b/>
          <w:bCs/>
          <w:u w:val="single"/>
        </w:rPr>
        <w:t xml:space="preserve">  </w:t>
      </w:r>
      <w:r>
        <w:rPr>
          <w:rFonts w:hint="eastAsia"/>
          <w:b/>
          <w:bCs/>
        </w:rPr>
        <w:t>年</w:t>
      </w:r>
      <w:r>
        <w:rPr>
          <w:rFonts w:hint="eastAsia"/>
          <w:b/>
          <w:bCs/>
          <w:u w:val="single"/>
        </w:rPr>
        <w:t xml:space="preserve">   </w:t>
      </w:r>
      <w:r>
        <w:rPr>
          <w:rFonts w:hint="eastAsia"/>
          <w:b/>
          <w:bCs/>
          <w:u w:val="single"/>
          <w:lang w:val="en-US" w:eastAsia="zh-CN"/>
        </w:rPr>
        <w:t>12</w:t>
      </w:r>
      <w:r>
        <w:rPr>
          <w:rFonts w:hint="eastAsia"/>
          <w:b/>
          <w:bCs/>
          <w:u w:val="single"/>
        </w:rPr>
        <w:t xml:space="preserve">   </w:t>
      </w:r>
      <w:r>
        <w:rPr>
          <w:rFonts w:hint="eastAsia"/>
          <w:b/>
          <w:bCs/>
        </w:rPr>
        <w:t>月</w:t>
      </w:r>
      <w:r>
        <w:rPr>
          <w:rFonts w:hint="eastAsia"/>
          <w:b/>
          <w:bCs/>
          <w:u w:val="single"/>
        </w:rPr>
        <w:t xml:space="preserve">   </w:t>
      </w:r>
      <w:r>
        <w:rPr>
          <w:rFonts w:hint="eastAsia"/>
          <w:b/>
          <w:bCs/>
          <w:u w:val="single"/>
          <w:lang w:val="en-US" w:eastAsia="zh-CN"/>
        </w:rPr>
        <w:t>16</w:t>
      </w:r>
      <w:r>
        <w:rPr>
          <w:rFonts w:hint="eastAsia"/>
          <w:b/>
          <w:bCs/>
          <w:u w:val="single"/>
        </w:rPr>
        <w:t xml:space="preserve">   </w:t>
      </w:r>
      <w:r>
        <w:rPr>
          <w:rFonts w:hint="eastAsia"/>
          <w:b/>
          <w:bCs/>
        </w:rPr>
        <w:t>日</w:t>
      </w:r>
    </w:p>
    <w:p w14:paraId="76B03169">
      <w:pPr>
        <w:spacing w:line="480" w:lineRule="auto"/>
        <w:ind w:firstLine="2407" w:firstLineChars="999"/>
        <w:rPr>
          <w:b/>
          <w:bCs/>
          <w:u w:val="single"/>
        </w:rPr>
      </w:pPr>
      <w:r>
        <w:rPr>
          <w:rFonts w:hint="eastAsia"/>
          <w:b/>
          <w:bCs/>
        </w:rPr>
        <w:t>报告题目：</w:t>
      </w:r>
      <w:r>
        <w:rPr>
          <w:rFonts w:hint="eastAsia"/>
          <w:b/>
          <w:bCs/>
          <w:u w:val="single"/>
        </w:rPr>
        <w:t xml:space="preserve"> </w:t>
      </w:r>
      <w:r>
        <w:rPr>
          <w:b/>
          <w:bCs/>
          <w:u w:val="single"/>
        </w:rPr>
        <w:t xml:space="preserve">  </w:t>
      </w:r>
      <w:r>
        <w:rPr>
          <w:rFonts w:hint="eastAsia"/>
          <w:b/>
          <w:bCs/>
          <w:u w:val="single"/>
        </w:rPr>
        <w:t xml:space="preserve">专业认识与大学规划 </w:t>
      </w:r>
      <w:r>
        <w:rPr>
          <w:b/>
          <w:bCs/>
          <w:u w:val="single"/>
        </w:rPr>
        <w:t xml:space="preserve">         </w:t>
      </w:r>
    </w:p>
    <w:p w14:paraId="022A4E74">
      <w:pPr>
        <w:ind w:left="-360" w:leftChars="-150" w:firstLine="480"/>
        <w:rPr>
          <w:u w:val="single"/>
        </w:rPr>
      </w:pPr>
    </w:p>
    <w:p w14:paraId="5385C747">
      <w:pPr>
        <w:ind w:left="-360" w:leftChars="-150" w:firstLine="402"/>
        <w:rPr>
          <w:u w:val="single"/>
        </w:rPr>
      </w:pPr>
      <w:r>
        <w:rPr>
          <w:b/>
          <w:bCs/>
          <w:sz w:val="20"/>
        </w:rPr>
        <mc:AlternateContent>
          <mc:Choice Requires="wps">
            <w:drawing>
              <wp:anchor distT="0" distB="0" distL="114300" distR="114300" simplePos="0" relativeHeight="251660288" behindDoc="0" locked="0" layoutInCell="1" allowOverlap="1">
                <wp:simplePos x="0" y="0"/>
                <wp:positionH relativeFrom="column">
                  <wp:posOffset>1666875</wp:posOffset>
                </wp:positionH>
                <wp:positionV relativeFrom="paragraph">
                  <wp:posOffset>0</wp:posOffset>
                </wp:positionV>
                <wp:extent cx="2466975" cy="693420"/>
                <wp:effectExtent l="5080" t="4445" r="12065" b="18415"/>
                <wp:wrapNone/>
                <wp:docPr id="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466975" cy="693420"/>
                        </a:xfrm>
                        <a:prstGeom prst="rect">
                          <a:avLst/>
                        </a:prstGeom>
                        <a:solidFill>
                          <a:srgbClr val="FFFFFF"/>
                        </a:solidFill>
                        <a:ln w="9525">
                          <a:solidFill>
                            <a:srgbClr val="000000"/>
                          </a:solidFill>
                          <a:miter lim="800000"/>
                        </a:ln>
                      </wps:spPr>
                      <wps:txbx>
                        <w:txbxContent>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8"/>
                              <w:gridCol w:w="1985"/>
                            </w:tblGrid>
                            <w:tr w14:paraId="6BDA6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1798" w:type="dxa"/>
                                  <w:vAlign w:val="center"/>
                                </w:tcPr>
                                <w:p w14:paraId="7377234F">
                                  <w:pPr>
                                    <w:ind w:firstLine="482"/>
                                    <w:jc w:val="center"/>
                                    <w:rPr>
                                      <w:b/>
                                      <w:bCs/>
                                    </w:rPr>
                                  </w:pPr>
                                  <w:r>
                                    <w:rPr>
                                      <w:rFonts w:hint="eastAsia"/>
                                      <w:b/>
                                      <w:bCs/>
                                    </w:rPr>
                                    <w:t>考核成绩</w:t>
                                  </w:r>
                                </w:p>
                              </w:tc>
                              <w:tc>
                                <w:tcPr>
                                  <w:tcW w:w="1985" w:type="dxa"/>
                                  <w:vAlign w:val="center"/>
                                </w:tcPr>
                                <w:p w14:paraId="66FB0515">
                                  <w:pPr>
                                    <w:ind w:firstLine="482"/>
                                    <w:jc w:val="center"/>
                                    <w:rPr>
                                      <w:b/>
                                      <w:bCs/>
                                    </w:rPr>
                                  </w:pPr>
                                </w:p>
                              </w:tc>
                            </w:tr>
                            <w:tr w14:paraId="37E6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1798" w:type="dxa"/>
                                  <w:vAlign w:val="center"/>
                                </w:tcPr>
                                <w:p w14:paraId="69F95374">
                                  <w:pPr>
                                    <w:ind w:firstLine="482"/>
                                    <w:jc w:val="center"/>
                                    <w:rPr>
                                      <w:b/>
                                      <w:bCs/>
                                    </w:rPr>
                                  </w:pPr>
                                  <w:r>
                                    <w:rPr>
                                      <w:rFonts w:hint="eastAsia"/>
                                      <w:b/>
                                      <w:bCs/>
                                    </w:rPr>
                                    <w:t>考核人</w:t>
                                  </w:r>
                                </w:p>
                              </w:tc>
                              <w:tc>
                                <w:tcPr>
                                  <w:tcW w:w="1985" w:type="dxa"/>
                                  <w:vAlign w:val="center"/>
                                </w:tcPr>
                                <w:p w14:paraId="1C0EF726">
                                  <w:pPr>
                                    <w:ind w:firstLine="482"/>
                                    <w:jc w:val="center"/>
                                    <w:rPr>
                                      <w:b/>
                                      <w:bCs/>
                                    </w:rPr>
                                  </w:pPr>
                                </w:p>
                              </w:tc>
                            </w:tr>
                          </w:tbl>
                          <w:p w14:paraId="1B3253A5">
                            <w:pPr>
                              <w:ind w:firstLine="480"/>
                            </w:pP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131.25pt;margin-top:0pt;height:54.6pt;width:194.25pt;z-index:251660288;mso-width-relative:page;mso-height-relative:page;" fillcolor="#FFFFFF" filled="t" stroked="t" coordsize="21600,21600" o:gfxdata="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UrPvy1wAAAAgBAAAPAAAAAAAAAAEAIAAAACIAAABkcnMvZG93bnJldi54bWxQ&#10;SwECFAAUAAAACACHTuJAM54TljECAACGBAAADgAAAAAAAAABACAAAAAmAQAAZHJzL2Uyb0RvYy54&#10;bWxQSwUGAAAAAAYABgBZAQAAyQUAAAAA&#10;">
                <v:fill on="t" focussize="0,0"/>
                <v:stroke color="#000000" miterlimit="8" joinstyle="miter"/>
                <v:imagedata o:title=""/>
                <o:lock v:ext="edit" aspectratio="f"/>
                <v:textbox>
                  <w:txbxContent>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8"/>
                        <w:gridCol w:w="1985"/>
                      </w:tblGrid>
                      <w:tr w14:paraId="6BDA6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1798" w:type="dxa"/>
                            <w:vAlign w:val="center"/>
                          </w:tcPr>
                          <w:p w14:paraId="7377234F">
                            <w:pPr>
                              <w:ind w:firstLine="482"/>
                              <w:jc w:val="center"/>
                              <w:rPr>
                                <w:b/>
                                <w:bCs/>
                              </w:rPr>
                            </w:pPr>
                            <w:r>
                              <w:rPr>
                                <w:rFonts w:hint="eastAsia"/>
                                <w:b/>
                                <w:bCs/>
                              </w:rPr>
                              <w:t>考核成绩</w:t>
                            </w:r>
                          </w:p>
                        </w:tc>
                        <w:tc>
                          <w:tcPr>
                            <w:tcW w:w="1985" w:type="dxa"/>
                            <w:vAlign w:val="center"/>
                          </w:tcPr>
                          <w:p w14:paraId="66FB0515">
                            <w:pPr>
                              <w:ind w:firstLine="482"/>
                              <w:jc w:val="center"/>
                              <w:rPr>
                                <w:b/>
                                <w:bCs/>
                              </w:rPr>
                            </w:pPr>
                          </w:p>
                        </w:tc>
                      </w:tr>
                      <w:tr w14:paraId="37E6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1798" w:type="dxa"/>
                            <w:vAlign w:val="center"/>
                          </w:tcPr>
                          <w:p w14:paraId="69F95374">
                            <w:pPr>
                              <w:ind w:firstLine="482"/>
                              <w:jc w:val="center"/>
                              <w:rPr>
                                <w:b/>
                                <w:bCs/>
                              </w:rPr>
                            </w:pPr>
                            <w:r>
                              <w:rPr>
                                <w:rFonts w:hint="eastAsia"/>
                                <w:b/>
                                <w:bCs/>
                              </w:rPr>
                              <w:t>考核人</w:t>
                            </w:r>
                          </w:p>
                        </w:tc>
                        <w:tc>
                          <w:tcPr>
                            <w:tcW w:w="1985" w:type="dxa"/>
                            <w:vAlign w:val="center"/>
                          </w:tcPr>
                          <w:p w14:paraId="1C0EF726">
                            <w:pPr>
                              <w:ind w:firstLine="482"/>
                              <w:jc w:val="center"/>
                              <w:rPr>
                                <w:b/>
                                <w:bCs/>
                              </w:rPr>
                            </w:pPr>
                          </w:p>
                        </w:tc>
                      </w:tr>
                    </w:tbl>
                    <w:p w14:paraId="1B3253A5">
                      <w:pPr>
                        <w:ind w:firstLine="480"/>
                      </w:pPr>
                    </w:p>
                  </w:txbxContent>
                </v:textbox>
              </v:shape>
            </w:pict>
          </mc:Fallback>
        </mc:AlternateContent>
      </w:r>
    </w:p>
    <w:p w14:paraId="40FF0FB8">
      <w:pPr>
        <w:ind w:left="-360" w:leftChars="-150" w:firstLine="480"/>
        <w:rPr>
          <w:u w:val="single"/>
        </w:rPr>
      </w:pPr>
    </w:p>
    <w:p w14:paraId="01148ADE">
      <w:pPr>
        <w:ind w:left="-360" w:leftChars="-150" w:firstLine="480"/>
        <w:rPr>
          <w:u w:val="single"/>
        </w:rPr>
      </w:pPr>
    </w:p>
    <w:p w14:paraId="7AE03D8E">
      <w:pPr>
        <w:ind w:left="-360" w:leftChars="-150" w:firstLine="480"/>
        <w:rPr>
          <w:u w:val="single"/>
        </w:rPr>
      </w:pPr>
    </w:p>
    <w:p w14:paraId="6FD8CC93">
      <w:pPr>
        <w:ind w:left="-360" w:leftChars="-150" w:firstLine="480"/>
        <w:rPr>
          <w:u w:val="single"/>
        </w:rPr>
      </w:pPr>
    </w:p>
    <w:p w14:paraId="6F5B12E7">
      <w:pPr>
        <w:ind w:left="-360" w:leftChars="-150" w:firstLine="2530" w:firstLineChars="900"/>
        <w:rPr>
          <w:b/>
          <w:bCs/>
          <w:sz w:val="28"/>
          <w:u w:val="single"/>
        </w:rPr>
      </w:pPr>
      <w:r>
        <w:rPr>
          <w:rFonts w:hint="eastAsia"/>
          <w:b/>
          <w:bCs/>
          <w:sz w:val="28"/>
        </w:rPr>
        <w:t>姓    名：</w:t>
      </w:r>
      <w:r>
        <w:rPr>
          <w:rFonts w:hint="eastAsia"/>
          <w:b/>
          <w:bCs/>
          <w:sz w:val="28"/>
          <w:u w:val="single"/>
        </w:rPr>
        <w:t xml:space="preserve">        </w:t>
      </w:r>
      <w:r>
        <w:rPr>
          <w:rFonts w:hint="eastAsia"/>
          <w:b/>
          <w:bCs/>
          <w:sz w:val="28"/>
          <w:u w:val="single"/>
          <w:lang w:val="en-US" w:eastAsia="zh-CN"/>
        </w:rPr>
        <w:t xml:space="preserve">     </w:t>
      </w:r>
      <w:r>
        <w:rPr>
          <w:rFonts w:hint="eastAsia"/>
          <w:b/>
          <w:bCs/>
          <w:sz w:val="28"/>
          <w:u w:val="single"/>
        </w:rPr>
        <w:t xml:space="preserve"> </w:t>
      </w:r>
      <w:r>
        <w:rPr>
          <w:b/>
          <w:bCs/>
          <w:sz w:val="28"/>
          <w:u w:val="single"/>
        </w:rPr>
        <w:t xml:space="preserve">     </w:t>
      </w:r>
      <w:r>
        <w:rPr>
          <w:rFonts w:hint="eastAsia"/>
          <w:b/>
          <w:bCs/>
          <w:sz w:val="28"/>
          <w:u w:val="single"/>
        </w:rPr>
        <w:t xml:space="preserve">    </w:t>
      </w:r>
    </w:p>
    <w:p w14:paraId="673F0982">
      <w:pPr>
        <w:ind w:left="-360" w:leftChars="-150" w:firstLine="2530" w:firstLineChars="900"/>
        <w:rPr>
          <w:b/>
          <w:bCs/>
          <w:sz w:val="28"/>
        </w:rPr>
      </w:pPr>
      <w:r>
        <w:rPr>
          <w:rFonts w:hint="eastAsia"/>
          <w:b/>
          <w:bCs/>
          <w:sz w:val="28"/>
        </w:rPr>
        <w:t>学    号：</w:t>
      </w:r>
      <w:r>
        <w:rPr>
          <w:rFonts w:hint="eastAsia"/>
          <w:b/>
          <w:bCs/>
          <w:sz w:val="28"/>
          <w:u w:val="single"/>
        </w:rPr>
        <w:t xml:space="preserve">       </w:t>
      </w:r>
      <w:r>
        <w:rPr>
          <w:rFonts w:hint="eastAsia"/>
          <w:b/>
          <w:bCs/>
          <w:sz w:val="28"/>
          <w:u w:val="single"/>
          <w:lang w:val="en-US" w:eastAsia="zh-CN"/>
        </w:rPr>
        <w:t>202111110377</w:t>
      </w:r>
      <w:r>
        <w:rPr>
          <w:b/>
          <w:bCs/>
          <w:sz w:val="28"/>
          <w:u w:val="single"/>
        </w:rPr>
        <w:t xml:space="preserve">     </w:t>
      </w:r>
    </w:p>
    <w:p w14:paraId="66015F9A">
      <w:pPr>
        <w:ind w:left="-360" w:leftChars="-150" w:firstLine="2530" w:firstLineChars="900"/>
        <w:rPr>
          <w:b/>
          <w:bCs/>
          <w:sz w:val="28"/>
        </w:rPr>
      </w:pPr>
      <w:r>
        <w:rPr>
          <w:rFonts w:hint="eastAsia"/>
          <w:b/>
          <w:bCs/>
          <w:sz w:val="28"/>
        </w:rPr>
        <w:t>年    级：</w:t>
      </w:r>
      <w:r>
        <w:rPr>
          <w:rFonts w:hint="eastAsia"/>
          <w:b/>
          <w:bCs/>
          <w:sz w:val="28"/>
          <w:u w:val="single"/>
        </w:rPr>
        <w:t xml:space="preserve">         202</w:t>
      </w:r>
      <w:r>
        <w:rPr>
          <w:b/>
          <w:bCs/>
          <w:sz w:val="28"/>
          <w:u w:val="single"/>
        </w:rPr>
        <w:t>1</w:t>
      </w:r>
      <w:r>
        <w:rPr>
          <w:rFonts w:hint="eastAsia"/>
          <w:b/>
          <w:bCs/>
          <w:sz w:val="28"/>
          <w:u w:val="single"/>
        </w:rPr>
        <w:t xml:space="preserve">级        </w:t>
      </w:r>
    </w:p>
    <w:p w14:paraId="563B881B">
      <w:pPr>
        <w:ind w:left="-360" w:leftChars="-150" w:firstLine="2530" w:firstLineChars="900"/>
        <w:rPr>
          <w:b/>
          <w:bCs/>
          <w:sz w:val="28"/>
        </w:rPr>
      </w:pPr>
      <w:r>
        <w:rPr>
          <w:rFonts w:hint="eastAsia"/>
          <w:b/>
          <w:bCs/>
          <w:sz w:val="28"/>
        </w:rPr>
        <w:t>专    业：</w:t>
      </w:r>
      <w:r>
        <w:rPr>
          <w:rFonts w:hint="eastAsia"/>
          <w:b/>
          <w:bCs/>
          <w:sz w:val="28"/>
          <w:u w:val="single"/>
        </w:rPr>
        <w:t xml:space="preserve">     软件工程 </w:t>
      </w:r>
      <w:r>
        <w:rPr>
          <w:b/>
          <w:bCs/>
          <w:sz w:val="28"/>
          <w:u w:val="single"/>
        </w:rPr>
        <w:t xml:space="preserve">      </w:t>
      </w:r>
      <w:r>
        <w:rPr>
          <w:rFonts w:hint="eastAsia"/>
          <w:b/>
          <w:bCs/>
          <w:sz w:val="28"/>
          <w:u w:val="single"/>
        </w:rPr>
        <w:t xml:space="preserve">   </w:t>
      </w:r>
    </w:p>
    <w:p w14:paraId="377496C8">
      <w:pPr>
        <w:ind w:left="-360" w:leftChars="-150" w:firstLine="2530" w:firstLineChars="900"/>
        <w:rPr>
          <w:b/>
          <w:bCs/>
          <w:sz w:val="28"/>
        </w:rPr>
      </w:pPr>
      <w:r>
        <w:rPr>
          <w:rFonts w:hint="eastAsia"/>
          <w:b/>
          <w:bCs/>
          <w:sz w:val="28"/>
        </w:rPr>
        <w:t>所在学院：</w:t>
      </w:r>
      <w:r>
        <w:rPr>
          <w:rFonts w:hint="eastAsia"/>
          <w:b/>
          <w:bCs/>
          <w:sz w:val="28"/>
          <w:u w:val="single"/>
        </w:rPr>
        <w:t xml:space="preserve"> 计算机科学与技术学院  </w:t>
      </w:r>
    </w:p>
    <w:p w14:paraId="76E53165">
      <w:pPr>
        <w:ind w:left="-360" w:leftChars="-150" w:firstLine="480"/>
        <w:jc w:val="center"/>
      </w:pPr>
    </w:p>
    <w:p w14:paraId="4A1456A0">
      <w:pPr>
        <w:ind w:left="-360" w:leftChars="-150" w:firstLine="562"/>
        <w:jc w:val="center"/>
        <w:rPr>
          <w:rFonts w:hint="eastAsia"/>
          <w:b/>
          <w:bCs/>
          <w:sz w:val="28"/>
        </w:rPr>
      </w:pPr>
      <w:r>
        <w:rPr>
          <w:rFonts w:hint="eastAsia"/>
          <w:b/>
          <w:bCs/>
          <w:sz w:val="28"/>
        </w:rPr>
        <w:t>山东建筑大学教务处处制</w:t>
      </w:r>
    </w:p>
    <w:p w14:paraId="1C0C3AE9">
      <w:pPr>
        <w:ind w:left="-360" w:leftChars="-150" w:firstLine="562"/>
        <w:jc w:val="center"/>
        <w:rPr>
          <w:rFonts w:hint="eastAsia"/>
          <w:b/>
          <w:bCs/>
          <w:sz w:val="28"/>
        </w:rPr>
      </w:pPr>
    </w:p>
    <w:p w14:paraId="01285263">
      <w:pPr>
        <w:ind w:left="-360" w:leftChars="-150" w:firstLine="562"/>
        <w:jc w:val="center"/>
        <w:rPr>
          <w:rFonts w:hint="eastAsia"/>
          <w:b/>
          <w:bCs/>
          <w:sz w:val="28"/>
        </w:rPr>
      </w:pPr>
    </w:p>
    <w:p w14:paraId="5BB49890">
      <w:pPr>
        <w:pStyle w:val="6"/>
        <w:spacing w:before="120" w:after="120"/>
        <w:ind w:firstLine="640"/>
        <w:rPr>
          <w:rFonts w:ascii="黑体" w:hAnsi="黑体" w:eastAsia="黑体"/>
          <w:b w:val="0"/>
          <w:bCs w:val="0"/>
        </w:rPr>
      </w:pPr>
      <w:r>
        <w:rPr>
          <w:rFonts w:hint="eastAsia" w:ascii="黑体" w:hAnsi="黑体" w:eastAsia="黑体"/>
          <w:b w:val="0"/>
          <w:bCs w:val="0"/>
        </w:rPr>
        <w:t>排版要求</w:t>
      </w:r>
    </w:p>
    <w:p w14:paraId="6D9F0F23">
      <w:pPr>
        <w:ind w:firstLine="480"/>
      </w:pPr>
      <w:r>
        <w:t xml:space="preserve">1. </w:t>
      </w:r>
      <w:r>
        <w:rPr>
          <w:rFonts w:hint="eastAsia"/>
        </w:rPr>
        <w:t>页面设置：纸张大小A</w:t>
      </w:r>
      <w:r>
        <w:t>4</w:t>
      </w:r>
      <w:r>
        <w:rPr>
          <w:rFonts w:hint="eastAsia"/>
        </w:rPr>
        <w:t>，纸张方向：纵向；页边距：上、下各2</w:t>
      </w:r>
      <w:r>
        <w:t>.0 cm</w:t>
      </w:r>
      <w:r>
        <w:rPr>
          <w:rFonts w:hint="eastAsia"/>
        </w:rPr>
        <w:t xml:space="preserve">，左 </w:t>
      </w:r>
      <w:r>
        <w:t>2.5 cm</w:t>
      </w:r>
      <w:r>
        <w:rPr>
          <w:rFonts w:hint="eastAsia"/>
        </w:rPr>
        <w:t xml:space="preserve">，右 </w:t>
      </w:r>
      <w:r>
        <w:t>2.0 cm</w:t>
      </w:r>
      <w:r>
        <w:rPr>
          <w:rFonts w:hint="eastAsia"/>
        </w:rPr>
        <w:t>；装订线：左侧。</w:t>
      </w:r>
    </w:p>
    <w:p w14:paraId="523D198E">
      <w:pPr>
        <w:ind w:firstLine="480"/>
      </w:pPr>
      <w:r>
        <w:t xml:space="preserve">2. </w:t>
      </w:r>
      <w:r>
        <w:rPr>
          <w:rFonts w:hint="eastAsia"/>
        </w:rPr>
        <w:t>字体</w:t>
      </w:r>
    </w:p>
    <w:p w14:paraId="3E31694A">
      <w:pPr>
        <w:ind w:firstLine="480"/>
      </w:pPr>
      <w:r>
        <w:rPr>
          <w:rFonts w:hint="eastAsia"/>
        </w:rPr>
        <w:t xml:space="preserve">正文：中文 </w:t>
      </w:r>
      <w:r>
        <w:t xml:space="preserve"> </w:t>
      </w:r>
      <w:r>
        <w:rPr>
          <w:rFonts w:hint="eastAsia"/>
        </w:rPr>
        <w:t xml:space="preserve">宋体 小四号，英文 </w:t>
      </w:r>
      <w:r>
        <w:t>T</w:t>
      </w:r>
      <w:r>
        <w:rPr>
          <w:rFonts w:hint="eastAsia"/>
        </w:rPr>
        <w:t>imes</w:t>
      </w:r>
      <w:r>
        <w:t xml:space="preserve"> New Roman </w:t>
      </w:r>
      <w:r>
        <w:rPr>
          <w:rFonts w:hint="eastAsia"/>
        </w:rPr>
        <w:t>小四号</w:t>
      </w:r>
    </w:p>
    <w:p w14:paraId="4DA4140F">
      <w:pPr>
        <w:ind w:firstLine="480"/>
      </w:pPr>
      <w:r>
        <w:rPr>
          <w:rFonts w:hint="eastAsia"/>
        </w:rPr>
        <w:t>一级标题；黑体 三号</w:t>
      </w:r>
    </w:p>
    <w:p w14:paraId="0B4D7669">
      <w:pPr>
        <w:ind w:firstLine="480"/>
      </w:pPr>
      <w:r>
        <w:rPr>
          <w:rFonts w:hint="eastAsia"/>
        </w:rPr>
        <w:t>二级标题：黑体 四号</w:t>
      </w:r>
    </w:p>
    <w:p w14:paraId="5C99F642">
      <w:pPr>
        <w:ind w:firstLine="480"/>
      </w:pPr>
      <w:r>
        <w:rPr>
          <w:rFonts w:hint="eastAsia"/>
        </w:rPr>
        <w:t>三级标题：黑体 小四号</w:t>
      </w:r>
    </w:p>
    <w:p w14:paraId="725420E6">
      <w:pPr>
        <w:ind w:firstLine="480"/>
      </w:pPr>
      <w:r>
        <w:rPr>
          <w:rFonts w:hint="eastAsia"/>
        </w:rPr>
        <w:t xml:space="preserve">表格标题：中文 </w:t>
      </w:r>
      <w:r>
        <w:t xml:space="preserve"> </w:t>
      </w:r>
      <w:r>
        <w:rPr>
          <w:rFonts w:hint="eastAsia"/>
        </w:rPr>
        <w:t xml:space="preserve">楷体 五号，英文 </w:t>
      </w:r>
      <w:r>
        <w:t>T</w:t>
      </w:r>
      <w:r>
        <w:rPr>
          <w:rFonts w:hint="eastAsia"/>
        </w:rPr>
        <w:t>imes</w:t>
      </w:r>
      <w:r>
        <w:t xml:space="preserve"> New Roman </w:t>
      </w:r>
      <w:r>
        <w:rPr>
          <w:rFonts w:hint="eastAsia"/>
        </w:rPr>
        <w:t>五号</w:t>
      </w:r>
    </w:p>
    <w:p w14:paraId="5EAC888A">
      <w:pPr>
        <w:ind w:firstLine="480"/>
      </w:pPr>
      <w:r>
        <w:rPr>
          <w:rFonts w:hint="eastAsia"/>
        </w:rPr>
        <w:t xml:space="preserve">图片（图形）标题：中文 </w:t>
      </w:r>
      <w:r>
        <w:t xml:space="preserve"> </w:t>
      </w:r>
      <w:r>
        <w:rPr>
          <w:rFonts w:hint="eastAsia"/>
        </w:rPr>
        <w:t xml:space="preserve">楷体 五号，英文 </w:t>
      </w:r>
      <w:r>
        <w:t>T</w:t>
      </w:r>
      <w:r>
        <w:rPr>
          <w:rFonts w:hint="eastAsia"/>
        </w:rPr>
        <w:t>imes</w:t>
      </w:r>
      <w:r>
        <w:t xml:space="preserve"> New Roman </w:t>
      </w:r>
      <w:r>
        <w:rPr>
          <w:rFonts w:hint="eastAsia"/>
        </w:rPr>
        <w:t>五号</w:t>
      </w:r>
    </w:p>
    <w:p w14:paraId="00567F51">
      <w:pPr>
        <w:ind w:firstLine="480"/>
      </w:pPr>
      <w:r>
        <w:rPr>
          <w:rFonts w:hint="eastAsia"/>
        </w:rPr>
        <w:t>3</w:t>
      </w:r>
      <w:r>
        <w:t xml:space="preserve">. </w:t>
      </w:r>
      <w:r>
        <w:rPr>
          <w:rFonts w:hint="eastAsia"/>
        </w:rPr>
        <w:t>段落</w:t>
      </w:r>
    </w:p>
    <w:p w14:paraId="24E12051">
      <w:pPr>
        <w:ind w:firstLine="480"/>
      </w:pPr>
      <w:r>
        <w:rPr>
          <w:rFonts w:hint="eastAsia"/>
        </w:rPr>
        <w:t xml:space="preserve">正文：对齐方式 两端对齐；缩进：左 </w:t>
      </w:r>
      <w:r>
        <w:t>0</w:t>
      </w:r>
      <w:r>
        <w:rPr>
          <w:rFonts w:hint="eastAsia"/>
        </w:rPr>
        <w:t xml:space="preserve">，右 </w:t>
      </w:r>
      <w:r>
        <w:t xml:space="preserve">0 </w:t>
      </w:r>
      <w:r>
        <w:rPr>
          <w:rFonts w:hint="eastAsia"/>
        </w:rPr>
        <w:t xml:space="preserve">特殊：首行 缩进 </w:t>
      </w:r>
      <w:r>
        <w:t xml:space="preserve">2 </w:t>
      </w:r>
      <w:r>
        <w:rPr>
          <w:rFonts w:hint="eastAsia"/>
        </w:rPr>
        <w:t>字符，行间距：1</w:t>
      </w:r>
      <w:r>
        <w:t>.5</w:t>
      </w:r>
      <w:r>
        <w:rPr>
          <w:rFonts w:hint="eastAsia"/>
        </w:rPr>
        <w:t>倍</w:t>
      </w:r>
    </w:p>
    <w:p w14:paraId="68D34CF6">
      <w:pPr>
        <w:ind w:firstLine="480"/>
      </w:pPr>
      <w:r>
        <w:rPr>
          <w:rFonts w:hint="eastAsia"/>
        </w:rPr>
        <w:t>一级标题；对齐方式 居中对齐；行间距：1</w:t>
      </w:r>
      <w:r>
        <w:t>.5</w:t>
      </w:r>
      <w:r>
        <w:rPr>
          <w:rFonts w:hint="eastAsia"/>
        </w:rPr>
        <w:t xml:space="preserve">倍；段前 </w:t>
      </w:r>
      <w:r>
        <w:t>0.5</w:t>
      </w:r>
      <w:r>
        <w:rPr>
          <w:rFonts w:hint="eastAsia"/>
        </w:rPr>
        <w:t xml:space="preserve">行，段后 </w:t>
      </w:r>
      <w:r>
        <w:t>0.5</w:t>
      </w:r>
      <w:r>
        <w:rPr>
          <w:rFonts w:hint="eastAsia"/>
        </w:rPr>
        <w:t>行。</w:t>
      </w:r>
    </w:p>
    <w:p w14:paraId="545DB61C">
      <w:pPr>
        <w:ind w:firstLine="480"/>
      </w:pPr>
      <w:r>
        <w:rPr>
          <w:rFonts w:hint="eastAsia"/>
        </w:rPr>
        <w:t>二级标题：对齐方式 左对齐；行间距：1</w:t>
      </w:r>
      <w:r>
        <w:t>.5</w:t>
      </w:r>
      <w:r>
        <w:rPr>
          <w:rFonts w:hint="eastAsia"/>
        </w:rPr>
        <w:t>倍。</w:t>
      </w:r>
      <w:r>
        <w:t xml:space="preserve"> </w:t>
      </w:r>
    </w:p>
    <w:p w14:paraId="240BE64D">
      <w:pPr>
        <w:ind w:firstLine="480"/>
      </w:pPr>
      <w:r>
        <w:rPr>
          <w:rFonts w:hint="eastAsia"/>
        </w:rPr>
        <w:t>三级标题：对齐方式 左对齐；行间距：1</w:t>
      </w:r>
      <w:r>
        <w:t>.5</w:t>
      </w:r>
      <w:r>
        <w:rPr>
          <w:rFonts w:hint="eastAsia"/>
        </w:rPr>
        <w:t>倍。</w:t>
      </w:r>
    </w:p>
    <w:p w14:paraId="5FDD9699">
      <w:pPr>
        <w:ind w:firstLine="480"/>
      </w:pPr>
      <w:r>
        <w:rPr>
          <w:rFonts w:hint="eastAsia"/>
        </w:rPr>
        <w:t>表格：标准三线表</w:t>
      </w:r>
    </w:p>
    <w:p w14:paraId="42342D2A">
      <w:pPr>
        <w:ind w:firstLine="480"/>
      </w:pPr>
      <w:r>
        <w:rPr>
          <w:rFonts w:hint="eastAsia"/>
        </w:rPr>
        <w:t>表格标题、图片（图形）标题：对齐方式 居中对齐；行间距：1</w:t>
      </w:r>
      <w:r>
        <w:t>.5</w:t>
      </w:r>
      <w:r>
        <w:rPr>
          <w:rFonts w:hint="eastAsia"/>
        </w:rPr>
        <w:t>倍；段前</w:t>
      </w:r>
      <w:r>
        <w:t>0</w:t>
      </w:r>
      <w:r>
        <w:rPr>
          <w:rFonts w:hint="eastAsia"/>
        </w:rPr>
        <w:t xml:space="preserve">行，段后 </w:t>
      </w:r>
      <w:r>
        <w:t>0.5</w:t>
      </w:r>
      <w:r>
        <w:rPr>
          <w:rFonts w:hint="eastAsia"/>
        </w:rPr>
        <w:t>行</w:t>
      </w:r>
    </w:p>
    <w:p w14:paraId="79AD54A1">
      <w:pPr>
        <w:ind w:firstLine="480"/>
      </w:pPr>
      <w:r>
        <w:rPr>
          <w:rFonts w:hint="eastAsia"/>
        </w:rPr>
        <w:t>4</w:t>
      </w:r>
      <w:r>
        <w:t xml:space="preserve">. </w:t>
      </w:r>
      <w:r>
        <w:rPr>
          <w:rFonts w:hint="eastAsia"/>
        </w:rPr>
        <w:t xml:space="preserve">页码：页面低端，居中，英文 </w:t>
      </w:r>
      <w:r>
        <w:t>T</w:t>
      </w:r>
      <w:r>
        <w:rPr>
          <w:rFonts w:hint="eastAsia"/>
        </w:rPr>
        <w:t>imes</w:t>
      </w:r>
      <w:r>
        <w:t xml:space="preserve"> New Roman </w:t>
      </w:r>
      <w:r>
        <w:rPr>
          <w:rFonts w:hint="eastAsia"/>
        </w:rPr>
        <w:t>五号</w:t>
      </w:r>
    </w:p>
    <w:p w14:paraId="411BDA39">
      <w:pPr>
        <w:ind w:firstLine="480"/>
      </w:pPr>
      <w:r>
        <w:rPr>
          <w:rFonts w:hint="eastAsia"/>
        </w:rPr>
        <w:t>5</w:t>
      </w:r>
      <w:r>
        <w:t xml:space="preserve">. </w:t>
      </w:r>
      <w:r>
        <w:rPr>
          <w:rFonts w:hint="eastAsia"/>
        </w:rPr>
        <w:t xml:space="preserve">页眉：奇数页：专业认识与大学规划，偶数页：专业介绍与概论（一），中文 </w:t>
      </w:r>
      <w:r>
        <w:t xml:space="preserve"> </w:t>
      </w:r>
      <w:r>
        <w:rPr>
          <w:rFonts w:hint="eastAsia"/>
        </w:rPr>
        <w:t xml:space="preserve">宋体 五号，英文 </w:t>
      </w:r>
      <w:r>
        <w:t>T</w:t>
      </w:r>
      <w:r>
        <w:rPr>
          <w:rFonts w:hint="eastAsia"/>
        </w:rPr>
        <w:t>imes</w:t>
      </w:r>
      <w:r>
        <w:t xml:space="preserve"> New Roman </w:t>
      </w:r>
      <w:r>
        <w:rPr>
          <w:rFonts w:hint="eastAsia"/>
        </w:rPr>
        <w:t>五号</w:t>
      </w:r>
    </w:p>
    <w:p w14:paraId="23C97066">
      <w:pPr>
        <w:ind w:firstLine="480"/>
      </w:pPr>
      <w:r>
        <w:t xml:space="preserve">6. </w:t>
      </w:r>
      <w:r>
        <w:rPr>
          <w:rFonts w:hint="eastAsia"/>
        </w:rPr>
        <w:t>首页和板式要求也无页码和页眉</w:t>
      </w:r>
    </w:p>
    <w:p w14:paraId="6F916EDF">
      <w:pPr>
        <w:ind w:left="-360" w:leftChars="-150" w:firstLine="562"/>
        <w:jc w:val="center"/>
        <w:rPr>
          <w:rFonts w:hint="eastAsia"/>
          <w:b/>
          <w:bCs/>
          <w:sz w:val="28"/>
        </w:rPr>
      </w:pPr>
    </w:p>
    <w:p w14:paraId="385D118E">
      <w:pPr>
        <w:ind w:firstLine="480"/>
      </w:pPr>
      <w:r>
        <w:rPr>
          <w:bCs/>
        </w:rPr>
        <w:br w:type="page"/>
      </w:r>
    </w:p>
    <w:p w14:paraId="45E07B46">
      <w:pPr>
        <w:sectPr>
          <w:footerReference r:id="rId5" w:type="default"/>
          <w:footerReference r:id="rId6" w:type="even"/>
          <w:pgSz w:w="11906" w:h="16838"/>
          <w:pgMar w:top="1134" w:right="1134" w:bottom="1134" w:left="1418" w:header="851" w:footer="992" w:gutter="284"/>
          <w:pgNumType w:start="0"/>
          <w:cols w:space="425" w:num="1"/>
          <w:titlePg/>
          <w:docGrid w:type="lines" w:linePitch="312" w:charSpace="0"/>
        </w:sectPr>
      </w:pPr>
    </w:p>
    <w:p w14:paraId="33E041EF">
      <w:pPr>
        <w:pStyle w:val="2"/>
        <w:spacing w:before="156" w:after="156"/>
        <w:ind w:firstLine="640"/>
      </w:pPr>
      <w:r>
        <w:rPr>
          <w:rFonts w:hint="eastAsia"/>
        </w:rPr>
        <w:t>专业介绍与概论（一）学习报告</w:t>
      </w:r>
    </w:p>
    <w:p w14:paraId="715D5305">
      <w:pPr>
        <w:ind w:firstLine="480"/>
        <w:jc w:val="center"/>
        <w:rPr>
          <w:rFonts w:hint="default" w:eastAsia="宋体"/>
          <w:lang w:val="en-US" w:eastAsia="zh-CN"/>
        </w:rPr>
      </w:pPr>
      <w:r>
        <w:rPr>
          <w:rFonts w:hint="eastAsia"/>
        </w:rPr>
        <w:t>软件</w:t>
      </w:r>
      <w:r>
        <w:rPr>
          <w:rFonts w:hint="eastAsia"/>
          <w:lang w:val="en-US" w:eastAsia="zh-CN"/>
        </w:rPr>
        <w:t>212</w:t>
      </w:r>
      <w:r>
        <w:rPr>
          <w:rFonts w:hint="eastAsia"/>
        </w:rPr>
        <w:t xml:space="preserve">班 </w:t>
      </w:r>
      <w:r>
        <w:t xml:space="preserve"> </w:t>
      </w:r>
      <w:r>
        <w:rPr>
          <w:rFonts w:hint="eastAsia"/>
        </w:rPr>
        <w:t>姓名（学号）</w:t>
      </w:r>
      <w:r>
        <w:rPr>
          <w:rFonts w:hint="eastAsia"/>
          <w:lang w:val="en-US" w:eastAsia="zh-CN"/>
        </w:rPr>
        <w:t xml:space="preserve">     </w:t>
      </w:r>
      <w:bookmarkStart w:id="0" w:name="_GoBack"/>
      <w:bookmarkEnd w:id="0"/>
      <w:r>
        <w:rPr>
          <w:rFonts w:hint="eastAsia"/>
          <w:lang w:val="en-US" w:eastAsia="zh-CN"/>
        </w:rPr>
        <w:t>202111110377</w:t>
      </w:r>
    </w:p>
    <w:p w14:paraId="63194A81">
      <w:pPr>
        <w:ind w:firstLine="480"/>
        <w:rPr>
          <w:rFonts w:hint="eastAsia"/>
        </w:rPr>
      </w:pPr>
    </w:p>
    <w:p w14:paraId="0DC81A75">
      <w:pPr>
        <w:pStyle w:val="3"/>
        <w:pageBreakBefore w:val="0"/>
        <w:widowControl w:val="0"/>
        <w:kinsoku/>
        <w:wordWrap/>
        <w:overflowPunct/>
        <w:topLinePunct w:val="0"/>
        <w:autoSpaceDE/>
        <w:autoSpaceDN/>
        <w:bidi w:val="0"/>
        <w:adjustRightInd/>
        <w:snapToGrid/>
        <w:ind w:firstLine="560"/>
        <w:jc w:val="both"/>
        <w:textAlignment w:val="auto"/>
      </w:pPr>
      <w:r>
        <w:rPr>
          <w:rFonts w:hint="eastAsia"/>
        </w:rPr>
        <w:t>一、专业认知</w:t>
      </w:r>
    </w:p>
    <w:p w14:paraId="0F5E11BF">
      <w:pPr>
        <w:pageBreakBefore w:val="0"/>
        <w:widowControl w:val="0"/>
        <w:kinsoku/>
        <w:wordWrap/>
        <w:overflowPunct/>
        <w:topLinePunct w:val="0"/>
        <w:autoSpaceDE/>
        <w:autoSpaceDN/>
        <w:bidi w:val="0"/>
        <w:adjustRightInd/>
        <w:snapToGrid/>
        <w:ind w:firstLine="720" w:firstLineChars="300"/>
        <w:jc w:val="both"/>
        <w:textAlignment w:val="auto"/>
        <w:rPr>
          <w:rFonts w:hint="eastAsia" w:ascii="宋体" w:hAnsi="宋体" w:eastAsia="宋体" w:cs="宋体"/>
          <w:lang w:val="en-US" w:eastAsia="zh-CN"/>
        </w:rPr>
      </w:pPr>
      <w:r>
        <w:rPr>
          <w:rFonts w:hint="eastAsia" w:ascii="宋体" w:hAnsi="宋体" w:eastAsia="宋体" w:cs="宋体"/>
        </w:rPr>
        <w:t>软件工程目前既是一门学科（一级学科，0835），也是一个专业，有时又指一门课程</w:t>
      </w:r>
      <w:r>
        <w:rPr>
          <w:rFonts w:hint="eastAsia" w:ascii="宋体" w:hAnsi="宋体" w:eastAsia="宋体" w:cs="宋体"/>
          <w:lang w:eastAsia="zh-CN"/>
        </w:rPr>
        <w:t>。</w:t>
      </w:r>
      <w:r>
        <w:rPr>
          <w:rFonts w:hint="eastAsia" w:ascii="宋体" w:hAnsi="宋体" w:eastAsia="宋体" w:cs="宋体"/>
          <w:lang w:val="en-US" w:eastAsia="zh-CN"/>
        </w:rPr>
        <w:t>它涉及到程序设计语言、数据库、软件开发工具、系统平台、标准、设计模式等方面。在现代社会中，软件应用于多个方面。</w:t>
      </w:r>
    </w:p>
    <w:p w14:paraId="181FC25F">
      <w:pPr>
        <w:pageBreakBefore w:val="0"/>
        <w:widowControl w:val="0"/>
        <w:kinsoku/>
        <w:wordWrap/>
        <w:overflowPunct/>
        <w:topLinePunct w:val="0"/>
        <w:autoSpaceDE/>
        <w:autoSpaceDN/>
        <w:bidi w:val="0"/>
        <w:adjustRightInd/>
        <w:snapToGrid/>
        <w:ind w:firstLine="480"/>
        <w:jc w:val="both"/>
        <w:textAlignment w:val="auto"/>
        <w:rPr>
          <w:rFonts w:hint="eastAsia" w:ascii="宋体" w:hAnsi="宋体" w:eastAsia="宋体" w:cs="宋体"/>
          <w:lang w:val="en-US" w:eastAsia="zh-CN"/>
        </w:rPr>
      </w:pPr>
    </w:p>
    <w:p w14:paraId="37F619A2">
      <w:pPr>
        <w:pageBreakBefore w:val="0"/>
        <w:widowControl w:val="0"/>
        <w:kinsoku/>
        <w:wordWrap/>
        <w:overflowPunct/>
        <w:topLinePunct w:val="0"/>
        <w:autoSpaceDE/>
        <w:autoSpaceDN/>
        <w:bidi w:val="0"/>
        <w:adjustRightInd/>
        <w:snapToGrid/>
        <w:ind w:left="0" w:leftChars="0" w:firstLine="480" w:firstLineChars="200"/>
        <w:jc w:val="both"/>
        <w:textAlignment w:val="auto"/>
        <w:rPr>
          <w:rFonts w:hint="eastAsia" w:ascii="宋体" w:hAnsi="宋体" w:eastAsia="宋体" w:cs="宋体"/>
          <w:lang w:eastAsia="zh-CN"/>
        </w:rPr>
      </w:pPr>
      <w:r>
        <w:rPr>
          <w:rFonts w:hint="eastAsia" w:ascii="宋体" w:hAnsi="宋体" w:eastAsia="宋体" w:cs="宋体"/>
        </w:rPr>
        <w:t>◼ 作为一门课程，它通常是计算机类专业的一门专业基础基础课，对于培养学生的软件素质，提高学生的软件开发能力与软件项目管理能力具有重要的意义</w:t>
      </w:r>
      <w:r>
        <w:rPr>
          <w:rFonts w:hint="eastAsia" w:ascii="宋体" w:hAnsi="宋体" w:eastAsia="宋体" w:cs="宋体"/>
          <w:lang w:eastAsia="zh-CN"/>
        </w:rPr>
        <w:t>。一门工程学科，专注于开发和使用严格的方法来设计和构建软件神器，以可靠地执行指定任务。SE2014:专业知识、技术知识、团队合作、最终用户意识、设计解决方案、性能权衡和持续专业发展。使用适当的软件开发实践，并将工程严谨性与应用计算机科学中开发的高级算法和数据结构的能力相结合，重点是设计可靠、可信、安全和可用的软件系统。软件工程或软件开发往往是计算机工程和计算机科学专业培养方案的一部分。</w:t>
      </w:r>
    </w:p>
    <w:p w14:paraId="030EB341">
      <w:pPr>
        <w:pageBreakBefore w:val="0"/>
        <w:widowControl w:val="0"/>
        <w:kinsoku/>
        <w:wordWrap/>
        <w:overflowPunct/>
        <w:topLinePunct w:val="0"/>
        <w:autoSpaceDE/>
        <w:autoSpaceDN/>
        <w:bidi w:val="0"/>
        <w:adjustRightInd/>
        <w:snapToGrid/>
        <w:ind w:firstLine="480"/>
        <w:jc w:val="both"/>
        <w:textAlignment w:val="auto"/>
        <w:rPr>
          <w:rFonts w:hint="eastAsia" w:ascii="宋体" w:hAnsi="宋体" w:eastAsia="宋体" w:cs="宋体"/>
          <w:lang w:eastAsia="zh-CN"/>
        </w:rPr>
      </w:pPr>
    </w:p>
    <w:p w14:paraId="777A3A20">
      <w:pPr>
        <w:pageBreakBefore w:val="0"/>
        <w:widowControl w:val="0"/>
        <w:kinsoku/>
        <w:wordWrap/>
        <w:overflowPunct/>
        <w:topLinePunct w:val="0"/>
        <w:autoSpaceDE/>
        <w:autoSpaceDN/>
        <w:bidi w:val="0"/>
        <w:adjustRightInd/>
        <w:snapToGrid/>
        <w:ind w:firstLine="480"/>
        <w:jc w:val="both"/>
        <w:textAlignment w:val="auto"/>
        <w:rPr>
          <w:rFonts w:hint="eastAsia" w:ascii="宋体" w:hAnsi="宋体" w:eastAsia="宋体" w:cs="宋体"/>
          <w:lang w:eastAsia="zh-CN"/>
        </w:rPr>
      </w:pPr>
      <w:r>
        <w:rPr>
          <w:rFonts w:hint="eastAsia" w:ascii="宋体" w:hAnsi="宋体" w:eastAsia="宋体" w:cs="宋体"/>
        </w:rPr>
        <w:t>◼ 作为一个专业，是2002年原国家教育部新设专业，以计算机科学与技术学科为基础，强调软件开发的工程性，使学生在掌握计算机科学与技术方面知识和技能的基础上熟练掌握从事软件需求分析、软件设计、软件测试、软件维护和软件项目管理等工作所必需的基础知识、基本方法和基本技能，突出对学生专业知识和专业技能的培养，培养能够从事软件开发、测试、维护和软件项目管理的高级专门人才</w:t>
      </w:r>
      <w:r>
        <w:rPr>
          <w:rFonts w:hint="eastAsia" w:ascii="宋体" w:hAnsi="宋体" w:eastAsia="宋体" w:cs="宋体"/>
          <w:lang w:eastAsia="zh-CN"/>
        </w:rPr>
        <w:t>。</w:t>
      </w:r>
    </w:p>
    <w:p w14:paraId="76B2D88C">
      <w:pPr>
        <w:pageBreakBefore w:val="0"/>
        <w:widowControl w:val="0"/>
        <w:kinsoku/>
        <w:wordWrap/>
        <w:overflowPunct/>
        <w:topLinePunct w:val="0"/>
        <w:autoSpaceDE/>
        <w:autoSpaceDN/>
        <w:bidi w:val="0"/>
        <w:adjustRightInd/>
        <w:snapToGrid/>
        <w:ind w:firstLine="480"/>
        <w:jc w:val="both"/>
        <w:textAlignment w:val="auto"/>
        <w:rPr>
          <w:rFonts w:hint="eastAsia" w:ascii="宋体" w:hAnsi="宋体" w:eastAsia="宋体" w:cs="宋体"/>
          <w:lang w:eastAsia="zh-CN"/>
        </w:rPr>
      </w:pPr>
      <w:r>
        <w:rPr>
          <w:rFonts w:hint="eastAsia" w:ascii="宋体" w:hAnsi="宋体" w:eastAsia="宋体" w:cs="宋体"/>
          <w:lang w:eastAsia="zh-CN"/>
        </w:rPr>
        <w:t>◼ 作为一门学科，是应用计算机科学理论和技术以及工程管理原则和方法，按预算和进度实现满足用户要求的软件产品的工程，或以此为研究对象的学科。</w:t>
      </w:r>
    </w:p>
    <w:p w14:paraId="1F03A397">
      <w:pPr>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宋体" w:hAnsi="宋体" w:eastAsia="宋体" w:cs="宋体"/>
          <w:lang w:eastAsia="zh-CN"/>
        </w:rPr>
      </w:pPr>
      <w:r>
        <w:rPr>
          <w:rFonts w:hint="eastAsia" w:ascii="宋体" w:hAnsi="宋体" w:eastAsia="宋体" w:cs="宋体"/>
          <w:lang w:eastAsia="zh-CN"/>
        </w:rPr>
        <w:t>其中，计算机科学、数学用于构建模型与算法，工程科学用于制定规范、设</w:t>
      </w:r>
    </w:p>
    <w:p w14:paraId="62167755">
      <w:pPr>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宋体" w:hAnsi="宋体" w:eastAsia="宋体" w:cs="宋体"/>
          <w:lang w:eastAsia="zh-CN"/>
        </w:rPr>
      </w:pPr>
      <w:r>
        <w:rPr>
          <w:rFonts w:hint="eastAsia" w:ascii="宋体" w:hAnsi="宋体" w:eastAsia="宋体" w:cs="宋体"/>
          <w:lang w:eastAsia="zh-CN"/>
        </w:rPr>
        <w:t>计范型(paradigm)、评估成本及确定权衡，管理科学用于计划、资源、质量、</w:t>
      </w:r>
    </w:p>
    <w:p w14:paraId="55E28B3D">
      <w:pPr>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宋体" w:hAnsi="宋体" w:eastAsia="宋体" w:cs="宋体"/>
          <w:lang w:eastAsia="zh-CN"/>
        </w:rPr>
      </w:pPr>
      <w:r>
        <w:rPr>
          <w:rFonts w:hint="eastAsia" w:ascii="宋体" w:hAnsi="宋体" w:eastAsia="宋体" w:cs="宋体"/>
          <w:lang w:eastAsia="zh-CN"/>
        </w:rPr>
        <w:t>成本等管理。（《计算机科学技术百科全书(第三版)》，清华大学出版社，</w:t>
      </w:r>
    </w:p>
    <w:p w14:paraId="55A329E8">
      <w:pPr>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宋体" w:hAnsi="宋体" w:eastAsia="宋体" w:cs="宋体"/>
          <w:lang w:eastAsia="zh-CN"/>
        </w:rPr>
        <w:sectPr>
          <w:headerReference r:id="rId7" w:type="default"/>
          <w:footerReference r:id="rId9" w:type="default"/>
          <w:headerReference r:id="rId8" w:type="even"/>
          <w:footerReference r:id="rId10" w:type="even"/>
          <w:pgSz w:w="11906" w:h="16838"/>
          <w:pgMar w:top="1440" w:right="1800" w:bottom="1440" w:left="1800" w:header="851" w:footer="992" w:gutter="0"/>
          <w:pgNumType w:fmt="decimal" w:start="1"/>
          <w:cols w:space="0" w:num="1"/>
          <w:rtlGutter w:val="0"/>
          <w:docGrid w:type="lines" w:linePitch="312" w:charSpace="0"/>
        </w:sectPr>
      </w:pPr>
    </w:p>
    <w:p w14:paraId="5CD19654">
      <w:pPr>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宋体" w:hAnsi="宋体" w:eastAsia="宋体" w:cs="宋体"/>
          <w:lang w:eastAsia="zh-CN"/>
        </w:rPr>
      </w:pPr>
      <w:r>
        <w:rPr>
          <w:rFonts w:hint="eastAsia" w:ascii="宋体" w:hAnsi="宋体" w:eastAsia="宋体" w:cs="宋体"/>
          <w:lang w:eastAsia="zh-CN"/>
        </w:rPr>
        <w:t>2018年5月）。</w:t>
      </w:r>
    </w:p>
    <w:p w14:paraId="1BF9128C">
      <w:pPr>
        <w:pStyle w:val="3"/>
        <w:pageBreakBefore w:val="0"/>
        <w:widowControl w:val="0"/>
        <w:numPr>
          <w:ilvl w:val="0"/>
          <w:numId w:val="1"/>
        </w:numPr>
        <w:kinsoku/>
        <w:wordWrap/>
        <w:overflowPunct/>
        <w:topLinePunct w:val="0"/>
        <w:autoSpaceDE/>
        <w:autoSpaceDN/>
        <w:bidi w:val="0"/>
        <w:adjustRightInd/>
        <w:snapToGrid/>
        <w:ind w:firstLine="560"/>
        <w:jc w:val="both"/>
        <w:textAlignment w:val="auto"/>
        <w:rPr>
          <w:rFonts w:hint="eastAsia"/>
        </w:rPr>
      </w:pPr>
      <w:r>
        <w:rPr>
          <w:rFonts w:hint="eastAsia"/>
        </w:rPr>
        <w:t>大学规划</w:t>
      </w:r>
    </w:p>
    <w:p w14:paraId="55C1AFA2">
      <w:pPr>
        <w:pageBreakBefore w:val="0"/>
        <w:widowControl w:val="0"/>
        <w:numPr>
          <w:ilvl w:val="0"/>
          <w:numId w:val="0"/>
        </w:numPr>
        <w:kinsoku/>
        <w:wordWrap/>
        <w:overflowPunct/>
        <w:topLinePunct w:val="0"/>
        <w:autoSpaceDE/>
        <w:autoSpaceDN/>
        <w:bidi w:val="0"/>
        <w:adjustRightInd/>
        <w:snapToGrid/>
        <w:jc w:val="both"/>
        <w:textAlignment w:val="auto"/>
        <w:rPr>
          <w:rFonts w:hint="eastAsia" w:ascii="宋体" w:hAnsi="宋体" w:eastAsia="宋体" w:cs="宋体"/>
          <w:lang w:val="en-US" w:eastAsia="zh-CN"/>
        </w:rPr>
      </w:pPr>
      <w:r>
        <w:rPr>
          <w:rFonts w:hint="eastAsia"/>
          <w:lang w:val="en-US" w:eastAsia="zh-CN"/>
        </w:rPr>
        <w:t xml:space="preserve">   </w:t>
      </w:r>
      <w:r>
        <w:rPr>
          <w:rFonts w:hint="eastAsia" w:ascii="宋体" w:hAnsi="宋体" w:eastAsia="宋体" w:cs="宋体"/>
          <w:lang w:val="en-US" w:eastAsia="zh-CN"/>
        </w:rPr>
        <w:t xml:space="preserve"> 软件工程专业是一门研究用工程化方法构建和维护有效的、实用的和高质量的软件的学科。</w:t>
      </w:r>
    </w:p>
    <w:p w14:paraId="5141CCE1">
      <w:pPr>
        <w:pageBreakBefore w:val="0"/>
        <w:widowControl w:val="0"/>
        <w:kinsoku/>
        <w:wordWrap/>
        <w:overflowPunct/>
        <w:topLinePunct w:val="0"/>
        <w:autoSpaceDE/>
        <w:autoSpaceDN/>
        <w:bidi w:val="0"/>
        <w:adjustRightInd/>
        <w:snapToGrid/>
        <w:ind w:firstLine="480"/>
        <w:jc w:val="both"/>
        <w:textAlignment w:val="auto"/>
        <w:rPr>
          <w:rFonts w:hint="eastAsia" w:ascii="宋体" w:hAnsi="宋体" w:eastAsia="宋体" w:cs="宋体"/>
          <w:sz w:val="24"/>
          <w:szCs w:val="24"/>
        </w:rPr>
      </w:pPr>
      <w:r>
        <w:rPr>
          <w:rFonts w:hint="eastAsia" w:ascii="宋体" w:hAnsi="宋体" w:eastAsia="宋体" w:cs="宋体"/>
          <w:sz w:val="24"/>
          <w:szCs w:val="24"/>
        </w:rPr>
        <w:t>主干课程：程序设计基础、面向对象程序设计、离散数学、计算机组成原理与设计、数据结构、计算机网络、数据库原理及应用、操作系统、软件工程、软件项目管理、软件建模与设计、软件测试基础、算法分析与设计。Web 开发基础、Java Web 应用开发、框架编程技术、移动设备软件开发、移动应用开发实例、云计算与微服务。</w:t>
      </w:r>
    </w:p>
    <w:p w14:paraId="663A6EED">
      <w:pPr>
        <w:pageBreakBefore w:val="0"/>
        <w:widowControl w:val="0"/>
        <w:kinsoku/>
        <w:wordWrap/>
        <w:overflowPunct/>
        <w:topLinePunct w:val="0"/>
        <w:autoSpaceDE/>
        <w:autoSpaceDN/>
        <w:bidi w:val="0"/>
        <w:adjustRightInd/>
        <w:snapToGrid/>
        <w:ind w:firstLine="48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针对这些主干课程，我应该先学好</w:t>
      </w:r>
      <w:r>
        <w:rPr>
          <w:rFonts w:hint="eastAsia" w:ascii="宋体" w:hAnsi="宋体" w:eastAsia="宋体" w:cs="宋体"/>
          <w:sz w:val="24"/>
          <w:szCs w:val="24"/>
        </w:rPr>
        <w:t>程序设计基础、面向对象程序设计、离散数学</w:t>
      </w:r>
      <w:r>
        <w:rPr>
          <w:rFonts w:hint="eastAsia" w:ascii="宋体" w:hAnsi="宋体" w:eastAsia="宋体" w:cs="宋体"/>
          <w:sz w:val="24"/>
          <w:szCs w:val="24"/>
          <w:lang w:eastAsia="zh-CN"/>
        </w:rPr>
        <w:t>、</w:t>
      </w:r>
      <w:r>
        <w:rPr>
          <w:rFonts w:hint="eastAsia" w:ascii="宋体" w:hAnsi="宋体" w:eastAsia="宋体" w:cs="宋体"/>
          <w:sz w:val="24"/>
          <w:szCs w:val="24"/>
        </w:rPr>
        <w:t>Web 开发基础</w:t>
      </w:r>
      <w:r>
        <w:rPr>
          <w:rFonts w:hint="eastAsia" w:ascii="宋体" w:hAnsi="宋体" w:eastAsia="宋体" w:cs="宋体"/>
          <w:sz w:val="24"/>
          <w:szCs w:val="24"/>
          <w:lang w:val="en-US" w:eastAsia="zh-CN"/>
        </w:rPr>
        <w:t>等基础学科的学习。然后根据这些基础去掌握主干课程，这些都是为了我们以后能够更好的学习高级专业知识的基础课程，只有学习好了这些我们才能在以后的学习和工作中如鱼得水，不会因为基础不够而放弃学习。不管是什么课程，我都会好好的上，不缺课，不迟到，不早退，每天第一个到教室，每次都坐第一排！而且在晚自习的时候认真的学习，晚自习下课之后再继续学习一个小时，为了充实自己的人生，付出一切的努力，我觉得只要我能够做到这些学习就不用担心了。</w:t>
      </w:r>
    </w:p>
    <w:p w14:paraId="7BC04D78">
      <w:pPr>
        <w:pageBreakBefore w:val="0"/>
        <w:widowControl w:val="0"/>
        <w:kinsoku/>
        <w:wordWrap/>
        <w:overflowPunct/>
        <w:topLinePunct w:val="0"/>
        <w:autoSpaceDE/>
        <w:autoSpaceDN/>
        <w:bidi w:val="0"/>
        <w:adjustRightInd/>
        <w:snapToGrid/>
        <w:ind w:firstLine="480"/>
        <w:jc w:val="both"/>
        <w:textAlignment w:val="auto"/>
        <w:rPr>
          <w:rFonts w:hint="eastAsia" w:ascii="宋体" w:hAnsi="宋体" w:eastAsia="宋体" w:cs="宋体"/>
          <w:sz w:val="24"/>
          <w:szCs w:val="24"/>
        </w:rPr>
        <w:sectPr>
          <w:headerReference r:id="rId11" w:type="default"/>
          <w:pgSz w:w="11906" w:h="16838"/>
          <w:pgMar w:top="1440" w:right="1800" w:bottom="1440" w:left="1800" w:header="851" w:footer="992" w:gutter="0"/>
          <w:pgNumType w:fmt="decimal"/>
          <w:cols w:space="0" w:num="1"/>
          <w:rtlGutter w:val="0"/>
          <w:docGrid w:type="lines" w:linePitch="312" w:charSpace="0"/>
        </w:sectPr>
      </w:pPr>
      <w:r>
        <w:rPr>
          <w:rFonts w:hint="eastAsia" w:ascii="宋体" w:hAnsi="宋体" w:eastAsia="宋体" w:cs="宋体"/>
          <w:sz w:val="24"/>
          <w:szCs w:val="24"/>
        </w:rPr>
        <w:t>我的学习目标：我的目标是做软件的</w:t>
      </w:r>
      <w:r>
        <w:rPr>
          <w:rFonts w:hint="eastAsia" w:ascii="宋体" w:hAnsi="宋体" w:eastAsia="宋体" w:cs="宋体"/>
          <w:sz w:val="24"/>
          <w:szCs w:val="24"/>
          <w:lang w:val="en-US" w:eastAsia="zh-CN"/>
        </w:rPr>
        <w:t>前排选手</w:t>
      </w:r>
      <w:r>
        <w:rPr>
          <w:rFonts w:hint="eastAsia" w:ascii="宋体" w:hAnsi="宋体" w:eastAsia="宋体" w:cs="宋体"/>
          <w:sz w:val="24"/>
          <w:szCs w:val="24"/>
        </w:rPr>
        <w:t>，精通老师教给我的专业知识，最重要的是我想做一个有抱负，有追求的人。我接触的很多的学长和学姐都说任何一门课程以后可能都会用到的，所以不管是什么课程我都会好好的学习，不放弃任何一门课程，争取在开心生活的同时，快乐的学习！</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我的专业发展方向：我主要想往web的开发和应用方面发展，因为据我所知，Web应用开发在我国才起步不久，而且专业知识较强的人才更是市场的巨大需求，我们国家对这方面的人才需求正在以一种前所未有的惊人速度在增长！最重要的一点是我对这方面的知识很感兴趣，所以，为了给我们国家做出我自己的贡献，也为了我以后找工作能更顺利，我就决定我要往这个方面去发展。</w:t>
      </w:r>
      <w:r>
        <w:rPr>
          <w:rFonts w:hint="eastAsia" w:ascii="宋体" w:hAnsi="宋体" w:eastAsia="宋体" w:cs="宋体"/>
          <w:sz w:val="24"/>
          <w:szCs w:val="24"/>
        </w:rPr>
        <w:br w:type="textWrapping"/>
      </w:r>
      <w:r>
        <w:rPr>
          <w:rFonts w:hint="eastAsia"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我的学习计划：总体的学习计划是踏踏实实的学习每一门课程，将专业知识牢</w:t>
      </w:r>
    </w:p>
    <w:p w14:paraId="1CE3B1D9">
      <w:pPr>
        <w:pageBreakBefore w:val="0"/>
        <w:widowControl w:val="0"/>
        <w:kinsoku/>
        <w:wordWrap/>
        <w:overflowPunct/>
        <w:topLinePunct w:val="0"/>
        <w:autoSpaceDE/>
        <w:autoSpaceDN/>
        <w:bidi w:val="0"/>
        <w:adjustRightInd/>
        <w:snapToGrid/>
        <w:ind w:firstLine="480"/>
        <w:jc w:val="both"/>
        <w:textAlignment w:val="auto"/>
        <w:rPr>
          <w:rFonts w:hint="eastAsia" w:ascii="宋体" w:hAnsi="宋体" w:eastAsia="宋体" w:cs="宋体"/>
          <w:sz w:val="24"/>
          <w:szCs w:val="24"/>
        </w:rPr>
      </w:pPr>
      <w:r>
        <w:rPr>
          <w:rFonts w:hint="eastAsia" w:ascii="宋体" w:hAnsi="宋体" w:eastAsia="宋体" w:cs="宋体"/>
          <w:sz w:val="24"/>
          <w:szCs w:val="24"/>
        </w:rPr>
        <w:t>地掌握。逐步的通过英语四级，英语六级。通过</w:t>
      </w:r>
      <w:r>
        <w:rPr>
          <w:rFonts w:hint="eastAsia" w:ascii="宋体" w:hAnsi="宋体" w:eastAsia="宋体" w:cs="宋体"/>
          <w:sz w:val="24"/>
          <w:szCs w:val="24"/>
          <w:lang w:val="en-US" w:eastAsia="zh-CN"/>
        </w:rPr>
        <w:t>软件工程师</w:t>
      </w:r>
      <w:r>
        <w:rPr>
          <w:rFonts w:hint="eastAsia" w:ascii="宋体" w:hAnsi="宋体" w:eastAsia="宋体" w:cs="宋体"/>
          <w:sz w:val="24"/>
          <w:szCs w:val="24"/>
        </w:rPr>
        <w:t>考试。不浪费每一天的每一分每一秒！浪费了一分一秒就是在无耻的挥霍生命，不管在生命时候我都会加油让自己的生命更有价值！</w:t>
      </w:r>
    </w:p>
    <w:p w14:paraId="4992CFF7">
      <w:pPr>
        <w:pageBreakBefore w:val="0"/>
        <w:widowControl w:val="0"/>
        <w:kinsoku/>
        <w:wordWrap/>
        <w:overflowPunct/>
        <w:topLinePunct w:val="0"/>
        <w:autoSpaceDE/>
        <w:autoSpaceDN/>
        <w:bidi w:val="0"/>
        <w:adjustRightInd/>
        <w:snapToGrid/>
        <w:ind w:firstLine="480"/>
        <w:jc w:val="both"/>
        <w:textAlignment w:val="auto"/>
        <w:rPr>
          <w:rFonts w:hint="eastAsia" w:ascii="宋体" w:hAnsi="宋体" w:eastAsia="宋体" w:cs="宋体"/>
          <w:sz w:val="24"/>
          <w:szCs w:val="24"/>
        </w:rPr>
      </w:pPr>
    </w:p>
    <w:p w14:paraId="33C58D21">
      <w:pPr>
        <w:pageBreakBefore w:val="0"/>
        <w:widowControl w:val="0"/>
        <w:kinsoku/>
        <w:wordWrap/>
        <w:overflowPunct/>
        <w:topLinePunct w:val="0"/>
        <w:autoSpaceDE/>
        <w:autoSpaceDN/>
        <w:bidi w:val="0"/>
        <w:adjustRightInd/>
        <w:snapToGrid/>
        <w:ind w:firstLine="480"/>
        <w:jc w:val="both"/>
        <w:textAlignment w:val="auto"/>
        <w:rPr>
          <w:rFonts w:hint="eastAsia" w:ascii="宋体" w:hAnsi="宋体" w:eastAsia="宋体" w:cs="宋体"/>
          <w:sz w:val="24"/>
          <w:szCs w:val="24"/>
        </w:rPr>
      </w:pPr>
      <w:r>
        <w:rPr>
          <w:rFonts w:hint="eastAsia" w:ascii="宋体" w:hAnsi="宋体" w:eastAsia="宋体" w:cs="宋体"/>
          <w:sz w:val="24"/>
          <w:szCs w:val="24"/>
        </w:rPr>
        <w:t>大二：我打算在大二的时候将计算机三级或者软件程序员考试和英语六级考试通过，并且自学一点其他的知识，多学一点以后真正要用到的使用的技能，因为我感觉学校的教材和我们以后真正要用到的技能还是有一定的差距的，也是为了大三的专业课学习打下基础。当然，在大二的时候课程比较多，高数，大学物理之类的也是我要狠狠抓的重点，对于科学知识我是不会嫌多的。</w:t>
      </w:r>
      <w:r>
        <w:rPr>
          <w:rFonts w:hint="eastAsia" w:ascii="宋体" w:hAnsi="宋体" w:eastAsia="宋体" w:cs="宋体"/>
          <w:sz w:val="24"/>
          <w:szCs w:val="24"/>
        </w:rPr>
        <w:br w:type="textWrapping"/>
      </w:r>
    </w:p>
    <w:p w14:paraId="46A3F594">
      <w:pPr>
        <w:pageBreakBefore w:val="0"/>
        <w:widowControl w:val="0"/>
        <w:kinsoku/>
        <w:wordWrap/>
        <w:overflowPunct/>
        <w:topLinePunct w:val="0"/>
        <w:autoSpaceDE/>
        <w:autoSpaceDN/>
        <w:bidi w:val="0"/>
        <w:adjustRightInd/>
        <w:snapToGrid/>
        <w:ind w:firstLine="480"/>
        <w:jc w:val="both"/>
        <w:textAlignment w:val="auto"/>
        <w:rPr>
          <w:rFonts w:hint="eastAsia" w:ascii="宋体" w:hAnsi="宋体" w:eastAsia="宋体" w:cs="宋体"/>
          <w:sz w:val="24"/>
          <w:szCs w:val="24"/>
        </w:rPr>
      </w:pPr>
      <w:r>
        <w:rPr>
          <w:rFonts w:hint="eastAsia" w:ascii="宋体" w:hAnsi="宋体" w:eastAsia="宋体" w:cs="宋体"/>
          <w:sz w:val="24"/>
          <w:szCs w:val="24"/>
        </w:rPr>
        <w:t>大三:这个时候专业课程很多，要求也应该更高才对。所以我就决定这个时候加倍的努力，绝对不缺一节课。我知道这些专业课是与我们以后找工作息息相关的，如果学不好，还不如不上大学！同时，大三的时候我还打算冲击一下英语八级，第一是因为软件工程对英语的要求也很好，第二是因为我叔叔对我说过，在学校里面英语过级是你自己的本事，那是你的能力，如果是工作的时候再去过级，有的人可能会说你是不务正业！而且，对以后找工作也很有帮助，一个英语八级的软件工程师也是很厉害的。虽然过程可能是枯燥的，但是结果却是我最想看到的，所以我想为之努力奋斗!</w:t>
      </w:r>
      <w:r>
        <w:rPr>
          <w:rFonts w:hint="eastAsia" w:ascii="宋体" w:hAnsi="宋体" w:eastAsia="宋体" w:cs="宋体"/>
          <w:sz w:val="24"/>
          <w:szCs w:val="24"/>
        </w:rPr>
        <w:br w:type="textWrapping"/>
      </w:r>
    </w:p>
    <w:p w14:paraId="01DD9E40">
      <w:pPr>
        <w:pageBreakBefore w:val="0"/>
        <w:widowControl w:val="0"/>
        <w:kinsoku/>
        <w:wordWrap/>
        <w:overflowPunct/>
        <w:topLinePunct w:val="0"/>
        <w:autoSpaceDE/>
        <w:autoSpaceDN/>
        <w:bidi w:val="0"/>
        <w:adjustRightInd/>
        <w:snapToGrid/>
        <w:ind w:firstLine="48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大四：我准备在这个时候利用我在大三的时候学到的专业知识到公司去实习，不仅仅能够为家里面减轻一点负担，也能学到更多的实用的知识，真真实实的提高自己的能力的！这个时候大家可能都在努力，所以我觉得我自己应该拼命才对！不要迷茫于没有确定的未来，低着头向前走就是我的唯一目标。为了以后在看到我的这个计划不会痛哭流涕，心里后悔，就必须从现在开始加油，我相信我自己！</w:t>
      </w:r>
    </w:p>
    <w:p w14:paraId="676FB4B5">
      <w:pPr>
        <w:pStyle w:val="3"/>
        <w:pageBreakBefore w:val="0"/>
        <w:widowControl w:val="0"/>
        <w:kinsoku/>
        <w:wordWrap/>
        <w:overflowPunct/>
        <w:topLinePunct w:val="0"/>
        <w:autoSpaceDE/>
        <w:autoSpaceDN/>
        <w:bidi w:val="0"/>
        <w:adjustRightInd/>
        <w:snapToGrid/>
        <w:ind w:firstLine="560"/>
        <w:jc w:val="both"/>
        <w:textAlignment w:val="auto"/>
      </w:pPr>
      <w:r>
        <w:rPr>
          <w:rFonts w:hint="eastAsia"/>
        </w:rPr>
        <w:t>三、若干建议或希望</w:t>
      </w:r>
    </w:p>
    <w:p w14:paraId="3711853C">
      <w:pPr>
        <w:pageBreakBefore w:val="0"/>
        <w:widowControl w:val="0"/>
        <w:kinsoku/>
        <w:wordWrap/>
        <w:overflowPunct/>
        <w:topLinePunct w:val="0"/>
        <w:autoSpaceDE/>
        <w:autoSpaceDN/>
        <w:bidi w:val="0"/>
        <w:adjustRightInd/>
        <w:snapToGrid/>
        <w:jc w:val="both"/>
        <w:textAlignment w:val="auto"/>
        <w:rPr>
          <w:rFonts w:hint="eastAsia" w:ascii="宋体" w:hAnsi="宋体" w:eastAsia="宋体" w:cs="宋体"/>
        </w:rPr>
        <w:sectPr>
          <w:headerReference r:id="rId12" w:type="default"/>
          <w:headerReference r:id="rId13" w:type="even"/>
          <w:pgSz w:w="11906" w:h="16838"/>
          <w:pgMar w:top="1440" w:right="1800" w:bottom="1440" w:left="1800" w:header="851" w:footer="992" w:gutter="0"/>
          <w:pgNumType w:fmt="decimal"/>
          <w:cols w:space="0" w:num="1"/>
          <w:rtlGutter w:val="0"/>
          <w:docGrid w:type="lines" w:linePitch="312" w:charSpace="0"/>
        </w:sectPr>
      </w:pPr>
      <w:r>
        <w:rPr>
          <w:rFonts w:hint="eastAsia" w:ascii="宋体" w:hAnsi="宋体" w:eastAsia="宋体" w:cs="宋体"/>
        </w:rPr>
        <w:t>本学期的软件工程概论课到此就上完了，总体上来说在这门课上学到的东西是非常多的并且对我是非常有帮助的。整个学期</w:t>
      </w:r>
      <w:r>
        <w:rPr>
          <w:rFonts w:hint="eastAsia" w:ascii="宋体" w:hAnsi="宋体" w:eastAsia="宋体" w:cs="宋体"/>
          <w:lang w:val="en-US" w:eastAsia="zh-CN"/>
        </w:rPr>
        <w:t>徐</w:t>
      </w:r>
      <w:r>
        <w:rPr>
          <w:rFonts w:hint="eastAsia" w:ascii="宋体" w:hAnsi="宋体" w:eastAsia="宋体" w:cs="宋体"/>
        </w:rPr>
        <w:t>老师带领我们将软件工程的具体流程走了一遍，讲到了入门、过程、流程、注意事项、方式方法、关键点、关键问题等等。虽然我们没有真正接触到实际的开发项目，但已经对软件行业在脑</w:t>
      </w:r>
    </w:p>
    <w:p w14:paraId="4CA45B05">
      <w:pPr>
        <w:pageBreakBefore w:val="0"/>
        <w:widowControl w:val="0"/>
        <w:kinsoku/>
        <w:wordWrap/>
        <w:overflowPunct/>
        <w:topLinePunct w:val="0"/>
        <w:autoSpaceDE/>
        <w:autoSpaceDN/>
        <w:bidi w:val="0"/>
        <w:adjustRightInd/>
        <w:snapToGrid/>
        <w:jc w:val="both"/>
        <w:textAlignment w:val="auto"/>
        <w:rPr>
          <w:rFonts w:hint="eastAsia" w:ascii="宋体" w:hAnsi="宋体" w:eastAsia="宋体" w:cs="宋体"/>
        </w:rPr>
      </w:pPr>
      <w:r>
        <w:rPr>
          <w:rFonts w:hint="eastAsia" w:ascii="宋体" w:hAnsi="宋体" w:eastAsia="宋体" w:cs="宋体"/>
        </w:rPr>
        <w:t>子中有了成型的框架，不在一说到软件就是编程代码，而是软件工程行业的接近核心的知识理论。</w:t>
      </w:r>
    </w:p>
    <w:p w14:paraId="264C595A">
      <w:pPr>
        <w:pageBreakBefore w:val="0"/>
        <w:widowControl w:val="0"/>
        <w:kinsoku/>
        <w:wordWrap/>
        <w:overflowPunct/>
        <w:topLinePunct w:val="0"/>
        <w:autoSpaceDE/>
        <w:autoSpaceDN/>
        <w:bidi w:val="0"/>
        <w:adjustRightInd/>
        <w:snapToGrid/>
        <w:jc w:val="both"/>
        <w:textAlignment w:val="auto"/>
        <w:rPr>
          <w:rFonts w:hint="eastAsia" w:ascii="宋体" w:hAnsi="宋体" w:eastAsia="宋体" w:cs="宋体"/>
        </w:rPr>
      </w:pPr>
      <w:r>
        <w:rPr>
          <w:rFonts w:hint="eastAsia" w:ascii="宋体" w:hAnsi="宋体" w:eastAsia="宋体" w:cs="宋体"/>
        </w:rPr>
        <w:t xml:space="preserve"> 对于软件工程概论课的教授，</w:t>
      </w:r>
      <w:r>
        <w:rPr>
          <w:rFonts w:hint="eastAsia" w:ascii="宋体" w:hAnsi="宋体" w:eastAsia="宋体" w:cs="宋体"/>
          <w:lang w:val="en-US" w:eastAsia="zh-CN"/>
        </w:rPr>
        <w:t>徐</w:t>
      </w:r>
      <w:r>
        <w:rPr>
          <w:rFonts w:hint="eastAsia" w:ascii="宋体" w:hAnsi="宋体" w:eastAsia="宋体" w:cs="宋体"/>
        </w:rPr>
        <w:t>老师真的是非常的用心，对于每次的课件ppt都做非常的具体，罗列出来的也都是重点。王老师上课的特点就是不带麦但声音绝对的大绝对的清晰，每个细节每个知识点都讲得非常到位，对于我们刚刚开始接触的新人来说，可能很多地方都听得不是很懂，但是</w:t>
      </w:r>
      <w:r>
        <w:rPr>
          <w:rFonts w:hint="eastAsia" w:ascii="宋体" w:hAnsi="宋体" w:eastAsia="宋体" w:cs="宋体"/>
          <w:lang w:val="en-US" w:eastAsia="zh-CN"/>
        </w:rPr>
        <w:t>徐</w:t>
      </w:r>
      <w:r>
        <w:rPr>
          <w:rFonts w:hint="eastAsia" w:ascii="宋体" w:hAnsi="宋体" w:eastAsia="宋体" w:cs="宋体"/>
        </w:rPr>
        <w:t>老师不会只念ppt，而是将ppt上的知识问题跟我们讲的生动形象，通过列举一些真实的实例或者把一些自身的经历经验跟我们分享，跟我们分析行业的行情等等。</w:t>
      </w:r>
      <w:r>
        <w:rPr>
          <w:rFonts w:hint="eastAsia" w:ascii="宋体" w:hAnsi="宋体" w:eastAsia="宋体" w:cs="宋体"/>
          <w:lang w:val="en-US" w:eastAsia="zh-CN"/>
        </w:rPr>
        <w:t>徐</w:t>
      </w:r>
      <w:r>
        <w:rPr>
          <w:rFonts w:hint="eastAsia" w:ascii="宋体" w:hAnsi="宋体" w:eastAsia="宋体" w:cs="宋体"/>
        </w:rPr>
        <w:t>老师都会给我们打预防针，激励我们认真对待我们的专业，给我们提供了不少“人生鸡汤”，为我们以后指出一条正确的路。</w:t>
      </w:r>
    </w:p>
    <w:p w14:paraId="1AAA22C1">
      <w:pPr>
        <w:pageBreakBefore w:val="0"/>
        <w:widowControl w:val="0"/>
        <w:kinsoku/>
        <w:wordWrap/>
        <w:overflowPunct/>
        <w:topLinePunct w:val="0"/>
        <w:autoSpaceDE/>
        <w:autoSpaceDN/>
        <w:bidi w:val="0"/>
        <w:adjustRightInd/>
        <w:snapToGrid/>
        <w:jc w:val="both"/>
        <w:textAlignment w:val="auto"/>
        <w:rPr>
          <w:rFonts w:hint="default" w:ascii="宋体" w:hAnsi="宋体" w:eastAsia="宋体" w:cs="宋体"/>
          <w:lang w:val="en-US" w:eastAsia="zh-CN"/>
        </w:rPr>
      </w:pPr>
      <w:r>
        <w:rPr>
          <w:rFonts w:hint="eastAsia" w:ascii="宋体" w:hAnsi="宋体" w:cs="宋体"/>
          <w:lang w:val="en-US" w:eastAsia="zh-CN"/>
        </w:rPr>
        <w:t>最后，希望这门课程的学时能多一些，这样有助于我们更加深入理解这门专业。</w:t>
      </w:r>
    </w:p>
    <w:sectPr>
      <w:headerReference r:id="rId14" w:type="default"/>
      <w:headerReference r:id="rId15" w:type="even"/>
      <w:pgSz w:w="11906" w:h="16838"/>
      <w:pgMar w:top="1440" w:right="1800" w:bottom="1440" w:left="1800" w:header="851" w:footer="992" w:gutter="0"/>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65908">
    <w:pPr>
      <w:pStyle w:val="4"/>
      <w:framePr w:w="1909" w:wrap="around" w:vAnchor="text" w:hAnchor="margin" w:xAlign="center" w:y="10"/>
      <w:ind w:firstLine="420"/>
      <w:jc w:val="center"/>
      <w:rPr>
        <w:rFonts w:hint="default" w:ascii="宋体" w:eastAsia="宋体"/>
        <w:kern w:val="0"/>
        <w:sz w:val="21"/>
        <w:szCs w:val="21"/>
        <w:lang w:val="en-US" w:eastAsia="zh-CN"/>
      </w:rPr>
    </w:pPr>
  </w:p>
  <w:p w14:paraId="276250F4">
    <w:pPr>
      <w:pStyle w:val="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77D90B">
    <w:pPr>
      <w:pStyle w:val="4"/>
      <w:framePr w:wrap="around" w:vAnchor="text" w:hAnchor="margin" w:xAlign="center" w:y="1"/>
      <w:ind w:firstLine="360"/>
      <w:rPr>
        <w:rStyle w:val="9"/>
      </w:rPr>
    </w:pPr>
    <w:r>
      <w:rPr>
        <w:rStyle w:val="9"/>
      </w:rPr>
      <w:fldChar w:fldCharType="begin"/>
    </w:r>
    <w:r>
      <w:rPr>
        <w:rStyle w:val="9"/>
      </w:rPr>
      <w:instrText xml:space="preserve">PAGE  </w:instrText>
    </w:r>
    <w:r>
      <w:rPr>
        <w:rStyle w:val="9"/>
      </w:rPr>
      <w:fldChar w:fldCharType="separate"/>
    </w:r>
    <w:r>
      <w:rPr>
        <w:rStyle w:val="9"/>
      </w:rPr>
      <w:t>1</w:t>
    </w:r>
    <w:r>
      <w:rPr>
        <w:rStyle w:val="9"/>
      </w:rPr>
      <w:fldChar w:fldCharType="end"/>
    </w:r>
  </w:p>
  <w:p w14:paraId="3953018C">
    <w:pPr>
      <w:pStyle w:val="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9FA7BD">
    <w:pPr>
      <w:pStyle w:val="4"/>
      <w:ind w:firstLine="420"/>
      <w:jc w:val="center"/>
      <w:rPr>
        <w:rFonts w:hint="default" w:ascii="宋体" w:eastAsia="宋体"/>
        <w:kern w:val="0"/>
        <w:sz w:val="21"/>
        <w:szCs w:val="21"/>
        <w:lang w:val="en-US" w:eastAsia="zh-CN"/>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C9A498">
                          <w:pPr>
                            <w:pStyle w:val="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76C9A498">
                    <w:pPr>
                      <w:pStyle w:val="4"/>
                    </w:pPr>
                    <w:r>
                      <w:fldChar w:fldCharType="begin"/>
                    </w:r>
                    <w:r>
                      <w:instrText xml:space="preserve"> PAGE  \* MERGEFORMAT </w:instrText>
                    </w:r>
                    <w:r>
                      <w:fldChar w:fldCharType="separate"/>
                    </w:r>
                    <w:r>
                      <w:t>2</w:t>
                    </w:r>
                    <w:r>
                      <w:fldChar w:fldCharType="end"/>
                    </w:r>
                  </w:p>
                </w:txbxContent>
              </v:textbox>
            </v:shape>
          </w:pict>
        </mc:Fallback>
      </mc:AlternateContent>
    </w:r>
  </w:p>
  <w:p w14:paraId="4394E2B3">
    <w:pPr>
      <w:pStyle w:val="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C40231">
    <w:pPr>
      <w:pStyle w:val="4"/>
      <w:ind w:firstLine="360"/>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A82DCE">
                          <w:pPr>
                            <w:pStyle w:val="4"/>
                            <w:ind w:firstLine="360"/>
                            <w:rPr>
                              <w:rStyle w:val="9"/>
                            </w:rPr>
                          </w:pPr>
                          <w:r>
                            <w:rPr>
                              <w:rStyle w:val="9"/>
                            </w:rPr>
                            <w:fldChar w:fldCharType="begin"/>
                          </w:r>
                          <w:r>
                            <w:rPr>
                              <w:rStyle w:val="9"/>
                            </w:rPr>
                            <w:instrText xml:space="preserve">PAGE  </w:instrText>
                          </w:r>
                          <w:r>
                            <w:rPr>
                              <w:rStyle w:val="9"/>
                            </w:rPr>
                            <w:fldChar w:fldCharType="separate"/>
                          </w:r>
                          <w:r>
                            <w:rPr>
                              <w:rStyle w:val="9"/>
                            </w:rPr>
                            <w:t>1</w:t>
                          </w:r>
                          <w:r>
                            <w:rPr>
                              <w:rStyle w:val="9"/>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12A82DCE">
                    <w:pPr>
                      <w:pStyle w:val="4"/>
                      <w:ind w:firstLine="360"/>
                      <w:rPr>
                        <w:rStyle w:val="9"/>
                      </w:rPr>
                    </w:pPr>
                    <w:r>
                      <w:rPr>
                        <w:rStyle w:val="9"/>
                      </w:rPr>
                      <w:fldChar w:fldCharType="begin"/>
                    </w:r>
                    <w:r>
                      <w:rPr>
                        <w:rStyle w:val="9"/>
                      </w:rPr>
                      <w:instrText xml:space="preserve">PAGE  </w:instrText>
                    </w:r>
                    <w:r>
                      <w:rPr>
                        <w:rStyle w:val="9"/>
                      </w:rPr>
                      <w:fldChar w:fldCharType="separate"/>
                    </w:r>
                    <w:r>
                      <w:rPr>
                        <w:rStyle w:val="9"/>
                      </w:rPr>
                      <w:t>1</w:t>
                    </w:r>
                    <w:r>
                      <w:rPr>
                        <w:rStyle w:val="9"/>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676032">
    <w:pPr>
      <w:pStyle w:val="5"/>
      <w:pBdr>
        <w:bottom w:val="none" w:color="auto" w:sz="0" w:space="1"/>
      </w:pBd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AF42E0">
                          <w:pPr>
                            <w:rPr>
                              <w:rFonts w:hint="eastAsia"/>
                              <w:sz w:val="21"/>
                              <w:szCs w:val="21"/>
                            </w:rPr>
                          </w:pPr>
                          <w:r>
                            <w:rPr>
                              <w:rFonts w:hint="eastAsia"/>
                              <w:sz w:val="21"/>
                              <w:szCs w:val="21"/>
                            </w:rPr>
                            <w:t>专业认识与大学规划</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10AF42E0">
                    <w:pPr>
                      <w:rPr>
                        <w:rFonts w:hint="eastAsia"/>
                        <w:sz w:val="21"/>
                        <w:szCs w:val="21"/>
                      </w:rPr>
                    </w:pPr>
                    <w:r>
                      <w:rPr>
                        <w:rFonts w:hint="eastAsia"/>
                        <w:sz w:val="21"/>
                        <w:szCs w:val="21"/>
                      </w:rPr>
                      <w:t>专业认识与大学规划</w:t>
                    </w:r>
                  </w:p>
                </w:txbxContent>
              </v:textbox>
            </v:shape>
          </w:pict>
        </mc:Fallback>
      </mc:AlternateContent>
    </w:r>
    <w:r>
      <w:rPr>
        <w:rFonts w:hint="eastAsia"/>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49E18D">
    <w:pPr>
      <w:pStyle w:val="5"/>
      <w:pBdr>
        <w:bottom w:val="none" w:color="auto" w:sz="0" w:space="1"/>
      </w:pBdr>
      <w:ind w:firstLine="3360" w:firstLineChars="1600"/>
      <w:rPr>
        <w:sz w:val="21"/>
        <w:szCs w:val="21"/>
      </w:rPr>
    </w:pPr>
    <w:r>
      <w:rPr>
        <w:rFonts w:hint="eastAsia"/>
        <w:sz w:val="21"/>
        <w:szCs w:val="21"/>
      </w:rPr>
      <w:t>专业介绍与概论（一）</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B73400">
    <w:pPr>
      <w:pStyle w:val="5"/>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B0E52E">
                          <w:r>
                            <w:rPr>
                              <w:rFonts w:hint="eastAsia"/>
                              <w:sz w:val="21"/>
                              <w:szCs w:val="21"/>
                            </w:rPr>
                            <w:t>专业介绍与概论（一）</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65B0E52E">
                    <w:r>
                      <w:rPr>
                        <w:rFonts w:hint="eastAsia"/>
                        <w:sz w:val="21"/>
                        <w:szCs w:val="21"/>
                      </w:rPr>
                      <w:t>专业介绍与概论（一）</w:t>
                    </w:r>
                  </w:p>
                </w:txbxContent>
              </v:textbox>
            </v:shape>
          </w:pict>
        </mc:Fallback>
      </mc:AlternateContent>
    </w:r>
    <w:r>
      <w:rPr>
        <w:rFonts w:hint="eastAsia"/>
        <w:lang w:eastAsia="zh-CN"/>
      </w:rPr>
      <w:tab/>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1FE4E3">
    <w:pPr>
      <w:pStyle w:val="5"/>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E875F5">
                          <w:pPr>
                            <w:rPr>
                              <w:sz w:val="21"/>
                              <w:szCs w:val="21"/>
                            </w:rPr>
                          </w:pPr>
                          <w:r>
                            <w:rPr>
                              <w:rFonts w:hint="eastAsia"/>
                              <w:sz w:val="21"/>
                              <w:szCs w:val="21"/>
                            </w:rPr>
                            <w:t>专业认识与大学规划</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20E875F5">
                    <w:pPr>
                      <w:rPr>
                        <w:sz w:val="21"/>
                        <w:szCs w:val="21"/>
                      </w:rPr>
                    </w:pPr>
                    <w:r>
                      <w:rPr>
                        <w:rFonts w:hint="eastAsia"/>
                        <w:sz w:val="21"/>
                        <w:szCs w:val="21"/>
                      </w:rPr>
                      <w:t>专业认识与大学规划</w:t>
                    </w:r>
                  </w:p>
                </w:txbxContent>
              </v:textbox>
            </v:shape>
          </w:pict>
        </mc:Fallback>
      </mc:AlternateContent>
    </w:r>
    <w:r>
      <w:rPr>
        <w:rFonts w:hint="eastAsia"/>
        <w:lang w:eastAsia="zh-CN"/>
      </w:rP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B44A14">
    <w:pPr>
      <w:pStyle w:val="5"/>
      <w:pBdr>
        <w:bottom w:val="none" w:color="auto" w:sz="0" w:space="1"/>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9DB94">
    <w:pPr>
      <w:pStyle w:val="5"/>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16F0BA">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0716F0BA">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D3F55A">
                          <w:r>
                            <w:rPr>
                              <w:rFonts w:hint="eastAsia"/>
                              <w:sz w:val="21"/>
                              <w:szCs w:val="21"/>
                            </w:rPr>
                            <w:t>专业介绍与概论（一）</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30D3F55A">
                    <w:r>
                      <w:rPr>
                        <w:rFonts w:hint="eastAsia"/>
                        <w:sz w:val="21"/>
                        <w:szCs w:val="21"/>
                      </w:rPr>
                      <w:t>专业介绍与概论（一）</w:t>
                    </w:r>
                  </w:p>
                </w:txbxContent>
              </v:textbox>
            </v:shape>
          </w:pict>
        </mc:Fallback>
      </mc:AlternateContent>
    </w:r>
    <w:r>
      <w:rPr>
        <w:rFonts w:hint="eastAsia"/>
        <w:lang w:eastAsia="zh-CN"/>
      </w:rPr>
      <w:tab/>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21B89">
    <w:pPr>
      <w:pStyle w:val="5"/>
      <w:pBdr>
        <w:bottom w:val="none" w:color="auto" w:sz="0" w:space="1"/>
      </w:pBdr>
      <w:ind w:firstLine="3360" w:firstLineChars="1600"/>
      <w:rPr>
        <w:sz w:val="21"/>
        <w:szCs w:val="21"/>
      </w:rPr>
    </w:pPr>
    <w:r>
      <w:rPr>
        <w:rFonts w:hint="eastAsia"/>
        <w:sz w:val="21"/>
        <w:szCs w:val="21"/>
      </w:rPr>
      <w:t>专业介绍与概论（一）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86AE38"/>
    <w:multiLevelType w:val="singleLevel"/>
    <w:tmpl w:val="B786AE38"/>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evenAndOddHeaders w:val="1"/>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gzMDVjZmVmMDc1ZGU4NzRlZDJjNzU2ZjBhYjQzZGIifQ=="/>
  </w:docVars>
  <w:rsids>
    <w:rsidRoot w:val="00000000"/>
    <w:rsid w:val="13510248"/>
    <w:rsid w:val="1A613A8B"/>
    <w:rsid w:val="1DF03247"/>
    <w:rsid w:val="1F3A4035"/>
    <w:rsid w:val="37D96350"/>
    <w:rsid w:val="40CD48B1"/>
    <w:rsid w:val="4E7145CB"/>
    <w:rsid w:val="53051C89"/>
    <w:rsid w:val="71554F9D"/>
    <w:rsid w:val="77B27158"/>
    <w:rsid w:val="77C873BD"/>
    <w:rsid w:val="781C489C"/>
    <w:rsid w:val="7A9247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9"/>
    <w:pPr>
      <w:keepNext/>
      <w:keepLines/>
      <w:spacing w:before="50" w:beforeLines="50" w:after="50" w:afterLines="50"/>
      <w:jc w:val="center"/>
      <w:outlineLvl w:val="0"/>
    </w:pPr>
    <w:rPr>
      <w:rFonts w:eastAsia="黑体"/>
      <w:bCs/>
      <w:kern w:val="44"/>
      <w:sz w:val="32"/>
      <w:szCs w:val="44"/>
    </w:rPr>
  </w:style>
  <w:style w:type="paragraph" w:styleId="3">
    <w:name w:val="heading 2"/>
    <w:basedOn w:val="1"/>
    <w:next w:val="1"/>
    <w:unhideWhenUsed/>
    <w:qFormat/>
    <w:uiPriority w:val="9"/>
    <w:pPr>
      <w:keepNext/>
      <w:keepLines/>
      <w:jc w:val="left"/>
      <w:outlineLvl w:val="1"/>
    </w:pPr>
    <w:rPr>
      <w:rFonts w:eastAsia="黑体" w:cstheme="majorBidi"/>
      <w:bCs/>
      <w:sz w:val="28"/>
      <w:szCs w:val="32"/>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itle"/>
    <w:basedOn w:val="1"/>
    <w:next w:val="1"/>
    <w:qFormat/>
    <w:uiPriority w:val="0"/>
    <w:pPr>
      <w:spacing w:before="240" w:after="60"/>
      <w:jc w:val="center"/>
      <w:outlineLvl w:val="0"/>
    </w:pPr>
    <w:rPr>
      <w:rFonts w:asciiTheme="majorHAnsi" w:hAnsiTheme="majorHAnsi" w:eastAsiaTheme="majorEastAsia" w:cstheme="majorBidi"/>
      <w:b/>
      <w:bCs/>
      <w:sz w:val="32"/>
      <w:szCs w:val="32"/>
    </w:rPr>
  </w:style>
  <w:style w:type="character" w:styleId="9">
    <w:name w:val="page number"/>
    <w:basedOn w:val="8"/>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header" Target="header4.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3170</Words>
  <Characters>3333</Characters>
  <Lines>0</Lines>
  <Paragraphs>0</Paragraphs>
  <TotalTime>0</TotalTime>
  <ScaleCrop>false</ScaleCrop>
  <LinksUpToDate>false</LinksUpToDate>
  <CharactersWithSpaces>3552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2022-12-13T03:12:00Z</dcterms:created>
  <dc:creator>dell</dc:creator>
  <cp:lastModifiedBy>欲.</cp:lastModifiedBy>
  <dcterms:modified xsi:type="dcterms:W3CDTF">2026-04-15T11:50:01Z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D69AEE12759C4DAF9C94FB3210D738DC</vt:lpwstr>
  </property>
  <property fmtid="{D5CDD505-2E9C-101B-9397-08002B2CF9AE}" pid="4" name="KSOTemplateDocerSaveRecord">
    <vt:lpwstr>eyJoZGlkIjoiODJiYjg0MzBkZmQ1OGYxZWJkZjc1YWIwMDBiNGIwM2MiLCJ1c2VySWQiOiIxMDMwMjMyNzI4In0=</vt:lpwstr>
  </property>
</Properties>
</file>