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BE2" w:rsidRDefault="006F4BE2" w:rsidP="006F4BE2">
      <w:pPr>
        <w:pStyle w:val="1"/>
        <w:spacing w:line="360" w:lineRule="auto"/>
        <w:jc w:val="center"/>
        <w:rPr>
          <w:sz w:val="30"/>
          <w:szCs w:val="30"/>
        </w:rPr>
      </w:pPr>
      <w:bookmarkStart w:id="0" w:name="_Toc158829673"/>
      <w:r>
        <w:rPr>
          <w:sz w:val="30"/>
          <w:szCs w:val="30"/>
        </w:rPr>
        <w:t>实验</w:t>
      </w:r>
      <w:bookmarkEnd w:id="0"/>
      <w:r w:rsidR="00434C0D">
        <w:rPr>
          <w:rFonts w:hint="eastAsia"/>
          <w:sz w:val="30"/>
          <w:szCs w:val="30"/>
        </w:rPr>
        <w:t>三</w:t>
      </w:r>
      <w:r>
        <w:rPr>
          <w:rFonts w:hint="eastAsia"/>
          <w:sz w:val="30"/>
          <w:szCs w:val="30"/>
        </w:rPr>
        <w:t xml:space="preserve">  </w:t>
      </w:r>
      <w:r w:rsidR="00937770" w:rsidRPr="00937770">
        <w:rPr>
          <w:rFonts w:hint="eastAsia"/>
          <w:sz w:val="30"/>
          <w:szCs w:val="30"/>
        </w:rPr>
        <w:t>高级控件的使用及事件响应机制</w:t>
      </w:r>
    </w:p>
    <w:p w:rsidR="006F4BE2" w:rsidRDefault="006F4BE2" w:rsidP="006F4BE2">
      <w:pPr>
        <w:pStyle w:val="2"/>
        <w:rPr>
          <w:sz w:val="28"/>
          <w:szCs w:val="28"/>
        </w:rPr>
      </w:pPr>
      <w:bookmarkStart w:id="1" w:name="_Toc158829674"/>
      <w:r>
        <w:rPr>
          <w:sz w:val="28"/>
          <w:szCs w:val="28"/>
        </w:rPr>
        <w:t>一、</w:t>
      </w:r>
      <w:bookmarkStart w:id="2" w:name="_Toc73806629"/>
      <w:r>
        <w:rPr>
          <w:sz w:val="28"/>
          <w:szCs w:val="28"/>
        </w:rPr>
        <w:t>实验目的及任务</w:t>
      </w:r>
      <w:bookmarkEnd w:id="1"/>
      <w:bookmarkEnd w:id="2"/>
    </w:p>
    <w:p w:rsidR="006F4BE2" w:rsidRPr="00436722" w:rsidRDefault="006F4BE2" w:rsidP="00436722">
      <w:pPr>
        <w:pStyle w:val="a3"/>
        <w:numPr>
          <w:ilvl w:val="0"/>
          <w:numId w:val="5"/>
        </w:numPr>
        <w:tabs>
          <w:tab w:val="num" w:pos="420"/>
        </w:tabs>
        <w:spacing w:line="300" w:lineRule="auto"/>
        <w:ind w:firstLineChars="0"/>
        <w:jc w:val="left"/>
        <w:rPr>
          <w:sz w:val="24"/>
        </w:rPr>
      </w:pPr>
      <w:r w:rsidRPr="00436722">
        <w:rPr>
          <w:rFonts w:hint="eastAsia"/>
          <w:sz w:val="24"/>
        </w:rPr>
        <w:t>Activity</w:t>
      </w:r>
      <w:r w:rsidRPr="00436722">
        <w:rPr>
          <w:rFonts w:hint="eastAsia"/>
          <w:sz w:val="24"/>
        </w:rPr>
        <w:t>中</w:t>
      </w:r>
      <w:r w:rsidR="00434C0D" w:rsidRPr="00436722">
        <w:rPr>
          <w:rFonts w:hint="eastAsia"/>
          <w:sz w:val="24"/>
        </w:rPr>
        <w:t>ListView</w:t>
      </w:r>
      <w:r w:rsidRPr="00436722">
        <w:rPr>
          <w:rFonts w:hint="eastAsia"/>
          <w:sz w:val="24"/>
        </w:rPr>
        <w:t>等</w:t>
      </w:r>
      <w:r w:rsidR="00434C0D" w:rsidRPr="00436722">
        <w:rPr>
          <w:rFonts w:hint="eastAsia"/>
          <w:sz w:val="24"/>
        </w:rPr>
        <w:t>高级</w:t>
      </w:r>
      <w:r w:rsidRPr="00436722">
        <w:rPr>
          <w:rFonts w:hint="eastAsia"/>
          <w:sz w:val="24"/>
        </w:rPr>
        <w:t>控件的使用</w:t>
      </w:r>
    </w:p>
    <w:p w:rsidR="00436722" w:rsidRPr="00436722" w:rsidRDefault="00436722" w:rsidP="00436722">
      <w:pPr>
        <w:spacing w:line="30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Pr="00436722">
        <w:rPr>
          <w:rFonts w:hint="eastAsia"/>
          <w:sz w:val="24"/>
        </w:rPr>
        <w:t>掌握</w:t>
      </w:r>
      <w:r w:rsidRPr="00436722">
        <w:rPr>
          <w:rFonts w:hint="eastAsia"/>
          <w:sz w:val="24"/>
        </w:rPr>
        <w:t>Activity</w:t>
      </w:r>
      <w:r w:rsidRPr="00436722">
        <w:rPr>
          <w:rFonts w:hint="eastAsia"/>
          <w:sz w:val="24"/>
        </w:rPr>
        <w:t>中各种布局管理器（</w:t>
      </w:r>
      <w:r w:rsidRPr="00436722">
        <w:rPr>
          <w:rFonts w:hint="eastAsia"/>
          <w:sz w:val="24"/>
        </w:rPr>
        <w:t>LinearLayout,TableLayout,RelativeLayout,FrameLayout,GridLayout</w:t>
      </w:r>
      <w:r w:rsidRPr="00436722">
        <w:rPr>
          <w:rFonts w:hint="eastAsia"/>
          <w:sz w:val="24"/>
        </w:rPr>
        <w:t>）的使用</w:t>
      </w:r>
    </w:p>
    <w:p w:rsidR="00436722" w:rsidRPr="00436722" w:rsidRDefault="00436722" w:rsidP="00436722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 w:rsidRPr="00436722">
        <w:rPr>
          <w:rFonts w:hint="eastAsia"/>
          <w:sz w:val="24"/>
        </w:rPr>
        <w:t>掌握各种布局管理器的嵌套。</w:t>
      </w:r>
    </w:p>
    <w:p w:rsidR="00436722" w:rsidRPr="006F4BE2" w:rsidRDefault="00436722" w:rsidP="006F4BE2">
      <w:pPr>
        <w:tabs>
          <w:tab w:val="num" w:pos="420"/>
        </w:tabs>
        <w:spacing w:line="300" w:lineRule="auto"/>
        <w:ind w:left="360"/>
        <w:jc w:val="left"/>
        <w:rPr>
          <w:sz w:val="24"/>
        </w:rPr>
      </w:pPr>
    </w:p>
    <w:p w:rsidR="006F4BE2" w:rsidRDefault="006F4BE2" w:rsidP="006F4BE2">
      <w:pPr>
        <w:pStyle w:val="2"/>
        <w:rPr>
          <w:sz w:val="28"/>
          <w:szCs w:val="28"/>
        </w:rPr>
      </w:pPr>
      <w:bookmarkStart w:id="3" w:name="_Toc158829675"/>
      <w:r>
        <w:rPr>
          <w:rFonts w:hint="eastAsia"/>
          <w:sz w:val="28"/>
          <w:szCs w:val="28"/>
        </w:rPr>
        <w:t>二、</w:t>
      </w:r>
      <w:bookmarkStart w:id="4" w:name="_Toc20903747"/>
      <w:r>
        <w:rPr>
          <w:rFonts w:hint="eastAsia"/>
          <w:sz w:val="28"/>
          <w:szCs w:val="28"/>
        </w:rPr>
        <w:t>实验环境</w:t>
      </w:r>
      <w:bookmarkEnd w:id="3"/>
      <w:bookmarkEnd w:id="4"/>
    </w:p>
    <w:p w:rsidR="006F4BE2" w:rsidRPr="008A7A99" w:rsidRDefault="006F4BE2" w:rsidP="006F4BE2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r w:rsidRPr="008A7A99">
        <w:rPr>
          <w:sz w:val="24"/>
        </w:rPr>
        <w:t>J</w:t>
      </w:r>
      <w:r w:rsidRPr="008A7A99">
        <w:rPr>
          <w:rFonts w:hint="eastAsia"/>
          <w:sz w:val="24"/>
        </w:rPr>
        <w:t>dk</w:t>
      </w:r>
    </w:p>
    <w:p w:rsidR="006F4BE2" w:rsidRPr="008A7A99" w:rsidRDefault="006F4BE2" w:rsidP="006F4BE2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r w:rsidRPr="008A7A99">
        <w:rPr>
          <w:rFonts w:hint="eastAsia"/>
          <w:sz w:val="24"/>
        </w:rPr>
        <w:t>Android Studio</w:t>
      </w:r>
    </w:p>
    <w:p w:rsidR="006F4BE2" w:rsidRPr="008A7A99" w:rsidRDefault="006F4BE2" w:rsidP="006F4BE2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r w:rsidRPr="008A7A99">
        <w:rPr>
          <w:rFonts w:hint="eastAsia"/>
          <w:sz w:val="24"/>
        </w:rPr>
        <w:t>Android  SDK</w:t>
      </w:r>
    </w:p>
    <w:p w:rsidR="006F4BE2" w:rsidRDefault="006F4BE2" w:rsidP="006F4BE2">
      <w:pPr>
        <w:pStyle w:val="2"/>
        <w:rPr>
          <w:sz w:val="28"/>
          <w:szCs w:val="28"/>
        </w:rPr>
      </w:pPr>
      <w:bookmarkStart w:id="5" w:name="_Toc20903750"/>
      <w:bookmarkStart w:id="6" w:name="_Toc158829676"/>
      <w:r>
        <w:rPr>
          <w:rFonts w:hint="eastAsia"/>
          <w:sz w:val="28"/>
          <w:szCs w:val="28"/>
        </w:rPr>
        <w:t>三、</w:t>
      </w:r>
      <w:bookmarkEnd w:id="5"/>
      <w:r>
        <w:rPr>
          <w:rFonts w:hint="eastAsia"/>
          <w:sz w:val="28"/>
          <w:szCs w:val="28"/>
        </w:rPr>
        <w:t>实验步骤</w:t>
      </w:r>
      <w:bookmarkEnd w:id="6"/>
    </w:p>
    <w:p w:rsidR="0005574D" w:rsidRPr="00621E46" w:rsidRDefault="0005574D" w:rsidP="0005574D">
      <w:pPr>
        <w:rPr>
          <w:sz w:val="24"/>
        </w:rPr>
      </w:pPr>
      <w:bookmarkStart w:id="7" w:name="_GoBack"/>
      <w:bookmarkEnd w:id="7"/>
      <w:r w:rsidRPr="00621E46">
        <w:rPr>
          <w:rFonts w:hint="eastAsia"/>
          <w:sz w:val="24"/>
        </w:rPr>
        <w:t>开发一个评论页面。注意点击点赞按钮后报一个</w:t>
      </w:r>
      <w:r w:rsidRPr="00621E46">
        <w:rPr>
          <w:rFonts w:hint="eastAsia"/>
          <w:sz w:val="24"/>
        </w:rPr>
        <w:t>Toa</w:t>
      </w:r>
      <w:r w:rsidRPr="00621E46">
        <w:rPr>
          <w:sz w:val="24"/>
        </w:rPr>
        <w:t>st</w:t>
      </w:r>
      <w:r w:rsidRPr="00621E46">
        <w:rPr>
          <w:rFonts w:hint="eastAsia"/>
          <w:sz w:val="24"/>
        </w:rPr>
        <w:t>“已点赞”，并且对应的</w:t>
      </w:r>
      <w:r w:rsidRPr="00621E46">
        <w:rPr>
          <w:rFonts w:hint="eastAsia"/>
          <w:sz w:val="24"/>
        </w:rPr>
        <w:t>R</w:t>
      </w:r>
      <w:r w:rsidRPr="00621E46">
        <w:rPr>
          <w:sz w:val="24"/>
        </w:rPr>
        <w:t>adioButton</w:t>
      </w:r>
      <w:r w:rsidRPr="00621E46">
        <w:rPr>
          <w:rFonts w:hint="eastAsia"/>
          <w:sz w:val="24"/>
        </w:rPr>
        <w:t>上要改为“已赞”。也可以取消点赞。</w:t>
      </w:r>
    </w:p>
    <w:p w:rsidR="0005574D" w:rsidRDefault="0005574D" w:rsidP="0005574D">
      <w:pPr>
        <w:pStyle w:val="a3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2FF51C08" wp14:editId="69413A64">
            <wp:extent cx="2114550" cy="26384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440" cy="264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noProof/>
          <w:sz w:val="24"/>
        </w:rPr>
        <w:drawing>
          <wp:inline distT="0" distB="0" distL="0" distR="0" wp14:anchorId="066A0638" wp14:editId="2C7D376F">
            <wp:extent cx="1913223" cy="26479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989" cy="27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8D" w:rsidRDefault="00B33E8D"/>
    <w:p w:rsidR="00736BF3" w:rsidRPr="00616EE3" w:rsidRDefault="00736BF3" w:rsidP="00A325F8">
      <w:pPr>
        <w:pStyle w:val="a3"/>
        <w:widowControl/>
        <w:ind w:left="360" w:firstLineChars="0" w:firstLine="0"/>
        <w:jc w:val="left"/>
        <w:rPr>
          <w:rFonts w:ascii="宋体" w:hAnsi="宋体" w:cs="宋体"/>
          <w:kern w:val="0"/>
          <w:sz w:val="24"/>
        </w:rPr>
      </w:pPr>
    </w:p>
    <w:sectPr w:rsidR="00736BF3" w:rsidRPr="00616EE3" w:rsidSect="00B177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57515"/>
    <w:multiLevelType w:val="hybridMultilevel"/>
    <w:tmpl w:val="3E884EE0"/>
    <w:lvl w:ilvl="0" w:tplc="5688FF8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07F2A09"/>
    <w:multiLevelType w:val="hybridMultilevel"/>
    <w:tmpl w:val="60227188"/>
    <w:lvl w:ilvl="0" w:tplc="8BBC409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53D3021F"/>
    <w:multiLevelType w:val="hybridMultilevel"/>
    <w:tmpl w:val="C8E807EC"/>
    <w:lvl w:ilvl="0" w:tplc="BC048ECC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57CD1101"/>
    <w:multiLevelType w:val="hybridMultilevel"/>
    <w:tmpl w:val="50401812"/>
    <w:lvl w:ilvl="0" w:tplc="78524A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5E23DA"/>
    <w:multiLevelType w:val="hybridMultilevel"/>
    <w:tmpl w:val="45D2FDEA"/>
    <w:lvl w:ilvl="0" w:tplc="8BBC409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56036BC"/>
    <w:multiLevelType w:val="hybridMultilevel"/>
    <w:tmpl w:val="5EC89D50"/>
    <w:lvl w:ilvl="0" w:tplc="34DA1D8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B09"/>
    <w:rsid w:val="0005574D"/>
    <w:rsid w:val="00135871"/>
    <w:rsid w:val="001D5908"/>
    <w:rsid w:val="0022094E"/>
    <w:rsid w:val="00277D8A"/>
    <w:rsid w:val="002A080E"/>
    <w:rsid w:val="002B7323"/>
    <w:rsid w:val="002E77CD"/>
    <w:rsid w:val="00385B09"/>
    <w:rsid w:val="00434C0D"/>
    <w:rsid w:val="00436722"/>
    <w:rsid w:val="004B7508"/>
    <w:rsid w:val="004C2133"/>
    <w:rsid w:val="00524E2F"/>
    <w:rsid w:val="00542BE1"/>
    <w:rsid w:val="00656973"/>
    <w:rsid w:val="006F4BE2"/>
    <w:rsid w:val="00736BF3"/>
    <w:rsid w:val="007642C3"/>
    <w:rsid w:val="00777CD9"/>
    <w:rsid w:val="007960A4"/>
    <w:rsid w:val="008C7407"/>
    <w:rsid w:val="00937770"/>
    <w:rsid w:val="009525A2"/>
    <w:rsid w:val="00A325F8"/>
    <w:rsid w:val="00A375FF"/>
    <w:rsid w:val="00B06624"/>
    <w:rsid w:val="00B33E8D"/>
    <w:rsid w:val="00B56AA4"/>
    <w:rsid w:val="00BA34BA"/>
    <w:rsid w:val="00BC4530"/>
    <w:rsid w:val="00BF22A2"/>
    <w:rsid w:val="00C5740C"/>
    <w:rsid w:val="00D15325"/>
    <w:rsid w:val="00E85400"/>
    <w:rsid w:val="00EF3B25"/>
    <w:rsid w:val="00FF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4B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6F4B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6F4BE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6F4BE2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6F4BE2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F4BE2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6F4BE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F4BE2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4B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6F4B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6F4BE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6F4BE2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6F4BE2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F4BE2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6F4BE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F4BE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13</cp:revision>
  <dcterms:created xsi:type="dcterms:W3CDTF">2020-09-18T12:20:00Z</dcterms:created>
  <dcterms:modified xsi:type="dcterms:W3CDTF">2022-10-10T23:54:00Z</dcterms:modified>
</cp:coreProperties>
</file>