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914D5" w14:textId="77777777" w:rsidR="00912A75" w:rsidRDefault="00000000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山东建筑大学计算机科学与技术学院</w:t>
      </w:r>
    </w:p>
    <w:p w14:paraId="10C11283" w14:textId="77777777" w:rsidR="00912A75" w:rsidRDefault="00000000">
      <w:pPr>
        <w:jc w:val="center"/>
        <w:rPr>
          <w:b/>
          <w:bCs/>
          <w:sz w:val="28"/>
        </w:rPr>
      </w:pPr>
      <w:bookmarkStart w:id="0" w:name="_Toc164569657"/>
      <w:bookmarkStart w:id="1" w:name="_Toc164566736"/>
      <w:bookmarkStart w:id="2" w:name="_Toc451848348"/>
      <w:r>
        <w:rPr>
          <w:rFonts w:hint="eastAsia"/>
          <w:b/>
          <w:bCs/>
          <w:sz w:val="28"/>
        </w:rPr>
        <w:t>课程设计任务书</w:t>
      </w:r>
      <w:bookmarkEnd w:id="0"/>
      <w:bookmarkEnd w:id="1"/>
      <w:bookmarkEnd w:id="2"/>
    </w:p>
    <w:tbl>
      <w:tblPr>
        <w:tblpPr w:leftFromText="180" w:rightFromText="180" w:vertAnchor="text" w:horzAnchor="margin" w:tblpXSpec="center" w:tblpY="310"/>
        <w:tblW w:w="847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88"/>
        <w:gridCol w:w="6984"/>
      </w:tblGrid>
      <w:tr w:rsidR="00912A75" w14:paraId="4B4502D6" w14:textId="77777777">
        <w:trPr>
          <w:cantSplit/>
          <w:trHeight w:val="720"/>
        </w:trPr>
        <w:tc>
          <w:tcPr>
            <w:tcW w:w="1488" w:type="dxa"/>
            <w:tcBorders>
              <w:top w:val="single" w:sz="8" w:space="0" w:color="auto"/>
            </w:tcBorders>
            <w:vAlign w:val="center"/>
          </w:tcPr>
          <w:p w14:paraId="59EFEAFA" w14:textId="77777777" w:rsidR="00912A75" w:rsidRDefault="00000000">
            <w:pPr>
              <w:spacing w:before="50"/>
              <w:jc w:val="center"/>
            </w:pPr>
            <w:r>
              <w:rPr>
                <w:rFonts w:hint="eastAsia"/>
              </w:rPr>
              <w:t>设计题目</w:t>
            </w:r>
          </w:p>
        </w:tc>
        <w:tc>
          <w:tcPr>
            <w:tcW w:w="6984" w:type="dxa"/>
            <w:tcBorders>
              <w:top w:val="single" w:sz="8" w:space="0" w:color="auto"/>
            </w:tcBorders>
            <w:vAlign w:val="center"/>
          </w:tcPr>
          <w:p w14:paraId="64166C48" w14:textId="77777777" w:rsidR="00912A75" w:rsidRDefault="00000000">
            <w:pPr>
              <w:spacing w:before="50"/>
              <w:jc w:val="center"/>
            </w:pPr>
            <w:r>
              <w:rPr>
                <w:rFonts w:hint="eastAsia"/>
                <w:sz w:val="24"/>
                <w:szCs w:val="32"/>
              </w:rPr>
              <w:t>网上购物系统设计与实现</w:t>
            </w:r>
          </w:p>
        </w:tc>
      </w:tr>
      <w:tr w:rsidR="00912A75" w14:paraId="2E4F81DE" w14:textId="77777777">
        <w:trPr>
          <w:cantSplit/>
          <w:trHeight w:val="2047"/>
        </w:trPr>
        <w:tc>
          <w:tcPr>
            <w:tcW w:w="1488" w:type="dxa"/>
            <w:tcBorders>
              <w:bottom w:val="single" w:sz="4" w:space="0" w:color="auto"/>
            </w:tcBorders>
            <w:vAlign w:val="center"/>
          </w:tcPr>
          <w:p w14:paraId="318AAF2C" w14:textId="77777777" w:rsidR="00912A75" w:rsidRDefault="00000000">
            <w:pPr>
              <w:spacing w:before="50" w:line="0" w:lineRule="atLeast"/>
            </w:pPr>
            <w:r>
              <w:rPr>
                <w:rFonts w:hint="eastAsia"/>
              </w:rPr>
              <w:t>已知技术参数和设计要求</w:t>
            </w:r>
          </w:p>
        </w:tc>
        <w:tc>
          <w:tcPr>
            <w:tcW w:w="6984" w:type="dxa"/>
            <w:tcBorders>
              <w:bottom w:val="single" w:sz="4" w:space="0" w:color="auto"/>
            </w:tcBorders>
            <w:vAlign w:val="center"/>
          </w:tcPr>
          <w:p w14:paraId="306F0640" w14:textId="01952909" w:rsidR="00912A75" w:rsidRDefault="00000000">
            <w:pPr>
              <w:spacing w:before="50"/>
              <w:ind w:rightChars="17" w:right="36" w:firstLineChars="200" w:firstLine="480"/>
            </w:pPr>
            <w:r>
              <w:rPr>
                <w:rFonts w:hint="eastAsia"/>
                <w:sz w:val="24"/>
                <w:szCs w:val="21"/>
              </w:rPr>
              <w:t>某店主希望借助网上系统售卖商品，用户登录后，才可以实现购物功能，并且可以查看订单情况。用户购买的商品都放入购物车中，为了方便用户搜索自己需要的商品，还要能够进行商品的分类和查找。</w:t>
            </w:r>
            <w:r>
              <w:rPr>
                <w:rFonts w:hint="eastAsia"/>
                <w:sz w:val="24"/>
                <w:szCs w:val="21"/>
                <w:lang w:val="en"/>
              </w:rPr>
              <w:t>系统主要包括</w:t>
            </w:r>
            <w:r w:rsidR="00932C31">
              <w:rPr>
                <w:sz w:val="24"/>
                <w:szCs w:val="21"/>
              </w:rPr>
              <w:t>6</w:t>
            </w:r>
            <w:r>
              <w:rPr>
                <w:rFonts w:hint="eastAsia"/>
                <w:sz w:val="24"/>
                <w:szCs w:val="21"/>
                <w:lang w:val="en"/>
              </w:rPr>
              <w:t>大功能模块：</w:t>
            </w:r>
            <w:r>
              <w:rPr>
                <w:rFonts w:hint="eastAsia"/>
                <w:sz w:val="24"/>
                <w:szCs w:val="21"/>
              </w:rPr>
              <w:t>会员</w:t>
            </w:r>
            <w:r>
              <w:rPr>
                <w:rFonts w:hint="eastAsia"/>
                <w:sz w:val="24"/>
                <w:szCs w:val="21"/>
                <w:lang w:val="en"/>
              </w:rPr>
              <w:t>管理、</w:t>
            </w:r>
            <w:r>
              <w:rPr>
                <w:rFonts w:hint="eastAsia"/>
                <w:sz w:val="24"/>
                <w:szCs w:val="21"/>
              </w:rPr>
              <w:t>商品信息</w:t>
            </w:r>
            <w:r>
              <w:rPr>
                <w:rFonts w:hint="eastAsia"/>
                <w:sz w:val="24"/>
                <w:szCs w:val="21"/>
                <w:lang w:val="en"/>
              </w:rPr>
              <w:t>管理、</w:t>
            </w:r>
            <w:r>
              <w:rPr>
                <w:rFonts w:hint="eastAsia"/>
                <w:sz w:val="24"/>
                <w:szCs w:val="21"/>
              </w:rPr>
              <w:t>购物车</w:t>
            </w:r>
            <w:r>
              <w:rPr>
                <w:rFonts w:hint="eastAsia"/>
                <w:sz w:val="24"/>
                <w:szCs w:val="21"/>
                <w:lang w:val="en"/>
              </w:rPr>
              <w:t>管理、</w:t>
            </w:r>
            <w:r>
              <w:rPr>
                <w:rFonts w:hint="eastAsia"/>
                <w:sz w:val="24"/>
                <w:szCs w:val="21"/>
              </w:rPr>
              <w:t>订单管理</w:t>
            </w:r>
            <w:r>
              <w:rPr>
                <w:rFonts w:hint="eastAsia"/>
                <w:sz w:val="24"/>
                <w:szCs w:val="21"/>
                <w:lang w:val="en"/>
              </w:rPr>
              <w:t>、</w:t>
            </w:r>
            <w:r>
              <w:rPr>
                <w:rFonts w:hint="eastAsia"/>
                <w:sz w:val="24"/>
                <w:szCs w:val="21"/>
              </w:rPr>
              <w:t>商品评论管理</w:t>
            </w:r>
            <w:r w:rsidR="00932C31">
              <w:rPr>
                <w:rFonts w:hint="eastAsia"/>
                <w:sz w:val="24"/>
                <w:szCs w:val="21"/>
              </w:rPr>
              <w:t>、系统管理</w:t>
            </w:r>
            <w:r>
              <w:rPr>
                <w:rFonts w:hint="eastAsia"/>
                <w:sz w:val="24"/>
                <w:szCs w:val="21"/>
                <w:lang w:val="en"/>
              </w:rPr>
              <w:t>。</w:t>
            </w:r>
          </w:p>
        </w:tc>
      </w:tr>
      <w:tr w:rsidR="00912A75" w14:paraId="36D224BD" w14:textId="77777777">
        <w:trPr>
          <w:cantSplit/>
          <w:trHeight w:val="2467"/>
        </w:trPr>
        <w:tc>
          <w:tcPr>
            <w:tcW w:w="14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5F977" w14:textId="77777777" w:rsidR="00912A75" w:rsidRDefault="00000000">
            <w:pPr>
              <w:pStyle w:val="a3"/>
              <w:spacing w:before="50"/>
              <w:ind w:leftChars="114" w:left="239"/>
              <w:rPr>
                <w:sz w:val="24"/>
              </w:rPr>
            </w:pPr>
            <w:r>
              <w:rPr>
                <w:rFonts w:hint="eastAsia"/>
                <w:sz w:val="24"/>
              </w:rPr>
              <w:t>设计内容与步骤</w:t>
            </w:r>
          </w:p>
        </w:tc>
        <w:tc>
          <w:tcPr>
            <w:tcW w:w="6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B01F93" w14:textId="77777777" w:rsidR="00912A75" w:rsidRDefault="00000000">
            <w:pPr>
              <w:spacing w:before="5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、完成需求分析及系统功能概要设计</w:t>
            </w:r>
          </w:p>
          <w:p w14:paraId="1FB81FF9" w14:textId="77777777" w:rsidR="00912A75" w:rsidRDefault="00000000">
            <w:pPr>
              <w:spacing w:before="50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、完成数据库概念及逻辑结构设计</w:t>
            </w:r>
          </w:p>
          <w:p w14:paraId="75AF5790" w14:textId="77777777" w:rsidR="00912A75" w:rsidRDefault="00000000">
            <w:pPr>
              <w:spacing w:before="50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、完成数据库物理结构设计及实施</w:t>
            </w:r>
          </w:p>
          <w:p w14:paraId="62BF33C9" w14:textId="77777777" w:rsidR="00912A75" w:rsidRDefault="00000000">
            <w:pPr>
              <w:spacing w:before="50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、撰写课程设计说明书数据库部分</w:t>
            </w:r>
          </w:p>
          <w:p w14:paraId="5C328541" w14:textId="77777777" w:rsidR="00912A75" w:rsidRDefault="00000000">
            <w:pPr>
              <w:spacing w:before="50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、完成系统详细设计与实现</w:t>
            </w:r>
          </w:p>
          <w:p w14:paraId="192EE349" w14:textId="77777777" w:rsidR="00912A75" w:rsidRDefault="00000000">
            <w:pPr>
              <w:spacing w:before="50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、撰写课程设计说明书</w:t>
            </w:r>
          </w:p>
        </w:tc>
      </w:tr>
      <w:tr w:rsidR="00912A75" w14:paraId="5514E8CA" w14:textId="77777777">
        <w:trPr>
          <w:cantSplit/>
          <w:trHeight w:val="2033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D8297F" w14:textId="77777777" w:rsidR="00912A75" w:rsidRDefault="00000000">
            <w:pPr>
              <w:spacing w:before="50" w:line="540" w:lineRule="exact"/>
              <w:rPr>
                <w:lang w:val="en-GB"/>
              </w:rPr>
            </w:pPr>
            <w:r>
              <w:rPr>
                <w:rFonts w:hint="eastAsia"/>
              </w:rPr>
              <w:t>设计工作计划与进度安排</w:t>
            </w:r>
          </w:p>
        </w:tc>
        <w:tc>
          <w:tcPr>
            <w:tcW w:w="6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BCC7E1" w14:textId="77777777" w:rsidR="00912A75" w:rsidRDefault="00000000">
            <w:pPr>
              <w:spacing w:before="50"/>
              <w:rPr>
                <w:sz w:val="24"/>
              </w:rPr>
            </w:pPr>
            <w:r>
              <w:rPr>
                <w:rFonts w:hint="eastAsia"/>
                <w:sz w:val="24"/>
              </w:rPr>
              <w:t>需求分析及系统功能概要设计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天</w:t>
            </w:r>
          </w:p>
          <w:p w14:paraId="6E4CB4F0" w14:textId="77777777" w:rsidR="00912A75" w:rsidRDefault="00000000">
            <w:pPr>
              <w:spacing w:before="50"/>
              <w:rPr>
                <w:sz w:val="24"/>
              </w:rPr>
            </w:pPr>
            <w:r>
              <w:rPr>
                <w:rFonts w:hint="eastAsia"/>
                <w:sz w:val="24"/>
              </w:rPr>
              <w:t>数据库概念及逻辑结构设计</w:t>
            </w:r>
            <w:r>
              <w:rPr>
                <w:rFonts w:hint="eastAsia"/>
                <w:sz w:val="24"/>
              </w:rPr>
              <w:tab/>
              <w:t>1</w:t>
            </w:r>
            <w:r>
              <w:rPr>
                <w:rFonts w:hint="eastAsia"/>
                <w:sz w:val="24"/>
              </w:rPr>
              <w:t>天</w:t>
            </w:r>
          </w:p>
          <w:p w14:paraId="0FC64FDB" w14:textId="77777777" w:rsidR="00912A75" w:rsidRDefault="00000000">
            <w:pPr>
              <w:spacing w:before="50"/>
              <w:rPr>
                <w:sz w:val="24"/>
              </w:rPr>
            </w:pPr>
            <w:r>
              <w:rPr>
                <w:rFonts w:hint="eastAsia"/>
                <w:sz w:val="24"/>
              </w:rPr>
              <w:t>数据库物理结构设计及实施</w:t>
            </w:r>
            <w:r>
              <w:rPr>
                <w:rFonts w:hint="eastAsia"/>
                <w:sz w:val="24"/>
              </w:rPr>
              <w:tab/>
              <w:t>1</w:t>
            </w:r>
            <w:r>
              <w:rPr>
                <w:rFonts w:hint="eastAsia"/>
                <w:sz w:val="24"/>
              </w:rPr>
              <w:t>天</w:t>
            </w:r>
          </w:p>
          <w:p w14:paraId="45F230FE" w14:textId="77777777" w:rsidR="00912A75" w:rsidRDefault="00000000">
            <w:pPr>
              <w:spacing w:before="50"/>
              <w:rPr>
                <w:sz w:val="24"/>
              </w:rPr>
            </w:pPr>
            <w:r>
              <w:rPr>
                <w:rFonts w:hint="eastAsia"/>
                <w:sz w:val="24"/>
              </w:rPr>
              <w:t>课程设计说明书数据库部分</w:t>
            </w:r>
            <w:r>
              <w:rPr>
                <w:rFonts w:hint="eastAsia"/>
                <w:sz w:val="24"/>
              </w:rPr>
              <w:tab/>
              <w:t>0.5</w:t>
            </w:r>
            <w:r>
              <w:rPr>
                <w:rFonts w:hint="eastAsia"/>
                <w:sz w:val="24"/>
              </w:rPr>
              <w:t>天</w:t>
            </w:r>
          </w:p>
          <w:p w14:paraId="774E4F18" w14:textId="77777777" w:rsidR="00912A75" w:rsidRDefault="00000000">
            <w:pPr>
              <w:spacing w:before="50"/>
              <w:rPr>
                <w:sz w:val="24"/>
              </w:rPr>
            </w:pPr>
            <w:r>
              <w:rPr>
                <w:rFonts w:hint="eastAsia"/>
                <w:sz w:val="24"/>
              </w:rPr>
              <w:t>系统详细设计与实现</w:t>
            </w:r>
            <w:r>
              <w:rPr>
                <w:rFonts w:hint="eastAsia"/>
                <w:sz w:val="24"/>
              </w:rPr>
              <w:tab/>
              <w:t>4</w:t>
            </w:r>
            <w:r>
              <w:rPr>
                <w:rFonts w:hint="eastAsia"/>
                <w:sz w:val="24"/>
              </w:rPr>
              <w:t>天</w:t>
            </w:r>
          </w:p>
          <w:p w14:paraId="123D4F39" w14:textId="77777777" w:rsidR="00912A75" w:rsidRDefault="00000000">
            <w:pPr>
              <w:spacing w:before="50"/>
              <w:rPr>
                <w:sz w:val="24"/>
              </w:rPr>
            </w:pPr>
            <w:r>
              <w:rPr>
                <w:rFonts w:hint="eastAsia"/>
                <w:sz w:val="24"/>
              </w:rPr>
              <w:t>课程设计说明书与系统演示</w:t>
            </w:r>
            <w:r>
              <w:rPr>
                <w:rFonts w:hint="eastAsia"/>
                <w:sz w:val="24"/>
              </w:rPr>
              <w:tab/>
              <w:t>1.5</w:t>
            </w:r>
            <w:r>
              <w:rPr>
                <w:rFonts w:hint="eastAsia"/>
                <w:sz w:val="24"/>
              </w:rPr>
              <w:t>天</w:t>
            </w:r>
          </w:p>
        </w:tc>
      </w:tr>
      <w:tr w:rsidR="00912A75" w14:paraId="672BB489" w14:textId="77777777">
        <w:trPr>
          <w:cantSplit/>
          <w:trHeight w:val="1703"/>
        </w:trPr>
        <w:tc>
          <w:tcPr>
            <w:tcW w:w="1488" w:type="dxa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1E33783C" w14:textId="77777777" w:rsidR="00912A75" w:rsidRDefault="00000000">
            <w:pPr>
              <w:spacing w:before="50" w:line="540" w:lineRule="exact"/>
              <w:jc w:val="center"/>
            </w:pPr>
            <w:r>
              <w:rPr>
                <w:rFonts w:hint="eastAsia"/>
              </w:rPr>
              <w:t>设计考核要求</w:t>
            </w:r>
          </w:p>
        </w:tc>
        <w:tc>
          <w:tcPr>
            <w:tcW w:w="6984" w:type="dxa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37984A06" w14:textId="77777777" w:rsidR="00912A75" w:rsidRDefault="00000000">
            <w:pPr>
              <w:numPr>
                <w:ilvl w:val="0"/>
                <w:numId w:val="1"/>
              </w:numPr>
              <w:spacing w:before="50"/>
              <w:rPr>
                <w:sz w:val="24"/>
              </w:rPr>
            </w:pPr>
            <w:r>
              <w:rPr>
                <w:rFonts w:hint="eastAsia"/>
                <w:sz w:val="24"/>
              </w:rPr>
              <w:t>设计方案正确、完整，考虑安全、健康、法律、文化及环境等制约因素</w:t>
            </w:r>
          </w:p>
          <w:p w14:paraId="685C92CE" w14:textId="77777777" w:rsidR="00912A75" w:rsidRDefault="00000000">
            <w:pPr>
              <w:numPr>
                <w:ilvl w:val="0"/>
                <w:numId w:val="1"/>
              </w:numPr>
              <w:spacing w:before="50"/>
              <w:rPr>
                <w:sz w:val="24"/>
              </w:rPr>
            </w:pPr>
            <w:r>
              <w:rPr>
                <w:rFonts w:hint="eastAsia"/>
                <w:sz w:val="24"/>
              </w:rPr>
              <w:t>所实现系统的交互友好、健壮、易用、有创新</w:t>
            </w:r>
          </w:p>
          <w:p w14:paraId="4278E5BE" w14:textId="77777777" w:rsidR="00912A75" w:rsidRDefault="00000000">
            <w:pPr>
              <w:numPr>
                <w:ilvl w:val="0"/>
                <w:numId w:val="1"/>
              </w:numPr>
              <w:spacing w:before="50"/>
              <w:rPr>
                <w:sz w:val="24"/>
              </w:rPr>
            </w:pPr>
            <w:r>
              <w:rPr>
                <w:rFonts w:hint="eastAsia"/>
                <w:sz w:val="24"/>
              </w:rPr>
              <w:t>课程设计说明书内容组织合理，撰写规范</w:t>
            </w:r>
          </w:p>
          <w:p w14:paraId="33127BFF" w14:textId="77777777" w:rsidR="00912A75" w:rsidRDefault="00000000">
            <w:pPr>
              <w:numPr>
                <w:ilvl w:val="0"/>
                <w:numId w:val="1"/>
              </w:numPr>
              <w:spacing w:before="50"/>
              <w:rPr>
                <w:sz w:val="24"/>
              </w:rPr>
            </w:pPr>
            <w:r>
              <w:rPr>
                <w:rFonts w:hint="eastAsia"/>
                <w:sz w:val="24"/>
              </w:rPr>
              <w:t>协助或领导团队共同完成课程设计</w:t>
            </w:r>
          </w:p>
        </w:tc>
      </w:tr>
    </w:tbl>
    <w:p w14:paraId="12B9CFE0" w14:textId="77777777" w:rsidR="00912A75" w:rsidRDefault="00000000">
      <w:pPr>
        <w:spacing w:before="50"/>
        <w:ind w:firstLineChars="300" w:firstLine="630"/>
      </w:pPr>
      <w:r>
        <w:rPr>
          <w:rFonts w:hint="eastAsia"/>
        </w:rPr>
        <w:t>指导教师（签字）：</w:t>
      </w:r>
      <w:r>
        <w:rPr>
          <w:rFonts w:hint="eastAsia"/>
        </w:rPr>
        <w:t xml:space="preserve">                    </w:t>
      </w:r>
      <w:r>
        <w:rPr>
          <w:rFonts w:hint="eastAsia"/>
        </w:rPr>
        <w:t>教研室主任（签字）：</w:t>
      </w:r>
    </w:p>
    <w:p w14:paraId="7D68919F" w14:textId="77777777" w:rsidR="00912A75" w:rsidRDefault="00000000">
      <w:r>
        <w:br w:type="page"/>
      </w:r>
    </w:p>
    <w:p w14:paraId="2FA78B61" w14:textId="77777777" w:rsidR="00912A75" w:rsidRDefault="00000000">
      <w:pPr>
        <w:spacing w:line="360" w:lineRule="auto"/>
      </w:pPr>
      <w:r>
        <w:rPr>
          <w:rFonts w:hint="eastAsia"/>
        </w:rPr>
        <w:lastRenderedPageBreak/>
        <w:t>附件</w:t>
      </w:r>
      <w:r>
        <w:rPr>
          <w:rFonts w:hint="eastAsia"/>
        </w:rPr>
        <w:t xml:space="preserve">1 </w:t>
      </w:r>
      <w:r>
        <w:rPr>
          <w:rFonts w:hint="eastAsia"/>
        </w:rPr>
        <w:t>课程设计题目详细描述</w:t>
      </w:r>
    </w:p>
    <w:p w14:paraId="499AE393" w14:textId="77777777" w:rsidR="00912A75" w:rsidRDefault="00000000">
      <w:pPr>
        <w:spacing w:line="360" w:lineRule="auto"/>
        <w:ind w:firstLineChars="200" w:firstLine="420"/>
      </w:pPr>
      <w:r>
        <w:rPr>
          <w:rFonts w:hint="eastAsia"/>
        </w:rPr>
        <w:t>商铺店主希望借助网上系统销售商品，用户登录后，才可以实现购物功能，并且可以查看订单情况。用户购买的商品都放入购物车中，为了方便用户搜索自己需要的商品，还要能够进行商品的分类和查找。系统主要模块如下：</w:t>
      </w:r>
    </w:p>
    <w:p w14:paraId="5619685A" w14:textId="77777777" w:rsidR="00912A75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）会员管理</w:t>
      </w:r>
    </w:p>
    <w:p w14:paraId="27C51864" w14:textId="77777777" w:rsidR="00912A75" w:rsidRDefault="00000000">
      <w:pPr>
        <w:spacing w:line="360" w:lineRule="auto"/>
      </w:pPr>
      <w:r>
        <w:rPr>
          <w:rFonts w:hint="eastAsia"/>
        </w:rPr>
        <w:t>会员管理：用户申请成为会员，记录会员的详细资料（包括会员编号、会员姓名、会员等级、会员地址、联系方式等），方便货物的邮寄，可以实现会员信息维护，包括插入、删除、修改功能。插入会员信息的功能用存储过程实现。</w:t>
      </w:r>
    </w:p>
    <w:p w14:paraId="4F458A0C" w14:textId="77777777" w:rsidR="00912A75" w:rsidRDefault="00000000">
      <w:pPr>
        <w:spacing w:line="360" w:lineRule="auto"/>
      </w:pPr>
      <w:r>
        <w:rPr>
          <w:rFonts w:hint="eastAsia"/>
        </w:rPr>
        <w:t>会员信息查询：可以根据会员编号、会员姓名、会员地址、联系方式等信息对会员进行查询，设计相应存储过程实现。支持模糊查询。</w:t>
      </w:r>
    </w:p>
    <w:p w14:paraId="39CDC068" w14:textId="77777777" w:rsidR="00912A75" w:rsidRDefault="00000000">
      <w:pPr>
        <w:spacing w:line="360" w:lineRule="auto"/>
      </w:pPr>
      <w:r>
        <w:rPr>
          <w:rFonts w:hint="eastAsia"/>
        </w:rPr>
        <w:t>可设置会员等级，如：一级、二级、三级等，不同级别的会员享受不同的折扣，可以变更折扣额度。根据会员消费的额度自动升级会员卡的级别，设计相应的触发器实现自动升级。</w:t>
      </w:r>
    </w:p>
    <w:p w14:paraId="255B2BA7" w14:textId="77777777" w:rsidR="00912A75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）商品信息管理</w:t>
      </w:r>
    </w:p>
    <w:p w14:paraId="35A65F4A" w14:textId="77777777" w:rsidR="00912A75" w:rsidRDefault="00000000">
      <w:pPr>
        <w:spacing w:line="360" w:lineRule="auto"/>
      </w:pPr>
      <w:r>
        <w:rPr>
          <w:rFonts w:hint="eastAsia"/>
        </w:rPr>
        <w:t>商品信息管理：系统管理员维护商品信息，包括商品编号、商品名称、类别、价格、简介、图片、数量等信息，数量为</w:t>
      </w:r>
      <w:r>
        <w:rPr>
          <w:rFonts w:hint="eastAsia"/>
        </w:rPr>
        <w:t>0</w:t>
      </w:r>
      <w:r>
        <w:rPr>
          <w:rFonts w:hint="eastAsia"/>
        </w:rPr>
        <w:t>表示该商品缺货。可以实现商品信息维护，包括插入、删除、修改功能。插入商品信息的功能用存储过程实现。设计相应的触发器，在插入商品信息时实现自动计算库存数量。</w:t>
      </w:r>
    </w:p>
    <w:p w14:paraId="4AA26782" w14:textId="77777777" w:rsidR="00912A75" w:rsidRDefault="00000000">
      <w:pPr>
        <w:spacing w:line="360" w:lineRule="auto"/>
      </w:pPr>
      <w:r>
        <w:rPr>
          <w:rFonts w:hint="eastAsia"/>
        </w:rPr>
        <w:t>商品信息查询：会员可以根据商品名称、类别等查看商品信息。设计相应存储过程实现，支持模糊查询。实现查看商品时可以按照价格、销售数量等进行排序。</w:t>
      </w:r>
    </w:p>
    <w:p w14:paraId="5369C6F5" w14:textId="77777777" w:rsidR="00912A75" w:rsidRDefault="00000000">
      <w:pPr>
        <w:spacing w:line="360" w:lineRule="auto"/>
      </w:pPr>
      <w:r>
        <w:rPr>
          <w:rFonts w:hint="eastAsia"/>
        </w:rPr>
        <w:t>商品分类：对商品分类（包括分类编号、分类名称等），使用户可以在某类商品列表中查看该类所有的商品。</w:t>
      </w:r>
    </w:p>
    <w:p w14:paraId="1C0291F4" w14:textId="77777777" w:rsidR="00912A75" w:rsidRDefault="00000000">
      <w:pPr>
        <w:spacing w:line="360" w:lineRule="auto"/>
      </w:pPr>
      <w:r>
        <w:rPr>
          <w:rFonts w:hint="eastAsia"/>
        </w:rPr>
        <w:t>热销商品：用户可以查看销售量为前</w:t>
      </w:r>
      <w:r>
        <w:rPr>
          <w:rFonts w:hint="eastAsia"/>
        </w:rPr>
        <w:t>10</w:t>
      </w:r>
      <w:r>
        <w:rPr>
          <w:rFonts w:hint="eastAsia"/>
        </w:rPr>
        <w:t>位的商品信息。</w:t>
      </w:r>
    </w:p>
    <w:p w14:paraId="29A5F52A" w14:textId="77777777" w:rsidR="00912A75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）购物车管理</w:t>
      </w:r>
    </w:p>
    <w:p w14:paraId="5EBB1696" w14:textId="77777777" w:rsidR="00912A75" w:rsidRDefault="00000000">
      <w:pPr>
        <w:spacing w:line="360" w:lineRule="auto"/>
      </w:pPr>
      <w:r>
        <w:rPr>
          <w:rFonts w:hint="eastAsia"/>
        </w:rPr>
        <w:t>购物车管理：用户可以将商品放入自己的购物车（包括购物车编号、商品编号、商品数量等），可以在购物车中添加或删除商品或者清空购物车。</w:t>
      </w:r>
    </w:p>
    <w:p w14:paraId="4A5E5986" w14:textId="77777777" w:rsidR="00912A75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）订单管理</w:t>
      </w:r>
    </w:p>
    <w:p w14:paraId="209D4C23" w14:textId="77777777" w:rsidR="00912A75" w:rsidRDefault="00000000">
      <w:pPr>
        <w:spacing w:line="360" w:lineRule="auto"/>
      </w:pPr>
      <w:r>
        <w:rPr>
          <w:rFonts w:hint="eastAsia"/>
        </w:rPr>
        <w:t>订单管理：会员可以维护自己的订单信息，包括删除、修改订单。管理员可以对系统中所有的订单进行维护，包括增加、删除和修改订单，订单状态包括确认订单、已支付订单、已发货订单、失效订单、暂停订单等。</w:t>
      </w:r>
    </w:p>
    <w:p w14:paraId="4D7EA81E" w14:textId="77777777" w:rsidR="00912A75" w:rsidRDefault="00000000">
      <w:pPr>
        <w:spacing w:line="360" w:lineRule="auto"/>
      </w:pPr>
      <w:r>
        <w:rPr>
          <w:rFonts w:hint="eastAsia"/>
        </w:rPr>
        <w:t>订单查询：会员可以根据订单日期或日期范围查找到自己的订单信息（包括订单编号、会员</w:t>
      </w:r>
      <w:r>
        <w:rPr>
          <w:rFonts w:hint="eastAsia"/>
        </w:rPr>
        <w:lastRenderedPageBreak/>
        <w:t>编号、订单日期等）或者根据订单状态筛选订单。设计相应存储过程实现。管理员可以根据订单编号、客户名称、订单状态、下单时间等查询订单。</w:t>
      </w:r>
    </w:p>
    <w:p w14:paraId="0F0452BB" w14:textId="77777777" w:rsidR="00912A75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）商品评论管理</w:t>
      </w:r>
    </w:p>
    <w:p w14:paraId="33E67C84" w14:textId="77777777" w:rsidR="00912A75" w:rsidRDefault="00000000">
      <w:pPr>
        <w:spacing w:line="360" w:lineRule="auto"/>
      </w:pPr>
      <w:r>
        <w:rPr>
          <w:rFonts w:hint="eastAsia"/>
        </w:rPr>
        <w:t>会员评价商品：会员可以对购买的商品进行评价，评价等级</w:t>
      </w:r>
    </w:p>
    <w:sectPr w:rsidR="00912A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9E398" w14:textId="77777777" w:rsidR="004A01D6" w:rsidRDefault="004A01D6" w:rsidP="00932C31">
      <w:r>
        <w:separator/>
      </w:r>
    </w:p>
  </w:endnote>
  <w:endnote w:type="continuationSeparator" w:id="0">
    <w:p w14:paraId="3011FDF2" w14:textId="77777777" w:rsidR="004A01D6" w:rsidRDefault="004A01D6" w:rsidP="00932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D2E0D" w14:textId="77777777" w:rsidR="004A01D6" w:rsidRDefault="004A01D6" w:rsidP="00932C31">
      <w:r>
        <w:separator/>
      </w:r>
    </w:p>
  </w:footnote>
  <w:footnote w:type="continuationSeparator" w:id="0">
    <w:p w14:paraId="31224C33" w14:textId="77777777" w:rsidR="004A01D6" w:rsidRDefault="004A01D6" w:rsidP="00932C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42A1605"/>
    <w:multiLevelType w:val="singleLevel"/>
    <w:tmpl w:val="F42A1605"/>
    <w:lvl w:ilvl="0">
      <w:start w:val="1"/>
      <w:numFmt w:val="decimal"/>
      <w:suff w:val="nothing"/>
      <w:lvlText w:val="%1、"/>
      <w:lvlJc w:val="left"/>
    </w:lvl>
  </w:abstractNum>
  <w:num w:numId="1" w16cid:durableId="565410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JiYjg0MzBkZmQ1OGYxZWJkZjc1YWIwMDBiNGIwM2MifQ=="/>
  </w:docVars>
  <w:rsids>
    <w:rsidRoot w:val="00912A75"/>
    <w:rsid w:val="004A01D6"/>
    <w:rsid w:val="00912A75"/>
    <w:rsid w:val="00932C31"/>
    <w:rsid w:val="01170A25"/>
    <w:rsid w:val="02E524AC"/>
    <w:rsid w:val="04313AF7"/>
    <w:rsid w:val="04473659"/>
    <w:rsid w:val="04571F9D"/>
    <w:rsid w:val="048209CD"/>
    <w:rsid w:val="04AD5D56"/>
    <w:rsid w:val="04E558CC"/>
    <w:rsid w:val="050A6D4C"/>
    <w:rsid w:val="05B843B0"/>
    <w:rsid w:val="066C6C61"/>
    <w:rsid w:val="06995841"/>
    <w:rsid w:val="082D5AC2"/>
    <w:rsid w:val="08EC79D6"/>
    <w:rsid w:val="09924139"/>
    <w:rsid w:val="0A18787A"/>
    <w:rsid w:val="0A202375"/>
    <w:rsid w:val="0B5861BA"/>
    <w:rsid w:val="0B612388"/>
    <w:rsid w:val="0B9128CF"/>
    <w:rsid w:val="0C546FA0"/>
    <w:rsid w:val="0CC766C4"/>
    <w:rsid w:val="0DE507FD"/>
    <w:rsid w:val="0E703B51"/>
    <w:rsid w:val="0EA073D2"/>
    <w:rsid w:val="0FBA0F7B"/>
    <w:rsid w:val="10713A77"/>
    <w:rsid w:val="109306C8"/>
    <w:rsid w:val="11284979"/>
    <w:rsid w:val="1138153A"/>
    <w:rsid w:val="12E47B6F"/>
    <w:rsid w:val="13405E06"/>
    <w:rsid w:val="13F53D0A"/>
    <w:rsid w:val="142738CA"/>
    <w:rsid w:val="144877C2"/>
    <w:rsid w:val="14D9016B"/>
    <w:rsid w:val="156B052B"/>
    <w:rsid w:val="15700248"/>
    <w:rsid w:val="16E93F19"/>
    <w:rsid w:val="17C91331"/>
    <w:rsid w:val="187F3D23"/>
    <w:rsid w:val="18F7527F"/>
    <w:rsid w:val="1A1510F2"/>
    <w:rsid w:val="1BD15E53"/>
    <w:rsid w:val="1C0C4CBF"/>
    <w:rsid w:val="1C9E0174"/>
    <w:rsid w:val="1D1B1757"/>
    <w:rsid w:val="1E074E00"/>
    <w:rsid w:val="1E373384"/>
    <w:rsid w:val="1F93162C"/>
    <w:rsid w:val="2036213A"/>
    <w:rsid w:val="20AD1971"/>
    <w:rsid w:val="22CE6E2D"/>
    <w:rsid w:val="23785B7D"/>
    <w:rsid w:val="24324414"/>
    <w:rsid w:val="24531D42"/>
    <w:rsid w:val="24A000F0"/>
    <w:rsid w:val="24F724F7"/>
    <w:rsid w:val="251E1F6A"/>
    <w:rsid w:val="253E12DD"/>
    <w:rsid w:val="25EA1BAD"/>
    <w:rsid w:val="273C154F"/>
    <w:rsid w:val="27A71F57"/>
    <w:rsid w:val="27D67E1C"/>
    <w:rsid w:val="28945AF9"/>
    <w:rsid w:val="28D25ABA"/>
    <w:rsid w:val="28DD20AD"/>
    <w:rsid w:val="28E53003"/>
    <w:rsid w:val="29036C83"/>
    <w:rsid w:val="29847022"/>
    <w:rsid w:val="2B6C67FE"/>
    <w:rsid w:val="2BDF378C"/>
    <w:rsid w:val="2C87126F"/>
    <w:rsid w:val="2C884632"/>
    <w:rsid w:val="2CA360C5"/>
    <w:rsid w:val="2D6C742A"/>
    <w:rsid w:val="2DDF056D"/>
    <w:rsid w:val="2F1A602B"/>
    <w:rsid w:val="2FBD6490"/>
    <w:rsid w:val="30B66DC0"/>
    <w:rsid w:val="30DF59B0"/>
    <w:rsid w:val="31C836A2"/>
    <w:rsid w:val="32AD050F"/>
    <w:rsid w:val="33D85D0A"/>
    <w:rsid w:val="3499644E"/>
    <w:rsid w:val="34B502A4"/>
    <w:rsid w:val="34BE6756"/>
    <w:rsid w:val="34F24C30"/>
    <w:rsid w:val="366E7690"/>
    <w:rsid w:val="36780790"/>
    <w:rsid w:val="38FD3042"/>
    <w:rsid w:val="394D36E0"/>
    <w:rsid w:val="396E2ABA"/>
    <w:rsid w:val="39EE4671"/>
    <w:rsid w:val="3A16520C"/>
    <w:rsid w:val="3A1D630E"/>
    <w:rsid w:val="3AEC6EEF"/>
    <w:rsid w:val="3CAC0B77"/>
    <w:rsid w:val="3D0E6375"/>
    <w:rsid w:val="3D6C7D37"/>
    <w:rsid w:val="3DF31F33"/>
    <w:rsid w:val="3E921E73"/>
    <w:rsid w:val="3F0618FC"/>
    <w:rsid w:val="403C526A"/>
    <w:rsid w:val="40F54B49"/>
    <w:rsid w:val="41BE0729"/>
    <w:rsid w:val="41FB11C5"/>
    <w:rsid w:val="42335A63"/>
    <w:rsid w:val="43722B00"/>
    <w:rsid w:val="438C1319"/>
    <w:rsid w:val="44EC3B82"/>
    <w:rsid w:val="457A68CB"/>
    <w:rsid w:val="45836EE8"/>
    <w:rsid w:val="45982595"/>
    <w:rsid w:val="45C901CE"/>
    <w:rsid w:val="46887949"/>
    <w:rsid w:val="470F1A74"/>
    <w:rsid w:val="472923DE"/>
    <w:rsid w:val="475E10A5"/>
    <w:rsid w:val="48301455"/>
    <w:rsid w:val="48F940F7"/>
    <w:rsid w:val="49200912"/>
    <w:rsid w:val="4A814576"/>
    <w:rsid w:val="4B730956"/>
    <w:rsid w:val="4B7946DA"/>
    <w:rsid w:val="4C7466AE"/>
    <w:rsid w:val="4C9837AA"/>
    <w:rsid w:val="4D2B01CD"/>
    <w:rsid w:val="4E073E2F"/>
    <w:rsid w:val="4EB503D0"/>
    <w:rsid w:val="4F1E04DB"/>
    <w:rsid w:val="5202525D"/>
    <w:rsid w:val="5272712C"/>
    <w:rsid w:val="52D32416"/>
    <w:rsid w:val="53414CDA"/>
    <w:rsid w:val="5668424E"/>
    <w:rsid w:val="580927DD"/>
    <w:rsid w:val="58E868A2"/>
    <w:rsid w:val="59433E26"/>
    <w:rsid w:val="5A4261FF"/>
    <w:rsid w:val="5A5C4344"/>
    <w:rsid w:val="5B413709"/>
    <w:rsid w:val="5B774BCA"/>
    <w:rsid w:val="5B912DF1"/>
    <w:rsid w:val="5D8E6BCD"/>
    <w:rsid w:val="5DAD4ADF"/>
    <w:rsid w:val="5E172BE4"/>
    <w:rsid w:val="5E2924A6"/>
    <w:rsid w:val="5EB35AD7"/>
    <w:rsid w:val="5F4813F8"/>
    <w:rsid w:val="6052603F"/>
    <w:rsid w:val="608D1BCD"/>
    <w:rsid w:val="617A42C9"/>
    <w:rsid w:val="630931E3"/>
    <w:rsid w:val="636434C2"/>
    <w:rsid w:val="639F6869"/>
    <w:rsid w:val="63F526C0"/>
    <w:rsid w:val="666F2647"/>
    <w:rsid w:val="667829EE"/>
    <w:rsid w:val="66DF34B1"/>
    <w:rsid w:val="67D30D78"/>
    <w:rsid w:val="67F62146"/>
    <w:rsid w:val="68480F2E"/>
    <w:rsid w:val="69746732"/>
    <w:rsid w:val="69931269"/>
    <w:rsid w:val="6A327D57"/>
    <w:rsid w:val="6A553834"/>
    <w:rsid w:val="6A574EA6"/>
    <w:rsid w:val="6A726DA4"/>
    <w:rsid w:val="6AE41227"/>
    <w:rsid w:val="6AED346E"/>
    <w:rsid w:val="6C8E0637"/>
    <w:rsid w:val="6CC24ACF"/>
    <w:rsid w:val="6D440FC8"/>
    <w:rsid w:val="6E821BEF"/>
    <w:rsid w:val="70022F94"/>
    <w:rsid w:val="702226BD"/>
    <w:rsid w:val="707B2323"/>
    <w:rsid w:val="70C70444"/>
    <w:rsid w:val="72722E74"/>
    <w:rsid w:val="72DC17B1"/>
    <w:rsid w:val="7562526C"/>
    <w:rsid w:val="77743019"/>
    <w:rsid w:val="77936FE5"/>
    <w:rsid w:val="78103D38"/>
    <w:rsid w:val="794004AF"/>
    <w:rsid w:val="7A71479E"/>
    <w:rsid w:val="7B4F2BBB"/>
    <w:rsid w:val="7C3B4D4B"/>
    <w:rsid w:val="7C9C16D4"/>
    <w:rsid w:val="7CD30085"/>
    <w:rsid w:val="7CD971A4"/>
    <w:rsid w:val="7D860C35"/>
    <w:rsid w:val="7DF4206C"/>
    <w:rsid w:val="7EBF2B40"/>
    <w:rsid w:val="7F93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4AA3C"/>
  <w15:docId w15:val="{80B3EFF7-922E-4EE8-BBDB-9A1A7AD44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Pr>
      <w:rFonts w:ascii="宋体" w:hAnsi="宋体"/>
      <w:sz w:val="28"/>
    </w:rPr>
  </w:style>
  <w:style w:type="paragraph" w:styleId="a4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rsid w:val="00932C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32C3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office</cp:lastModifiedBy>
  <cp:revision>2</cp:revision>
  <dcterms:created xsi:type="dcterms:W3CDTF">2021-10-08T06:02:00Z</dcterms:created>
  <dcterms:modified xsi:type="dcterms:W3CDTF">2024-01-02T06:00:00Z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8EC6B9051FB549789AC5D4070703488B_12</vt:lpwstr>
  </property>
</Properties>
</file>