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after="240"/>
        <w:jc w:val="center"/>
        <w:rPr>
          <w:rFonts w:hint="eastAsia" w:ascii="sans-serif" w:hAnsi="sans-serif" w:cs="sans-serif"/>
          <w:b/>
          <w:bCs/>
          <w:color w:val="000000"/>
          <w:sz w:val="28"/>
          <w:szCs w:val="28"/>
          <w:shd w:val="clear" w:color="auto" w:fill="FFFFFF"/>
          <w:lang w:val="en-US" w:eastAsia="zh-CN" w:bidi="ar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《云计算与微服务》作业明细</w:t>
      </w:r>
    </w:p>
    <w:p>
      <w:pPr>
        <w:snapToGrid w:val="0"/>
        <w:spacing w:after="240"/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  <w:shd w:val="clear" w:color="auto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  <w:shd w:val="clear" w:color="auto" w:fill="FFFFFF"/>
          <w:lang w:val="en-US" w:eastAsia="zh-CN" w:bidi="ar"/>
        </w:rPr>
        <w:t>【说明】十次作业、十次实验报告</w:t>
      </w:r>
    </w:p>
    <w:p>
      <w:pPr>
        <w:snapToGrid w:val="0"/>
        <w:spacing w:after="240"/>
        <w:rPr>
          <w:rFonts w:hint="default" w:ascii="sans-serif" w:hAnsi="sans-serif" w:cs="sans-serif"/>
          <w:b/>
          <w:bCs/>
          <w:color w:val="FF0000"/>
          <w:sz w:val="28"/>
          <w:szCs w:val="28"/>
          <w:shd w:val="clear" w:color="auto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  <w:shd w:val="clear" w:color="auto" w:fill="FFFFFF"/>
          <w:lang w:val="en-US" w:eastAsia="zh-CN" w:bidi="ar"/>
        </w:rPr>
        <w:t>以上作业内容，全部文档使用腾讯文档编辑，然后导出PDF文件提交，文件命名要求：作业*班级学号姓名.pdf。源代码全部保存在Gitee，文档中只提供链接。关键代码可使用腾讯文档的【插入】→【代码块】功能。</w:t>
      </w:r>
    </w:p>
    <w:p>
      <w:pPr>
        <w:snapToGrid w:val="0"/>
        <w:spacing w:after="240"/>
        <w:rPr>
          <w:rFonts w:hint="default" w:ascii="sans-serif" w:hAnsi="sans-serif" w:cs="sans-serif"/>
          <w:b/>
          <w:bCs/>
          <w:color w:val="000000"/>
          <w:sz w:val="28"/>
          <w:szCs w:val="28"/>
          <w:shd w:val="clear" w:color="auto" w:fill="FFFFFF"/>
          <w:lang w:val="en-US" w:eastAsia="zh-CN" w:bidi="ar"/>
        </w:rPr>
      </w:pPr>
      <w:r>
        <w:rPr>
          <w:rFonts w:hint="eastAsia" w:ascii="sans-serif" w:hAnsi="sans-serif" w:cs="sans-serif"/>
          <w:b/>
          <w:bCs/>
          <w:color w:val="000000"/>
          <w:sz w:val="28"/>
          <w:szCs w:val="28"/>
          <w:shd w:val="clear" w:color="auto" w:fill="FFFFFF"/>
          <w:lang w:val="en-US" w:eastAsia="zh-CN" w:bidi="ar"/>
        </w:rPr>
        <w:t>作业一 微服务概述</w:t>
      </w:r>
    </w:p>
    <w:p>
      <w:pPr>
        <w:numPr>
          <w:ilvl w:val="0"/>
          <w:numId w:val="1"/>
        </w:numPr>
        <w:snapToGrid w:val="0"/>
        <w:spacing w:after="24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shd w:val="clear" w:color="auto" w:fill="FFFFFF"/>
          <w:lang w:val="en-US" w:eastAsia="zh-CN" w:bidi="ar"/>
        </w:rPr>
        <w:t>什么是微服务？</w:t>
      </w:r>
    </w:p>
    <w:p>
      <w:pPr>
        <w:numPr>
          <w:ilvl w:val="0"/>
          <w:numId w:val="1"/>
        </w:numPr>
        <w:snapToGrid w:val="0"/>
        <w:spacing w:after="240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shd w:val="clear" w:color="auto" w:fill="FFFFFF"/>
          <w:lang w:val="en-US" w:eastAsia="zh-CN" w:bidi="ar"/>
        </w:rPr>
        <w:t>介绍一下Spring Cloud Alibaba的组成及作用？</w:t>
      </w:r>
    </w:p>
    <w:p>
      <w:pPr>
        <w:snapToGrid w:val="0"/>
        <w:spacing w:after="240"/>
        <w:rPr>
          <w:rFonts w:hint="default" w:ascii="sans-serif" w:hAnsi="sans-serif" w:cs="sans-serif"/>
          <w:b/>
          <w:bCs/>
          <w:color w:val="000000"/>
          <w:sz w:val="28"/>
          <w:szCs w:val="28"/>
          <w:shd w:val="clear" w:color="auto" w:fill="FFFFFF"/>
          <w:lang w:val="en-US" w:eastAsia="zh-CN" w:bidi="ar"/>
        </w:rPr>
      </w:pPr>
      <w:r>
        <w:rPr>
          <w:rFonts w:hint="eastAsia" w:ascii="sans-serif" w:hAnsi="sans-serif" w:cs="sans-serif"/>
          <w:b/>
          <w:bCs/>
          <w:color w:val="000000"/>
          <w:sz w:val="28"/>
          <w:szCs w:val="28"/>
          <w:shd w:val="clear" w:color="auto" w:fill="FFFFFF"/>
          <w:lang w:val="en-US" w:eastAsia="zh-CN" w:bidi="ar"/>
        </w:rPr>
        <w:t>作业二 开发环境搭建</w:t>
      </w:r>
    </w:p>
    <w:p>
      <w:pPr>
        <w:numPr>
          <w:ilvl w:val="0"/>
          <w:numId w:val="2"/>
        </w:numPr>
        <w:snapToGrid w:val="0"/>
        <w:spacing w:after="24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shd w:val="clear" w:color="auto" w:fill="FFFFFF"/>
          <w:lang w:val="en-US" w:eastAsia="zh-CN" w:bidi="ar"/>
        </w:rPr>
        <w:t>请写出Maven的下载、安装、配置过程？</w:t>
      </w:r>
    </w:p>
    <w:p>
      <w:pPr>
        <w:numPr>
          <w:ilvl w:val="0"/>
          <w:numId w:val="2"/>
        </w:numPr>
        <w:snapToGrid w:val="0"/>
        <w:spacing w:after="240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shd w:val="clear" w:color="auto" w:fill="FFFFFF"/>
          <w:lang w:val="en-US" w:eastAsia="zh-CN" w:bidi="ar"/>
        </w:rPr>
        <w:t>请写出多模块项目的创建过程，列出文件清单。</w:t>
      </w:r>
    </w:p>
    <w:p>
      <w:pPr>
        <w:snapToGrid w:val="0"/>
        <w:spacing w:after="240"/>
        <w:rPr>
          <w:rFonts w:hint="eastAsia" w:ascii="sans-serif" w:hAnsi="sans-serif" w:cs="sans-serif"/>
          <w:b/>
          <w:bCs/>
          <w:color w:val="000000"/>
          <w:sz w:val="28"/>
          <w:szCs w:val="28"/>
          <w:shd w:val="clear" w:color="auto" w:fill="FFFFFF"/>
          <w:lang w:val="en-US" w:eastAsia="zh-CN" w:bidi="ar"/>
        </w:rPr>
      </w:pPr>
      <w:r>
        <w:rPr>
          <w:rFonts w:hint="eastAsia" w:ascii="sans-serif" w:hAnsi="sans-serif" w:cs="sans-serif"/>
          <w:b/>
          <w:bCs/>
          <w:color w:val="000000"/>
          <w:sz w:val="28"/>
          <w:szCs w:val="28"/>
          <w:shd w:val="clear" w:color="auto" w:fill="FFFFFF"/>
          <w:lang w:val="en-US" w:eastAsia="zh-CN" w:bidi="ar"/>
        </w:rPr>
        <w:t>作业三 服务提供者</w:t>
      </w:r>
    </w:p>
    <w:p>
      <w:pPr>
        <w:numPr>
          <w:ilvl w:val="0"/>
          <w:numId w:val="3"/>
        </w:numPr>
        <w:snapToGrid w:val="0"/>
        <w:spacing w:after="240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shd w:val="clear" w:color="auto" w:fill="FFFFFF"/>
          <w:lang w:val="en-US" w:eastAsia="zh-CN" w:bidi="ar"/>
        </w:rPr>
        <w:t>使用MyBatis实现数据库查询，请写出文档，并提交源代码（源代码存放在Gitee上，提供链接即可。</w:t>
      </w:r>
    </w:p>
    <w:p>
      <w:pPr>
        <w:numPr>
          <w:ilvl w:val="0"/>
          <w:numId w:val="3"/>
        </w:numPr>
        <w:snapToGrid w:val="0"/>
        <w:spacing w:after="240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shd w:val="clear" w:color="auto" w:fill="FFFFFF"/>
          <w:lang w:val="en-US" w:eastAsia="zh-CN" w:bidi="ar"/>
        </w:rPr>
        <w:t>通过RestTemplate实现服务调用。</w:t>
      </w:r>
    </w:p>
    <w:p>
      <w:pPr>
        <w:snapToGrid w:val="0"/>
        <w:spacing w:after="240"/>
        <w:rPr>
          <w:rFonts w:hint="eastAsia" w:ascii="sans-serif" w:hAnsi="sans-serif" w:cs="sans-serif"/>
          <w:b/>
          <w:bCs/>
          <w:color w:val="000000"/>
          <w:sz w:val="28"/>
          <w:szCs w:val="28"/>
          <w:shd w:val="clear" w:color="auto" w:fill="FFFFFF"/>
          <w:lang w:val="en-US" w:eastAsia="zh-CN" w:bidi="ar"/>
        </w:rPr>
      </w:pPr>
      <w:r>
        <w:rPr>
          <w:rFonts w:hint="eastAsia" w:ascii="sans-serif" w:hAnsi="sans-serif" w:cs="sans-serif"/>
          <w:b/>
          <w:bCs/>
          <w:color w:val="000000"/>
          <w:sz w:val="28"/>
          <w:szCs w:val="28"/>
          <w:shd w:val="clear" w:color="auto" w:fill="FFFFFF"/>
          <w:lang w:val="en-US" w:eastAsia="zh-CN" w:bidi="ar"/>
        </w:rPr>
        <w:t>作业四 服务调用</w:t>
      </w:r>
    </w:p>
    <w:p>
      <w:pPr>
        <w:numPr>
          <w:ilvl w:val="0"/>
          <w:numId w:val="4"/>
        </w:numPr>
        <w:snapToGrid w:val="0"/>
        <w:spacing w:after="240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shd w:val="clear" w:color="auto" w:fill="FFFFFF"/>
          <w:lang w:val="en-US" w:eastAsia="zh-CN" w:bidi="ar"/>
        </w:rPr>
        <w:t>通过OpenFeign实现服务调用，实现负载均衡。</w:t>
      </w:r>
    </w:p>
    <w:p>
      <w:pPr>
        <w:numPr>
          <w:numId w:val="0"/>
        </w:numPr>
        <w:snapToGrid w:val="0"/>
        <w:spacing w:after="240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shd w:val="clear" w:color="auto" w:fill="FFFFFF"/>
          <w:lang w:val="en-US" w:eastAsia="zh-CN" w:bidi="ar"/>
        </w:rPr>
      </w:pPr>
      <w:bookmarkStart w:id="0" w:name="_GoBack"/>
      <w:bookmarkEnd w:id="0"/>
    </w:p>
    <w:p>
      <w:pPr>
        <w:bidi w:val="0"/>
        <w:rPr>
          <w:rFonts w:hint="default"/>
          <w:b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EEA82C"/>
    <w:multiLevelType w:val="singleLevel"/>
    <w:tmpl w:val="8AEEA82C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C148A4FF"/>
    <w:multiLevelType w:val="singleLevel"/>
    <w:tmpl w:val="C148A4FF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1FBE3456"/>
    <w:multiLevelType w:val="singleLevel"/>
    <w:tmpl w:val="1FBE3456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70EAFC6A"/>
    <w:multiLevelType w:val="singleLevel"/>
    <w:tmpl w:val="70EAFC6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JmZTY0MmZjYjFiMjgwOTI0Y2I4NTdjZmUxMzMyMGMifQ=="/>
  </w:docVars>
  <w:rsids>
    <w:rsidRoot w:val="00000000"/>
    <w:rsid w:val="0A8A53D0"/>
    <w:rsid w:val="137A57A0"/>
    <w:rsid w:val="211531E6"/>
    <w:rsid w:val="2A8E6FE5"/>
    <w:rsid w:val="35B74D74"/>
    <w:rsid w:val="435C4D6D"/>
    <w:rsid w:val="7E0C2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1"/>
    <w:autoRedefine/>
    <w:semiHidden/>
    <w:unhideWhenUsed/>
    <w:qFormat/>
    <w:uiPriority w:val="9"/>
    <w:pPr>
      <w:widowControl w:val="0"/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widowControl w:val="0"/>
      <w:spacing w:before="260" w:beforeLines="0" w:beforeAutospacing="0" w:after="260" w:afterLines="0" w:afterAutospacing="0" w:line="413" w:lineRule="auto"/>
      <w:jc w:val="both"/>
      <w:outlineLvl w:val="2"/>
    </w:pPr>
    <w:rPr>
      <w:rFonts w:asciiTheme="minorHAnsi" w:hAnsiTheme="minorHAnsi" w:eastAsiaTheme="minorEastAsia" w:cstheme="minorBidi"/>
      <w:b/>
      <w:kern w:val="2"/>
      <w:sz w:val="32"/>
      <w:szCs w:val="2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link w:val="22"/>
    <w:autoRedefine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</w:rPr>
  </w:style>
  <w:style w:type="paragraph" w:styleId="8">
    <w:name w:val="Normal (Web)"/>
    <w:basedOn w:val="1"/>
    <w:semiHidden/>
    <w:unhideWhenUsed/>
    <w:uiPriority w:val="99"/>
    <w:pPr>
      <w:spacing w:before="100" w:beforeAutospacing="1" w:after="100" w:afterAutospacing="1"/>
    </w:pPr>
  </w:style>
  <w:style w:type="table" w:styleId="10">
    <w:name w:val="Table Grid"/>
    <w:basedOn w:val="9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autoRedefine/>
    <w:qFormat/>
    <w:uiPriority w:val="22"/>
    <w:rPr>
      <w:rFonts w:ascii="Times New Roman" w:hAnsi="Times New Roman" w:eastAsia="宋体" w:cs="Times New Roman"/>
      <w:b/>
    </w:rPr>
  </w:style>
  <w:style w:type="character" w:styleId="13">
    <w:name w:val="Emphasis"/>
    <w:basedOn w:val="11"/>
    <w:autoRedefine/>
    <w:qFormat/>
    <w:uiPriority w:val="20"/>
    <w:rPr>
      <w:rFonts w:asciiTheme="minorHAnsi" w:hAnsiTheme="minorHAnsi" w:eastAsiaTheme="minorEastAsia" w:cstheme="minorBidi"/>
      <w:i/>
      <w:iCs/>
    </w:rPr>
  </w:style>
  <w:style w:type="character" w:styleId="14">
    <w:name w:val="Hyperlink"/>
    <w:basedOn w:val="11"/>
    <w:autoRedefine/>
    <w:semiHidden/>
    <w:unhideWhenUsed/>
    <w:qFormat/>
    <w:uiPriority w:val="99"/>
    <w:rPr>
      <w:rFonts w:ascii="Times New Roman" w:hAnsi="Times New Roman" w:eastAsia="宋体" w:cs="Times New Roman"/>
      <w:color w:val="0000FF"/>
      <w:u w:val="single"/>
    </w:rPr>
  </w:style>
  <w:style w:type="paragraph" w:customStyle="1" w:styleId="15">
    <w:name w:val="列表段落1"/>
    <w:basedOn w:val="1"/>
    <w:autoRedefine/>
    <w:qFormat/>
    <w:uiPriority w:val="34"/>
    <w:pPr>
      <w:ind w:firstLine="420" w:firstLineChars="200"/>
    </w:pPr>
  </w:style>
  <w:style w:type="character" w:customStyle="1" w:styleId="16">
    <w:name w:val="标题 1 字符"/>
    <w:basedOn w:val="11"/>
    <w:link w:val="2"/>
    <w:autoRedefine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7">
    <w:name w:val="页眉 字符"/>
    <w:basedOn w:val="11"/>
    <w:link w:val="6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8">
    <w:name w:val="页脚 字符"/>
    <w:basedOn w:val="11"/>
    <w:link w:val="5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9">
    <w:name w:val="List Paragraph"/>
    <w:basedOn w:val="1"/>
    <w:autoRedefine/>
    <w:qFormat/>
    <w:uiPriority w:val="34"/>
    <w:pPr>
      <w:widowControl w:val="0"/>
      <w:ind w:firstLine="420" w:firstLineChars="20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customStyle="1" w:styleId="20">
    <w:name w:val="suojin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21">
    <w:name w:val="标题 2 字符"/>
    <w:basedOn w:val="11"/>
    <w:link w:val="3"/>
    <w:autoRedefine/>
    <w:semiHidden/>
    <w:qFormat/>
    <w:uiPriority w:val="0"/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customStyle="1" w:styleId="22">
    <w:name w:val="HTML 预设格式 字符"/>
    <w:basedOn w:val="11"/>
    <w:link w:val="7"/>
    <w:autoRedefine/>
    <w:qFormat/>
    <w:uiPriority w:val="99"/>
    <w:rPr>
      <w:rFonts w:ascii="宋体" w:hAnsi="宋体" w:eastAsia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edianzu.com</Company>
  <Pages>3</Pages>
  <Words>349</Words>
  <Characters>1994</Characters>
  <Lines>16</Lines>
  <Paragraphs>4</Paragraphs>
  <TotalTime>14</TotalTime>
  <ScaleCrop>false</ScaleCrop>
  <LinksUpToDate>false</LinksUpToDate>
  <CharactersWithSpaces>2339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2021-08-11T12:21:00Z</dcterms:created>
  <dc:creator>vip7539</dc:creator>
  <cp:lastModifiedBy>杨磊</cp:lastModifiedBy>
  <dcterms:modified xsi:type="dcterms:W3CDTF">2024-03-16T23:36:18Z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828C774CE0D140C3B8148268A76C4B33_12</vt:lpwstr>
  </property>
</Properties>
</file>