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A2C97A" w14:textId="77777777" w:rsidR="00D66EF4" w:rsidRPr="00D66EF4" w:rsidRDefault="00D66EF4" w:rsidP="00D66EF4">
      <w:pPr>
        <w:pStyle w:val="3"/>
        <w:jc w:val="center"/>
        <w:rPr>
          <w:sz w:val="36"/>
          <w:szCs w:val="40"/>
        </w:rPr>
      </w:pPr>
      <w:r w:rsidRPr="00D66EF4">
        <w:rPr>
          <w:sz w:val="36"/>
          <w:szCs w:val="40"/>
        </w:rPr>
        <w:t>实验</w:t>
      </w:r>
      <w:r w:rsidRPr="00D66EF4">
        <w:rPr>
          <w:rFonts w:hint="eastAsia"/>
          <w:sz w:val="36"/>
          <w:szCs w:val="40"/>
        </w:rPr>
        <w:t>六</w:t>
      </w:r>
      <w:r w:rsidRPr="00D66EF4">
        <w:rPr>
          <w:sz w:val="36"/>
          <w:szCs w:val="40"/>
        </w:rPr>
        <w:t xml:space="preserve">   </w:t>
      </w:r>
      <w:r w:rsidRPr="00D66EF4">
        <w:rPr>
          <w:rFonts w:hint="eastAsia"/>
          <w:sz w:val="36"/>
          <w:szCs w:val="40"/>
        </w:rPr>
        <w:t>my</w:t>
      </w:r>
      <w:r w:rsidRPr="00D66EF4">
        <w:rPr>
          <w:sz w:val="36"/>
          <w:szCs w:val="40"/>
        </w:rPr>
        <w:t>B</w:t>
      </w:r>
      <w:r w:rsidRPr="00D66EF4">
        <w:rPr>
          <w:rFonts w:hint="eastAsia"/>
          <w:sz w:val="36"/>
          <w:szCs w:val="40"/>
        </w:rPr>
        <w:t>atis</w:t>
      </w:r>
      <w:r w:rsidRPr="00D66EF4">
        <w:rPr>
          <w:rFonts w:hint="eastAsia"/>
          <w:sz w:val="36"/>
          <w:szCs w:val="40"/>
        </w:rPr>
        <w:t>和</w:t>
      </w:r>
      <w:r w:rsidRPr="00D66EF4">
        <w:rPr>
          <w:sz w:val="36"/>
          <w:szCs w:val="40"/>
        </w:rPr>
        <w:t>S</w:t>
      </w:r>
      <w:r w:rsidRPr="00D66EF4">
        <w:rPr>
          <w:rFonts w:hint="eastAsia"/>
          <w:sz w:val="36"/>
          <w:szCs w:val="40"/>
        </w:rPr>
        <w:t>pring</w:t>
      </w:r>
      <w:r w:rsidRPr="00D66EF4">
        <w:rPr>
          <w:rFonts w:hint="eastAsia"/>
          <w:sz w:val="36"/>
          <w:szCs w:val="40"/>
        </w:rPr>
        <w:t>整合</w:t>
      </w:r>
    </w:p>
    <w:p w14:paraId="491843DB" w14:textId="77777777" w:rsidR="00D66EF4" w:rsidRPr="00016E1B" w:rsidRDefault="00D66EF4" w:rsidP="00D66EF4">
      <w:pPr>
        <w:pStyle w:val="2"/>
      </w:pPr>
      <w:r>
        <w:rPr>
          <w:rFonts w:hint="eastAsia"/>
        </w:rPr>
        <w:t>一、</w:t>
      </w:r>
      <w:r w:rsidRPr="00016E1B">
        <w:rPr>
          <w:rFonts w:hint="eastAsia"/>
        </w:rPr>
        <w:t>实验目的及任务</w:t>
      </w:r>
    </w:p>
    <w:p w14:paraId="42F01009" w14:textId="77777777" w:rsidR="00D66EF4" w:rsidRPr="00C169C0" w:rsidRDefault="00D66EF4" w:rsidP="00D66EF4">
      <w:pPr>
        <w:spacing w:line="300" w:lineRule="auto"/>
        <w:ind w:leftChars="257" w:left="540" w:firstLineChars="150" w:firstLine="360"/>
        <w:rPr>
          <w:sz w:val="24"/>
        </w:rPr>
      </w:pPr>
      <w:r w:rsidRPr="00C169C0">
        <w:rPr>
          <w:rFonts w:hint="eastAsia"/>
          <w:sz w:val="24"/>
        </w:rPr>
        <w:t>通过该实验，</w:t>
      </w:r>
      <w:r>
        <w:rPr>
          <w:rFonts w:hint="eastAsia"/>
          <w:sz w:val="24"/>
        </w:rPr>
        <w:t>掌握</w:t>
      </w:r>
      <w:r>
        <w:rPr>
          <w:rFonts w:hint="eastAsia"/>
          <w:sz w:val="24"/>
        </w:rPr>
        <w:t>mybatis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s</w:t>
      </w:r>
      <w:r>
        <w:rPr>
          <w:sz w:val="24"/>
        </w:rPr>
        <w:t>pring</w:t>
      </w:r>
      <w:r>
        <w:rPr>
          <w:rFonts w:hint="eastAsia"/>
          <w:sz w:val="24"/>
        </w:rPr>
        <w:t>整合方法，掌握生成</w:t>
      </w:r>
      <w:r>
        <w:rPr>
          <w:rFonts w:hint="eastAsia"/>
          <w:sz w:val="24"/>
        </w:rPr>
        <w:t>mapper</w:t>
      </w:r>
      <w:r>
        <w:rPr>
          <w:rFonts w:hint="eastAsia"/>
          <w:sz w:val="24"/>
        </w:rPr>
        <w:t>实现类的生成方式，掌握</w:t>
      </w:r>
      <w:r>
        <w:rPr>
          <w:rFonts w:hint="eastAsia"/>
          <w:sz w:val="24"/>
        </w:rPr>
        <w:t>spring</w:t>
      </w:r>
      <w:r>
        <w:rPr>
          <w:rFonts w:hint="eastAsia"/>
          <w:sz w:val="24"/>
        </w:rPr>
        <w:t>事务的基本注解实现方法。</w:t>
      </w:r>
    </w:p>
    <w:p w14:paraId="0EA3FD31" w14:textId="77777777" w:rsidR="00D66EF4" w:rsidRPr="00DC7690" w:rsidRDefault="00D66EF4" w:rsidP="00D66EF4">
      <w:pPr>
        <w:pStyle w:val="2"/>
      </w:pPr>
      <w:r w:rsidRPr="00DC7690">
        <w:rPr>
          <w:rFonts w:hint="eastAsia"/>
        </w:rPr>
        <w:t>二、实验环境及条件</w:t>
      </w:r>
    </w:p>
    <w:p w14:paraId="4435050F" w14:textId="3D0FE734" w:rsidR="00D66EF4" w:rsidRPr="0069485D" w:rsidRDefault="00D66EF4" w:rsidP="00D66EF4">
      <w:pPr>
        <w:adjustRightInd w:val="0"/>
        <w:snapToGrid w:val="0"/>
        <w:spacing w:line="300" w:lineRule="auto"/>
        <w:rPr>
          <w:rFonts w:ascii="宋体"/>
          <w:sz w:val="24"/>
          <w:szCs w:val="28"/>
        </w:rPr>
      </w:pPr>
      <w:r w:rsidRPr="001D094D">
        <w:rPr>
          <w:sz w:val="24"/>
        </w:rPr>
        <w:t>主机操作系统为</w:t>
      </w:r>
      <w:r w:rsidRPr="001D094D">
        <w:rPr>
          <w:sz w:val="24"/>
        </w:rPr>
        <w:t>Win</w:t>
      </w:r>
      <w:r>
        <w:rPr>
          <w:sz w:val="24"/>
        </w:rPr>
        <w:t>1</w:t>
      </w:r>
      <w:r w:rsidR="001C1321">
        <w:rPr>
          <w:rFonts w:hint="eastAsia"/>
          <w:sz w:val="24"/>
        </w:rPr>
        <w:t>1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Tomcat</w:t>
      </w:r>
      <w:r>
        <w:rPr>
          <w:sz w:val="24"/>
        </w:rPr>
        <w:t xml:space="preserve"> </w:t>
      </w:r>
      <w:r w:rsidR="001C1321">
        <w:rPr>
          <w:rFonts w:hint="eastAsia"/>
          <w:sz w:val="24"/>
        </w:rPr>
        <w:t>8</w:t>
      </w:r>
      <w:r>
        <w:rPr>
          <w:sz w:val="24"/>
        </w:rPr>
        <w:t xml:space="preserve"> </w:t>
      </w:r>
      <w:r>
        <w:rPr>
          <w:rFonts w:hint="eastAsia"/>
          <w:sz w:val="24"/>
        </w:rPr>
        <w:t>,jdk1.8</w:t>
      </w:r>
      <w:r>
        <w:rPr>
          <w:rFonts w:hint="eastAsia"/>
          <w:sz w:val="24"/>
        </w:rPr>
        <w:t>或以上版本。</w:t>
      </w:r>
    </w:p>
    <w:p w14:paraId="410FFC7F" w14:textId="77777777" w:rsidR="00D66EF4" w:rsidRPr="00931B23" w:rsidRDefault="00D66EF4" w:rsidP="00D66EF4">
      <w:pPr>
        <w:pStyle w:val="2"/>
      </w:pPr>
      <w:r w:rsidRPr="00931B23">
        <w:rPr>
          <w:rFonts w:hint="eastAsia"/>
        </w:rPr>
        <w:t>三、实验实施步骤</w:t>
      </w:r>
    </w:p>
    <w:p w14:paraId="1D566B22" w14:textId="77777777" w:rsidR="00D66EF4" w:rsidRPr="0001760B" w:rsidRDefault="00D66EF4" w:rsidP="00D66EF4">
      <w:pPr>
        <w:rPr>
          <w:rFonts w:hint="eastAsia"/>
        </w:rPr>
      </w:pPr>
      <w:r>
        <w:rPr>
          <w:rFonts w:hint="eastAsia"/>
        </w:rPr>
        <w:t>略</w:t>
      </w:r>
    </w:p>
    <w:p w14:paraId="1758A669" w14:textId="77777777" w:rsidR="00D66EF4" w:rsidRPr="00931B23" w:rsidRDefault="00D66EF4" w:rsidP="00D66EF4">
      <w:pPr>
        <w:pStyle w:val="2"/>
        <w:rPr>
          <w:rFonts w:hint="eastAsia"/>
        </w:rPr>
      </w:pPr>
      <w:r w:rsidRPr="00931B23">
        <w:rPr>
          <w:rFonts w:hint="eastAsia"/>
        </w:rPr>
        <w:t>四、实验报告内容</w:t>
      </w:r>
    </w:p>
    <w:p w14:paraId="3EF4C051" w14:textId="77777777" w:rsidR="00D66EF4" w:rsidRDefault="00D66EF4" w:rsidP="00D66EF4">
      <w:pPr>
        <w:spacing w:line="360" w:lineRule="auto"/>
        <w:rPr>
          <w:color w:val="FF0000"/>
          <w:sz w:val="24"/>
        </w:rPr>
      </w:pPr>
      <w:r w:rsidRPr="00327DA1">
        <w:rPr>
          <w:rFonts w:hint="eastAsia"/>
          <w:color w:val="FF0000"/>
          <w:sz w:val="24"/>
        </w:rPr>
        <w:t xml:space="preserve">1 </w:t>
      </w:r>
      <w:r>
        <w:rPr>
          <w:rFonts w:hint="eastAsia"/>
          <w:color w:val="FF0000"/>
          <w:sz w:val="24"/>
        </w:rPr>
        <w:t>修改测试数据，</w:t>
      </w:r>
      <w:r w:rsidRPr="00327DA1">
        <w:rPr>
          <w:rFonts w:hint="eastAsia"/>
          <w:color w:val="FF0000"/>
          <w:sz w:val="24"/>
        </w:rPr>
        <w:t>程序在控制台的输出结果是什么？给出</w:t>
      </w:r>
      <w:r>
        <w:rPr>
          <w:rFonts w:hint="eastAsia"/>
          <w:color w:val="FF0000"/>
          <w:sz w:val="24"/>
        </w:rPr>
        <w:t>运行结果</w:t>
      </w:r>
      <w:r w:rsidRPr="00327DA1">
        <w:rPr>
          <w:rFonts w:hint="eastAsia"/>
          <w:color w:val="FF0000"/>
          <w:sz w:val="24"/>
        </w:rPr>
        <w:t>截图。</w:t>
      </w:r>
    </w:p>
    <w:p w14:paraId="684DA5EA" w14:textId="7C95093A" w:rsidR="00212129" w:rsidRDefault="00212129" w:rsidP="00D66EF4">
      <w:pPr>
        <w:spacing w:line="360" w:lineRule="auto"/>
        <w:rPr>
          <w:rFonts w:hint="eastAsia"/>
          <w:color w:val="FF0000"/>
          <w:sz w:val="24"/>
        </w:rPr>
      </w:pPr>
      <w:r>
        <w:rPr>
          <w:rFonts w:hint="eastAsia"/>
          <w:color w:val="FF0000"/>
          <w:sz w:val="24"/>
        </w:rPr>
        <w:t>Roletest</w:t>
      </w:r>
      <w:r>
        <w:rPr>
          <w:rFonts w:hint="eastAsia"/>
          <w:color w:val="FF0000"/>
          <w:sz w:val="24"/>
        </w:rPr>
        <w:t>测试</w:t>
      </w:r>
    </w:p>
    <w:p w14:paraId="2397CE59" w14:textId="2C372C30" w:rsidR="00D66EF4" w:rsidRDefault="00D66EF4" w:rsidP="00D66EF4">
      <w:pPr>
        <w:spacing w:line="360" w:lineRule="auto"/>
        <w:rPr>
          <w:color w:val="FF0000"/>
          <w:sz w:val="24"/>
        </w:rPr>
      </w:pPr>
      <w:r>
        <w:rPr>
          <w:noProof/>
        </w:rPr>
        <w:drawing>
          <wp:inline distT="0" distB="0" distL="0" distR="0" wp14:anchorId="5BA6F90A" wp14:editId="578BB0C7">
            <wp:extent cx="5274310" cy="2802255"/>
            <wp:effectExtent l="0" t="0" r="2540" b="0"/>
            <wp:docPr id="12676480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6480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96C94" w14:textId="694B77E6" w:rsidR="00D66EF4" w:rsidRDefault="00D66EF4" w:rsidP="00D66EF4">
      <w:pPr>
        <w:spacing w:line="360" w:lineRule="auto"/>
        <w:rPr>
          <w:color w:val="FF0000"/>
          <w:sz w:val="24"/>
        </w:rPr>
      </w:pPr>
      <w:r>
        <w:rPr>
          <w:noProof/>
        </w:rPr>
        <w:lastRenderedPageBreak/>
        <w:drawing>
          <wp:inline distT="0" distB="0" distL="0" distR="0" wp14:anchorId="418B5639" wp14:editId="7C670D0C">
            <wp:extent cx="5230091" cy="954964"/>
            <wp:effectExtent l="0" t="0" r="0" b="0"/>
            <wp:docPr id="3051842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184202" name=""/>
                    <pic:cNvPicPr/>
                  </pic:nvPicPr>
                  <pic:blipFill rotWithShape="1">
                    <a:blip r:embed="rId8"/>
                    <a:srcRect r="38139" b="80865"/>
                    <a:stretch/>
                  </pic:blipFill>
                  <pic:spPr bwMode="auto">
                    <a:xfrm>
                      <a:off x="0" y="0"/>
                      <a:ext cx="5263376" cy="9610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6C9545" w14:textId="7CAADACE" w:rsidR="00212129" w:rsidRDefault="00212129" w:rsidP="00D66EF4">
      <w:pPr>
        <w:spacing w:line="360" w:lineRule="auto"/>
        <w:rPr>
          <w:color w:val="FF0000"/>
          <w:sz w:val="24"/>
        </w:rPr>
      </w:pPr>
      <w:r>
        <w:rPr>
          <w:color w:val="FF0000"/>
          <w:sz w:val="24"/>
        </w:rPr>
        <w:t>U</w:t>
      </w:r>
      <w:r>
        <w:rPr>
          <w:rFonts w:hint="eastAsia"/>
          <w:color w:val="FF0000"/>
          <w:sz w:val="24"/>
        </w:rPr>
        <w:t>sertest</w:t>
      </w:r>
      <w:r>
        <w:rPr>
          <w:rFonts w:hint="eastAsia"/>
          <w:color w:val="FF0000"/>
          <w:sz w:val="24"/>
        </w:rPr>
        <w:t>测试</w:t>
      </w:r>
    </w:p>
    <w:p w14:paraId="289139FC" w14:textId="2C3564B3" w:rsidR="00212129" w:rsidRDefault="00212129" w:rsidP="00D66EF4">
      <w:pPr>
        <w:spacing w:line="360" w:lineRule="auto"/>
        <w:rPr>
          <w:color w:val="FF0000"/>
          <w:sz w:val="24"/>
        </w:rPr>
      </w:pPr>
      <w:r>
        <w:rPr>
          <w:noProof/>
        </w:rPr>
        <w:drawing>
          <wp:inline distT="0" distB="0" distL="0" distR="0" wp14:anchorId="1764ED76" wp14:editId="5ABC15EC">
            <wp:extent cx="5274310" cy="2802255"/>
            <wp:effectExtent l="0" t="0" r="2540" b="0"/>
            <wp:docPr id="9730435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0435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F9AB3" w14:textId="5DF0B3FD" w:rsidR="00212129" w:rsidRDefault="00212129" w:rsidP="00D66EF4">
      <w:pPr>
        <w:spacing w:line="360" w:lineRule="auto"/>
        <w:rPr>
          <w:color w:val="FF0000"/>
          <w:sz w:val="24"/>
        </w:rPr>
      </w:pPr>
      <w:r>
        <w:rPr>
          <w:noProof/>
        </w:rPr>
        <w:drawing>
          <wp:inline distT="0" distB="0" distL="0" distR="0" wp14:anchorId="7635D9F5" wp14:editId="61A50BB8">
            <wp:extent cx="5274310" cy="1490980"/>
            <wp:effectExtent l="0" t="0" r="2540" b="0"/>
            <wp:docPr id="16840025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025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5ED14" w14:textId="3B1EB651" w:rsidR="00212129" w:rsidRDefault="00212129" w:rsidP="00D66EF4">
      <w:pPr>
        <w:spacing w:line="360" w:lineRule="auto"/>
        <w:rPr>
          <w:rFonts w:hint="eastAsia"/>
          <w:color w:val="FF0000"/>
          <w:sz w:val="24"/>
        </w:rPr>
      </w:pPr>
      <w:r w:rsidRPr="00212129">
        <w:rPr>
          <w:color w:val="FF0000"/>
          <w:sz w:val="24"/>
        </w:rPr>
        <w:t>testGetRoleListByRoleName</w:t>
      </w:r>
      <w:r>
        <w:rPr>
          <w:rFonts w:hint="eastAsia"/>
          <w:color w:val="FF0000"/>
          <w:sz w:val="24"/>
        </w:rPr>
        <w:t>测试</w:t>
      </w:r>
    </w:p>
    <w:p w14:paraId="3270404A" w14:textId="035B0F55" w:rsidR="00212129" w:rsidRDefault="00212129" w:rsidP="00D66EF4">
      <w:pPr>
        <w:spacing w:line="360" w:lineRule="auto"/>
        <w:rPr>
          <w:color w:val="FF0000"/>
          <w:sz w:val="24"/>
        </w:rPr>
      </w:pPr>
      <w:r>
        <w:rPr>
          <w:noProof/>
        </w:rPr>
        <w:lastRenderedPageBreak/>
        <w:drawing>
          <wp:inline distT="0" distB="0" distL="0" distR="0" wp14:anchorId="5767D2DF" wp14:editId="7A240A26">
            <wp:extent cx="5274310" cy="2802255"/>
            <wp:effectExtent l="0" t="0" r="2540" b="0"/>
            <wp:docPr id="4581677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1677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7E388" w14:textId="0514BA51" w:rsidR="00212129" w:rsidRDefault="00212129" w:rsidP="00D66EF4">
      <w:pPr>
        <w:spacing w:line="360" w:lineRule="auto"/>
        <w:rPr>
          <w:rFonts w:hint="eastAsia"/>
          <w:color w:val="FF0000"/>
          <w:sz w:val="24"/>
        </w:rPr>
      </w:pPr>
      <w:r w:rsidRPr="00212129">
        <w:rPr>
          <w:color w:val="FF0000"/>
          <w:sz w:val="24"/>
        </w:rPr>
        <w:t>testGetUserList</w:t>
      </w:r>
      <w:r>
        <w:rPr>
          <w:rFonts w:hint="eastAsia"/>
          <w:color w:val="FF0000"/>
          <w:sz w:val="24"/>
        </w:rPr>
        <w:t>测试</w:t>
      </w:r>
    </w:p>
    <w:p w14:paraId="070EF597" w14:textId="76915FC3" w:rsidR="00212129" w:rsidRPr="00327DA1" w:rsidRDefault="00212129" w:rsidP="00D66EF4">
      <w:pPr>
        <w:spacing w:line="360" w:lineRule="auto"/>
        <w:rPr>
          <w:rFonts w:hint="eastAsia"/>
          <w:color w:val="FF0000"/>
          <w:sz w:val="24"/>
        </w:rPr>
      </w:pPr>
      <w:r>
        <w:rPr>
          <w:noProof/>
        </w:rPr>
        <w:drawing>
          <wp:inline distT="0" distB="0" distL="0" distR="0" wp14:anchorId="4213AC02" wp14:editId="034DF72D">
            <wp:extent cx="5274310" cy="2802255"/>
            <wp:effectExtent l="0" t="0" r="2540" b="0"/>
            <wp:docPr id="14093942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942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2C9C7" w14:textId="77777777" w:rsidR="00D66EF4" w:rsidRDefault="00D66EF4" w:rsidP="00D66EF4">
      <w:pPr>
        <w:spacing w:line="360" w:lineRule="auto"/>
        <w:rPr>
          <w:rFonts w:ascii="Consolas" w:eastAsia="等线" w:hAnsi="Consolas" w:cs="Consolas"/>
          <w:color w:val="FF0000"/>
          <w:kern w:val="0"/>
          <w:sz w:val="20"/>
          <w:szCs w:val="20"/>
        </w:rPr>
      </w:pPr>
      <w:r w:rsidRPr="00327DA1">
        <w:rPr>
          <w:color w:val="FF0000"/>
          <w:sz w:val="24"/>
        </w:rPr>
        <w:t>2</w:t>
      </w:r>
      <w:r w:rsidRPr="00327DA1">
        <w:rPr>
          <w:rFonts w:hint="eastAsia"/>
          <w:color w:val="FF0000"/>
          <w:sz w:val="24"/>
        </w:rPr>
        <w:t xml:space="preserve"> </w:t>
      </w:r>
      <w:r>
        <w:rPr>
          <w:color w:val="FF0000"/>
          <w:sz w:val="24"/>
        </w:rPr>
        <w:t>M</w:t>
      </w:r>
      <w:r>
        <w:rPr>
          <w:rFonts w:hint="eastAsia"/>
          <w:color w:val="FF0000"/>
          <w:sz w:val="24"/>
        </w:rPr>
        <w:t>apper</w:t>
      </w:r>
      <w:r>
        <w:rPr>
          <w:color w:val="FF0000"/>
          <w:sz w:val="24"/>
        </w:rPr>
        <w:t>F</w:t>
      </w:r>
      <w:r>
        <w:rPr>
          <w:rFonts w:hint="eastAsia"/>
          <w:color w:val="FF0000"/>
          <w:sz w:val="24"/>
        </w:rPr>
        <w:t>actory</w:t>
      </w:r>
      <w:r>
        <w:rPr>
          <w:color w:val="FF0000"/>
          <w:sz w:val="24"/>
        </w:rPr>
        <w:t>B</w:t>
      </w:r>
      <w:r>
        <w:rPr>
          <w:rFonts w:hint="eastAsia"/>
          <w:color w:val="FF0000"/>
          <w:sz w:val="24"/>
        </w:rPr>
        <w:t>ean</w:t>
      </w:r>
      <w:r>
        <w:rPr>
          <w:rFonts w:hint="eastAsia"/>
          <w:color w:val="FF0000"/>
          <w:sz w:val="24"/>
        </w:rPr>
        <w:t>和</w:t>
      </w:r>
      <w:r w:rsidRPr="00B77712">
        <w:rPr>
          <w:rFonts w:ascii="Consolas" w:eastAsia="等线" w:hAnsi="Consolas" w:cs="Consolas" w:hint="eastAsia"/>
          <w:color w:val="FF0000"/>
          <w:kern w:val="0"/>
          <w:sz w:val="20"/>
          <w:szCs w:val="20"/>
        </w:rPr>
        <w:t>Mapper</w:t>
      </w:r>
      <w:r w:rsidRPr="00B77712">
        <w:rPr>
          <w:rFonts w:ascii="Consolas" w:eastAsia="等线" w:hAnsi="Consolas" w:cs="Consolas"/>
          <w:color w:val="FF0000"/>
          <w:kern w:val="0"/>
          <w:sz w:val="20"/>
          <w:szCs w:val="20"/>
        </w:rPr>
        <w:t>S</w:t>
      </w:r>
      <w:r w:rsidRPr="00B77712">
        <w:rPr>
          <w:rFonts w:ascii="Consolas" w:eastAsia="等线" w:hAnsi="Consolas" w:cs="Consolas" w:hint="eastAsia"/>
          <w:color w:val="FF0000"/>
          <w:kern w:val="0"/>
          <w:sz w:val="20"/>
          <w:szCs w:val="20"/>
        </w:rPr>
        <w:t>canner</w:t>
      </w:r>
      <w:r w:rsidRPr="00B77712">
        <w:rPr>
          <w:rFonts w:ascii="Consolas" w:eastAsia="等线" w:hAnsi="Consolas" w:cs="Consolas"/>
          <w:color w:val="FF0000"/>
          <w:kern w:val="0"/>
          <w:sz w:val="20"/>
          <w:szCs w:val="20"/>
        </w:rPr>
        <w:t>C</w:t>
      </w:r>
      <w:r w:rsidRPr="00B77712">
        <w:rPr>
          <w:rFonts w:ascii="Consolas" w:eastAsia="等线" w:hAnsi="Consolas" w:cs="Consolas" w:hint="eastAsia"/>
          <w:color w:val="FF0000"/>
          <w:kern w:val="0"/>
          <w:sz w:val="20"/>
          <w:szCs w:val="20"/>
        </w:rPr>
        <w:t>onfigurer</w:t>
      </w:r>
      <w:r>
        <w:rPr>
          <w:rFonts w:ascii="Consolas" w:eastAsia="等线" w:hAnsi="Consolas" w:cs="Consolas" w:hint="eastAsia"/>
          <w:color w:val="FF0000"/>
          <w:kern w:val="0"/>
          <w:sz w:val="20"/>
          <w:szCs w:val="20"/>
        </w:rPr>
        <w:t>类的作用是什么？</w:t>
      </w:r>
    </w:p>
    <w:p w14:paraId="5C500A33" w14:textId="77777777" w:rsidR="00340E16" w:rsidRPr="00340E16" w:rsidRDefault="00340E16" w:rsidP="00340E16">
      <w:pPr>
        <w:widowControl/>
        <w:numPr>
          <w:ilvl w:val="0"/>
          <w:numId w:val="1"/>
        </w:numPr>
        <w:spacing w:line="405" w:lineRule="atLeast"/>
        <w:jc w:val="left"/>
        <w:textAlignment w:val="baseline"/>
        <w:rPr>
          <w:rFonts w:ascii="Segoe UI" w:hAnsi="Segoe UI" w:cs="Segoe UI"/>
          <w:color w:val="1F2328"/>
          <w:kern w:val="0"/>
          <w:sz w:val="18"/>
          <w:szCs w:val="18"/>
        </w:rPr>
      </w:pPr>
      <w:r w:rsidRPr="00340E16">
        <w:rPr>
          <w:rFonts w:ascii="Consolas" w:hAnsi="Consolas" w:cs="宋体"/>
          <w:color w:val="1F2328"/>
          <w:kern w:val="0"/>
          <w:sz w:val="13"/>
          <w:szCs w:val="13"/>
          <w:bdr w:val="none" w:sz="0" w:space="0" w:color="auto" w:frame="1"/>
        </w:rPr>
        <w:t>MapperFactoryBean</w:t>
      </w:r>
      <w:r w:rsidRPr="00340E16">
        <w:rPr>
          <w:rFonts w:ascii="Segoe UI" w:hAnsi="Segoe UI" w:cs="Segoe UI"/>
          <w:color w:val="1F2328"/>
          <w:kern w:val="0"/>
          <w:sz w:val="18"/>
          <w:szCs w:val="18"/>
        </w:rPr>
        <w:t>：</w:t>
      </w:r>
    </w:p>
    <w:p w14:paraId="05A41FC5" w14:textId="77777777" w:rsidR="00340E16" w:rsidRPr="00340E16" w:rsidRDefault="00340E16" w:rsidP="00340E16">
      <w:pPr>
        <w:widowControl/>
        <w:numPr>
          <w:ilvl w:val="1"/>
          <w:numId w:val="1"/>
        </w:numPr>
        <w:spacing w:line="405" w:lineRule="atLeast"/>
        <w:jc w:val="left"/>
        <w:textAlignment w:val="baseline"/>
        <w:rPr>
          <w:rFonts w:ascii="Segoe UI" w:hAnsi="Segoe UI" w:cs="Segoe UI"/>
          <w:color w:val="1F2328"/>
          <w:kern w:val="0"/>
          <w:sz w:val="18"/>
          <w:szCs w:val="18"/>
        </w:rPr>
      </w:pPr>
      <w:r w:rsidRPr="00340E16">
        <w:rPr>
          <w:rFonts w:ascii="Consolas" w:hAnsi="Consolas" w:cs="宋体"/>
          <w:color w:val="1F2328"/>
          <w:kern w:val="0"/>
          <w:sz w:val="13"/>
          <w:szCs w:val="13"/>
          <w:bdr w:val="none" w:sz="0" w:space="0" w:color="auto" w:frame="1"/>
        </w:rPr>
        <w:t>MapperFactoryBean</w:t>
      </w:r>
      <w:r w:rsidRPr="00340E16">
        <w:rPr>
          <w:rFonts w:ascii="Segoe UI" w:hAnsi="Segoe UI" w:cs="Segoe UI"/>
          <w:color w:val="1F2328"/>
          <w:kern w:val="0"/>
          <w:sz w:val="18"/>
          <w:szCs w:val="18"/>
        </w:rPr>
        <w:t> </w:t>
      </w:r>
      <w:r w:rsidRPr="00340E16">
        <w:rPr>
          <w:rFonts w:ascii="Segoe UI" w:hAnsi="Segoe UI" w:cs="Segoe UI"/>
          <w:color w:val="1F2328"/>
          <w:kern w:val="0"/>
          <w:sz w:val="18"/>
          <w:szCs w:val="18"/>
        </w:rPr>
        <w:t>是一个</w:t>
      </w:r>
      <w:r w:rsidRPr="00340E16">
        <w:rPr>
          <w:rFonts w:ascii="Segoe UI" w:hAnsi="Segoe UI" w:cs="Segoe UI"/>
          <w:color w:val="1F2328"/>
          <w:kern w:val="0"/>
          <w:sz w:val="18"/>
          <w:szCs w:val="18"/>
        </w:rPr>
        <w:t>FactoryBean</w:t>
      </w:r>
      <w:r w:rsidRPr="00340E16">
        <w:rPr>
          <w:rFonts w:ascii="Segoe UI" w:hAnsi="Segoe UI" w:cs="Segoe UI"/>
          <w:color w:val="1F2328"/>
          <w:kern w:val="0"/>
          <w:sz w:val="18"/>
          <w:szCs w:val="18"/>
        </w:rPr>
        <w:t>，它用于创建</w:t>
      </w:r>
      <w:r w:rsidRPr="00340E16">
        <w:rPr>
          <w:rFonts w:ascii="Segoe UI" w:hAnsi="Segoe UI" w:cs="Segoe UI"/>
          <w:color w:val="1F2328"/>
          <w:kern w:val="0"/>
          <w:sz w:val="18"/>
          <w:szCs w:val="18"/>
        </w:rPr>
        <w:t>MyBatis</w:t>
      </w:r>
      <w:r w:rsidRPr="00340E16">
        <w:rPr>
          <w:rFonts w:ascii="Segoe UI" w:hAnsi="Segoe UI" w:cs="Segoe UI"/>
          <w:color w:val="1F2328"/>
          <w:kern w:val="0"/>
          <w:sz w:val="18"/>
          <w:szCs w:val="18"/>
        </w:rPr>
        <w:t>映射器（</w:t>
      </w:r>
      <w:r w:rsidRPr="00340E16">
        <w:rPr>
          <w:rFonts w:ascii="Segoe UI" w:hAnsi="Segoe UI" w:cs="Segoe UI"/>
          <w:color w:val="1F2328"/>
          <w:kern w:val="0"/>
          <w:sz w:val="18"/>
          <w:szCs w:val="18"/>
        </w:rPr>
        <w:t>Mapper</w:t>
      </w:r>
      <w:r w:rsidRPr="00340E16">
        <w:rPr>
          <w:rFonts w:ascii="Segoe UI" w:hAnsi="Segoe UI" w:cs="Segoe UI"/>
          <w:color w:val="1F2328"/>
          <w:kern w:val="0"/>
          <w:sz w:val="18"/>
          <w:szCs w:val="18"/>
        </w:rPr>
        <w:t>）的代理实例。</w:t>
      </w:r>
    </w:p>
    <w:p w14:paraId="046388DC" w14:textId="77777777" w:rsidR="00340E16" w:rsidRPr="00340E16" w:rsidRDefault="00340E16" w:rsidP="00340E16">
      <w:pPr>
        <w:widowControl/>
        <w:numPr>
          <w:ilvl w:val="1"/>
          <w:numId w:val="1"/>
        </w:numPr>
        <w:spacing w:before="60" w:line="405" w:lineRule="atLeast"/>
        <w:jc w:val="left"/>
        <w:textAlignment w:val="baseline"/>
        <w:rPr>
          <w:rFonts w:ascii="Segoe UI" w:hAnsi="Segoe UI" w:cs="Segoe UI"/>
          <w:color w:val="1F2328"/>
          <w:kern w:val="0"/>
          <w:sz w:val="18"/>
          <w:szCs w:val="18"/>
        </w:rPr>
      </w:pPr>
      <w:r w:rsidRPr="00340E16">
        <w:rPr>
          <w:rFonts w:ascii="Segoe UI" w:hAnsi="Segoe UI" w:cs="Segoe UI"/>
          <w:color w:val="1F2328"/>
          <w:kern w:val="0"/>
          <w:sz w:val="18"/>
          <w:szCs w:val="18"/>
        </w:rPr>
        <w:t>它将</w:t>
      </w:r>
      <w:r w:rsidRPr="00340E16">
        <w:rPr>
          <w:rFonts w:ascii="Segoe UI" w:hAnsi="Segoe UI" w:cs="Segoe UI"/>
          <w:color w:val="1F2328"/>
          <w:kern w:val="0"/>
          <w:sz w:val="18"/>
          <w:szCs w:val="18"/>
        </w:rPr>
        <w:t>Spring</w:t>
      </w:r>
      <w:r w:rsidRPr="00340E16">
        <w:rPr>
          <w:rFonts w:ascii="Segoe UI" w:hAnsi="Segoe UI" w:cs="Segoe UI"/>
          <w:color w:val="1F2328"/>
          <w:kern w:val="0"/>
          <w:sz w:val="18"/>
          <w:szCs w:val="18"/>
        </w:rPr>
        <w:t>的依赖注入（</w:t>
      </w:r>
      <w:r w:rsidRPr="00340E16">
        <w:rPr>
          <w:rFonts w:ascii="Segoe UI" w:hAnsi="Segoe UI" w:cs="Segoe UI"/>
          <w:color w:val="1F2328"/>
          <w:kern w:val="0"/>
          <w:sz w:val="18"/>
          <w:szCs w:val="18"/>
        </w:rPr>
        <w:t>DI</w:t>
      </w:r>
      <w:r w:rsidRPr="00340E16">
        <w:rPr>
          <w:rFonts w:ascii="Segoe UI" w:hAnsi="Segoe UI" w:cs="Segoe UI"/>
          <w:color w:val="1F2328"/>
          <w:kern w:val="0"/>
          <w:sz w:val="18"/>
          <w:szCs w:val="18"/>
        </w:rPr>
        <w:t>）和</w:t>
      </w:r>
      <w:r w:rsidRPr="00340E16">
        <w:rPr>
          <w:rFonts w:ascii="Segoe UI" w:hAnsi="Segoe UI" w:cs="Segoe UI"/>
          <w:color w:val="1F2328"/>
          <w:kern w:val="0"/>
          <w:sz w:val="18"/>
          <w:szCs w:val="18"/>
        </w:rPr>
        <w:t>MyBatis</w:t>
      </w:r>
      <w:r w:rsidRPr="00340E16">
        <w:rPr>
          <w:rFonts w:ascii="Segoe UI" w:hAnsi="Segoe UI" w:cs="Segoe UI"/>
          <w:color w:val="1F2328"/>
          <w:kern w:val="0"/>
          <w:sz w:val="18"/>
          <w:szCs w:val="18"/>
        </w:rPr>
        <w:t>的映射器接口集成在一起，允许你在</w:t>
      </w:r>
      <w:r w:rsidRPr="00340E16">
        <w:rPr>
          <w:rFonts w:ascii="Segoe UI" w:hAnsi="Segoe UI" w:cs="Segoe UI"/>
          <w:color w:val="1F2328"/>
          <w:kern w:val="0"/>
          <w:sz w:val="18"/>
          <w:szCs w:val="18"/>
        </w:rPr>
        <w:t>Spring</w:t>
      </w:r>
      <w:r w:rsidRPr="00340E16">
        <w:rPr>
          <w:rFonts w:ascii="Segoe UI" w:hAnsi="Segoe UI" w:cs="Segoe UI"/>
          <w:color w:val="1F2328"/>
          <w:kern w:val="0"/>
          <w:sz w:val="18"/>
          <w:szCs w:val="18"/>
        </w:rPr>
        <w:t>应用上下文中将</w:t>
      </w:r>
      <w:r w:rsidRPr="00340E16">
        <w:rPr>
          <w:rFonts w:ascii="Segoe UI" w:hAnsi="Segoe UI" w:cs="Segoe UI"/>
          <w:color w:val="1F2328"/>
          <w:kern w:val="0"/>
          <w:sz w:val="18"/>
          <w:szCs w:val="18"/>
        </w:rPr>
        <w:t>MyBatis</w:t>
      </w:r>
      <w:r w:rsidRPr="00340E16">
        <w:rPr>
          <w:rFonts w:ascii="Segoe UI" w:hAnsi="Segoe UI" w:cs="Segoe UI"/>
          <w:color w:val="1F2328"/>
          <w:kern w:val="0"/>
          <w:sz w:val="18"/>
          <w:szCs w:val="18"/>
        </w:rPr>
        <w:t>映射器作为</w:t>
      </w:r>
      <w:r w:rsidRPr="00340E16">
        <w:rPr>
          <w:rFonts w:ascii="Segoe UI" w:hAnsi="Segoe UI" w:cs="Segoe UI"/>
          <w:color w:val="1F2328"/>
          <w:kern w:val="0"/>
          <w:sz w:val="18"/>
          <w:szCs w:val="18"/>
        </w:rPr>
        <w:t>Bean</w:t>
      </w:r>
      <w:r w:rsidRPr="00340E16">
        <w:rPr>
          <w:rFonts w:ascii="Segoe UI" w:hAnsi="Segoe UI" w:cs="Segoe UI"/>
          <w:color w:val="1F2328"/>
          <w:kern w:val="0"/>
          <w:sz w:val="18"/>
          <w:szCs w:val="18"/>
        </w:rPr>
        <w:t>使用。</w:t>
      </w:r>
    </w:p>
    <w:p w14:paraId="79860D8D" w14:textId="77777777" w:rsidR="00340E16" w:rsidRPr="00340E16" w:rsidRDefault="00340E16" w:rsidP="00340E16">
      <w:pPr>
        <w:widowControl/>
        <w:numPr>
          <w:ilvl w:val="1"/>
          <w:numId w:val="1"/>
        </w:numPr>
        <w:spacing w:line="405" w:lineRule="atLeast"/>
        <w:jc w:val="left"/>
        <w:textAlignment w:val="baseline"/>
        <w:rPr>
          <w:rFonts w:ascii="Segoe UI" w:hAnsi="Segoe UI" w:cs="Segoe UI"/>
          <w:color w:val="1F2328"/>
          <w:kern w:val="0"/>
          <w:sz w:val="18"/>
          <w:szCs w:val="18"/>
        </w:rPr>
      </w:pPr>
      <w:r w:rsidRPr="00340E16">
        <w:rPr>
          <w:rFonts w:ascii="Segoe UI" w:hAnsi="Segoe UI" w:cs="Segoe UI"/>
          <w:color w:val="1F2328"/>
          <w:kern w:val="0"/>
          <w:sz w:val="18"/>
          <w:szCs w:val="18"/>
        </w:rPr>
        <w:t>通常，你需要在</w:t>
      </w:r>
      <w:r w:rsidRPr="00340E16">
        <w:rPr>
          <w:rFonts w:ascii="Segoe UI" w:hAnsi="Segoe UI" w:cs="Segoe UI"/>
          <w:color w:val="1F2328"/>
          <w:kern w:val="0"/>
          <w:sz w:val="18"/>
          <w:szCs w:val="18"/>
        </w:rPr>
        <w:t>Spring</w:t>
      </w:r>
      <w:r w:rsidRPr="00340E16">
        <w:rPr>
          <w:rFonts w:ascii="Segoe UI" w:hAnsi="Segoe UI" w:cs="Segoe UI"/>
          <w:color w:val="1F2328"/>
          <w:kern w:val="0"/>
          <w:sz w:val="18"/>
          <w:szCs w:val="18"/>
        </w:rPr>
        <w:t>配置文件中为每个映射器接口定义一个</w:t>
      </w:r>
      <w:r w:rsidRPr="00340E16">
        <w:rPr>
          <w:rFonts w:ascii="Consolas" w:hAnsi="Consolas" w:cs="宋体"/>
          <w:color w:val="1F2328"/>
          <w:kern w:val="0"/>
          <w:sz w:val="13"/>
          <w:szCs w:val="13"/>
          <w:bdr w:val="none" w:sz="0" w:space="0" w:color="auto" w:frame="1"/>
        </w:rPr>
        <w:t>&lt;bean&gt;</w:t>
      </w:r>
      <w:r w:rsidRPr="00340E16">
        <w:rPr>
          <w:rFonts w:ascii="Segoe UI" w:hAnsi="Segoe UI" w:cs="Segoe UI"/>
          <w:color w:val="1F2328"/>
          <w:kern w:val="0"/>
          <w:sz w:val="18"/>
          <w:szCs w:val="18"/>
        </w:rPr>
        <w:t>，指定</w:t>
      </w:r>
      <w:r w:rsidRPr="00340E16">
        <w:rPr>
          <w:rFonts w:ascii="Consolas" w:hAnsi="Consolas" w:cs="宋体"/>
          <w:color w:val="1F2328"/>
          <w:kern w:val="0"/>
          <w:sz w:val="13"/>
          <w:szCs w:val="13"/>
          <w:bdr w:val="none" w:sz="0" w:space="0" w:color="auto" w:frame="1"/>
        </w:rPr>
        <w:t>MapperFactoryBean</w:t>
      </w:r>
      <w:r w:rsidRPr="00340E16">
        <w:rPr>
          <w:rFonts w:ascii="Segoe UI" w:hAnsi="Segoe UI" w:cs="Segoe UI"/>
          <w:color w:val="1F2328"/>
          <w:kern w:val="0"/>
          <w:sz w:val="18"/>
          <w:szCs w:val="18"/>
        </w:rPr>
        <w:t>作为其</w:t>
      </w:r>
      <w:r w:rsidRPr="00340E16">
        <w:rPr>
          <w:rFonts w:ascii="Segoe UI" w:hAnsi="Segoe UI" w:cs="Segoe UI"/>
          <w:color w:val="1F2328"/>
          <w:kern w:val="0"/>
          <w:sz w:val="18"/>
          <w:szCs w:val="18"/>
        </w:rPr>
        <w:t>class</w:t>
      </w:r>
      <w:r w:rsidRPr="00340E16">
        <w:rPr>
          <w:rFonts w:ascii="Segoe UI" w:hAnsi="Segoe UI" w:cs="Segoe UI"/>
          <w:color w:val="1F2328"/>
          <w:kern w:val="0"/>
          <w:sz w:val="18"/>
          <w:szCs w:val="18"/>
        </w:rPr>
        <w:t>，并通过</w:t>
      </w:r>
      <w:r w:rsidRPr="00340E16">
        <w:rPr>
          <w:rFonts w:ascii="Consolas" w:hAnsi="Consolas" w:cs="宋体"/>
          <w:color w:val="1F2328"/>
          <w:kern w:val="0"/>
          <w:sz w:val="13"/>
          <w:szCs w:val="13"/>
          <w:bdr w:val="none" w:sz="0" w:space="0" w:color="auto" w:frame="1"/>
        </w:rPr>
        <w:t>&lt;property&gt;</w:t>
      </w:r>
      <w:r w:rsidRPr="00340E16">
        <w:rPr>
          <w:rFonts w:ascii="Segoe UI" w:hAnsi="Segoe UI" w:cs="Segoe UI"/>
          <w:color w:val="1F2328"/>
          <w:kern w:val="0"/>
          <w:sz w:val="18"/>
          <w:szCs w:val="18"/>
        </w:rPr>
        <w:t>指定映射器接口的类型。这样，</w:t>
      </w:r>
      <w:r w:rsidRPr="00340E16">
        <w:rPr>
          <w:rFonts w:ascii="Segoe UI" w:hAnsi="Segoe UI" w:cs="Segoe UI"/>
          <w:color w:val="1F2328"/>
          <w:kern w:val="0"/>
          <w:sz w:val="18"/>
          <w:szCs w:val="18"/>
        </w:rPr>
        <w:t>Spring</w:t>
      </w:r>
      <w:r w:rsidRPr="00340E16">
        <w:rPr>
          <w:rFonts w:ascii="Segoe UI" w:hAnsi="Segoe UI" w:cs="Segoe UI"/>
          <w:color w:val="1F2328"/>
          <w:kern w:val="0"/>
          <w:sz w:val="18"/>
          <w:szCs w:val="18"/>
        </w:rPr>
        <w:t>会自动创建映射器接口的代理实例，并注入到其他需要该映射器的</w:t>
      </w:r>
      <w:r w:rsidRPr="00340E16">
        <w:rPr>
          <w:rFonts w:ascii="Segoe UI" w:hAnsi="Segoe UI" w:cs="Segoe UI"/>
          <w:color w:val="1F2328"/>
          <w:kern w:val="0"/>
          <w:sz w:val="18"/>
          <w:szCs w:val="18"/>
        </w:rPr>
        <w:t>Bean</w:t>
      </w:r>
      <w:r w:rsidRPr="00340E16">
        <w:rPr>
          <w:rFonts w:ascii="Segoe UI" w:hAnsi="Segoe UI" w:cs="Segoe UI"/>
          <w:color w:val="1F2328"/>
          <w:kern w:val="0"/>
          <w:sz w:val="18"/>
          <w:szCs w:val="18"/>
        </w:rPr>
        <w:t>中。</w:t>
      </w:r>
    </w:p>
    <w:p w14:paraId="26C2CBD1" w14:textId="77777777" w:rsidR="00340E16" w:rsidRPr="00340E16" w:rsidRDefault="00340E16" w:rsidP="00340E16">
      <w:pPr>
        <w:widowControl/>
        <w:numPr>
          <w:ilvl w:val="0"/>
          <w:numId w:val="1"/>
        </w:numPr>
        <w:spacing w:line="405" w:lineRule="atLeast"/>
        <w:jc w:val="left"/>
        <w:textAlignment w:val="baseline"/>
        <w:rPr>
          <w:rFonts w:ascii="Segoe UI" w:hAnsi="Segoe UI" w:cs="Segoe UI"/>
          <w:color w:val="1F2328"/>
          <w:kern w:val="0"/>
          <w:sz w:val="18"/>
          <w:szCs w:val="18"/>
        </w:rPr>
      </w:pPr>
      <w:r w:rsidRPr="00340E16">
        <w:rPr>
          <w:rFonts w:ascii="Consolas" w:hAnsi="Consolas" w:cs="宋体"/>
          <w:color w:val="1F2328"/>
          <w:kern w:val="0"/>
          <w:sz w:val="13"/>
          <w:szCs w:val="13"/>
          <w:bdr w:val="none" w:sz="0" w:space="0" w:color="auto" w:frame="1"/>
        </w:rPr>
        <w:lastRenderedPageBreak/>
        <w:t>MapperScannerConfigurer</w:t>
      </w:r>
      <w:r w:rsidRPr="00340E16">
        <w:rPr>
          <w:rFonts w:ascii="Segoe UI" w:hAnsi="Segoe UI" w:cs="Segoe UI"/>
          <w:color w:val="1F2328"/>
          <w:kern w:val="0"/>
          <w:sz w:val="18"/>
          <w:szCs w:val="18"/>
        </w:rPr>
        <w:t>：</w:t>
      </w:r>
    </w:p>
    <w:p w14:paraId="1A11D27E" w14:textId="77777777" w:rsidR="00340E16" w:rsidRPr="00340E16" w:rsidRDefault="00340E16" w:rsidP="00340E16">
      <w:pPr>
        <w:widowControl/>
        <w:numPr>
          <w:ilvl w:val="1"/>
          <w:numId w:val="1"/>
        </w:numPr>
        <w:spacing w:line="405" w:lineRule="atLeast"/>
        <w:jc w:val="left"/>
        <w:textAlignment w:val="baseline"/>
        <w:rPr>
          <w:rFonts w:ascii="Segoe UI" w:hAnsi="Segoe UI" w:cs="Segoe UI"/>
          <w:color w:val="1F2328"/>
          <w:kern w:val="0"/>
          <w:sz w:val="18"/>
          <w:szCs w:val="18"/>
        </w:rPr>
      </w:pPr>
      <w:r w:rsidRPr="00340E16">
        <w:rPr>
          <w:rFonts w:ascii="Consolas" w:hAnsi="Consolas" w:cs="宋体"/>
          <w:color w:val="1F2328"/>
          <w:kern w:val="0"/>
          <w:sz w:val="13"/>
          <w:szCs w:val="13"/>
          <w:bdr w:val="none" w:sz="0" w:space="0" w:color="auto" w:frame="1"/>
        </w:rPr>
        <w:t>MapperScannerConfigurer</w:t>
      </w:r>
      <w:r w:rsidRPr="00340E16">
        <w:rPr>
          <w:rFonts w:ascii="Segoe UI" w:hAnsi="Segoe UI" w:cs="Segoe UI"/>
          <w:color w:val="1F2328"/>
          <w:kern w:val="0"/>
          <w:sz w:val="18"/>
          <w:szCs w:val="18"/>
        </w:rPr>
        <w:t> </w:t>
      </w:r>
      <w:r w:rsidRPr="00340E16">
        <w:rPr>
          <w:rFonts w:ascii="Segoe UI" w:hAnsi="Segoe UI" w:cs="Segoe UI"/>
          <w:color w:val="1F2328"/>
          <w:kern w:val="0"/>
          <w:sz w:val="18"/>
          <w:szCs w:val="18"/>
        </w:rPr>
        <w:t>是一个</w:t>
      </w:r>
      <w:r w:rsidRPr="00340E16">
        <w:rPr>
          <w:rFonts w:ascii="Segoe UI" w:hAnsi="Segoe UI" w:cs="Segoe UI"/>
          <w:color w:val="1F2328"/>
          <w:kern w:val="0"/>
          <w:sz w:val="18"/>
          <w:szCs w:val="18"/>
        </w:rPr>
        <w:t>Bean</w:t>
      </w:r>
      <w:r w:rsidRPr="00340E16">
        <w:rPr>
          <w:rFonts w:ascii="Segoe UI" w:hAnsi="Segoe UI" w:cs="Segoe UI"/>
          <w:color w:val="1F2328"/>
          <w:kern w:val="0"/>
          <w:sz w:val="18"/>
          <w:szCs w:val="18"/>
        </w:rPr>
        <w:t>定义的扫描器，它自动创建映射器接口的代理实例，无需为每个映射器接口单独定义</w:t>
      </w:r>
      <w:r w:rsidRPr="00340E16">
        <w:rPr>
          <w:rFonts w:ascii="Segoe UI" w:hAnsi="Segoe UI" w:cs="Segoe UI"/>
          <w:color w:val="1F2328"/>
          <w:kern w:val="0"/>
          <w:sz w:val="18"/>
          <w:szCs w:val="18"/>
        </w:rPr>
        <w:t>Bean</w:t>
      </w:r>
      <w:r w:rsidRPr="00340E16">
        <w:rPr>
          <w:rFonts w:ascii="Segoe UI" w:hAnsi="Segoe UI" w:cs="Segoe UI"/>
          <w:color w:val="1F2328"/>
          <w:kern w:val="0"/>
          <w:sz w:val="18"/>
          <w:szCs w:val="18"/>
        </w:rPr>
        <w:t>。</w:t>
      </w:r>
    </w:p>
    <w:p w14:paraId="38C4DCC7" w14:textId="77777777" w:rsidR="00340E16" w:rsidRPr="00340E16" w:rsidRDefault="00340E16" w:rsidP="00340E16">
      <w:pPr>
        <w:widowControl/>
        <w:numPr>
          <w:ilvl w:val="1"/>
          <w:numId w:val="1"/>
        </w:numPr>
        <w:spacing w:line="405" w:lineRule="atLeast"/>
        <w:jc w:val="left"/>
        <w:textAlignment w:val="baseline"/>
        <w:rPr>
          <w:rFonts w:ascii="Segoe UI" w:hAnsi="Segoe UI" w:cs="Segoe UI"/>
          <w:color w:val="1F2328"/>
          <w:kern w:val="0"/>
          <w:sz w:val="18"/>
          <w:szCs w:val="18"/>
        </w:rPr>
      </w:pPr>
      <w:r w:rsidRPr="00340E16">
        <w:rPr>
          <w:rFonts w:ascii="Segoe UI" w:hAnsi="Segoe UI" w:cs="Segoe UI"/>
          <w:color w:val="1F2328"/>
          <w:kern w:val="0"/>
          <w:sz w:val="18"/>
          <w:szCs w:val="18"/>
        </w:rPr>
        <w:t>使用</w:t>
      </w:r>
      <w:r w:rsidRPr="00340E16">
        <w:rPr>
          <w:rFonts w:ascii="Consolas" w:hAnsi="Consolas" w:cs="宋体"/>
          <w:color w:val="1F2328"/>
          <w:kern w:val="0"/>
          <w:sz w:val="13"/>
          <w:szCs w:val="13"/>
          <w:bdr w:val="none" w:sz="0" w:space="0" w:color="auto" w:frame="1"/>
        </w:rPr>
        <w:t>MapperScannerConfigurer</w:t>
      </w:r>
      <w:r w:rsidRPr="00340E16">
        <w:rPr>
          <w:rFonts w:ascii="Segoe UI" w:hAnsi="Segoe UI" w:cs="Segoe UI"/>
          <w:color w:val="1F2328"/>
          <w:kern w:val="0"/>
          <w:sz w:val="18"/>
          <w:szCs w:val="18"/>
        </w:rPr>
        <w:t>时，你只需指定一个或多个包路径，它会扫描这些包中的所有接口，并为它们创建代理实例。</w:t>
      </w:r>
    </w:p>
    <w:p w14:paraId="73569030" w14:textId="77777777" w:rsidR="00340E16" w:rsidRPr="00340E16" w:rsidRDefault="00340E16" w:rsidP="00340E16">
      <w:pPr>
        <w:widowControl/>
        <w:numPr>
          <w:ilvl w:val="1"/>
          <w:numId w:val="1"/>
        </w:numPr>
        <w:spacing w:before="60" w:line="405" w:lineRule="atLeast"/>
        <w:jc w:val="left"/>
        <w:textAlignment w:val="baseline"/>
        <w:rPr>
          <w:rFonts w:ascii="Segoe UI" w:hAnsi="Segoe UI" w:cs="Segoe UI"/>
          <w:color w:val="1F2328"/>
          <w:kern w:val="0"/>
          <w:sz w:val="18"/>
          <w:szCs w:val="18"/>
        </w:rPr>
      </w:pPr>
      <w:r w:rsidRPr="00340E16">
        <w:rPr>
          <w:rFonts w:ascii="Segoe UI" w:hAnsi="Segoe UI" w:cs="Segoe UI"/>
          <w:color w:val="1F2328"/>
          <w:kern w:val="0"/>
          <w:sz w:val="18"/>
          <w:szCs w:val="18"/>
        </w:rPr>
        <w:t>这个类简化了配置，当你有很多映射器接口时，它特别有用，因为它减少了重复的配置工作。</w:t>
      </w:r>
    </w:p>
    <w:p w14:paraId="5AE66FBB" w14:textId="77777777" w:rsidR="00340E16" w:rsidRPr="00340E16" w:rsidRDefault="00340E16" w:rsidP="00340E16">
      <w:pPr>
        <w:widowControl/>
        <w:numPr>
          <w:ilvl w:val="1"/>
          <w:numId w:val="1"/>
        </w:numPr>
        <w:spacing w:line="405" w:lineRule="atLeast"/>
        <w:jc w:val="left"/>
        <w:textAlignment w:val="baseline"/>
        <w:rPr>
          <w:rFonts w:ascii="Segoe UI" w:hAnsi="Segoe UI" w:cs="Segoe UI"/>
          <w:color w:val="1F2328"/>
          <w:kern w:val="0"/>
          <w:sz w:val="18"/>
          <w:szCs w:val="18"/>
        </w:rPr>
      </w:pPr>
      <w:r w:rsidRPr="00340E16">
        <w:rPr>
          <w:rFonts w:ascii="Consolas" w:hAnsi="Consolas" w:cs="宋体"/>
          <w:color w:val="1F2328"/>
          <w:kern w:val="0"/>
          <w:sz w:val="13"/>
          <w:szCs w:val="13"/>
          <w:bdr w:val="none" w:sz="0" w:space="0" w:color="auto" w:frame="1"/>
        </w:rPr>
        <w:t>MapperScannerConfigurer</w:t>
      </w:r>
      <w:r w:rsidRPr="00340E16">
        <w:rPr>
          <w:rFonts w:ascii="Segoe UI" w:hAnsi="Segoe UI" w:cs="Segoe UI"/>
          <w:color w:val="1F2328"/>
          <w:kern w:val="0"/>
          <w:sz w:val="18"/>
          <w:szCs w:val="18"/>
        </w:rPr>
        <w:t> </w:t>
      </w:r>
      <w:r w:rsidRPr="00340E16">
        <w:rPr>
          <w:rFonts w:ascii="Segoe UI" w:hAnsi="Segoe UI" w:cs="Segoe UI"/>
          <w:color w:val="1F2328"/>
          <w:kern w:val="0"/>
          <w:sz w:val="18"/>
          <w:szCs w:val="18"/>
        </w:rPr>
        <w:t>会自动将这些代理实例注册到</w:t>
      </w:r>
      <w:r w:rsidRPr="00340E16">
        <w:rPr>
          <w:rFonts w:ascii="Segoe UI" w:hAnsi="Segoe UI" w:cs="Segoe UI"/>
          <w:color w:val="1F2328"/>
          <w:kern w:val="0"/>
          <w:sz w:val="18"/>
          <w:szCs w:val="18"/>
        </w:rPr>
        <w:t>Spring</w:t>
      </w:r>
      <w:r w:rsidRPr="00340E16">
        <w:rPr>
          <w:rFonts w:ascii="Segoe UI" w:hAnsi="Segoe UI" w:cs="Segoe UI"/>
          <w:color w:val="1F2328"/>
          <w:kern w:val="0"/>
          <w:sz w:val="18"/>
          <w:szCs w:val="18"/>
        </w:rPr>
        <w:t>应用上下文中，你可以像使用其他</w:t>
      </w:r>
      <w:r w:rsidRPr="00340E16">
        <w:rPr>
          <w:rFonts w:ascii="Segoe UI" w:hAnsi="Segoe UI" w:cs="Segoe UI"/>
          <w:color w:val="1F2328"/>
          <w:kern w:val="0"/>
          <w:sz w:val="18"/>
          <w:szCs w:val="18"/>
        </w:rPr>
        <w:t>Spring Bean</w:t>
      </w:r>
      <w:r w:rsidRPr="00340E16">
        <w:rPr>
          <w:rFonts w:ascii="Segoe UI" w:hAnsi="Segoe UI" w:cs="Segoe UI"/>
          <w:color w:val="1F2328"/>
          <w:kern w:val="0"/>
          <w:sz w:val="18"/>
          <w:szCs w:val="18"/>
        </w:rPr>
        <w:t>一样注入它们。</w:t>
      </w:r>
    </w:p>
    <w:p w14:paraId="0A09C52F" w14:textId="5CB49A17" w:rsidR="00D66EF4" w:rsidRPr="00340E16" w:rsidRDefault="00340E16" w:rsidP="00D66EF4">
      <w:pPr>
        <w:spacing w:line="360" w:lineRule="auto"/>
        <w:rPr>
          <w:rFonts w:ascii="Segoe UI" w:hAnsi="Segoe UI" w:cs="Segoe UI" w:hint="eastAsia"/>
          <w:color w:val="1F2328"/>
          <w:kern w:val="0"/>
          <w:sz w:val="18"/>
          <w:szCs w:val="18"/>
        </w:rPr>
      </w:pPr>
      <w:r w:rsidRPr="00340E16">
        <w:rPr>
          <w:rFonts w:ascii="Segoe UI" w:hAnsi="Segoe UI" w:cs="Segoe UI"/>
          <w:kern w:val="0"/>
          <w:sz w:val="18"/>
          <w:szCs w:val="18"/>
        </w:rPr>
        <w:t>MapperFactoryBean</w:t>
      </w:r>
      <w:r w:rsidRPr="00340E16">
        <w:rPr>
          <w:rFonts w:ascii="Segoe UI" w:hAnsi="Segoe UI" w:cs="Segoe UI"/>
          <w:color w:val="1F2328"/>
          <w:kern w:val="0"/>
          <w:sz w:val="18"/>
          <w:szCs w:val="18"/>
        </w:rPr>
        <w:t> </w:t>
      </w:r>
      <w:r w:rsidRPr="00340E16">
        <w:rPr>
          <w:rFonts w:ascii="Segoe UI" w:hAnsi="Segoe UI" w:cs="Segoe UI"/>
          <w:color w:val="1F2328"/>
          <w:kern w:val="0"/>
          <w:sz w:val="18"/>
          <w:szCs w:val="18"/>
        </w:rPr>
        <w:t>用于单个映射器接口的配置，而</w:t>
      </w:r>
      <w:r w:rsidRPr="00340E16">
        <w:rPr>
          <w:rFonts w:ascii="Segoe UI" w:hAnsi="Segoe UI" w:cs="Segoe UI"/>
          <w:color w:val="1F2328"/>
          <w:kern w:val="0"/>
          <w:sz w:val="18"/>
          <w:szCs w:val="18"/>
        </w:rPr>
        <w:t> </w:t>
      </w:r>
      <w:r w:rsidRPr="00340E16">
        <w:rPr>
          <w:rFonts w:ascii="Segoe UI" w:hAnsi="Segoe UI" w:cs="Segoe UI"/>
          <w:kern w:val="0"/>
          <w:sz w:val="18"/>
          <w:szCs w:val="18"/>
        </w:rPr>
        <w:t>MapperScannerConfigurer</w:t>
      </w:r>
      <w:r w:rsidRPr="00340E16">
        <w:rPr>
          <w:rFonts w:ascii="Segoe UI" w:hAnsi="Segoe UI" w:cs="Segoe UI"/>
          <w:color w:val="1F2328"/>
          <w:kern w:val="0"/>
          <w:sz w:val="18"/>
          <w:szCs w:val="18"/>
        </w:rPr>
        <w:t> </w:t>
      </w:r>
      <w:r w:rsidRPr="00340E16">
        <w:rPr>
          <w:rFonts w:ascii="Segoe UI" w:hAnsi="Segoe UI" w:cs="Segoe UI"/>
          <w:color w:val="1F2328"/>
          <w:kern w:val="0"/>
          <w:sz w:val="18"/>
          <w:szCs w:val="18"/>
        </w:rPr>
        <w:t>用于批量扫描和配置映射器接口，两者都使得</w:t>
      </w:r>
      <w:r w:rsidRPr="00340E16">
        <w:rPr>
          <w:rFonts w:ascii="Segoe UI" w:hAnsi="Segoe UI" w:cs="Segoe UI"/>
          <w:color w:val="1F2328"/>
          <w:kern w:val="0"/>
          <w:sz w:val="18"/>
          <w:szCs w:val="18"/>
        </w:rPr>
        <w:t>MyBatis</w:t>
      </w:r>
      <w:r w:rsidRPr="00340E16">
        <w:rPr>
          <w:rFonts w:ascii="Segoe UI" w:hAnsi="Segoe UI" w:cs="Segoe UI"/>
          <w:color w:val="1F2328"/>
          <w:kern w:val="0"/>
          <w:sz w:val="18"/>
          <w:szCs w:val="18"/>
        </w:rPr>
        <w:t>映射器能够无缝集成到</w:t>
      </w:r>
      <w:r w:rsidRPr="00340E16">
        <w:rPr>
          <w:rFonts w:ascii="Segoe UI" w:hAnsi="Segoe UI" w:cs="Segoe UI"/>
          <w:color w:val="1F2328"/>
          <w:kern w:val="0"/>
          <w:sz w:val="18"/>
          <w:szCs w:val="18"/>
        </w:rPr>
        <w:t>Spring</w:t>
      </w:r>
      <w:r w:rsidRPr="00340E16">
        <w:rPr>
          <w:rFonts w:ascii="Segoe UI" w:hAnsi="Segoe UI" w:cs="Segoe UI"/>
          <w:color w:val="1F2328"/>
          <w:kern w:val="0"/>
          <w:sz w:val="18"/>
          <w:szCs w:val="18"/>
        </w:rPr>
        <w:t>框架中。</w:t>
      </w:r>
    </w:p>
    <w:p w14:paraId="0A83B5C8" w14:textId="77777777" w:rsidR="00D66EF4" w:rsidRDefault="00D66EF4" w:rsidP="00D66EF4">
      <w:pPr>
        <w:pStyle w:val="HTML"/>
        <w:shd w:val="clear" w:color="auto" w:fill="FFFFFF"/>
        <w:rPr>
          <w:rFonts w:ascii="Consolas" w:eastAsia="等线" w:hAnsi="Consolas" w:cs="Consolas"/>
          <w:color w:val="FF0000"/>
          <w:sz w:val="20"/>
          <w:szCs w:val="20"/>
        </w:rPr>
      </w:pPr>
      <w:r>
        <w:rPr>
          <w:rFonts w:ascii="Consolas" w:eastAsia="等线" w:hAnsi="Consolas" w:cs="Consolas" w:hint="eastAsia"/>
          <w:color w:val="FF0000"/>
          <w:sz w:val="20"/>
          <w:szCs w:val="20"/>
        </w:rPr>
        <w:t xml:space="preserve">3 </w:t>
      </w:r>
      <w:r>
        <w:rPr>
          <w:rFonts w:ascii="Consolas" w:eastAsia="等线" w:hAnsi="Consolas" w:cs="Consolas" w:hint="eastAsia"/>
          <w:color w:val="FF0000"/>
          <w:sz w:val="20"/>
          <w:szCs w:val="20"/>
        </w:rPr>
        <w:t>服务层中</w:t>
      </w:r>
      <w:r>
        <w:rPr>
          <w:rFonts w:ascii="Consolas" w:eastAsia="等线" w:hAnsi="Consolas" w:cs="Consolas" w:hint="eastAsia"/>
          <w:color w:val="FF0000"/>
          <w:sz w:val="20"/>
          <w:szCs w:val="20"/>
        </w:rPr>
        <w:t>UserServiceImpl</w:t>
      </w:r>
      <w:r>
        <w:rPr>
          <w:rFonts w:ascii="Consolas" w:eastAsia="等线" w:hAnsi="Consolas" w:cs="Consolas" w:hint="eastAsia"/>
          <w:color w:val="FF0000"/>
          <w:sz w:val="20"/>
          <w:szCs w:val="20"/>
        </w:rPr>
        <w:t>和</w:t>
      </w:r>
      <w:r>
        <w:rPr>
          <w:rFonts w:ascii="Consolas" w:eastAsia="等线" w:hAnsi="Consolas" w:cs="Consolas" w:hint="eastAsia"/>
          <w:color w:val="FF0000"/>
          <w:sz w:val="20"/>
          <w:szCs w:val="20"/>
        </w:rPr>
        <w:t>RoleServiceImpl</w:t>
      </w:r>
      <w:r>
        <w:rPr>
          <w:rFonts w:ascii="Consolas" w:eastAsia="等线" w:hAnsi="Consolas" w:cs="Consolas" w:hint="eastAsia"/>
          <w:color w:val="FF0000"/>
          <w:sz w:val="20"/>
          <w:szCs w:val="20"/>
        </w:rPr>
        <w:t>中的</w:t>
      </w:r>
      <w:r>
        <w:rPr>
          <w:rFonts w:ascii="Consolas" w:eastAsia="等线" w:hAnsi="Consolas" w:cs="Consolas" w:hint="eastAsia"/>
          <w:color w:val="FF0000"/>
          <w:sz w:val="20"/>
          <w:szCs w:val="20"/>
        </w:rPr>
        <w:t>addNewUser</w:t>
      </w:r>
      <w:r>
        <w:rPr>
          <w:rFonts w:ascii="Consolas" w:eastAsia="等线" w:hAnsi="Consolas" w:cs="Consolas" w:hint="eastAsia"/>
          <w:color w:val="FF0000"/>
          <w:sz w:val="20"/>
          <w:szCs w:val="20"/>
        </w:rPr>
        <w:t>和</w:t>
      </w:r>
      <w:r>
        <w:rPr>
          <w:rFonts w:ascii="Consolas" w:eastAsia="等线" w:hAnsi="Consolas" w:cs="Consolas" w:hint="eastAsia"/>
          <w:color w:val="FF0000"/>
          <w:sz w:val="20"/>
          <w:szCs w:val="20"/>
        </w:rPr>
        <w:t>addNewRole</w:t>
      </w:r>
      <w:r>
        <w:rPr>
          <w:rFonts w:ascii="Consolas" w:eastAsia="等线" w:hAnsi="Consolas" w:cs="Consolas" w:hint="eastAsia"/>
          <w:color w:val="FF0000"/>
          <w:sz w:val="20"/>
          <w:szCs w:val="20"/>
        </w:rPr>
        <w:t>方法中，如果将</w:t>
      </w:r>
      <w:r>
        <w:rPr>
          <w:rFonts w:ascii="Courier New" w:hAnsi="Courier New" w:cs="Courier New"/>
          <w:i/>
          <w:iCs/>
          <w:color w:val="8C8C8C"/>
        </w:rPr>
        <w:t>//int i = 1 / 0;</w:t>
      </w:r>
      <w:r w:rsidRPr="0066499C">
        <w:rPr>
          <w:rFonts w:ascii="Consolas" w:eastAsia="等线" w:hAnsi="Consolas" w:cs="Consolas" w:hint="eastAsia"/>
          <w:color w:val="FF0000"/>
          <w:sz w:val="20"/>
          <w:szCs w:val="20"/>
        </w:rPr>
        <w:t>的注释放开</w:t>
      </w:r>
      <w:r>
        <w:rPr>
          <w:rFonts w:ascii="Consolas" w:eastAsia="等线" w:hAnsi="Consolas" w:cs="Consolas" w:hint="eastAsia"/>
          <w:color w:val="FF0000"/>
          <w:sz w:val="20"/>
          <w:szCs w:val="20"/>
        </w:rPr>
        <w:t>，即出现一个除零的语句。控制台将出现什么结果，数据库保存操作是否进行了回滚？是由哪些配置实现的？</w:t>
      </w:r>
    </w:p>
    <w:p w14:paraId="1B6691D0" w14:textId="2941027E" w:rsidR="0037425B" w:rsidRPr="0037425B" w:rsidRDefault="0037425B" w:rsidP="00D66EF4">
      <w:pPr>
        <w:pStyle w:val="HTML"/>
        <w:shd w:val="clear" w:color="auto" w:fill="FFFFFF"/>
        <w:rPr>
          <w:rFonts w:ascii="Consolas" w:eastAsia="等线" w:hAnsi="Consolas" w:cs="Consolas" w:hint="eastAsia"/>
          <w:sz w:val="20"/>
          <w:szCs w:val="20"/>
        </w:rPr>
      </w:pPr>
      <w:r w:rsidRPr="0037425B">
        <w:rPr>
          <w:rFonts w:ascii="Consolas" w:eastAsia="等线" w:hAnsi="Consolas" w:cs="Consolas" w:hint="eastAsia"/>
          <w:sz w:val="20"/>
          <w:szCs w:val="20"/>
        </w:rPr>
        <w:t>出现</w:t>
      </w:r>
      <w:r w:rsidRPr="0037425B">
        <w:rPr>
          <w:rFonts w:ascii="Consolas" w:eastAsia="等线" w:hAnsi="Consolas" w:cs="Consolas" w:hint="eastAsia"/>
          <w:sz w:val="20"/>
          <w:szCs w:val="20"/>
        </w:rPr>
        <w:t>ArithmeticException</w:t>
      </w:r>
      <w:r w:rsidRPr="0037425B">
        <w:rPr>
          <w:rFonts w:ascii="Consolas" w:eastAsia="等线" w:hAnsi="Consolas" w:cs="Consolas" w:hint="eastAsia"/>
          <w:sz w:val="20"/>
          <w:szCs w:val="20"/>
        </w:rPr>
        <w:t>，因为尝试除以零是非法的。</w:t>
      </w:r>
    </w:p>
    <w:p w14:paraId="71797315" w14:textId="0DA7A381" w:rsidR="00D66EF4" w:rsidRDefault="0037425B" w:rsidP="00D66EF4">
      <w:pPr>
        <w:pStyle w:val="HTML"/>
        <w:shd w:val="clear" w:color="auto" w:fill="FFFFFF"/>
        <w:rPr>
          <w:rFonts w:ascii="Courier New" w:hAnsi="Courier New" w:cs="Courier New"/>
          <w:color w:val="080808"/>
        </w:rPr>
      </w:pPr>
      <w:r>
        <w:rPr>
          <w:noProof/>
        </w:rPr>
        <w:drawing>
          <wp:inline distT="0" distB="0" distL="0" distR="0" wp14:anchorId="73383BBD" wp14:editId="24564251">
            <wp:extent cx="5274310" cy="2802255"/>
            <wp:effectExtent l="0" t="0" r="2540" b="0"/>
            <wp:docPr id="2101893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893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E2C98" w14:textId="1C2BB1E5" w:rsidR="0037425B" w:rsidRDefault="0037425B" w:rsidP="00D66EF4">
      <w:pPr>
        <w:pStyle w:val="HTML"/>
        <w:shd w:val="clear" w:color="auto" w:fill="FFFFFF"/>
        <w:rPr>
          <w:rFonts w:ascii="Consolas" w:eastAsia="等线" w:hAnsi="Consolas" w:cs="Consolas"/>
          <w:sz w:val="20"/>
          <w:szCs w:val="20"/>
        </w:rPr>
      </w:pPr>
      <w:r w:rsidRPr="0037425B">
        <w:rPr>
          <w:rFonts w:ascii="Consolas" w:eastAsia="等线" w:hAnsi="Consolas" w:cs="Consolas" w:hint="eastAsia"/>
          <w:sz w:val="20"/>
          <w:szCs w:val="20"/>
        </w:rPr>
        <w:t xml:space="preserve">Spring </w:t>
      </w:r>
      <w:r w:rsidRPr="0037425B">
        <w:rPr>
          <w:rFonts w:ascii="Consolas" w:eastAsia="等线" w:hAnsi="Consolas" w:cs="Consolas" w:hint="eastAsia"/>
          <w:sz w:val="20"/>
          <w:szCs w:val="20"/>
        </w:rPr>
        <w:t>事务管理器会标记当前事务为回滚状态，导致任何已经进行的数据库操作都会被回滚，即数据库保存操作不会提交。</w:t>
      </w:r>
    </w:p>
    <w:p w14:paraId="02EA4862" w14:textId="3E57E889" w:rsidR="0037425B" w:rsidRPr="0037425B" w:rsidRDefault="0037425B" w:rsidP="0037425B">
      <w:pPr>
        <w:pStyle w:val="a7"/>
        <w:spacing w:before="0" w:beforeAutospacing="0" w:after="0" w:afterAutospacing="0" w:line="405" w:lineRule="atLeast"/>
        <w:textAlignment w:val="baseline"/>
        <w:rPr>
          <w:rFonts w:ascii="Consolas" w:eastAsia="等线" w:hAnsi="Consolas" w:cs="Consolas" w:hint="eastAsia"/>
          <w:sz w:val="18"/>
          <w:szCs w:val="18"/>
        </w:rPr>
      </w:pPr>
      <w:r w:rsidRPr="0037425B">
        <w:rPr>
          <w:rFonts w:ascii="Consolas" w:eastAsia="等线" w:hAnsi="Consolas" w:cs="Consolas" w:hint="eastAsia"/>
          <w:sz w:val="18"/>
          <w:szCs w:val="18"/>
        </w:rPr>
        <w:t>是由</w:t>
      </w:r>
      <w:r w:rsidRPr="0037425B">
        <w:rPr>
          <w:rFonts w:eastAsia="等线" w:cs="Consolas"/>
          <w:sz w:val="18"/>
          <w:szCs w:val="18"/>
        </w:rPr>
        <w:t>@Transactional</w:t>
      </w:r>
      <w:r w:rsidRPr="0037425B">
        <w:rPr>
          <w:rFonts w:ascii="Consolas" w:eastAsia="等线" w:hAnsi="Consolas" w:cs="Consolas"/>
          <w:sz w:val="18"/>
          <w:szCs w:val="18"/>
        </w:rPr>
        <w:t> </w:t>
      </w:r>
      <w:r w:rsidRPr="0037425B">
        <w:rPr>
          <w:rFonts w:ascii="Consolas" w:eastAsia="等线" w:hAnsi="Consolas" w:cs="Consolas"/>
          <w:sz w:val="18"/>
          <w:szCs w:val="18"/>
        </w:rPr>
        <w:t>注解：这个注解用于声明方法或类应该在一个事务的上下文中执行。当方法执行成功时，事务被提交；如果方法抛出运行时异常，事务被回滚。</w:t>
      </w:r>
      <w:r w:rsidRPr="0037425B">
        <w:rPr>
          <w:rFonts w:ascii="Consolas" w:eastAsia="等线" w:hAnsi="Consolas" w:cs="Consolas" w:hint="eastAsia"/>
          <w:sz w:val="18"/>
          <w:szCs w:val="18"/>
        </w:rPr>
        <w:t>还有</w:t>
      </w:r>
      <w:r w:rsidRPr="0037425B">
        <w:rPr>
          <w:rFonts w:ascii="Consolas" w:eastAsia="等线" w:hAnsi="Consolas" w:cs="Consolas"/>
          <w:sz w:val="18"/>
          <w:szCs w:val="18"/>
        </w:rPr>
        <w:t xml:space="preserve">Spring </w:t>
      </w:r>
      <w:r w:rsidRPr="0037425B">
        <w:rPr>
          <w:rFonts w:ascii="Consolas" w:eastAsia="等线" w:hAnsi="Consolas" w:cs="Consolas"/>
          <w:sz w:val="18"/>
          <w:szCs w:val="18"/>
        </w:rPr>
        <w:t>的事务管理器：在</w:t>
      </w:r>
      <w:r w:rsidRPr="0037425B">
        <w:rPr>
          <w:rFonts w:ascii="Consolas" w:eastAsia="等线" w:hAnsi="Consolas" w:cs="Consolas"/>
          <w:sz w:val="18"/>
          <w:szCs w:val="18"/>
        </w:rPr>
        <w:t xml:space="preserve"> Spring </w:t>
      </w:r>
      <w:r w:rsidRPr="0037425B">
        <w:rPr>
          <w:rFonts w:ascii="Consolas" w:eastAsia="等线" w:hAnsi="Consolas" w:cs="Consolas"/>
          <w:sz w:val="18"/>
          <w:szCs w:val="18"/>
        </w:rPr>
        <w:t>配置文件中，通常会定义一个或多个事务管理器（如</w:t>
      </w:r>
      <w:r w:rsidRPr="0037425B">
        <w:rPr>
          <w:rFonts w:ascii="Consolas" w:eastAsia="等线" w:hAnsi="Consolas" w:cs="Consolas"/>
          <w:sz w:val="18"/>
          <w:szCs w:val="18"/>
        </w:rPr>
        <w:t> </w:t>
      </w:r>
      <w:r w:rsidRPr="0037425B">
        <w:rPr>
          <w:rFonts w:eastAsia="等线" w:cs="Consolas"/>
          <w:sz w:val="18"/>
          <w:szCs w:val="18"/>
        </w:rPr>
        <w:t>DataSourceTransactionManager</w:t>
      </w:r>
      <w:r w:rsidRPr="0037425B">
        <w:rPr>
          <w:rFonts w:ascii="Consolas" w:eastAsia="等线" w:hAnsi="Consolas" w:cs="Consolas"/>
          <w:sz w:val="18"/>
          <w:szCs w:val="18"/>
        </w:rPr>
        <w:t>），它们负责创建、提交或回滚事务。</w:t>
      </w:r>
      <w:r>
        <w:rPr>
          <w:rFonts w:ascii="Consolas" w:eastAsia="等线" w:hAnsi="Consolas" w:cs="Consolas" w:hint="eastAsia"/>
          <w:sz w:val="18"/>
          <w:szCs w:val="18"/>
        </w:rPr>
        <w:t>最后是</w:t>
      </w:r>
      <w:r w:rsidRPr="0037425B">
        <w:rPr>
          <w:rFonts w:ascii="Consolas" w:eastAsia="等线" w:hAnsi="Consolas" w:cs="Consolas"/>
          <w:sz w:val="18"/>
          <w:szCs w:val="18"/>
        </w:rPr>
        <w:t xml:space="preserve">Spring </w:t>
      </w:r>
      <w:r w:rsidRPr="0037425B">
        <w:rPr>
          <w:rFonts w:ascii="Consolas" w:eastAsia="等线" w:hAnsi="Consolas" w:cs="Consolas"/>
          <w:sz w:val="18"/>
          <w:szCs w:val="18"/>
        </w:rPr>
        <w:t>的</w:t>
      </w:r>
      <w:r w:rsidRPr="0037425B">
        <w:rPr>
          <w:rFonts w:ascii="Consolas" w:eastAsia="等线" w:hAnsi="Consolas" w:cs="Consolas"/>
          <w:sz w:val="18"/>
          <w:szCs w:val="18"/>
        </w:rPr>
        <w:t xml:space="preserve"> AOP</w:t>
      </w:r>
      <w:r w:rsidRPr="0037425B">
        <w:rPr>
          <w:rFonts w:ascii="Consolas" w:eastAsia="等线" w:hAnsi="Consolas" w:cs="Consolas"/>
          <w:sz w:val="18"/>
          <w:szCs w:val="18"/>
        </w:rPr>
        <w:t>（面向切面编程）：</w:t>
      </w:r>
      <w:r w:rsidRPr="0037425B">
        <w:rPr>
          <w:rFonts w:ascii="Consolas" w:eastAsia="等线" w:hAnsi="Consolas" w:cs="Consolas"/>
          <w:sz w:val="18"/>
          <w:szCs w:val="18"/>
        </w:rPr>
        <w:t xml:space="preserve">Spring </w:t>
      </w:r>
      <w:r w:rsidRPr="0037425B">
        <w:rPr>
          <w:rFonts w:ascii="Consolas" w:eastAsia="等线" w:hAnsi="Consolas" w:cs="Consolas"/>
          <w:sz w:val="18"/>
          <w:szCs w:val="18"/>
        </w:rPr>
        <w:t>使用</w:t>
      </w:r>
      <w:r w:rsidRPr="0037425B">
        <w:rPr>
          <w:rFonts w:ascii="Consolas" w:eastAsia="等线" w:hAnsi="Consolas" w:cs="Consolas"/>
          <w:sz w:val="18"/>
          <w:szCs w:val="18"/>
        </w:rPr>
        <w:t xml:space="preserve"> AOP </w:t>
      </w:r>
      <w:r w:rsidRPr="0037425B">
        <w:rPr>
          <w:rFonts w:ascii="Consolas" w:eastAsia="等线" w:hAnsi="Consolas" w:cs="Consolas"/>
          <w:sz w:val="18"/>
          <w:szCs w:val="18"/>
        </w:rPr>
        <w:t>来实现声明式事务管理。当调用被</w:t>
      </w:r>
      <w:r w:rsidRPr="0037425B">
        <w:rPr>
          <w:rFonts w:ascii="Consolas" w:eastAsia="等线" w:hAnsi="Consolas" w:cs="Consolas"/>
          <w:sz w:val="18"/>
          <w:szCs w:val="18"/>
        </w:rPr>
        <w:t> </w:t>
      </w:r>
      <w:r w:rsidRPr="0037425B">
        <w:rPr>
          <w:rFonts w:eastAsia="等线" w:cs="Consolas"/>
          <w:sz w:val="18"/>
          <w:szCs w:val="18"/>
        </w:rPr>
        <w:t>@Transactional</w:t>
      </w:r>
      <w:r w:rsidRPr="0037425B">
        <w:rPr>
          <w:rFonts w:ascii="Consolas" w:eastAsia="等线" w:hAnsi="Consolas" w:cs="Consolas"/>
          <w:sz w:val="18"/>
          <w:szCs w:val="18"/>
        </w:rPr>
        <w:t> </w:t>
      </w:r>
      <w:r w:rsidRPr="0037425B">
        <w:rPr>
          <w:rFonts w:ascii="Consolas" w:eastAsia="等线" w:hAnsi="Consolas" w:cs="Consolas"/>
          <w:sz w:val="18"/>
          <w:szCs w:val="18"/>
        </w:rPr>
        <w:t>注解标记的方法时，</w:t>
      </w:r>
      <w:r w:rsidRPr="0037425B">
        <w:rPr>
          <w:rFonts w:ascii="Consolas" w:eastAsia="等线" w:hAnsi="Consolas" w:cs="Consolas"/>
          <w:sz w:val="18"/>
          <w:szCs w:val="18"/>
        </w:rPr>
        <w:t xml:space="preserve">Spring </w:t>
      </w:r>
      <w:r w:rsidRPr="0037425B">
        <w:rPr>
          <w:rFonts w:ascii="Consolas" w:eastAsia="等线" w:hAnsi="Consolas" w:cs="Consolas"/>
          <w:sz w:val="18"/>
          <w:szCs w:val="18"/>
        </w:rPr>
        <w:t>会创建一个代理对象来拦截方法调用，并在方法开始时开启一个事务，在方法正常完成时提交事务，在方法抛出异常时回滚事务。</w:t>
      </w:r>
    </w:p>
    <w:p w14:paraId="79E16F01" w14:textId="77777777" w:rsidR="00D66EF4" w:rsidRPr="00327DA1" w:rsidRDefault="00D66EF4" w:rsidP="00D66EF4">
      <w:pPr>
        <w:spacing w:line="360" w:lineRule="auto"/>
        <w:rPr>
          <w:rFonts w:hint="eastAsia"/>
          <w:color w:val="FF0000"/>
          <w:sz w:val="24"/>
        </w:rPr>
      </w:pPr>
      <w:r>
        <w:rPr>
          <w:rFonts w:hint="eastAsia"/>
          <w:color w:val="FF0000"/>
          <w:sz w:val="24"/>
        </w:rPr>
        <w:lastRenderedPageBreak/>
        <w:t>4</w:t>
      </w:r>
      <w:r w:rsidRPr="00554AB0">
        <w:rPr>
          <w:color w:val="FF0000"/>
          <w:sz w:val="24"/>
        </w:rPr>
        <w:t xml:space="preserve"> </w:t>
      </w:r>
      <w:r w:rsidRPr="00554AB0">
        <w:rPr>
          <w:rFonts w:hint="eastAsia"/>
          <w:color w:val="FF0000"/>
          <w:sz w:val="24"/>
        </w:rPr>
        <w:t>你遇到了哪些问题，如何解决的？</w:t>
      </w:r>
    </w:p>
    <w:p w14:paraId="56AA431A" w14:textId="664F9C31" w:rsidR="003C5EBD" w:rsidRDefault="001C1321" w:rsidP="001C1321">
      <w:pPr>
        <w:pStyle w:val="a8"/>
        <w:numPr>
          <w:ilvl w:val="0"/>
          <w:numId w:val="3"/>
        </w:numPr>
        <w:ind w:firstLineChars="0"/>
      </w:pPr>
      <w:r>
        <w:rPr>
          <w:rFonts w:hint="eastAsia"/>
        </w:rPr>
        <w:t>数据库配置未修改为</w:t>
      </w:r>
      <w:r w:rsidRPr="001C1321">
        <w:t>127.0.0.1:</w:t>
      </w:r>
      <w:r>
        <w:rPr>
          <w:rFonts w:hint="eastAsia"/>
        </w:rPr>
        <w:t>3306</w:t>
      </w:r>
      <w:r>
        <w:rPr>
          <w:rFonts w:hint="eastAsia"/>
        </w:rPr>
        <w:t>导致数据库报错。</w:t>
      </w:r>
    </w:p>
    <w:p w14:paraId="398BD364" w14:textId="0EF75684" w:rsidR="001C1321" w:rsidRDefault="001C1321" w:rsidP="001C1321">
      <w:pPr>
        <w:pStyle w:val="a8"/>
        <w:numPr>
          <w:ilvl w:val="0"/>
          <w:numId w:val="3"/>
        </w:numPr>
        <w:ind w:firstLineChars="0"/>
      </w:pPr>
      <w:r>
        <w:rPr>
          <w:rFonts w:hint="eastAsia"/>
        </w:rPr>
        <w:t>对于报错信息不了解，通过查阅分析报错，解决。</w:t>
      </w:r>
    </w:p>
    <w:p w14:paraId="4DED9659" w14:textId="36E589A3" w:rsidR="001C1321" w:rsidRPr="00D66EF4" w:rsidRDefault="00B6570A" w:rsidP="001C1321">
      <w:pPr>
        <w:pStyle w:val="a8"/>
        <w:numPr>
          <w:ilvl w:val="0"/>
          <w:numId w:val="3"/>
        </w:numPr>
        <w:ind w:firstLineChars="0"/>
        <w:rPr>
          <w:rFonts w:hint="eastAsia"/>
        </w:rPr>
      </w:pPr>
      <w:r w:rsidRPr="00B6570A">
        <w:rPr>
          <w:rFonts w:hint="eastAsia"/>
        </w:rPr>
        <w:t>通过</w:t>
      </w:r>
      <w:r>
        <w:rPr>
          <w:rFonts w:hint="eastAsia"/>
        </w:rPr>
        <w:t>本次</w:t>
      </w:r>
      <w:r w:rsidRPr="00B6570A">
        <w:rPr>
          <w:rFonts w:hint="eastAsia"/>
        </w:rPr>
        <w:t>实验，掌握</w:t>
      </w:r>
      <w:r>
        <w:rPr>
          <w:rFonts w:hint="eastAsia"/>
        </w:rPr>
        <w:t>了</w:t>
      </w:r>
      <w:r w:rsidRPr="00B6570A">
        <w:rPr>
          <w:rFonts w:hint="eastAsia"/>
        </w:rPr>
        <w:t>mybatis</w:t>
      </w:r>
      <w:r w:rsidRPr="00B6570A">
        <w:rPr>
          <w:rFonts w:hint="eastAsia"/>
        </w:rPr>
        <w:t>和</w:t>
      </w:r>
      <w:r w:rsidRPr="00B6570A">
        <w:rPr>
          <w:rFonts w:hint="eastAsia"/>
        </w:rPr>
        <w:t>spring</w:t>
      </w:r>
      <w:r w:rsidRPr="00B6570A">
        <w:rPr>
          <w:rFonts w:hint="eastAsia"/>
        </w:rPr>
        <w:t>整合方法，</w:t>
      </w:r>
      <w:r>
        <w:rPr>
          <w:rFonts w:hint="eastAsia"/>
        </w:rPr>
        <w:t>学会了</w:t>
      </w:r>
      <w:r w:rsidRPr="00B6570A">
        <w:rPr>
          <w:rFonts w:hint="eastAsia"/>
        </w:rPr>
        <w:t>生成</w:t>
      </w:r>
      <w:r w:rsidRPr="00B6570A">
        <w:rPr>
          <w:rFonts w:hint="eastAsia"/>
        </w:rPr>
        <w:t>mapper</w:t>
      </w:r>
      <w:r w:rsidRPr="00B6570A">
        <w:rPr>
          <w:rFonts w:hint="eastAsia"/>
        </w:rPr>
        <w:t>实现类的生成方式</w:t>
      </w:r>
      <w:r>
        <w:rPr>
          <w:rFonts w:hint="eastAsia"/>
        </w:rPr>
        <w:t>，以及</w:t>
      </w:r>
      <w:r w:rsidRPr="00B6570A">
        <w:rPr>
          <w:rFonts w:hint="eastAsia"/>
        </w:rPr>
        <w:t>spring</w:t>
      </w:r>
      <w:r w:rsidRPr="00B6570A">
        <w:rPr>
          <w:rFonts w:hint="eastAsia"/>
        </w:rPr>
        <w:t>事务的基本注解实现方法。</w:t>
      </w:r>
    </w:p>
    <w:sectPr w:rsidR="001C1321" w:rsidRPr="00D66EF4" w:rsidSect="003D11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41F08A" w14:textId="77777777" w:rsidR="003D11CA" w:rsidRDefault="003D11CA" w:rsidP="00D66EF4">
      <w:r>
        <w:separator/>
      </w:r>
    </w:p>
  </w:endnote>
  <w:endnote w:type="continuationSeparator" w:id="0">
    <w:p w14:paraId="10A9ABBB" w14:textId="77777777" w:rsidR="003D11CA" w:rsidRDefault="003D11CA" w:rsidP="00D66E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0E12A5" w14:textId="77777777" w:rsidR="003D11CA" w:rsidRDefault="003D11CA" w:rsidP="00D66EF4">
      <w:r>
        <w:separator/>
      </w:r>
    </w:p>
  </w:footnote>
  <w:footnote w:type="continuationSeparator" w:id="0">
    <w:p w14:paraId="5DAC905E" w14:textId="77777777" w:rsidR="003D11CA" w:rsidRDefault="003D11CA" w:rsidP="00D66E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80965"/>
    <w:multiLevelType w:val="multilevel"/>
    <w:tmpl w:val="3D58A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9C287A"/>
    <w:multiLevelType w:val="hybridMultilevel"/>
    <w:tmpl w:val="1E88BE80"/>
    <w:lvl w:ilvl="0" w:tplc="F954A0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A17198D"/>
    <w:multiLevelType w:val="multilevel"/>
    <w:tmpl w:val="CCF8E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7520843">
    <w:abstractNumId w:val="0"/>
  </w:num>
  <w:num w:numId="2" w16cid:durableId="1232501509">
    <w:abstractNumId w:val="2"/>
  </w:num>
  <w:num w:numId="3" w16cid:durableId="8379638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B9A"/>
    <w:rsid w:val="001C1321"/>
    <w:rsid w:val="00212129"/>
    <w:rsid w:val="00340E16"/>
    <w:rsid w:val="0037425B"/>
    <w:rsid w:val="003C5EBD"/>
    <w:rsid w:val="003D11CA"/>
    <w:rsid w:val="00720CA0"/>
    <w:rsid w:val="00B6570A"/>
    <w:rsid w:val="00D66EF4"/>
    <w:rsid w:val="00DC2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53A235"/>
  <w15:chartTrackingRefBased/>
  <w15:docId w15:val="{1EBE0F2D-6AF4-4B5E-A608-61B8B8224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6EF4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D66EF4"/>
    <w:pPr>
      <w:keepNext/>
      <w:keepLines/>
      <w:spacing w:before="260" w:after="260" w:line="416" w:lineRule="auto"/>
      <w:outlineLvl w:val="1"/>
    </w:pPr>
    <w:rPr>
      <w:rFonts w:ascii="等线 Light" w:eastAsia="等线 Light" w:hAnsi="等线 Light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rsid w:val="00D66EF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66EF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66EF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66E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66EF4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D66EF4"/>
    <w:rPr>
      <w:rFonts w:ascii="等线 Light" w:eastAsia="等线 Light" w:hAnsi="等线 Light" w:cs="Times New Roman"/>
      <w:b/>
      <w:bCs/>
      <w:sz w:val="32"/>
      <w:szCs w:val="32"/>
    </w:rPr>
  </w:style>
  <w:style w:type="character" w:customStyle="1" w:styleId="30">
    <w:name w:val="标题 3 字符"/>
    <w:basedOn w:val="a0"/>
    <w:link w:val="3"/>
    <w:rsid w:val="00D66EF4"/>
    <w:rPr>
      <w:rFonts w:ascii="Times New Roman" w:eastAsia="宋体" w:hAnsi="Times New Roman" w:cs="Times New Roman"/>
      <w:b/>
      <w:bCs/>
      <w:sz w:val="32"/>
      <w:szCs w:val="32"/>
    </w:rPr>
  </w:style>
  <w:style w:type="paragraph" w:styleId="HTML">
    <w:name w:val="HTML Preformatted"/>
    <w:basedOn w:val="a"/>
    <w:link w:val="HTML0"/>
    <w:uiPriority w:val="99"/>
    <w:unhideWhenUsed/>
    <w:rsid w:val="00D66EF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rsid w:val="00D66EF4"/>
    <w:rPr>
      <w:rFonts w:ascii="宋体" w:eastAsia="宋体" w:hAnsi="宋体" w:cs="宋体"/>
      <w:kern w:val="0"/>
      <w:sz w:val="24"/>
      <w:szCs w:val="24"/>
    </w:rPr>
  </w:style>
  <w:style w:type="paragraph" w:styleId="a7">
    <w:name w:val="Normal (Web)"/>
    <w:basedOn w:val="a"/>
    <w:uiPriority w:val="99"/>
    <w:unhideWhenUsed/>
    <w:rsid w:val="00340E1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HTML1">
    <w:name w:val="HTML Code"/>
    <w:basedOn w:val="a0"/>
    <w:uiPriority w:val="99"/>
    <w:semiHidden/>
    <w:unhideWhenUsed/>
    <w:rsid w:val="00340E16"/>
    <w:rPr>
      <w:rFonts w:ascii="宋体" w:eastAsia="宋体" w:hAnsi="宋体" w:cs="宋体"/>
      <w:sz w:val="24"/>
      <w:szCs w:val="24"/>
    </w:rPr>
  </w:style>
  <w:style w:type="paragraph" w:styleId="a8">
    <w:name w:val="List Paragraph"/>
    <w:basedOn w:val="a"/>
    <w:uiPriority w:val="34"/>
    <w:qFormat/>
    <w:rsid w:val="001C132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46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4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12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5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5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3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54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15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254</Words>
  <Characters>1451</Characters>
  <Application>Microsoft Office Word</Application>
  <DocSecurity>0</DocSecurity>
  <Lines>12</Lines>
  <Paragraphs>3</Paragraphs>
  <ScaleCrop>false</ScaleCrop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6</cp:revision>
  <dcterms:created xsi:type="dcterms:W3CDTF">2024-04-15T02:25:00Z</dcterms:created>
  <dcterms:modified xsi:type="dcterms:W3CDTF">2024-04-15T02:49:00Z</dcterms:modified>
</cp:coreProperties>
</file>