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FE97D">
      <w:pPr>
        <w:pStyle w:val="2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内容1：认识大模型和熟悉Ollama</w:t>
      </w:r>
    </w:p>
    <w:p w14:paraId="279696E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1、认识AI大模型</w:t>
      </w:r>
    </w:p>
    <w:p w14:paraId="24B5407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大模型LLM</w:t>
      </w:r>
      <w:r>
        <w:rPr>
          <w:rFonts w:hint="eastAsia"/>
          <w:lang w:val="en-US" w:eastAsia="zh-CN"/>
        </w:rPr>
        <w:t>(Large Language Model)：是一种基于机器学习和自然语言处理技术的模型，它通过对大量的数据进行训练，来学习服务人类语言理解和生成的能力。</w:t>
      </w:r>
    </w:p>
    <w:p w14:paraId="28B37226">
      <w:pPr>
        <w:rPr>
          <w:rFonts w:hint="eastAsia"/>
          <w:lang w:val="en-US" w:eastAsia="zh-CN"/>
        </w:rPr>
      </w:pPr>
    </w:p>
    <w:p w14:paraId="117DC2F7">
      <w:pPr>
        <w:rPr>
          <w:rFonts w:hint="eastAsia" w:ascii="Arial" w:hAnsi="Arial" w:cs="Arial"/>
          <w:i w:val="0"/>
          <w:iCs w:val="0"/>
          <w:caps w:val="0"/>
          <w:color w:val="05073B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eastAsia"/>
          <w:lang w:val="en-US" w:eastAsia="zh-CN"/>
        </w:rPr>
        <w:t>是一种</w:t>
      </w:r>
      <w:r>
        <w:rPr>
          <w:rFonts w:hint="eastAsia"/>
          <w:b/>
          <w:bCs/>
          <w:lang w:val="en-US" w:eastAsia="zh-CN"/>
        </w:rPr>
        <w:t>生成式人工智能</w:t>
      </w:r>
      <w:r>
        <w:rPr>
          <w:rFonts w:hint="eastAsia"/>
          <w:lang w:val="en-US" w:eastAsia="zh-CN"/>
        </w:rPr>
        <w:t>模型，能够根据用户输入进行</w:t>
      </w:r>
      <w:r>
        <w:rPr>
          <w:rFonts w:ascii="Arial" w:hAnsi="Arial" w:eastAsia="宋体" w:cs="Arial"/>
          <w:i w:val="0"/>
          <w:iCs w:val="0"/>
          <w:caps w:val="0"/>
          <w:color w:val="05073B"/>
          <w:spacing w:val="0"/>
          <w:sz w:val="21"/>
          <w:szCs w:val="21"/>
          <w:shd w:val="clear" w:fill="FDFDFE"/>
        </w:rPr>
        <w:t>文本创作、图像生成、语音合成</w:t>
      </w:r>
      <w:r>
        <w:rPr>
          <w:rFonts w:hint="eastAsia" w:ascii="Arial" w:hAnsi="Arial" w:cs="Arial"/>
          <w:i w:val="0"/>
          <w:iCs w:val="0"/>
          <w:caps w:val="0"/>
          <w:color w:val="05073B"/>
          <w:spacing w:val="0"/>
          <w:sz w:val="21"/>
          <w:szCs w:val="21"/>
          <w:shd w:val="clear" w:fill="FDFDFE"/>
          <w:lang w:val="en-US" w:eastAsia="zh-CN"/>
        </w:rPr>
        <w:t>等。</w:t>
      </w:r>
    </w:p>
    <w:p w14:paraId="32A50D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名词解释</w:t>
      </w:r>
    </w:p>
    <w:p w14:paraId="1FF6A7F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（1）参数</w:t>
      </w:r>
    </w:p>
    <w:p w14:paraId="2A50FDA7">
      <w:pPr>
        <w:bidi w:val="0"/>
      </w:pPr>
      <w:r>
        <w:t>参数是指模型的大小，一般来说参数越大，模型的能力越强。大模型的参数单位一般用“B”来表示，1B代表10亿参数。</w:t>
      </w:r>
    </w:p>
    <w:p w14:paraId="026882A5">
      <w:pPr>
        <w:bidi w:val="0"/>
      </w:pPr>
    </w:p>
    <w:p w14:paraId="535C524F">
      <w:pPr>
        <w:bidi w:val="0"/>
      </w:pPr>
      <w:r>
        <w:t>以下面的两张图为例，第一张图是</w:t>
      </w:r>
      <w:r>
        <w:rPr>
          <w:b/>
          <w:bCs/>
        </w:rPr>
        <w:t>阿里百炼平台的模型广</w:t>
      </w:r>
      <w:r>
        <w:t>场，另一张图是</w:t>
      </w:r>
      <w:r>
        <w:rPr>
          <w:rFonts w:hint="eastAsia"/>
          <w:b/>
          <w:bCs/>
          <w:lang w:val="en-US" w:eastAsia="zh-CN"/>
        </w:rPr>
        <w:t>Ollama</w:t>
      </w:r>
      <w:r>
        <w:rPr>
          <w:b/>
          <w:bCs/>
        </w:rPr>
        <w:t>的模型广场</w:t>
      </w:r>
      <w:r>
        <w:t>，这里面的模型基本都会按照“名称”+“版本”+“参数”的形式分类。</w:t>
      </w:r>
    </w:p>
    <w:p w14:paraId="01DE18BF">
      <w:pPr>
        <w:bidi w:val="0"/>
      </w:pPr>
      <w:r>
        <w:rPr>
          <w:rFonts w:hint="default"/>
        </w:rPr>
        <w:t>参数的单位基本都是“B”，但是因为有些模型不是通用大模型，而只是适用于某些领域的小模型，所以参数量会比较小，单位为“K”或“M”。</w:t>
      </w:r>
    </w:p>
    <w:p w14:paraId="208D57F9">
      <w:pPr>
        <w:bidi w:val="0"/>
        <w:rPr>
          <w:rFonts w:hint="default"/>
        </w:rPr>
      </w:pPr>
      <w:r>
        <w:rPr>
          <w:rFonts w:hint="default"/>
        </w:rPr>
        <w:t>单位包括：K（千）、M（百万）、B（十亿）、T（万亿）。</w:t>
      </w:r>
    </w:p>
    <w:p w14:paraId="7C4ABA88">
      <w:pPr>
        <w:bidi w:val="0"/>
      </w:pPr>
    </w:p>
    <w:p w14:paraId="2DFA9D97">
      <w:pPr>
        <w:bidi w:val="0"/>
      </w:pPr>
    </w:p>
    <w:p w14:paraId="07646572">
      <w:pPr>
        <w:bidi w:val="0"/>
      </w:pPr>
      <w:r>
        <w:drawing>
          <wp:inline distT="0" distB="0" distL="114300" distR="114300">
            <wp:extent cx="5829935" cy="2034540"/>
            <wp:effectExtent l="0" t="0" r="698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203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61BA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阿里百炼平台（https://www.aliyun.com/product/bailian）</w:t>
      </w:r>
    </w:p>
    <w:p w14:paraId="36108A84">
      <w:pPr>
        <w:bidi w:val="0"/>
      </w:pPr>
      <w:r>
        <w:drawing>
          <wp:inline distT="0" distB="0" distL="114300" distR="114300">
            <wp:extent cx="3421380" cy="2747645"/>
            <wp:effectExtent l="0" t="0" r="7620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74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292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Ollama平台（https://ollama.com/）</w:t>
      </w:r>
    </w:p>
    <w:p w14:paraId="135B08F3">
      <w:pPr>
        <w:bidi w:val="0"/>
        <w:rPr>
          <w:rFonts w:hint="default"/>
        </w:rPr>
      </w:pPr>
    </w:p>
    <w:p w14:paraId="4F05985E">
      <w:pPr>
        <w:bidi w:val="0"/>
        <w:rPr>
          <w:rFonts w:hint="default"/>
        </w:rPr>
      </w:pPr>
      <w:r>
        <w:rPr>
          <w:rFonts w:hint="default"/>
        </w:rPr>
        <w:t>参数越大那么模型就可能会占用越多的存储空间，但因为不同模型对于权重、精度、压缩技术的处理方式不同，所以参数与存储空间并不是线性关系。</w:t>
      </w:r>
    </w:p>
    <w:p w14:paraId="48F0FEBD">
      <w:pPr>
        <w:bidi w:val="0"/>
        <w:rPr>
          <w:rFonts w:hint="default"/>
        </w:rPr>
      </w:pPr>
    </w:p>
    <w:p w14:paraId="0E2440C6">
      <w:pPr>
        <w:bidi w:val="0"/>
        <w:rPr>
          <w:rFonts w:hint="default"/>
        </w:rPr>
      </w:pPr>
      <w:r>
        <w:rPr>
          <w:rFonts w:hint="default"/>
        </w:rPr>
        <w:t>你如果问7B参数大小的模型占用多少内存空间，</w:t>
      </w:r>
      <w:r>
        <w:rPr>
          <w:rFonts w:hint="eastAsia"/>
          <w:lang w:val="en-US" w:eastAsia="zh-CN"/>
        </w:rPr>
        <w:t>不确定</w:t>
      </w:r>
      <w:r>
        <w:rPr>
          <w:rFonts w:hint="default"/>
        </w:rPr>
        <w:t>，这要看具体的模型.每家模型训练的不一样，那么相同参数的情况下所占用的存储空间也是不一样的。就好像同样是6年纪的小学生，有的身高一米五、有的身高一米七一样。</w:t>
      </w:r>
    </w:p>
    <w:p w14:paraId="7AFAE9A7">
      <w:pPr>
        <w:bidi w:val="0"/>
        <w:rPr>
          <w:rFonts w:hint="default"/>
        </w:rPr>
      </w:pPr>
    </w:p>
    <w:p w14:paraId="74F89895">
      <w:pPr>
        <w:bidi w:val="0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token</w:t>
      </w:r>
    </w:p>
    <w:p w14:paraId="3A044F94">
      <w:pPr>
        <w:bidi w:val="0"/>
      </w:pPr>
      <w:r>
        <w:t>token是大模型处理数据的最小单位，比如一个字、一个词、一个像素、一段</w:t>
      </w:r>
      <w:r>
        <w:rPr>
          <w:rFonts w:hint="eastAsia"/>
          <w:lang w:val="en-US" w:eastAsia="zh-CN"/>
        </w:rPr>
        <w:t>音频</w:t>
      </w:r>
      <w:r>
        <w:t>等。</w:t>
      </w:r>
    </w:p>
    <w:p w14:paraId="6F641C07">
      <w:pPr>
        <w:bidi w:val="0"/>
      </w:pPr>
      <w:r>
        <w:t>我们试着将下面的句子拆分成最小单位：</w:t>
      </w:r>
    </w:p>
    <w:p w14:paraId="38D7B272">
      <w:pPr>
        <w:bidi w:val="0"/>
      </w:pPr>
      <w:r>
        <w:rPr>
          <w:rFonts w:hint="default"/>
        </w:rPr>
        <w:t>–“你好！”–，这一段话，可以将其拆分为：“你”、“好”、“！”，这三个最小单位。</w:t>
      </w:r>
    </w:p>
    <w:p w14:paraId="20EC4CC3">
      <w:pPr>
        <w:bidi w:val="0"/>
        <w:rPr>
          <w:rFonts w:hint="default"/>
        </w:rPr>
      </w:pPr>
      <w:r>
        <w:rPr>
          <w:rFonts w:hint="default"/>
        </w:rPr>
        <w:t>–“我想吃虾丸。”–，这一段话，可以将其拆分为：“我”、“想”、“吃”、“虾丸”、“。”，这五个最小单位。</w:t>
      </w:r>
    </w:p>
    <w:p w14:paraId="5C799451">
      <w:pPr>
        <w:bidi w:val="0"/>
        <w:rPr>
          <w:rFonts w:hint="default"/>
        </w:rPr>
      </w:pPr>
    </w:p>
    <w:p w14:paraId="5DF1942E">
      <w:pPr>
        <w:bidi w:val="0"/>
        <w:rPr>
          <w:rFonts w:hint="default"/>
        </w:rPr>
      </w:pPr>
      <w:r>
        <w:rPr>
          <w:rFonts w:hint="default"/>
        </w:rPr>
        <w:t>这两句话在拆分时有一点不一样，第二句话的“虾丸 ”并没有拆分成两个字，而是以词的形式做了拆分，原因是“虾丸”作为名词，已经无法在进行拆分了，如果拆分为“虾”、“丸”两个字，那就导致句子失去了原有的含义。</w:t>
      </w:r>
    </w:p>
    <w:p w14:paraId="45C7F86D">
      <w:pPr>
        <w:bidi w:val="0"/>
        <w:rPr>
          <w:rFonts w:hint="default"/>
        </w:rPr>
      </w:pPr>
    </w:p>
    <w:p w14:paraId="19E10694">
      <w:pPr>
        <w:bidi w:val="0"/>
      </w:pPr>
      <w:r>
        <w:t>代码是怎么进行拆分的呢？基本逻辑就是将一句话中的词挑出来，剩下的就可以作为字来处理。</w:t>
      </w:r>
    </w:p>
    <w:p w14:paraId="22AE33AE">
      <w:pPr>
        <w:bidi w:val="0"/>
      </w:pPr>
    </w:p>
    <w:p w14:paraId="40350730">
      <w:pPr>
        <w:bidi w:val="0"/>
      </w:pPr>
      <w:r>
        <w:t>大模型的提供方已经内置分词功能了，或者说大模型本身就有分词能力，不需要我们在做额外工作</w:t>
      </w:r>
    </w:p>
    <w:p w14:paraId="69197D88">
      <w:pPr>
        <w:bidi w:val="0"/>
      </w:pPr>
    </w:p>
    <w:p w14:paraId="6BF4E02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token</w:t>
      </w:r>
      <w:r>
        <w:rPr>
          <w:rFonts w:hint="eastAsia"/>
          <w:lang w:val="en-US" w:eastAsia="zh-CN"/>
        </w:rPr>
        <w:t>是文本模型计费单位</w:t>
      </w:r>
    </w:p>
    <w:p w14:paraId="61D24716">
      <w:pPr>
        <w:bidi w:val="0"/>
      </w:pPr>
      <w:r>
        <w:drawing>
          <wp:inline distT="0" distB="0" distL="114300" distR="114300">
            <wp:extent cx="2369185" cy="1609725"/>
            <wp:effectExtent l="0" t="0" r="825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51B0">
      <w:pPr>
        <w:bidi w:val="0"/>
      </w:pPr>
    </w:p>
    <w:p w14:paraId="4688582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上下文</w:t>
      </w:r>
    </w:p>
    <w:p w14:paraId="50688DDA">
      <w:pPr>
        <w:bidi w:val="0"/>
      </w:pPr>
      <w:r>
        <w:t>一段话的周围信息就是上下文，例如连续问大模型两个问题，这两个问题及回答互为上下文。</w:t>
      </w:r>
    </w:p>
    <w:p w14:paraId="13B313F5">
      <w:pPr>
        <w:bidi w:val="0"/>
      </w:pPr>
      <w:r>
        <w:drawing>
          <wp:inline distT="0" distB="0" distL="114300" distR="114300">
            <wp:extent cx="6642100" cy="4393565"/>
            <wp:effectExtent l="0" t="0" r="2540" b="1079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93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259B85">
      <w:pPr>
        <w:bidi w:val="0"/>
      </w:pPr>
      <w:r>
        <w:t>图片示例的大模型问答上，当我问“包含哪些部分”时，大模型会基于第一句话理解我的意图，再做出对应的回答。</w:t>
      </w:r>
    </w:p>
    <w:p w14:paraId="56450FB1">
      <w:pPr>
        <w:bidi w:val="0"/>
        <w:rPr>
          <w:rFonts w:hint="eastAsia"/>
          <w:lang w:eastAsia="zh-CN"/>
        </w:rPr>
      </w:pPr>
    </w:p>
    <w:p w14:paraId="3FE6EFE8">
      <w:pPr>
        <w:bidi w:val="0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多模态</w:t>
      </w:r>
    </w:p>
    <w:p w14:paraId="55117C3B">
      <w:pPr>
        <w:bidi w:val="0"/>
      </w:pPr>
      <w:r>
        <w:t>是指可以处理多种类型的数据，比如纯文字、图片、文档等，而单一模态的模型是指只能处理文字或图片或声音的模型</w:t>
      </w:r>
    </w:p>
    <w:p w14:paraId="024F0F78">
      <w:pPr>
        <w:bidi w:val="0"/>
      </w:pPr>
      <w:r>
        <w:drawing>
          <wp:inline distT="0" distB="0" distL="114300" distR="114300">
            <wp:extent cx="5384800" cy="3006725"/>
            <wp:effectExtent l="0" t="0" r="10160" b="1079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01316">
      <w:pPr>
        <w:bidi w:val="0"/>
      </w:pPr>
      <w:r>
        <w:t>下图的openai提供的一系列模型皆为多模态模型，可以上传图片、文字。GPT3只能输入输出文字，所以是单一模态的模型，但是目前openAI已经不提供GPT-3及以前的模型了</w:t>
      </w:r>
    </w:p>
    <w:p w14:paraId="0736BC66">
      <w:pPr>
        <w:bidi w:val="0"/>
      </w:pPr>
      <w:r>
        <w:drawing>
          <wp:inline distT="0" distB="0" distL="114300" distR="114300">
            <wp:extent cx="5791200" cy="4331335"/>
            <wp:effectExtent l="0" t="0" r="0" b="1206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31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CF33A">
      <w:pPr>
        <w:bidi w:val="0"/>
        <w:rPr>
          <w:rFonts w:hint="eastAsia"/>
          <w:b/>
          <w:bCs/>
          <w:lang w:eastAsia="zh-CN"/>
        </w:rPr>
      </w:pPr>
    </w:p>
    <w:p w14:paraId="6C26BE83">
      <w:pPr>
        <w:bidi w:val="0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温度</w:t>
      </w:r>
    </w:p>
    <w:p w14:paraId="655467FE">
      <w:pPr>
        <w:bidi w:val="0"/>
      </w:pPr>
      <w:r>
        <w:t>是一个调整模型回复的随机性的值，值越大随机性越高，回复越有创造性；值越小随机性越小，回复越重复老套。</w:t>
      </w:r>
    </w:p>
    <w:p w14:paraId="6CCFCEF2">
      <w:pPr>
        <w:bidi w:val="0"/>
      </w:pPr>
      <w:r>
        <w:t>这个名词来源于英语单词temperature，可以将其翻译为温度、热度等。在使用模型时，默认系统温度值即可；如果在回复中感觉到模型的回复会重复，这时就可以提高温度值，如果感觉到模型回复漫无边际，就可以降低温度值，下图为智谱清言对于温度的介绍。</w:t>
      </w:r>
    </w:p>
    <w:p w14:paraId="5993E23F">
      <w:pPr>
        <w:bidi w:val="0"/>
      </w:pPr>
      <w:r>
        <w:drawing>
          <wp:inline distT="0" distB="0" distL="114300" distR="114300">
            <wp:extent cx="6470015" cy="1236345"/>
            <wp:effectExtent l="0" t="0" r="6985" b="133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D4BD86">
      <w:pPr>
        <w:bidi w:val="0"/>
      </w:pPr>
      <w:r>
        <w:drawing>
          <wp:inline distT="0" distB="0" distL="114300" distR="114300">
            <wp:extent cx="6149340" cy="44119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E4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智谱清言带温度回复</w:t>
      </w:r>
    </w:p>
    <w:p w14:paraId="4C34A4A1">
      <w:pPr>
        <w:bidi w:val="0"/>
        <w:rPr>
          <w:rFonts w:hint="eastAsia"/>
          <w:lang w:val="en-US" w:eastAsia="zh-CN"/>
        </w:rPr>
      </w:pPr>
    </w:p>
    <w:p w14:paraId="768A7D6C"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（6）</w:t>
      </w:r>
      <w:r>
        <w:rPr>
          <w:rFonts w:hint="default"/>
          <w:b/>
          <w:bCs/>
        </w:rPr>
        <w:t>向量值（词向量）</w:t>
      </w:r>
    </w:p>
    <w:p w14:paraId="417957A2">
      <w:pPr>
        <w:bidi w:val="0"/>
      </w:pPr>
      <w:r>
        <w:t>向量是用来描述</w:t>
      </w:r>
      <w:r>
        <w:rPr>
          <w:b/>
          <w:bCs/>
        </w:rPr>
        <w:t>token</w:t>
      </w:r>
      <w:r>
        <w:t>在高维世界的特征，数学领域中的向量是一个的数字列表，在一维空间中，位置可以用（x）表示；在二维空间中，则用（x, y,）表示。以此类推，三维空间（x, y, z），四维空间（x1,x2,x3,x4）……</w:t>
      </w:r>
    </w:p>
    <w:p w14:paraId="4C1C0AB4">
      <w:pPr>
        <w:bidi w:val="0"/>
      </w:pPr>
      <w:r>
        <w:t>如果道单选题，题目给出了海豚、马、兔子、骆驼这四种动物，让我们挑选出不一样的一种动物，应该怎么选？</w:t>
      </w:r>
    </w:p>
    <w:p w14:paraId="1552F115">
      <w:pPr>
        <w:bidi w:val="0"/>
      </w:pPr>
      <w:r>
        <w:drawing>
          <wp:inline distT="0" distB="0" distL="114300" distR="114300">
            <wp:extent cx="5479415" cy="1478280"/>
            <wp:effectExtent l="0" t="0" r="6985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94C2BD">
      <w:pPr>
        <w:bidi w:val="0"/>
        <w:rPr>
          <w:rFonts w:hint="default"/>
        </w:rPr>
      </w:pPr>
      <w:r>
        <w:rPr>
          <w:rFonts w:hint="default"/>
        </w:rPr>
        <w:t>我希望你的答案是海豚，因为海豚生活在海里，其他动物生活在陆地上。当然你要非说是骆驼，因为体型大；非说是兔子，因为兔子钻洞；非说是马，因为速度快，那我也没办法。毕竟人就是通过各种各样的特征去了解事物的，总能找到那个不一样的特征。</w:t>
      </w:r>
    </w:p>
    <w:p w14:paraId="4CD65D37">
      <w:pPr>
        <w:bidi w:val="0"/>
        <w:rPr>
          <w:rFonts w:hint="default"/>
        </w:rPr>
      </w:pPr>
    </w:p>
    <w:p w14:paraId="0659E4AB">
      <w:pPr>
        <w:bidi w:val="0"/>
        <w:rPr>
          <w:rFonts w:hint="default"/>
        </w:rPr>
      </w:pPr>
      <w:r>
        <w:rPr>
          <w:rFonts w:hint="default"/>
        </w:rPr>
        <w:t>那怎么让计算机知道这些特征从而理解世界呢？我们可以将这些特征提取出来，如果提取1个特征，比如是不是陆地生物；如果提取两个特征，比如体型的大小。</w:t>
      </w:r>
    </w:p>
    <w:p w14:paraId="261F3671">
      <w:pPr>
        <w:bidi w:val="0"/>
      </w:pPr>
      <w:r>
        <w:drawing>
          <wp:inline distT="0" distB="0" distL="114300" distR="114300">
            <wp:extent cx="2480310" cy="2854960"/>
            <wp:effectExtent l="0" t="0" r="3810" b="1016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85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2EDF4">
      <w:pPr>
        <w:bidi w:val="0"/>
      </w:pPr>
      <w:r>
        <w:rPr>
          <w:rFonts w:hint="default"/>
        </w:rPr>
        <w:t>只有“陆地生物”这一个特征的时候，越是符合这个特征则越靠近右侧，为了方便知道其位置，可以给一个坐标。如果增加“体型”这个特征的时候，那么每一个动物也就拥有了二维坐标。如果继续增加特征呢，那每个动物就会拥有三维坐标、四维坐标、五维坐标……</w:t>
      </w:r>
    </w:p>
    <w:p w14:paraId="68754ABA">
      <w:pPr>
        <w:bidi w:val="0"/>
        <w:rPr>
          <w:rFonts w:hint="default"/>
        </w:rPr>
      </w:pPr>
      <w:r>
        <w:rPr>
          <w:rFonts w:hint="default"/>
        </w:rPr>
        <w:t>用图像肯定不方便表示，计算机中也不可能放一张无限维度的坐标图，但是计算机中可以存储每个动物的坐标位置，每一个数字就是对应了一个特征的值，通过动物之间数字的对比就可以知道每个动物之间的差异及内涵。</w:t>
      </w:r>
    </w:p>
    <w:p w14:paraId="75923CE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54705" cy="1583055"/>
            <wp:effectExtent l="0" t="0" r="13335" b="190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D0475">
      <w:pPr>
        <w:bidi w:val="0"/>
        <w:rPr>
          <w:rFonts w:hint="eastAsia"/>
          <w:lang w:val="en-US" w:eastAsia="zh-CN"/>
        </w:rPr>
      </w:pPr>
      <w:r>
        <w:t>那计算机是怎么知道这些特征和数值大小的呢？可以靠计算机学习，让</w:t>
      </w:r>
      <w:r>
        <w:rPr>
          <w:b/>
          <w:bCs/>
        </w:rPr>
        <w:t>神经网络</w:t>
      </w:r>
      <w:r>
        <w:t>学习大量资料后，让计算机去区分每一个</w:t>
      </w:r>
      <w:r>
        <w:rPr>
          <w:b/>
          <w:bCs/>
        </w:rPr>
        <w:t>token</w:t>
      </w:r>
      <w:r>
        <w:t>的特征和特征的值。</w:t>
      </w:r>
    </w:p>
    <w:p w14:paraId="718E227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现实世界中的自然语言、图形、图象、音频、视频等都需要被表示成向量（embedding 嵌入化）后才能被大模型进一步的处理（通常内部自动转换成向量表示）。</w:t>
      </w:r>
    </w:p>
    <w:p w14:paraId="7100DCB8">
      <w:pPr>
        <w:bidi w:val="0"/>
        <w:rPr>
          <w:rFonts w:hint="eastAsia"/>
          <w:lang w:val="en-US" w:eastAsia="zh-CN"/>
        </w:rPr>
      </w:pPr>
    </w:p>
    <w:p w14:paraId="41F91396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参考：https://news.qq.com/rain/a/20241031A0425E00</w:t>
      </w:r>
    </w:p>
    <w:p w14:paraId="143309B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</w:t>
      </w:r>
      <w:r>
        <w:rPr>
          <w:rFonts w:hint="default"/>
          <w:lang w:val="en-US" w:eastAsia="zh-CN"/>
        </w:rPr>
        <w:t>国内外主流大模型</w:t>
      </w:r>
      <w:r>
        <w:rPr>
          <w:rFonts w:hint="eastAsia"/>
          <w:lang w:val="en-US" w:eastAsia="zh-CN"/>
        </w:rPr>
        <w:t>（通用）</w:t>
      </w:r>
    </w:p>
    <w:p w14:paraId="629BBC2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国外</w:t>
      </w:r>
    </w:p>
    <w:p w14:paraId="759C44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Open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AI大模型</w:t>
      </w:r>
    </w:p>
    <w:p w14:paraId="025FDA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Google大模型</w:t>
      </w:r>
    </w:p>
    <w:p w14:paraId="2EE482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Hugging Face大模型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fldChar w:fldCharType="begin"/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instrText xml:space="preserve"> HYPERLINK "https://github.com/huggingface" </w:instrTex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Arial" w:hAnsi="Arial" w:cs="Arial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https://github.com/huggingface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fldChar w:fldCharType="end"/>
      </w:r>
    </w:p>
    <w:p w14:paraId="3EDB07E5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国内</w:t>
      </w:r>
      <w:bookmarkEnd w:id="0"/>
    </w:p>
    <w:p w14:paraId="7452BF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lang w:val="en-US" w:eastAsia="zh-CN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百度文心一言大模型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 xml:space="preserve">  https://yiyan.baidu.com/</w:t>
      </w:r>
    </w:p>
    <w:p w14:paraId="55483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lang w:val="en-US" w:eastAsia="zh-CN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阿里通义千问大模型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 xml:space="preserve"> https://chat.moshuai.co/</w:t>
      </w:r>
    </w:p>
    <w:p w14:paraId="5FD51D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字节豆包大模型</w:t>
      </w:r>
      <w:r>
        <w:rPr>
          <w:rStyle w:val="8"/>
          <w:rFonts w:hint="eastAsia" w:ascii="Arial" w:hAnsi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https://www.doubao.com/chat/</w:t>
      </w:r>
    </w:p>
    <w:p w14:paraId="15AF16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>智谱清言大模型</w:t>
      </w:r>
      <w:r>
        <w:rPr>
          <w:rStyle w:val="8"/>
          <w:rFonts w:hint="eastAsia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>https://chatglm.cn/main/alltoolsdetail?lang=zh</w:t>
      </w:r>
    </w:p>
    <w:p w14:paraId="5AC1558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2、Ollama(在本地运行大模型)</w:t>
      </w:r>
    </w:p>
    <w:p w14:paraId="38509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Ollama是一个开源的 LLM（大型语言模型）服务工具，用于简化在本地运行大语言模型，降低使用大语言模型的门槛，使得大模型的开发者、研究人员和爱好者能够在本地环境快速实验、管理和部署最新大语言模型</w:t>
      </w:r>
    </w:p>
    <w:p w14:paraId="25EA3EC3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地址：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instrText xml:space="preserve"> HYPERLINK "https://ollama.com/library" </w:instrTex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fldChar w:fldCharType="separate"/>
      </w:r>
      <w:r>
        <w:rPr>
          <w:rStyle w:val="9"/>
          <w:rFonts w:hint="eastAsia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https://ollama.com/library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fldChar w:fldCharType="end"/>
      </w:r>
    </w:p>
    <w:p w14:paraId="34F0C9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3、实战内容</w:t>
      </w:r>
    </w:p>
    <w:p w14:paraId="53008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（1）体验至少三类开放的大模型，对模型进行上下文对话，并带有温度，比较不同模型返回的结果。</w:t>
      </w:r>
    </w:p>
    <w:p w14:paraId="7CE375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（2）从Ollama平台下载1-2个大模型，体验在Ollama工具中如何安装、管理本地大模型。(</w:t>
      </w: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参考：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Ollama安装步骤.docx</w:t>
      </w:r>
      <w:r>
        <w:rPr>
          <w:rFonts w:hint="eastAsia"/>
          <w:lang w:val="en-US" w:eastAsia="zh-CN"/>
        </w:rPr>
        <w:t>)</w:t>
      </w:r>
    </w:p>
    <w:p w14:paraId="480C1A3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（3）实训报告中展示前面两项内容的完成过程（图文并茂）和遇到的问题及解决思路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000000"/>
    <w:rsid w:val="00060C6A"/>
    <w:rsid w:val="008322BB"/>
    <w:rsid w:val="0CB80F31"/>
    <w:rsid w:val="0DBA7538"/>
    <w:rsid w:val="1A243430"/>
    <w:rsid w:val="1F2B384D"/>
    <w:rsid w:val="20E71F9A"/>
    <w:rsid w:val="21D106FB"/>
    <w:rsid w:val="26AF5308"/>
    <w:rsid w:val="2B6E5792"/>
    <w:rsid w:val="2DA853C9"/>
    <w:rsid w:val="2EA43279"/>
    <w:rsid w:val="30876BCA"/>
    <w:rsid w:val="31374317"/>
    <w:rsid w:val="33175AC8"/>
    <w:rsid w:val="34142C4F"/>
    <w:rsid w:val="34925255"/>
    <w:rsid w:val="39E7008B"/>
    <w:rsid w:val="3A127C30"/>
    <w:rsid w:val="3EF47905"/>
    <w:rsid w:val="427C44F1"/>
    <w:rsid w:val="48403BBB"/>
    <w:rsid w:val="4A115AFF"/>
    <w:rsid w:val="4DBE3EFF"/>
    <w:rsid w:val="514E559A"/>
    <w:rsid w:val="54C3004D"/>
    <w:rsid w:val="5C6735EF"/>
    <w:rsid w:val="67D43D2A"/>
    <w:rsid w:val="68FE2FAA"/>
    <w:rsid w:val="7B537186"/>
    <w:rsid w:val="7EBE0DBA"/>
    <w:rsid w:val="7FAC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2239</Words>
  <Characters>2540</Characters>
  <Lines>0</Lines>
  <Paragraphs>0</Paragraphs>
  <TotalTime>81</TotalTime>
  <ScaleCrop>false</ScaleCrop>
  <LinksUpToDate>false</LinksUpToDate>
  <CharactersWithSpaces>2551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2024-12-09T00:35:00Z</dcterms:created>
  <dc:creator>ThinkPad</dc:creator>
  <cp:lastModifiedBy>王向辉</cp:lastModifiedBy>
  <dcterms:modified xsi:type="dcterms:W3CDTF">2024-12-22T13:24:51Z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9C63DCE96D964CC1824306343813E625_12</vt:lpwstr>
  </property>
</Properties>
</file>