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b/>
        </w:rPr>
      </w:pPr>
      <w:r>
        <w:rPr>
          <w:b/>
          <w:rtl w:val="0"/>
        </w:rPr>
        <w:t xml:space="preserve">Практическая работа №8</w:t>
      </w:r>
      <w:r>
        <w:rPr>
          <w:b/>
        </w:rPr>
      </w:r>
      <w:r>
        <w:rPr>
          <w:b/>
        </w:rPr>
      </w:r>
    </w:p>
    <w:p>
      <w:pPr>
        <w:jc w:val="both"/>
        <w:spacing w:after="0" w:line="276" w:lineRule="auto"/>
      </w:pPr>
      <w:r>
        <w:rPr>
          <w:rtl w:val="0"/>
        </w:rPr>
        <w:t xml:space="preserve">Язык программирования: Python</w:t>
      </w:r>
      <w:r/>
    </w:p>
    <w:p>
      <w:pPr>
        <w:jc w:val="both"/>
        <w:spacing w:after="0" w:line="276" w:lineRule="auto"/>
        <w:rPr>
          <w:b/>
        </w:rPr>
      </w:pPr>
      <w:r>
        <w:rPr>
          <w:b/>
          <w:rtl w:val="0"/>
        </w:rPr>
        <w:t xml:space="preserve">Задание:</w:t>
      </w:r>
      <w:r>
        <w:rPr>
          <w:b/>
        </w:rPr>
      </w:r>
      <w:r>
        <w:rPr>
          <w:b/>
        </w:rPr>
      </w:r>
    </w:p>
    <w:p>
      <w:pPr>
        <w:jc w:val="both"/>
        <w:spacing w:after="0" w:line="276" w:lineRule="auto"/>
        <w:rPr>
          <w:highlight w:val="none"/>
        </w:rPr>
      </w:pPr>
      <w:r>
        <w:rPr>
          <w:rtl w:val="0"/>
        </w:rPr>
        <w:t xml:space="preserve">Создать тематическую модель текстов новостей.</w:t>
      </w:r>
      <w:r/>
    </w:p>
    <w:p>
      <w:pPr>
        <w:jc w:val="both"/>
        <w:spacing w:after="0" w:line="276" w:lineRule="auto"/>
        <w:rPr>
          <w:highlight w:val="none"/>
        </w:rPr>
      </w:pPr>
      <w:r>
        <w:rPr>
          <w:highlight w:val="none"/>
          <w:rtl w:val="0"/>
        </w:rPr>
        <w:t xml:space="preserve">Пункты 1-5 - 5 баллов.</w:t>
      </w:r>
      <w:r>
        <w:rPr>
          <w:highlight w:val="none"/>
          <w:rtl w:val="0"/>
        </w:rPr>
      </w:r>
    </w:p>
    <w:p>
      <w:pPr>
        <w:jc w:val="both"/>
        <w:spacing w:after="0" w:line="276" w:lineRule="auto"/>
      </w:pPr>
      <w:r>
        <w:rPr>
          <w:highlight w:val="none"/>
          <w:rtl w:val="0"/>
        </w:rPr>
        <w:t xml:space="preserve">Пункт 6 - 3 балла.</w:t>
      </w:r>
      <w:r>
        <w:rPr>
          <w:highlight w:val="none"/>
          <w:rtl w:val="0"/>
        </w:rPr>
      </w:r>
    </w:p>
    <w:p>
      <w:pPr>
        <w:jc w:val="both"/>
        <w:spacing w:after="0" w:line="276" w:lineRule="auto"/>
        <w:rPr>
          <w:b/>
        </w:rPr>
      </w:pPr>
      <w:r>
        <w:rPr>
          <w:b/>
          <w:rtl w:val="0"/>
        </w:rPr>
        <w:t xml:space="preserve">Решение:</w:t>
      </w:r>
      <w:r>
        <w:rPr>
          <w:b/>
        </w:rPr>
      </w:r>
      <w:r>
        <w:rPr>
          <w:b/>
        </w:rPr>
      </w:r>
    </w:p>
    <w:p>
      <w:pPr>
        <w:numPr>
          <w:ilvl w:val="0"/>
          <w:numId w:val="1"/>
        </w:numPr>
        <w:ind w:left="720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Загрузить библиотеку genism.</w:t>
      </w:r>
      <w:r/>
    </w:p>
    <w:p>
      <w:pPr>
        <w:numPr>
          <w:ilvl w:val="0"/>
          <w:numId w:val="1"/>
        </w:numPr>
        <w:ind w:left="720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В качестве исходного набора данных будет использоваться набор:</w:t>
      </w:r>
      <w:r/>
    </w:p>
    <w:p>
      <w:pPr>
        <w:numPr>
          <w:ilvl w:val="0"/>
          <w:numId w:val="2"/>
        </w:numPr>
        <w:ind w:left="1440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Стандартный набор для машинного обучения – собрание текстов новостей AP (Associated Press)</w:t>
      </w:r>
      <w:r/>
    </w:p>
    <w:p>
      <w:pPr>
        <w:numPr>
          <w:ilvl w:val="0"/>
          <w:numId w:val="2"/>
        </w:numPr>
        <w:ind w:left="1440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В наборе 2246 документов и они представлены в нужном для моделирования формате.</w:t>
      </w:r>
      <w:r/>
    </w:p>
    <w:p>
      <w:pPr>
        <w:numPr>
          <w:ilvl w:val="0"/>
          <w:numId w:val="2"/>
        </w:numPr>
        <w:ind w:left="1440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В папке /ap представлены сами документы (ap.txt, ap.dat), словарь (vocab.txt).</w:t>
      </w:r>
      <w:r/>
    </w:p>
    <w:p>
      <w:pPr>
        <w:ind w:left="360" w:firstLine="0"/>
        <w:jc w:val="both"/>
        <w:spacing w:after="0"/>
      </w:pPr>
      <w:r>
        <w:rPr>
          <w:highlight w:val="none"/>
          <w:rtl w:val="0"/>
        </w:rPr>
        <w:t xml:space="preserve">В файле </w:t>
      </w:r>
      <w:r>
        <w:rPr>
          <w:rtl w:val="0"/>
        </w:rPr>
        <w:t xml:space="preserve">ap.dat</w:t>
      </w:r>
      <w:r>
        <w:rPr>
          <w:highlight w:val="none"/>
          <w:rtl w:val="0"/>
        </w:rPr>
        <w:t xml:space="preserve"> тексты представлены в таком виде: сначала записано кол-во слов из словаря, которые использовались в тексте, затем набор пар вида *номер слова в словаре*:*частота*.</w:t>
      </w:r>
      <w:r>
        <w:rPr>
          <w:highlight w:val="none"/>
          <w:rtl w:val="0"/>
        </w:rPr>
      </w:r>
      <w:r/>
    </w:p>
    <w:p>
      <w:pPr>
        <w:ind w:left="360" w:firstLine="0"/>
        <w:jc w:val="both"/>
        <w:spacing w:after="0"/>
      </w:pPr>
      <w:r>
        <w:rPr>
          <w:rtl w:val="0"/>
        </w:rPr>
        <w:t xml:space="preserve">В файле ap.txt хранятся исходные тексты.</w:t>
      </w:r>
      <w:r/>
    </w:p>
    <w:p>
      <w:pPr>
        <w:ind w:left="360" w:firstLine="0"/>
        <w:jc w:val="both"/>
        <w:spacing w:after="0"/>
      </w:pPr>
      <w:r>
        <w:rPr>
          <w:rtl w:val="0"/>
        </w:rPr>
      </w:r>
      <w:r/>
    </w:p>
    <w:p>
      <w:pPr>
        <w:numPr>
          <w:ilvl w:val="0"/>
          <w:numId w:val="1"/>
        </w:numPr>
        <w:ind w:left="720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Для построения модели используется конструктор: </w:t>
      </w:r>
      <w:r/>
    </w:p>
    <w:p>
      <w:pPr>
        <w:ind w:left="72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class gensim.models.ldamodel.LdaModel(corpus=None, num_topics=100, id2word=None, distributed=False, chunksize=20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00, passes=1, update_every=1, alpha='symmetric', eta=None, decay=0.5, offset=1.0, eval_every=10, iterations=50, gamma_threshold=0.001, minimum_probability=0.01, random_state=None, ns_conf=None, minimum_phi_value=0.01, per_word_topics=False, callbacks=None)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В примере используются параметры: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numPr>
          <w:ilvl w:val="0"/>
          <w:numId w:val="3"/>
        </w:numPr>
        <w:ind w:left="1440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corpus – набор текстов, </w:t>
      </w:r>
      <w:r/>
    </w:p>
    <w:p>
      <w:pPr>
        <w:numPr>
          <w:ilvl w:val="0"/>
          <w:numId w:val="3"/>
        </w:numPr>
        <w:ind w:left="1440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id2word - используется для определения размера словаря, </w:t>
      </w:r>
      <w:r/>
    </w:p>
    <w:p>
      <w:pPr>
        <w:numPr>
          <w:ilvl w:val="0"/>
          <w:numId w:val="3"/>
        </w:numPr>
        <w:ind w:left="1440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alpha - по умолчанию 1/num_topics, чем меньше alpha, тем меньше ожидаемое число тем для каждого документа, и наоборот.</w:t>
      </w:r>
      <w:r/>
    </w:p>
    <w:p>
      <w:pPr>
        <w:ind w:left="72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Код 1. Тематическое моделирование на основе LDA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import gensim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from gensim import corpora, models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corpus = corpora.BleiCorpus('ap/ap.dat', 'ap/vocab.txt')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model = models.ldamodel.LdaModel(corpus, id2word = corpus.id2word)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doc = corpus.docbyoffset(0) # первый документ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topics = model[doc]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print(topics)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#пары &lt;topic_index, topic_weight&gt; - 13 тем отличаются при разных запусках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val="clear" w:color="auto" w:fill="auto"/>
          <w:vertAlign w:val="baseline"/>
          <w:rtl w:val="0"/>
        </w:rPr>
        <w:t xml:space="preserve">[(6, 0.015230975146950649), (12, 0.060450825267339178), (22, 0.042561714531134859), (28, 0.128185988673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val="clear" w:color="auto" w:fill="auto"/>
          <w:vertAlign w:val="baseline"/>
          <w:rtl w:val="0"/>
        </w:rPr>
        <w:t xml:space="preserve">65866), (30, 0.03908442010873741), (36, 0.10901909196370402), (42, 0.075190713508940382), (53, 0.057174278157230897), (58, 0.017019628299670943), (62, 0.30222792223272155), (63, 0.033460194795655991), (76, 0.057159591258958628), (92, 0.026528005887217897)]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jc w:val="both"/>
        <w:spacing w:after="0"/>
      </w:pPr>
      <w:r>
        <w:rPr>
          <w:rtl w:val="0"/>
        </w:rPr>
        <w:t xml:space="preserve"># данные для гистограммы частотности тем, ассоциированных с документами num_topics_used = [len(model[doc]) for doc in corpus] </w:t>
      </w:r>
      <w:r/>
    </w:p>
    <w:p>
      <w:pPr>
        <w:jc w:val="both"/>
        <w:spacing w:after="0"/>
      </w:pPr>
      <w:r>
        <w:rPr>
          <w:rtl w:val="0"/>
        </w:rPr>
        <w:t xml:space="preserve">print (num_topics_used) </w:t>
      </w:r>
      <w:r/>
    </w:p>
    <w:p>
      <w:pPr>
        <w:jc w:val="both"/>
        <w:spacing w:after="0"/>
        <w:rPr>
          <w:color w:val="00b050"/>
        </w:rPr>
      </w:pPr>
      <w:r>
        <w:rPr>
          <w:color w:val="00b050"/>
          <w:rtl w:val="0"/>
        </w:rPr>
        <w:t xml:space="preserve">[8, 14, 11, 13, 4, 7, 10, 5, 2, 10, ... ... ...9, 8, 9, 7, 3, 6, 9, 3, 6, 6, 7, 7] </w:t>
      </w:r>
      <w:r>
        <w:rPr>
          <w:color w:val="00b050"/>
        </w:rPr>
      </w:r>
      <w:r>
        <w:rPr>
          <w:color w:val="00b050"/>
        </w:rPr>
      </w:r>
    </w:p>
    <w:p>
      <w:pPr>
        <w:jc w:val="both"/>
        <w:spacing w:after="0"/>
      </w:pPr>
      <w:r>
        <w:rPr>
          <w:rtl w:val="0"/>
        </w:rPr>
      </w:r>
      <w:r/>
    </w:p>
    <w:p>
      <w:pPr>
        <w:jc w:val="both"/>
        <w:spacing w:after="0"/>
      </w:pPr>
      <w:r>
        <w:rPr>
          <w:rtl w:val="0"/>
        </w:rPr>
        <w:t xml:space="preserve">import matplotlib.pyplot as plt </w:t>
      </w:r>
      <w:r/>
    </w:p>
    <w:p>
      <w:pPr>
        <w:jc w:val="both"/>
        <w:spacing w:after="0"/>
        <w:rPr>
          <w:color w:val="ff0000"/>
        </w:rPr>
      </w:pPr>
      <w:r>
        <w:rPr>
          <w:rtl w:val="0"/>
        </w:rPr>
        <w:t xml:space="preserve">plt.hist(num_topics_used)</w:t>
      </w:r>
      <w:r>
        <w:rPr>
          <w:color w:val="ff0000"/>
        </w:rPr>
      </w:r>
      <w:r>
        <w:rPr>
          <w:color w:val="ff0000"/>
        </w:rPr>
      </w:r>
    </w:p>
    <w:p>
      <w:pPr>
        <w:jc w:val="both"/>
        <w:spacing w:after="0"/>
        <w:rPr>
          <w:color w:val="ff0000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3875" cy="2943225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333875" cy="2943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1.25pt;height:231.75pt;mso-wrap-distance-left:0.00pt;mso-wrap-distance-top:0.00pt;mso-wrap-distance-right:0.00pt;mso-wrap-distance-bottom:0.00pt;">
                <v:path textboxrect="0,0,0,0"/>
                <v:imagedata r:id="rId10" o:title=""/>
              </v:shape>
            </w:pict>
          </mc:Fallback>
        </mc:AlternateContent>
      </w:r>
      <w:r>
        <w:rPr>
          <w:color w:val="ff0000"/>
        </w:rPr>
      </w:r>
      <w:r>
        <w:rPr>
          <w:color w:val="ff0000"/>
        </w:rPr>
      </w:r>
    </w:p>
    <w:p>
      <w:pPr>
        <w:jc w:val="both"/>
        <w:spacing w:after="0"/>
      </w:pPr>
      <w:r>
        <w:rPr>
          <w:rtl w:val="0"/>
        </w:rPr>
        <w:t xml:space="preserve">#Где по оси х – число тем, по у – кол-во документов</w:t>
      </w:r>
      <w:r/>
    </w:p>
    <w:p>
      <w:pPr>
        <w:jc w:val="both"/>
        <w:spacing w:after="0"/>
      </w:pPr>
      <w:r>
        <w:rPr>
          <w:rtl w:val="0"/>
        </w:rPr>
      </w:r>
      <w:r/>
    </w:p>
    <w:p>
      <w:pPr>
        <w:jc w:val="both"/>
        <w:spacing w:after="0"/>
      </w:pPr>
      <w:r>
        <w:rPr>
          <w:rtl w:val="0"/>
        </w:rPr>
        <w:t xml:space="preserve"># 64 слова, характеризующие первые 10 тем </w:t>
      </w:r>
      <w:r/>
    </w:p>
    <w:p>
      <w:pPr>
        <w:jc w:val="both"/>
        <w:spacing w:after="0"/>
      </w:pPr>
      <w:r>
        <w:rPr>
          <w:rtl w:val="0"/>
        </w:rPr>
        <w:t xml:space="preserve">for ti in range(10): </w:t>
      </w:r>
      <w:r/>
    </w:p>
    <w:p>
      <w:pPr>
        <w:ind w:firstLine="708"/>
        <w:jc w:val="both"/>
        <w:spacing w:after="0"/>
      </w:pPr>
      <w:r>
        <w:rPr>
          <w:rtl w:val="0"/>
        </w:rPr>
        <w:t xml:space="preserve">words = model.show_topic(ti, 64) </w:t>
      </w:r>
      <w:r/>
    </w:p>
    <w:p>
      <w:pPr>
        <w:ind w:firstLine="708"/>
        <w:jc w:val="both"/>
        <w:spacing w:after="0"/>
      </w:pPr>
      <w:r>
        <w:rPr>
          <w:rtl w:val="0"/>
        </w:rPr>
        <w:t xml:space="preserve">print (words) </w:t>
      </w:r>
      <w:r/>
    </w:p>
    <w:p>
      <w:pPr>
        <w:ind w:firstLine="708"/>
        <w:jc w:val="both"/>
        <w:spacing w:after="0"/>
      </w:pPr>
      <w:r>
        <w:rPr>
          <w:rtl w:val="0"/>
        </w:rPr>
        <w:t xml:space="preserve">print()</w:t>
      </w:r>
      <w:r/>
    </w:p>
    <w:p>
      <w:pPr>
        <w:jc w:val="both"/>
        <w:spacing w:after="0"/>
      </w:pPr>
      <w:r>
        <w:rPr>
          <w:rtl w:val="0"/>
        </w:rPr>
      </w:r>
      <w:r/>
    </w:p>
    <w:p>
      <w:pPr>
        <w:jc w:val="both"/>
        <w:spacing w:after="0"/>
      </w:pPr>
      <w:r>
        <w:rPr>
          <w:rtl w:val="0"/>
        </w:rPr>
        <w:t xml:space="preserve">#вывод 10 тем с 10 словами в каждой и их вероятностями</w:t>
      </w:r>
      <w:r/>
    </w:p>
    <w:p>
      <w:pPr>
        <w:jc w:val="both"/>
        <w:spacing w:after="0"/>
      </w:pPr>
      <w:r>
        <w:rPr>
          <w:rtl w:val="0"/>
        </w:rPr>
        <w:t xml:space="preserve">print (model.print_topics(num_topics=10, num_words=10))</w:t>
      </w:r>
      <w:r/>
    </w:p>
    <w:p>
      <w:pPr>
        <w:jc w:val="both"/>
        <w:spacing w:after="0"/>
      </w:pPr>
      <w:r>
        <w:rPr>
          <w:rtl w:val="0"/>
        </w:rPr>
      </w:r>
      <w:r/>
    </w:p>
    <w:p>
      <w:pPr>
        <w:numPr>
          <w:ilvl w:val="0"/>
          <w:numId w:val="1"/>
        </w:numPr>
        <w:ind w:left="720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Выполнить предобработку текстов из ap.txt – удаление стоп-слов, стемминг или лемматизацию. Сформировать новые ap.dat и vocab.txt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Сравнить результаты на необработанных и на обработанных данных, изменив alpha и num_topics. По умолчанию alpha - symmetric, можно использовать asymmetric.</w:t>
      </w:r>
      <w:r>
        <w:rPr>
          <w:rtl w:val="0"/>
        </w:rPr>
      </w:r>
      <w:r/>
    </w:p>
    <w:p>
      <w:pPr>
        <w:ind w:left="72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numPr>
          <w:ilvl w:val="0"/>
          <w:numId w:val="1"/>
        </w:numPr>
        <w:ind w:left="720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i w:val="0"/>
          <w:smallCaps w:val="0"/>
          <w:strike w:val="0"/>
          <w:color w:val="00000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Для определения качества модели используется встроенная функция, которая определяет связность тем.</w:t>
      </w:r>
      <w:r>
        <w:rPr>
          <w:i w:val="0"/>
          <w:smallCaps w:val="0"/>
          <w:strike w:val="0"/>
          <w:color w:val="000000"/>
          <w:sz w:val="28"/>
          <w:szCs w:val="28"/>
          <w:shd w:val="clear" w:color="auto" w:fill="auto"/>
          <w:vertAlign w:val="baseline"/>
        </w:rPr>
      </w:r>
      <w:r>
        <w:rPr>
          <w:i w:val="0"/>
          <w:smallCaps w:val="0"/>
          <w:strike w:val="0"/>
          <w:color w:val="000000"/>
          <w:sz w:val="28"/>
          <w:szCs w:val="28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from gensim.models import CoherenceModel</w:t>
      </w:r>
      <w:r/>
    </w:p>
    <w:p>
      <w:r>
        <w:rPr>
          <w:rtl w:val="0"/>
        </w:rPr>
        <w:t xml:space="preserve">coherencemodel = CoherenceModel(model=model, texts=texts, dictionary=corpus.id2word, coherence=measure)</w:t>
      </w:r>
      <w:r/>
    </w:p>
    <w:p>
      <w:r>
        <w:rPr>
          <w:rtl w:val="0"/>
        </w:rPr>
        <w:t xml:space="preserve">measure - метрика связности (</w:t>
      </w:r>
      <w:hyperlink r:id="rId11" w:tooltip="https://radimrehurek.com/gensim/models/coherencemodel.html" w:history="1">
        <w:r>
          <w:rPr>
            <w:color w:val="1155cc"/>
            <w:u w:val="single"/>
            <w:rtl w:val="0"/>
          </w:rPr>
          <w:t xml:space="preserve">https://radimrehurek.com/gensim/models/coherencemodel.html</w:t>
        </w:r>
      </w:hyperlink>
      <w:r>
        <w:rPr>
          <w:rtl w:val="0"/>
        </w:rPr>
        <w:t xml:space="preserve"> - смотрите параметр coherence). О метриках можно прочитать в статье (файл Coherence.pdf).</w:t>
      </w:r>
      <w:r/>
    </w:p>
    <w:p>
      <w:r>
        <w:rPr>
          <w:rtl w:val="0"/>
        </w:rPr>
        <w:t xml:space="preserve">С помощью этих метрик определить оптимальное</w:t>
      </w:r>
      <w:r>
        <w:rPr>
          <w:rtl w:val="0"/>
        </w:rPr>
        <w:t xml:space="preserve"> кол-во тем. Для этого можно написать функцию, куда передаются начальное кол-во тем, шаг, максимальное кол-во тем и метрику. Значения метрик отразить на графике. Например, для другого набора текстов для метрик c_uci и c_vscore получились следующие графики: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6904" cy="1955778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896904" cy="195577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28.10pt;height:154.00pt;mso-wrap-distance-left:0.00pt;mso-wrap-distance-top:0.00pt;mso-wrap-distance-right:0.00pt;mso-wrap-distance-bottom:0.00pt;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4654" cy="1936728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924654" cy="19367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30.29pt;height:152.50pt;mso-wrap-distance-left:0.00pt;mso-wrap-distance-top:0.00pt;mso-wrap-distance-right:0.00pt;mso-wrap-distance-bottom:0.00pt;">
                <v:path textboxrect="0,0,0,0"/>
                <v:imagedata r:id="rId13" o:title=""/>
              </v:shape>
            </w:pict>
          </mc:Fallback>
        </mc:AlternateContent>
      </w:r>
      <w:r>
        <w:rPr>
          <w:rtl w:val="0"/>
        </w:rPr>
      </w:r>
      <w:r/>
    </w:p>
    <w:p>
      <w:pPr>
        <w:numPr>
          <w:ilvl w:val="0"/>
          <w:numId w:val="1"/>
        </w:numPr>
        <w:ind w:left="720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Отобразить распределение тем. Придумайте свой способ визуализации. </w:t>
      </w:r>
      <w:r/>
    </w:p>
    <w:sectPr>
      <w:footnotePr/>
      <w:endnotePr/>
      <w:type w:val="nextPage"/>
      <w:pgSz w:w="11906" w:h="16838" w:orient="portrait"/>
      <w:pgMar w:top="1134" w:right="851" w:bottom="1134" w:left="1701" w:header="709" w:footer="709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oto Sans Symbols"/>
  <w:font w:name="Georg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zh-CN" w:bidi="ar-SA"/>
      </w:rPr>
    </w:rPrDefault>
    <w:pPrDefault>
      <w:pPr>
        <w:spacing w:before="0" w:beforeAutospacing="0" w:after="16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8"/>
    <w:link w:val="830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8"/>
    <w:link w:val="831"/>
    <w:uiPriority w:val="9"/>
    <w:rPr>
      <w:rFonts w:ascii="Arial" w:hAnsi="Arial" w:eastAsia="Arial" w:cs="Arial"/>
      <w:sz w:val="34"/>
    </w:rPr>
  </w:style>
  <w:style w:type="character" w:styleId="662">
    <w:name w:val="Heading 3 Char"/>
    <w:basedOn w:val="838"/>
    <w:link w:val="832"/>
    <w:uiPriority w:val="9"/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38"/>
    <w:link w:val="833"/>
    <w:uiPriority w:val="9"/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38"/>
    <w:link w:val="834"/>
    <w:uiPriority w:val="9"/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38"/>
    <w:link w:val="835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7"/>
    <w:next w:val="837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8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7"/>
    <w:next w:val="837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8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7"/>
    <w:next w:val="837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8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character" w:styleId="673">
    <w:name w:val="Title Char"/>
    <w:basedOn w:val="838"/>
    <w:link w:val="836"/>
    <w:uiPriority w:val="10"/>
    <w:rPr>
      <w:sz w:val="48"/>
      <w:szCs w:val="48"/>
    </w:rPr>
  </w:style>
  <w:style w:type="character" w:styleId="674">
    <w:name w:val="Subtitle Char"/>
    <w:basedOn w:val="838"/>
    <w:link w:val="847"/>
    <w:uiPriority w:val="11"/>
    <w:rPr>
      <w:sz w:val="24"/>
      <w:szCs w:val="24"/>
    </w:rPr>
  </w:style>
  <w:style w:type="paragraph" w:styleId="675">
    <w:name w:val="Quote"/>
    <w:basedOn w:val="837"/>
    <w:next w:val="837"/>
    <w:link w:val="676"/>
    <w:uiPriority w:val="29"/>
    <w:qFormat/>
    <w:pPr>
      <w:ind w:left="720" w:right="720"/>
    </w:pPr>
    <w:rPr>
      <w:i/>
    </w:rPr>
  </w:style>
  <w:style w:type="character" w:styleId="676">
    <w:name w:val="Quote Char"/>
    <w:link w:val="675"/>
    <w:uiPriority w:val="29"/>
    <w:rPr>
      <w:i/>
    </w:rPr>
  </w:style>
  <w:style w:type="paragraph" w:styleId="677">
    <w:name w:val="Intense Quote"/>
    <w:basedOn w:val="837"/>
    <w:next w:val="837"/>
    <w:link w:val="6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8">
    <w:name w:val="Intense Quote Char"/>
    <w:link w:val="677"/>
    <w:uiPriority w:val="30"/>
    <w:rPr>
      <w:i/>
    </w:rPr>
  </w:style>
  <w:style w:type="paragraph" w:styleId="679">
    <w:name w:val="Header"/>
    <w:basedOn w:val="837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Header Char"/>
    <w:basedOn w:val="838"/>
    <w:link w:val="679"/>
    <w:uiPriority w:val="99"/>
  </w:style>
  <w:style w:type="paragraph" w:styleId="681">
    <w:name w:val="Footer"/>
    <w:basedOn w:val="837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Footer Char"/>
    <w:basedOn w:val="838"/>
    <w:link w:val="681"/>
    <w:uiPriority w:val="99"/>
  </w:style>
  <w:style w:type="paragraph" w:styleId="683">
    <w:name w:val="Caption"/>
    <w:basedOn w:val="837"/>
    <w:next w:val="8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681"/>
    <w:uiPriority w:val="99"/>
  </w:style>
  <w:style w:type="table" w:styleId="685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5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6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7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8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9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0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7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8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9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0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1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2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9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0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1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2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3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4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5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7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0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2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3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4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5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6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7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8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9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0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2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6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9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3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5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6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7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8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9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0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1">
    <w:name w:val="footnote text"/>
    <w:basedOn w:val="837"/>
    <w:link w:val="812"/>
    <w:uiPriority w:val="99"/>
    <w:semiHidden/>
    <w:unhideWhenUsed/>
    <w:pPr>
      <w:spacing w:after="40" w:line="240" w:lineRule="auto"/>
    </w:pPr>
    <w:rPr>
      <w:sz w:val="18"/>
    </w:r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basedOn w:val="838"/>
    <w:uiPriority w:val="99"/>
    <w:unhideWhenUsed/>
    <w:rPr>
      <w:vertAlign w:val="superscript"/>
    </w:rPr>
  </w:style>
  <w:style w:type="paragraph" w:styleId="814">
    <w:name w:val="endnote text"/>
    <w:basedOn w:val="837"/>
    <w:link w:val="815"/>
    <w:uiPriority w:val="99"/>
    <w:semiHidden/>
    <w:unhideWhenUsed/>
    <w:pPr>
      <w:spacing w:after="0" w:line="240" w:lineRule="auto"/>
    </w:pPr>
    <w:rPr>
      <w:sz w:val="20"/>
    </w:r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basedOn w:val="838"/>
    <w:uiPriority w:val="99"/>
    <w:semiHidden/>
    <w:unhideWhenUsed/>
    <w:rPr>
      <w:vertAlign w:val="superscript"/>
    </w:rPr>
  </w:style>
  <w:style w:type="paragraph" w:styleId="817">
    <w:name w:val="toc 1"/>
    <w:basedOn w:val="837"/>
    <w:next w:val="837"/>
    <w:uiPriority w:val="39"/>
    <w:unhideWhenUsed/>
    <w:pPr>
      <w:ind w:left="0" w:right="0" w:firstLine="0"/>
      <w:spacing w:after="57"/>
    </w:pPr>
  </w:style>
  <w:style w:type="paragraph" w:styleId="818">
    <w:name w:val="toc 2"/>
    <w:basedOn w:val="837"/>
    <w:next w:val="837"/>
    <w:uiPriority w:val="39"/>
    <w:unhideWhenUsed/>
    <w:pPr>
      <w:ind w:left="283" w:right="0" w:firstLine="0"/>
      <w:spacing w:after="57"/>
    </w:pPr>
  </w:style>
  <w:style w:type="paragraph" w:styleId="819">
    <w:name w:val="toc 3"/>
    <w:basedOn w:val="837"/>
    <w:next w:val="837"/>
    <w:uiPriority w:val="39"/>
    <w:unhideWhenUsed/>
    <w:pPr>
      <w:ind w:left="567" w:right="0" w:firstLine="0"/>
      <w:spacing w:after="57"/>
    </w:pPr>
  </w:style>
  <w:style w:type="paragraph" w:styleId="820">
    <w:name w:val="toc 4"/>
    <w:basedOn w:val="837"/>
    <w:next w:val="837"/>
    <w:uiPriority w:val="39"/>
    <w:unhideWhenUsed/>
    <w:pPr>
      <w:ind w:left="850" w:right="0" w:firstLine="0"/>
      <w:spacing w:after="57"/>
    </w:pPr>
  </w:style>
  <w:style w:type="paragraph" w:styleId="821">
    <w:name w:val="toc 5"/>
    <w:basedOn w:val="837"/>
    <w:next w:val="837"/>
    <w:uiPriority w:val="39"/>
    <w:unhideWhenUsed/>
    <w:pPr>
      <w:ind w:left="1134" w:right="0" w:firstLine="0"/>
      <w:spacing w:after="57"/>
    </w:pPr>
  </w:style>
  <w:style w:type="paragraph" w:styleId="822">
    <w:name w:val="toc 6"/>
    <w:basedOn w:val="837"/>
    <w:next w:val="837"/>
    <w:uiPriority w:val="39"/>
    <w:unhideWhenUsed/>
    <w:pPr>
      <w:ind w:left="1417" w:right="0" w:firstLine="0"/>
      <w:spacing w:after="57"/>
    </w:pPr>
  </w:style>
  <w:style w:type="paragraph" w:styleId="823">
    <w:name w:val="toc 7"/>
    <w:basedOn w:val="837"/>
    <w:next w:val="837"/>
    <w:uiPriority w:val="39"/>
    <w:unhideWhenUsed/>
    <w:pPr>
      <w:ind w:left="1701" w:right="0" w:firstLine="0"/>
      <w:spacing w:after="57"/>
    </w:pPr>
  </w:style>
  <w:style w:type="paragraph" w:styleId="824">
    <w:name w:val="toc 8"/>
    <w:basedOn w:val="837"/>
    <w:next w:val="837"/>
    <w:uiPriority w:val="39"/>
    <w:unhideWhenUsed/>
    <w:pPr>
      <w:ind w:left="1984" w:right="0" w:firstLine="0"/>
      <w:spacing w:after="57"/>
    </w:pPr>
  </w:style>
  <w:style w:type="paragraph" w:styleId="825">
    <w:name w:val="toc 9"/>
    <w:basedOn w:val="837"/>
    <w:next w:val="837"/>
    <w:uiPriority w:val="39"/>
    <w:unhideWhenUsed/>
    <w:pPr>
      <w:ind w:left="2268" w:right="0" w:firstLine="0"/>
      <w:spacing w:after="57"/>
    </w:pPr>
  </w:style>
  <w:style w:type="paragraph" w:styleId="826">
    <w:name w:val="TOC Heading"/>
    <w:uiPriority w:val="39"/>
    <w:unhideWhenUsed/>
  </w:style>
  <w:style w:type="paragraph" w:styleId="827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28">
    <w:name w:val="Normal"/>
  </w:style>
  <w:style w:type="table" w:styleId="829">
    <w:name w:val="Table Normal"/>
    <w:tblPr/>
  </w:style>
  <w:style w:type="paragraph" w:styleId="830">
    <w:name w:val="Heading 1"/>
    <w:basedOn w:val="828"/>
    <w:next w:val="828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831">
    <w:name w:val="Heading 2"/>
    <w:basedOn w:val="828"/>
    <w:next w:val="828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832">
    <w:name w:val="Heading 3"/>
    <w:basedOn w:val="828"/>
    <w:next w:val="828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833">
    <w:name w:val="Heading 4"/>
    <w:basedOn w:val="828"/>
    <w:next w:val="828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834">
    <w:name w:val="Heading 5"/>
    <w:basedOn w:val="828"/>
    <w:next w:val="828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835">
    <w:name w:val="Heading 6"/>
    <w:basedOn w:val="828"/>
    <w:next w:val="828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836">
    <w:name w:val="Title"/>
    <w:basedOn w:val="828"/>
    <w:next w:val="828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837">
    <w:name w:val="Normal"/>
    <w:qFormat/>
    <w:pPr>
      <w:spacing w:line="240" w:lineRule="auto"/>
    </w:pPr>
    <w:rPr>
      <w:rFonts w:ascii="Times New Roman" w:hAnsi="Times New Roman"/>
      <w:sz w:val="28"/>
    </w:rPr>
  </w:style>
  <w:style w:type="character" w:styleId="838" w:default="1">
    <w:name w:val="Default Paragraph Font"/>
    <w:uiPriority w:val="1"/>
    <w:semiHidden/>
    <w:unhideWhenUsed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List Paragraph"/>
    <w:basedOn w:val="837"/>
    <w:uiPriority w:val="34"/>
    <w:qFormat/>
    <w:pPr>
      <w:contextualSpacing/>
      <w:ind w:left="720"/>
    </w:pPr>
  </w:style>
  <w:style w:type="character" w:styleId="842">
    <w:name w:val="Hyperlink"/>
    <w:basedOn w:val="838"/>
    <w:uiPriority w:val="99"/>
    <w:unhideWhenUsed/>
    <w:rPr>
      <w:color w:val="0563c1" w:themeColor="hyperlink"/>
      <w:u w:val="single"/>
    </w:rPr>
  </w:style>
  <w:style w:type="character" w:styleId="843">
    <w:name w:val="Unresolved Mention"/>
    <w:basedOn w:val="838"/>
    <w:uiPriority w:val="99"/>
    <w:semiHidden/>
    <w:unhideWhenUsed/>
    <w:rPr>
      <w:color w:val="605e5c"/>
      <w:shd w:val="clear" w:color="auto" w:fill="e1dfdd"/>
    </w:rPr>
  </w:style>
  <w:style w:type="character" w:styleId="844">
    <w:name w:val="Placeholder Text"/>
    <w:basedOn w:val="838"/>
    <w:uiPriority w:val="99"/>
    <w:semiHidden/>
    <w:rPr>
      <w:color w:val="808080"/>
    </w:rPr>
  </w:style>
  <w:style w:type="character" w:styleId="845" w:customStyle="1">
    <w:name w:val="mjx-char"/>
    <w:basedOn w:val="838"/>
  </w:style>
  <w:style w:type="paragraph" w:styleId="846">
    <w:name w:val="Revision"/>
    <w:hidden/>
    <w:uiPriority w:val="99"/>
    <w:semiHidden/>
    <w:pPr>
      <w:spacing w:after="0" w:line="240" w:lineRule="auto"/>
    </w:pPr>
    <w:rPr>
      <w:rFonts w:ascii="Times New Roman" w:hAnsi="Times New Roman"/>
      <w:sz w:val="28"/>
    </w:rPr>
  </w:style>
  <w:style w:type="paragraph" w:styleId="847">
    <w:name w:val="Subtitle"/>
    <w:basedOn w:val="828"/>
    <w:next w:val="828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hyperlink" Target="https://radimrehurek.com/gensim/models/coherencemodel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A1N2NheRpk54Ir0VxtBwivsjCg==">CgMxLjA4AHIhMTVxUmJ6WUF1elBQb3FwM1JYUnlpOFlSTDJNR0tMY1N2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Antonina Melnikova</dc:creator>
  <cp:lastModifiedBy>Антонина Мельникова</cp:lastModifiedBy>
  <cp:revision>4</cp:revision>
  <dcterms:created xsi:type="dcterms:W3CDTF">2022-09-04T14:11:00Z</dcterms:created>
  <dcterms:modified xsi:type="dcterms:W3CDTF">2024-11-05T09:43:22Z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0x01010044635BC2E9B14144BA012E3851F38AC6</vt:lpwstr>
  </property>
</Properties>
</file>