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</w:pPr>
      <w:bookmarkStart w:id="0" w:name="_Hlk23451994"/>
      <w:bookmarkEnd w:id="0"/>
    </w:p>
    <w:p>
      <w:pPr>
        <w:snapToGrid w:val="0"/>
      </w:pPr>
    </w:p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</w:pPr>
      <w:r>
        <w:object>
          <v:shape id="_x0000_i1025" o:spt="75" type="#_x0000_t75" style="height:63.85pt;width:59.15pt;" o:ole="t" filled="f" o:preferrelative="t" stroked="f" coordsize="21600,21600">
            <v:path/>
            <v:fill on="f" focussize="0,0"/>
            <v:stroke on="f" joinstyle="miter"/>
            <v:imagedata r:id="rId7" grayscale="t" bilevel="t" o:title=""/>
            <o:lock v:ext="edit" aspectratio="t"/>
            <w10:wrap type="none"/>
            <w10:anchorlock/>
          </v:shape>
          <o:OLEObject Type="Embed" ProgID="Photoshop.Image.7" ShapeID="_x0000_i1025" DrawAspect="Content" ObjectID="_1468075725" r:id="rId6">
            <o:LockedField>false</o:LockedField>
          </o:OLEObject>
        </w:object>
      </w:r>
      <w:r>
        <w:t xml:space="preserve"> </w:t>
      </w:r>
      <w:r>
        <w:object>
          <v:shape id="_x0000_i1026" o:spt="75" type="#_x0000_t75" style="height:63.85pt;width:54pt;" o:ole="t" filled="f" o:preferrelative="t" stroked="f" coordsize="21600,21600">
            <v:path/>
            <v:fill on="f" focussize="0,0"/>
            <v:stroke on="f" joinstyle="miter"/>
            <v:imagedata r:id="rId9" grayscale="t" bilevel="t" o:title=""/>
            <o:lock v:ext="edit" aspectratio="t"/>
            <w10:wrap type="none"/>
            <w10:anchorlock/>
          </v:shape>
          <o:OLEObject Type="Embed" ProgID="Photoshop.Image.7" ShapeID="_x0000_i1026" DrawAspect="Content" ObjectID="_1468075726" r:id="rId8">
            <o:LockedField>false</o:LockedField>
          </o:OLEObject>
        </w:object>
      </w:r>
      <w:r>
        <w:t xml:space="preserve"> </w:t>
      </w:r>
      <w:r>
        <w:object>
          <v:shape id="_x0000_i1027" o:spt="75" type="#_x0000_t75" style="height:63.85pt;width:41.15pt;" o:ole="t" filled="f" o:preferrelative="t" stroked="f" coordsize="21600,21600">
            <v:path/>
            <v:fill on="f" focussize="0,0"/>
            <v:stroke on="f" joinstyle="miter"/>
            <v:imagedata r:id="rId11" grayscale="t" bilevel="t" o:title=""/>
            <o:lock v:ext="edit" aspectratio="t"/>
            <w10:wrap type="none"/>
            <w10:anchorlock/>
          </v:shape>
          <o:OLEObject Type="Embed" ProgID="Photoshop.Image.7" ShapeID="_x0000_i1027" DrawAspect="Content" ObjectID="_1468075727" r:id="rId10">
            <o:LockedField>false</o:LockedField>
          </o:OLEObject>
        </w:object>
      </w:r>
      <w:r>
        <w:t xml:space="preserve"> </w:t>
      </w:r>
      <w:r>
        <w:object>
          <v:shape id="_x0000_i1028" o:spt="75" type="#_x0000_t75" style="height:63.85pt;width:39pt;" o:ole="t" filled="f" o:preferrelative="t" stroked="f" coordsize="21600,21600">
            <v:path/>
            <v:fill on="f" focussize="0,0"/>
            <v:stroke on="f" joinstyle="miter"/>
            <v:imagedata r:id="rId13" grayscale="t" bilevel="t" o:title=""/>
            <o:lock v:ext="edit" aspectratio="t"/>
            <w10:wrap type="none"/>
            <w10:anchorlock/>
          </v:shape>
          <o:OLEObject Type="Embed" ProgID="Photoshop.Image.7" ShapeID="_x0000_i1028" DrawAspect="Content" ObjectID="_1468075728" r:id="rId12">
            <o:LockedField>false</o:LockedField>
          </o:OLEObject>
        </w:object>
      </w:r>
    </w:p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  <w:rPr>
          <w:sz w:val="60"/>
          <w:szCs w:val="60"/>
        </w:rPr>
      </w:pPr>
      <w:r>
        <w:rPr>
          <w:rFonts w:ascii="微软雅黑" w:hAnsi="微软雅黑" w:eastAsia="微软雅黑"/>
          <w:sz w:val="60"/>
          <w:szCs w:val="60"/>
        </w:rPr>
        <w:t>软件工程实践</w:t>
      </w:r>
    </w:p>
    <w:p>
      <w:pPr>
        <w:snapToGrid w:val="0"/>
        <w:jc w:val="center"/>
        <w:rPr>
          <w:rFonts w:ascii="华文新魏" w:eastAsia="华文新魏"/>
          <w:sz w:val="18"/>
        </w:rPr>
      </w:pPr>
      <w:r>
        <w:rPr>
          <w:rFonts w:hint="eastAsia" w:ascii="华文新魏" w:hAnsi="微软雅黑" w:eastAsia="华文新魏"/>
          <w:sz w:val="56"/>
          <w:szCs w:val="84"/>
        </w:rPr>
        <w:t>《系统设计说明书》</w:t>
      </w:r>
    </w:p>
    <w:p>
      <w:pPr>
        <w:snapToGrid w:val="0"/>
        <w:jc w:val="center"/>
        <w:rPr>
          <w:rFonts w:ascii="华文新魏" w:eastAsia="华文新魏"/>
        </w:rPr>
      </w:pPr>
    </w:p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spacing w:line="312" w:lineRule="auto"/>
        <w:ind w:firstLine="1680" w:firstLineChars="7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hint="eastAsia" w:ascii="微软雅黑" w:hAnsi="微软雅黑" w:eastAsia="微软雅黑"/>
          <w:sz w:val="24"/>
          <w:szCs w:val="24"/>
        </w:rPr>
        <w:t>项目名称：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天涯共此时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     </w:t>
      </w:r>
    </w:p>
    <w:p>
      <w:pPr>
        <w:snapToGrid w:val="0"/>
        <w:spacing w:line="312" w:lineRule="auto"/>
        <w:ind w:firstLine="1680" w:firstLineChars="7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hint="eastAsia" w:ascii="微软雅黑" w:hAnsi="微软雅黑" w:eastAsia="微软雅黑"/>
          <w:sz w:val="24"/>
          <w:szCs w:val="24"/>
        </w:rPr>
        <w:t>团队名称：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以上成绩无效队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</w:t>
      </w:r>
    </w:p>
    <w:p>
      <w:pPr>
        <w:snapToGrid w:val="0"/>
        <w:spacing w:line="312" w:lineRule="auto"/>
        <w:ind w:firstLine="1680" w:firstLineChars="7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队 </w:t>
      </w: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hint="eastAsia" w:ascii="微软雅黑" w:hAnsi="微软雅黑" w:eastAsia="微软雅黑"/>
          <w:sz w:val="24"/>
          <w:szCs w:val="24"/>
        </w:rPr>
        <w:t>长：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朱龙隆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 </w:t>
      </w:r>
    </w:p>
    <w:p>
      <w:pPr>
        <w:snapToGrid w:val="0"/>
        <w:spacing w:line="312" w:lineRule="auto"/>
        <w:ind w:firstLine="1680" w:firstLineChars="7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队 </w:t>
      </w: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hint="eastAsia" w:ascii="微软雅黑" w:hAnsi="微软雅黑" w:eastAsia="微软雅黑"/>
          <w:sz w:val="24"/>
          <w:szCs w:val="24"/>
        </w:rPr>
        <w:t>员：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陈翰泽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b w:val="0"/>
          <w:bCs w:val="0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="微软雅黑" w:hAnsi="微软雅黑" w:eastAsia="微软雅黑"/>
          <w:b w:val="0"/>
          <w:bCs w:val="0"/>
          <w:sz w:val="24"/>
          <w:szCs w:val="24"/>
          <w:u w:val="single"/>
        </w:rPr>
        <w:t xml:space="preserve">谢润锋 </w:t>
      </w:r>
      <w:r>
        <w:rPr>
          <w:rFonts w:ascii="微软雅黑" w:hAnsi="微软雅黑" w:eastAsia="微软雅黑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b w:val="0"/>
          <w:bCs w:val="0"/>
          <w:sz w:val="24"/>
          <w:szCs w:val="24"/>
          <w:u w:val="single"/>
          <w:lang w:val="en-US" w:eastAsia="zh-CN"/>
        </w:rPr>
        <w:t xml:space="preserve">     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b w:val="0"/>
          <w:bCs w:val="0"/>
          <w:sz w:val="24"/>
          <w:szCs w:val="24"/>
          <w:u w:val="single"/>
        </w:rPr>
      </w:pPr>
      <w:r>
        <w:rPr>
          <w:rFonts w:ascii="微软雅黑" w:hAnsi="微软雅黑" w:eastAsia="微软雅黑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b w:val="0"/>
          <w:b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="微软雅黑" w:hAnsi="微软雅黑" w:eastAsia="微软雅黑"/>
          <w:b w:val="0"/>
          <w:bCs w:val="0"/>
          <w:sz w:val="24"/>
          <w:szCs w:val="24"/>
          <w:u w:val="single"/>
        </w:rPr>
        <w:t>傅显荣</w:t>
      </w:r>
      <w:r>
        <w:rPr>
          <w:rFonts w:ascii="微软雅黑" w:hAnsi="微软雅黑" w:eastAsia="微软雅黑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b w:val="0"/>
          <w:bCs w:val="0"/>
          <w:sz w:val="24"/>
          <w:szCs w:val="24"/>
          <w:u w:val="single"/>
          <w:lang w:val="en-US" w:eastAsia="zh-CN"/>
        </w:rPr>
        <w:t xml:space="preserve">       </w:t>
      </w:r>
    </w:p>
    <w:p>
      <w:pPr>
        <w:snapToGrid w:val="0"/>
        <w:spacing w:line="312" w:lineRule="auto"/>
        <w:ind w:left="420" w:firstLine="2400" w:firstLineChars="10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b w:val="0"/>
          <w:bCs w:val="0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="微软雅黑" w:hAnsi="微软雅黑" w:eastAsia="微软雅黑"/>
          <w:b w:val="0"/>
          <w:bCs w:val="0"/>
          <w:sz w:val="24"/>
          <w:szCs w:val="24"/>
          <w:u w:val="single"/>
        </w:rPr>
        <w:t>林柄灿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叶昭庭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周  涛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陈书航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 </w:t>
      </w:r>
    </w:p>
    <w:p>
      <w:pPr>
        <w:snapToGrid w:val="0"/>
        <w:spacing w:line="312" w:lineRule="auto"/>
        <w:ind w:firstLine="2880" w:firstLineChars="1200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ascii="微软雅黑" w:hAnsi="微软雅黑" w:eastAsia="微软雅黑"/>
          <w:sz w:val="24"/>
          <w:szCs w:val="24"/>
          <w:u w:val="single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陈泽宇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u w:val="single"/>
          <w:lang w:val="en-US" w:eastAsia="zh-CN"/>
        </w:rPr>
        <w:t xml:space="preserve">       </w:t>
      </w:r>
      <w:bookmarkStart w:id="1" w:name="_GoBack"/>
      <w:bookmarkEnd w:id="1"/>
    </w:p>
    <w:p>
      <w:pPr>
        <w:snapToGrid w:val="0"/>
        <w:spacing w:line="312" w:lineRule="auto"/>
        <w:ind w:firstLine="3360" w:firstLineChars="1200"/>
        <w:rPr>
          <w:rFonts w:ascii="微软雅黑" w:hAnsi="微软雅黑" w:eastAsia="微软雅黑"/>
          <w:sz w:val="28"/>
          <w:szCs w:val="28"/>
          <w:u w:val="single"/>
        </w:rPr>
      </w:pPr>
    </w:p>
    <w:p>
      <w:pPr>
        <w:snapToGrid w:val="0"/>
        <w:jc w:val="center"/>
      </w:pPr>
    </w:p>
    <w:p>
      <w:pPr>
        <w:snapToGrid w:val="0"/>
        <w:jc w:val="center"/>
      </w:pPr>
      <w:r>
        <w:rPr>
          <w:rFonts w:ascii="微软雅黑" w:hAnsi="微软雅黑" w:eastAsia="微软雅黑"/>
          <w:sz w:val="36"/>
          <w:szCs w:val="36"/>
        </w:rPr>
        <w:t xml:space="preserve">  </w:t>
      </w:r>
    </w:p>
    <w:p>
      <w:pPr>
        <w:snapToGrid w:val="0"/>
        <w:jc w:val="right"/>
      </w:pPr>
    </w:p>
    <w:p>
      <w:pPr>
        <w:snapToGrid w:val="0"/>
        <w:jc w:val="righ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0</w:t>
      </w:r>
      <w:r>
        <w:rPr>
          <w:rFonts w:hint="eastAsia" w:ascii="微软雅黑" w:hAnsi="微软雅黑" w:eastAsia="微软雅黑"/>
          <w:sz w:val="24"/>
          <w:szCs w:val="24"/>
        </w:rPr>
        <w:t>20年11月09日</w:t>
      </w:r>
    </w:p>
    <w:p>
      <w:pPr>
        <w:snapToGrid w:val="0"/>
        <w:jc w:val="left"/>
      </w:pPr>
    </w:p>
    <w:p>
      <w:pPr>
        <w:snapToGrid w:val="0"/>
        <w:jc w:val="left"/>
      </w:pPr>
    </w:p>
    <w:p>
      <w:pPr>
        <w:snapToGrid w:val="0"/>
        <w:spacing w:line="312" w:lineRule="auto"/>
        <w:jc w:val="center"/>
        <w:rPr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目录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  引言  ----------------------------------------------------------</w:t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2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1.1 编写目的  ------------------------------------------------</w:t>
      </w:r>
      <w:r>
        <w:rPr>
          <w:rFonts w:ascii="微软雅黑" w:hAnsi="微软雅黑" w:eastAsia="微软雅黑"/>
          <w:color w:val="333333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2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1.2 背景  -----------------------------------------------------2</w:t>
      </w:r>
    </w:p>
    <w:p>
      <w:pPr>
        <w:snapToGrid w:val="0"/>
        <w:spacing w:line="312" w:lineRule="auto"/>
        <w:ind w:firstLine="48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1.3 术语定义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2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1.4 工具及环境  ----------------------------------------------3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1.4 参考资料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3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2. 体系结构设计 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3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2.1 系统设计模式  ------------------------------------------- 3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2.2 体系结构图    ------------------------------------------- 4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3. 功能模块设计  ------------------------------------------------- 5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3.1 功能模块层次图  ----------------------------------------- 5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3.2 用户功能模块设计  ---------------------------------------5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3.3 管理员功能模块设计  ------------------------------------ 6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4. 类设计  -------------------------------------------------------</w:t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6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5. 界面设计  -----------------------------------------------------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7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5.1 设计工具  ------------------------------------------------7</w:t>
      </w:r>
    </w:p>
    <w:p>
      <w:pPr>
        <w:snapToGrid w:val="0"/>
        <w:spacing w:line="312" w:lineRule="auto"/>
        <w:ind w:firstLine="480"/>
        <w:jc w:val="left"/>
      </w:pPr>
      <w:r>
        <w:rPr>
          <w:rFonts w:ascii="微软雅黑" w:hAnsi="微软雅黑" w:eastAsia="微软雅黑"/>
          <w:color w:val="333333"/>
          <w:sz w:val="24"/>
          <w:szCs w:val="24"/>
        </w:rPr>
        <w:t>5.2 设计原则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7</w:t>
      </w:r>
    </w:p>
    <w:p>
      <w:pPr>
        <w:snapToGrid w:val="0"/>
        <w:spacing w:line="312" w:lineRule="auto"/>
        <w:ind w:firstLine="48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5.</w:t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3</w:t>
      </w:r>
      <w:r>
        <w:rPr>
          <w:rFonts w:ascii="微软雅黑" w:hAnsi="微软雅黑" w:eastAsia="微软雅黑"/>
          <w:color w:val="333333"/>
          <w:sz w:val="24"/>
          <w:szCs w:val="24"/>
        </w:rPr>
        <w:t xml:space="preserve"> 界面展示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7</w:t>
      </w:r>
    </w:p>
    <w:p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6. 验收验证标准  -------------------------------------------------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ascii="微软雅黑" w:hAnsi="微软雅黑" w:eastAsia="微软雅黑"/>
          <w:color w:val="333333"/>
          <w:sz w:val="24"/>
          <w:szCs w:val="24"/>
        </w:rPr>
        <w:t>1</w:t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4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6.1 客户端  --------------------------------------------------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14</w:t>
      </w:r>
    </w:p>
    <w:p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6.2 管理员端  ------------------------------------------------</w:t>
      </w:r>
      <w:r>
        <w:rPr>
          <w:rFonts w:ascii="微软雅黑" w:hAnsi="微软雅黑" w:eastAsia="微软雅黑"/>
          <w:color w:val="333333"/>
          <w:sz w:val="24"/>
          <w:szCs w:val="24"/>
        </w:rPr>
        <w:tab/>
      </w:r>
      <w:r>
        <w:rPr>
          <w:rFonts w:hint="eastAsia" w:ascii="微软雅黑" w:hAnsi="微软雅黑" w:eastAsia="微软雅黑"/>
          <w:color w:val="333333"/>
          <w:sz w:val="24"/>
          <w:szCs w:val="24"/>
        </w:rPr>
        <w:t>16</w:t>
      </w:r>
    </w:p>
    <w:p>
      <w:pPr>
        <w:snapToGrid w:val="0"/>
        <w:spacing w:line="360" w:lineRule="auto"/>
        <w:jc w:val="left"/>
        <w:rPr>
          <w:rFonts w:ascii="微软雅黑" w:hAnsi="微软雅黑" w:eastAsia="微软雅黑"/>
          <w:sz w:val="28"/>
          <w:szCs w:val="28"/>
        </w:rPr>
      </w:pPr>
    </w:p>
    <w:p>
      <w:pPr>
        <w:snapToGrid w:val="0"/>
        <w:spacing w:line="360" w:lineRule="auto"/>
        <w:jc w:val="left"/>
        <w:rPr>
          <w:rFonts w:ascii="微软雅黑" w:hAnsi="微软雅黑" w:eastAsia="微软雅黑"/>
          <w:sz w:val="28"/>
          <w:szCs w:val="28"/>
        </w:rPr>
      </w:pPr>
    </w:p>
    <w:p>
      <w:pPr>
        <w:snapToGrid w:val="0"/>
        <w:spacing w:line="360" w:lineRule="auto"/>
        <w:jc w:val="left"/>
        <w:rPr>
          <w:rFonts w:ascii="微软雅黑" w:hAnsi="微软雅黑" w:eastAsia="微软雅黑"/>
          <w:sz w:val="28"/>
          <w:szCs w:val="28"/>
        </w:rPr>
      </w:pPr>
    </w:p>
    <w:p>
      <w:pPr>
        <w:snapToGrid w:val="0"/>
        <w:spacing w:line="360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1. 引言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1.1  编写目的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color w:val="333333"/>
          <w:sz w:val="28"/>
          <w:szCs w:val="28"/>
        </w:rPr>
        <w:t>本文档为“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&lt;天涯共此时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&gt;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APP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系统设计说明书”，主要用于为实现系统的功能而对系统详细设计进行说明。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文档主要描述了描述系统体系结构、各部分组成模块功能、主要部分类图、数据库架构以及验收验证标准等。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本文档的适用读者为：软件开发者、测试人员。</w:t>
      </w:r>
    </w:p>
    <w:p>
      <w:pPr>
        <w:snapToGrid w:val="0"/>
        <w:spacing w:line="276" w:lineRule="auto"/>
        <w:ind w:firstLine="480"/>
        <w:jc w:val="left"/>
        <w:rPr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1.2  背景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1.2.1  项目背景</w:t>
      </w:r>
    </w:p>
    <w:p>
      <w:pPr>
        <w:snapToGrid w:val="0"/>
        <w:spacing w:line="276" w:lineRule="auto"/>
        <w:ind w:left="840" w:leftChars="40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本次的开发软件为&lt;天涯共此时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。经由调研与自身经历，我们发现许多大学生没有制定一个属于自己的计划而迷茫，于是我们团队决定开发一款微信小程序，通过了解他人的计划，定制自己的学习计划。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 Songti SC,Songti SC" w:hAnsi="SimSun, Songti SC,Songti SC" w:eastAsia="SimSun, Songti SC,Songti SC"/>
          <w:b/>
          <w:bCs/>
          <w:color w:val="333333"/>
          <w:sz w:val="28"/>
          <w:szCs w:val="28"/>
        </w:rPr>
        <w:t>1.2.2  软件系统名称</w:t>
      </w:r>
    </w:p>
    <w:p>
      <w:pPr>
        <w:snapToGrid w:val="0"/>
        <w:spacing w:line="276" w:lineRule="auto"/>
        <w:ind w:left="840" w:leftChars="40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天涯共此时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1.2.3  任务提出者</w:t>
      </w:r>
    </w:p>
    <w:p>
      <w:pPr>
        <w:snapToGrid w:val="0"/>
        <w:spacing w:line="276" w:lineRule="auto"/>
        <w:ind w:left="840" w:leftChars="40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软件工程课程要求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1.2.4  系统开发者</w:t>
      </w:r>
    </w:p>
    <w:p>
      <w:pPr>
        <w:snapToGrid w:val="0"/>
        <w:spacing w:line="276" w:lineRule="auto"/>
        <w:ind w:left="840" w:leftChars="400" w:firstLine="48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以上成绩无效团队</w:t>
      </w:r>
    </w:p>
    <w:p>
      <w:pPr>
        <w:snapToGrid w:val="0"/>
        <w:spacing w:line="276" w:lineRule="auto"/>
        <w:ind w:left="420" w:leftChars="200" w:firstLine="48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1.2.5  系统预期用户</w:t>
      </w:r>
    </w:p>
    <w:p>
      <w:pPr>
        <w:snapToGrid w:val="0"/>
        <w:spacing w:line="276" w:lineRule="auto"/>
        <w:ind w:left="420" w:leftChars="200" w:firstLine="899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苦于不懂制作计划并执行的在校大学生</w:t>
      </w:r>
    </w:p>
    <w:p>
      <w:pPr>
        <w:snapToGrid w:val="0"/>
        <w:spacing w:line="276" w:lineRule="auto"/>
        <w:ind w:left="420" w:leftChars="200" w:firstLine="899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乐于分享自己计划的人们</w:t>
      </w:r>
    </w:p>
    <w:p>
      <w:pPr>
        <w:snapToGrid w:val="0"/>
        <w:spacing w:line="276" w:lineRule="auto"/>
        <w:ind w:firstLine="480"/>
        <w:jc w:val="left"/>
        <w:rPr>
          <w:rFonts w:ascii="SimSun,Songti SC" w:hAnsi="SimSun,Songti SC" w:eastAsia="SimSun,Songti SC"/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1.3  术语定义</w:t>
      </w:r>
    </w:p>
    <w:tbl>
      <w:tblPr>
        <w:tblStyle w:val="7"/>
        <w:tblW w:w="80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5"/>
        <w:gridCol w:w="3390"/>
        <w:gridCol w:w="3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序号</w:t>
            </w:r>
          </w:p>
        </w:tc>
        <w:tc>
          <w:tcPr>
            <w:tcW w:w="33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术语名称</w:t>
            </w:r>
          </w:p>
        </w:tc>
        <w:tc>
          <w:tcPr>
            <w:tcW w:w="39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术语定义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ind w:firstLine="240" w:firstLineChars="100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1</w:t>
            </w:r>
          </w:p>
        </w:tc>
        <w:tc>
          <w:tcPr>
            <w:tcW w:w="33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天涯共此时</w:t>
            </w:r>
          </w:p>
        </w:tc>
        <w:tc>
          <w:tcPr>
            <w:tcW w:w="39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本项目开发的天涯共此时微信小程序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ind w:firstLine="240" w:firstLineChars="10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2</w:t>
            </w:r>
          </w:p>
        </w:tc>
        <w:tc>
          <w:tcPr>
            <w:tcW w:w="33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&lt;</w:t>
            </w:r>
            <w:r>
              <w:rPr>
                <w:rFonts w:ascii="宋体" w:hAnsi="宋体" w:eastAsia="宋体"/>
              </w:rPr>
              <w:t>…()&gt;</w:t>
            </w:r>
          </w:p>
        </w:tc>
        <w:tc>
          <w:tcPr>
            <w:tcW w:w="39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代表一个类中的操作动作</w:t>
            </w:r>
          </w:p>
        </w:tc>
      </w:tr>
    </w:tbl>
    <w:p>
      <w:pPr>
        <w:snapToGrid w:val="0"/>
        <w:spacing w:line="276" w:lineRule="auto"/>
        <w:ind w:firstLine="42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1.4  工具及环境</w:t>
      </w:r>
    </w:p>
    <w:p>
      <w:pPr>
        <w:snapToGrid w:val="0"/>
        <w:spacing w:line="276" w:lineRule="auto"/>
        <w:ind w:left="420" w:leftChars="200" w:firstLine="480"/>
        <w:jc w:val="left"/>
        <w:rPr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1.4.1 研发硬件配置</w:t>
      </w:r>
    </w:p>
    <w:tbl>
      <w:tblPr>
        <w:tblStyle w:val="7"/>
        <w:tblpPr w:leftFromText="180" w:rightFromText="180" w:vertAnchor="text" w:horzAnchor="page" w:tblpX="2803" w:tblpY="70"/>
        <w:tblOverlap w:val="never"/>
        <w:tblW w:w="66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5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CPU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微软雅黑" w:hAnsi="微软雅黑" w:eastAsia="微软雅黑"/>
                <w:sz w:val="24"/>
                <w:szCs w:val="24"/>
              </w:rPr>
              <w:t>Inter(R) C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ore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(TM) i7-8750H CPU @ 2.20GHZ 2.21GHZ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内存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微软雅黑" w:hAnsi="微软雅黑" w:eastAsia="微软雅黑"/>
                <w:sz w:val="24"/>
                <w:szCs w:val="24"/>
              </w:rPr>
              <w:t>8GB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显卡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SimSun,Songti SC" w:hAnsi="SimSun,Songti SC" w:eastAsia="SimSun,Songti SC"/>
                <w:sz w:val="24"/>
                <w:szCs w:val="24"/>
              </w:rPr>
              <w:t>GTX1050Ti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显示器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hint="eastAsia" w:ascii="SimSun,Songti SC" w:hAnsi="SimSun,Songti SC" w:eastAsia="SimSun,Songti SC"/>
                <w:sz w:val="24"/>
                <w:szCs w:val="24"/>
              </w:rPr>
              <w:t>60</w:t>
            </w:r>
            <w:r>
              <w:rPr>
                <w:rFonts w:ascii="SimSun,Songti SC" w:hAnsi="SimSun,Songti SC" w:eastAsia="SimSun,Songti SC"/>
                <w:sz w:val="24"/>
                <w:szCs w:val="24"/>
              </w:rPr>
              <w:t>Hz IPS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硬盘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SimSun,Songti SC" w:hAnsi="SimSun,Songti SC" w:eastAsia="SimSun,Songti SC"/>
                <w:sz w:val="24"/>
                <w:szCs w:val="24"/>
              </w:rPr>
              <w:t>128GSSD+1T机械硬盘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宋体" w:hAnsi="宋体" w:eastAsia="宋体"/>
                <w:sz w:val="24"/>
                <w:szCs w:val="24"/>
              </w:rPr>
              <w:t>系统</w:t>
            </w:r>
          </w:p>
        </w:tc>
        <w:tc>
          <w:tcPr>
            <w:tcW w:w="5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</w:pPr>
            <w:r>
              <w:rPr>
                <w:rFonts w:ascii="SimSun,Songti SC" w:hAnsi="SimSun,Songti SC" w:eastAsia="SimSun,Songti SC"/>
                <w:sz w:val="24"/>
                <w:szCs w:val="24"/>
              </w:rPr>
              <w:t>Windows 10</w:t>
            </w:r>
          </w:p>
        </w:tc>
      </w:tr>
    </w:tbl>
    <w:p>
      <w:pPr>
        <w:snapToGrid w:val="0"/>
        <w:spacing w:line="276" w:lineRule="auto"/>
        <w:jc w:val="left"/>
        <w:rPr>
          <w:sz w:val="28"/>
          <w:szCs w:val="28"/>
        </w:rPr>
      </w:pPr>
    </w:p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</w:p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</w:p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</w:p>
    <w:p>
      <w:pPr>
        <w:snapToGrid w:val="0"/>
        <w:spacing w:line="276" w:lineRule="auto"/>
        <w:ind w:left="420" w:leftChars="200" w:firstLine="48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1.4.2  研发框架及编译器</w:t>
      </w:r>
    </w:p>
    <w:p>
      <w:pPr>
        <w:snapToGrid w:val="0"/>
        <w:spacing w:line="276" w:lineRule="auto"/>
        <w:ind w:left="420" w:leftChars="200" w:firstLine="48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sz w:val="28"/>
          <w:szCs w:val="28"/>
        </w:rPr>
        <w:t>1.4.3  软件运行环境</w:t>
      </w:r>
    </w:p>
    <w:p>
      <w:pPr>
        <w:snapToGrid w:val="0"/>
        <w:spacing w:line="276" w:lineRule="auto"/>
        <w:ind w:left="840" w:leftChars="400" w:firstLine="480"/>
        <w:jc w:val="left"/>
        <w:rPr>
          <w:rFonts w:ascii="SimSun, Songti SC,Songti SC" w:hAnsi="SimSun, Songti SC,Songti SC" w:eastAsia="SimSun, Songti SC,Songti SC"/>
          <w:color w:val="333333"/>
          <w:sz w:val="28"/>
          <w:szCs w:val="28"/>
        </w:rPr>
      </w:pPr>
      <w:r>
        <w:rPr>
          <w:rFonts w:hint="eastAsia" w:ascii="SimSun, Songti SC,Songti SC" w:hAnsi="SimSun, Songti SC,Songti SC" w:eastAsia="SimSun, Songti SC,Songti SC"/>
          <w:color w:val="333333"/>
          <w:sz w:val="28"/>
          <w:szCs w:val="28"/>
        </w:rPr>
        <w:t>Android系统，ios系统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1.5  参考资料</w:t>
      </w:r>
    </w:p>
    <w:p>
      <w:pPr>
        <w:snapToGrid w:val="0"/>
        <w:spacing w:line="276" w:lineRule="auto"/>
        <w:ind w:left="420" w:leftChars="200" w:firstLine="480"/>
        <w:jc w:val="left"/>
        <w:rPr>
          <w:sz w:val="28"/>
          <w:szCs w:val="28"/>
        </w:rPr>
      </w:pPr>
      <w:r>
        <w:rPr>
          <w:rFonts w:ascii="SimSun, Songti SC,Songti SC" w:hAnsi="SimSun, Songti SC,Songti SC" w:eastAsia="SimSun, Songti SC,Songti SC"/>
          <w:color w:val="333333"/>
          <w:sz w:val="28"/>
          <w:szCs w:val="28"/>
        </w:rPr>
        <w:t>《构建之法》 邹欣 人民邮电出版</w:t>
      </w:r>
      <w:r>
        <w:rPr>
          <w:rFonts w:ascii="SimSun,Songti SC" w:hAnsi="SimSun,Songti SC" w:eastAsia="SimSun,Songti SC"/>
          <w:sz w:val="28"/>
          <w:szCs w:val="28"/>
        </w:rPr>
        <w:t>社</w:t>
      </w:r>
    </w:p>
    <w:p>
      <w:pPr>
        <w:snapToGrid w:val="0"/>
        <w:spacing w:line="276" w:lineRule="auto"/>
        <w:ind w:left="420" w:leftChars="200" w:firstLine="480"/>
        <w:jc w:val="left"/>
        <w:rPr>
          <w:rFonts w:ascii="SimSun, Songti SC,Songti SC" w:hAnsi="SimSun, Songti SC,Songti SC" w:eastAsia="SimSun, Songti SC,Songti SC"/>
          <w:color w:val="333333"/>
          <w:sz w:val="28"/>
          <w:szCs w:val="28"/>
        </w:rPr>
      </w:pPr>
      <w:r>
        <w:rPr>
          <w:rFonts w:ascii="SimSun, Songti SC,Songti SC" w:hAnsi="SimSun, Songti SC,Songti SC" w:eastAsia="SimSun, Songti SC,Songti SC"/>
          <w:color w:val="333333"/>
          <w:sz w:val="28"/>
          <w:szCs w:val="28"/>
        </w:rPr>
        <w:t>《软件工程》 Roger S.Pressman, Bruce R.Maxim</w:t>
      </w:r>
      <w:r>
        <w:rPr>
          <w:rFonts w:hint="eastAsia" w:ascii="SimSun, Songti SC,Songti SC" w:hAnsi="SimSun, Songti SC,Songti SC" w:eastAsia="SimSun, Songti SC,Songti SC"/>
          <w:color w:val="333333"/>
          <w:sz w:val="28"/>
          <w:szCs w:val="28"/>
        </w:rPr>
        <w:t>[著]</w:t>
      </w:r>
      <w:r>
        <w:rPr>
          <w:rFonts w:ascii="SimSun, Songti SC,Songti SC" w:hAnsi="SimSun, Songti SC,Songti SC" w:eastAsia="SimSun, Songti SC,Songti SC"/>
          <w:color w:val="333333"/>
          <w:sz w:val="28"/>
          <w:szCs w:val="28"/>
        </w:rPr>
        <w:t xml:space="preserve"> </w:t>
      </w:r>
      <w:r>
        <w:rPr>
          <w:rFonts w:hint="eastAsia" w:ascii="SimSun, Songti SC,Songti SC" w:hAnsi="SimSun, Songti SC,Songti SC" w:eastAsia="SimSun, Songti SC,Songti SC"/>
          <w:color w:val="333333"/>
          <w:sz w:val="28"/>
          <w:szCs w:val="28"/>
        </w:rPr>
        <w:t>郑人杰、马素霞等[译</w:t>
      </w:r>
      <w:r>
        <w:rPr>
          <w:rFonts w:ascii="SimSun, Songti SC,Songti SC" w:hAnsi="SimSun, Songti SC,Songti SC" w:eastAsia="SimSun, Songti SC,Songti SC"/>
          <w:color w:val="333333"/>
          <w:sz w:val="28"/>
          <w:szCs w:val="28"/>
        </w:rPr>
        <w:t xml:space="preserve">] </w:t>
      </w:r>
      <w:r>
        <w:rPr>
          <w:rFonts w:hint="eastAsia" w:ascii="SimSun, Songti SC,Songti SC" w:hAnsi="SimSun, Songti SC,Songti SC" w:eastAsia="SimSun, Songti SC,Songti SC"/>
          <w:color w:val="333333"/>
          <w:sz w:val="28"/>
          <w:szCs w:val="28"/>
        </w:rPr>
        <w:t>机械工业</w:t>
      </w:r>
      <w:r>
        <w:rPr>
          <w:rFonts w:ascii="SimSun, Songti SC,Songti SC" w:hAnsi="SimSun, Songti SC,Songti SC" w:eastAsia="SimSun, Songti SC,Songti SC"/>
          <w:color w:val="333333"/>
          <w:sz w:val="28"/>
          <w:szCs w:val="28"/>
        </w:rPr>
        <w:t>出版社</w:t>
      </w:r>
    </w:p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36"/>
          <w:szCs w:val="36"/>
        </w:rPr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2. 体系结构设计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2.1 系统设计模式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color w:val="333333"/>
          <w:sz w:val="28"/>
          <w:szCs w:val="28"/>
        </w:rPr>
        <w:t>本系统的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设计模式主要有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Activity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、职责链模式、命令模式、java设计模式。</w:t>
      </w:r>
    </w:p>
    <w:p>
      <w:pPr>
        <w:snapToGrid w:val="0"/>
        <w:spacing w:line="276" w:lineRule="auto"/>
        <w:ind w:firstLine="480"/>
        <w:jc w:val="left"/>
        <w:rPr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2.2 体系结构图</w:t>
      </w:r>
    </w:p>
    <w:p>
      <w:pPr>
        <w:snapToGrid w:val="0"/>
        <w:ind w:firstLine="2100" w:firstLineChars="700"/>
        <w:jc w:val="left"/>
        <w:rPr>
          <w:rFonts w:ascii="SimSun,Songti SC" w:hAnsi="SimSun,Songti SC" w:eastAsia="SimSun,Songti SC"/>
          <w:sz w:val="30"/>
          <w:szCs w:val="30"/>
        </w:rPr>
      </w:pPr>
      <w:r>
        <w:rPr>
          <w:rFonts w:ascii="SimSun,Songti SC" w:hAnsi="SimSun,Songti SC" w:eastAsia="SimSun,Songti SC"/>
          <w:sz w:val="30"/>
          <w:szCs w:val="30"/>
        </w:rPr>
        <w:drawing>
          <wp:inline distT="0" distB="0" distL="0" distR="0">
            <wp:extent cx="2767965" cy="2074545"/>
            <wp:effectExtent l="0" t="0" r="133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2068" cy="207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</w:p>
    <w:p>
      <w:pPr>
        <w:snapToGrid w:val="0"/>
        <w:ind w:firstLine="42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</w:p>
    <w:p>
      <w:pPr>
        <w:snapToGrid w:val="0"/>
        <w:spacing w:line="276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3. 功能模块设计</w:t>
      </w:r>
    </w:p>
    <w:p>
      <w:pPr>
        <w:snapToGrid w:val="0"/>
        <w:spacing w:line="276" w:lineRule="auto"/>
        <w:ind w:left="210" w:leftChars="10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3.1 功能层次图</w:t>
      </w:r>
    </w:p>
    <w:p>
      <w:pPr>
        <w:snapToGrid w:val="0"/>
        <w:spacing w:line="276" w:lineRule="auto"/>
        <w:ind w:left="210" w:leftChars="10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drawing>
          <wp:inline distT="0" distB="0" distL="114300" distR="114300">
            <wp:extent cx="5276850" cy="5111750"/>
            <wp:effectExtent l="0" t="0" r="0" b="0"/>
            <wp:docPr id="33" name="图片 33" descr="需求功能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需求功能图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276" w:lineRule="auto"/>
        <w:ind w:firstLine="48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3.2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用户</w:t>
      </w: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功能模块设计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color w:val="333333"/>
          <w:sz w:val="28"/>
          <w:szCs w:val="28"/>
        </w:rPr>
        <w:t>以下是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用户功能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模块及包含的每个子模块的功能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268"/>
        <w:gridCol w:w="1701"/>
        <w:gridCol w:w="1276"/>
        <w:gridCol w:w="16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功能名称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功能描述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权限</w:t>
            </w:r>
          </w:p>
        </w:tc>
        <w:tc>
          <w:tcPr>
            <w:tcW w:w="1644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pStyle w:val="12"/>
              <w:numPr>
                <w:ilvl w:val="0"/>
                <w:numId w:val="1"/>
              </w:numPr>
              <w:snapToGrid w:val="0"/>
              <w:spacing w:line="276" w:lineRule="auto"/>
              <w:ind w:firstLineChars="0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首页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展示</w:t>
            </w: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>A</w:t>
            </w: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PP</w:t>
            </w: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>概览</w:t>
            </w: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、显示功能分区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所有人</w:t>
            </w:r>
          </w:p>
        </w:tc>
        <w:tc>
          <w:tcPr>
            <w:tcW w:w="1644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" w:hRule="atLeast"/>
        </w:trPr>
        <w:tc>
          <w:tcPr>
            <w:tcW w:w="1413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2.注册登录</w:t>
            </w:r>
          </w:p>
        </w:tc>
        <w:tc>
          <w:tcPr>
            <w:tcW w:w="2268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/>
                <w:color w:val="333333"/>
                <w:sz w:val="24"/>
                <w:szCs w:val="24"/>
              </w:rPr>
              <w:t>2.1普通用户注册</w:t>
            </w:r>
          </w:p>
        </w:tc>
        <w:tc>
          <w:tcPr>
            <w:tcW w:w="1701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>用户使用微信登录，并且输入学工号以及姓名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所有人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jc w:val="left"/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普通用户登陆后，跳转至</w:t>
            </w: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>A</w:t>
            </w: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PP用户界面，管理员登陆后可选择跳转至管理员端。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2268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/>
                <w:color w:val="333333"/>
                <w:sz w:val="24"/>
                <w:szCs w:val="24"/>
              </w:rPr>
              <w:t>2.2普通用户登陆</w:t>
            </w:r>
          </w:p>
        </w:tc>
        <w:tc>
          <w:tcPr>
            <w:tcW w:w="1701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>用户使用微信登录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2268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/>
                <w:color w:val="333333"/>
                <w:sz w:val="24"/>
                <w:szCs w:val="24"/>
              </w:rPr>
              <w:t>2.3管理员登陆</w:t>
            </w:r>
          </w:p>
        </w:tc>
        <w:tc>
          <w:tcPr>
            <w:tcW w:w="1701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管理员使用管理员账号登陆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" w:hRule="atLeast"/>
        </w:trPr>
        <w:tc>
          <w:tcPr>
            <w:tcW w:w="1413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hint="eastAsia" w:ascii="SimSun,Songti SC" w:hAnsi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3.计划管理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eastAsia="SimSun,Songti SC" w:asciiTheme="minorEastAsia" w:hAnsiTheme="minorEastAsia"/>
                <w:color w:val="333333"/>
                <w:sz w:val="24"/>
                <w:szCs w:val="24"/>
              </w:rPr>
              <w:t>3.1 发布计划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3.2 修改计划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3.3 计划执行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" w:hRule="atLeast"/>
        </w:trPr>
        <w:tc>
          <w:tcPr>
            <w:tcW w:w="1413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4.查看广场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4.1查看他人计划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4.2搜索计划</w:t>
            </w:r>
          </w:p>
        </w:tc>
        <w:tc>
          <w:tcPr>
            <w:tcW w:w="1276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4.3 分享计划</w:t>
            </w:r>
          </w:p>
        </w:tc>
        <w:tc>
          <w:tcPr>
            <w:tcW w:w="1276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413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5.学习小组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5.1 添加共享学习小组</w:t>
            </w:r>
          </w:p>
        </w:tc>
        <w:tc>
          <w:tcPr>
            <w:tcW w:w="1276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5.2 查看共享学习小组</w:t>
            </w:r>
          </w:p>
        </w:tc>
        <w:tc>
          <w:tcPr>
            <w:tcW w:w="1276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5.3 创建共享学习小组</w:t>
            </w:r>
          </w:p>
        </w:tc>
        <w:tc>
          <w:tcPr>
            <w:tcW w:w="1276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6.个人中心</w:t>
            </w: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6.1修改个人信息</w:t>
            </w:r>
          </w:p>
        </w:tc>
        <w:tc>
          <w:tcPr>
            <w:tcW w:w="1276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6.2 查看个人信息</w:t>
            </w:r>
          </w:p>
        </w:tc>
        <w:tc>
          <w:tcPr>
            <w:tcW w:w="1276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413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969" w:type="dxa"/>
            <w:gridSpan w:val="2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6.3设置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</w:p>
        </w:tc>
      </w:tr>
    </w:tbl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>3.3 管理员功能模块设计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color w:val="333333"/>
          <w:sz w:val="28"/>
          <w:szCs w:val="28"/>
        </w:rPr>
        <w:t>以下是管理员模块及管理员模块所包含的每个子模块的功能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5"/>
        <w:gridCol w:w="3307"/>
        <w:gridCol w:w="1276"/>
        <w:gridCol w:w="16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5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功能名称</w:t>
            </w:r>
          </w:p>
        </w:tc>
        <w:tc>
          <w:tcPr>
            <w:tcW w:w="3307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功能描述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权限</w:t>
            </w:r>
          </w:p>
        </w:tc>
        <w:tc>
          <w:tcPr>
            <w:tcW w:w="1644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" w:hRule="atLeast"/>
        </w:trPr>
        <w:tc>
          <w:tcPr>
            <w:tcW w:w="2075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1.用户管理</w:t>
            </w:r>
          </w:p>
        </w:tc>
        <w:tc>
          <w:tcPr>
            <w:tcW w:w="3307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1.1用户权限管理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" w:hRule="atLeast"/>
        </w:trPr>
        <w:tc>
          <w:tcPr>
            <w:tcW w:w="2075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2.内容管理</w:t>
            </w:r>
          </w:p>
        </w:tc>
        <w:tc>
          <w:tcPr>
            <w:tcW w:w="3307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2.1审核计划内容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 w:val="restart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2075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307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2.2审核评论内容</w:t>
            </w:r>
          </w:p>
        </w:tc>
        <w:tc>
          <w:tcPr>
            <w:tcW w:w="1276" w:type="dxa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 w:val="continue"/>
          </w:tcPr>
          <w:p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</w:tbl>
    <w:p>
      <w:pPr>
        <w:snapToGrid w:val="0"/>
        <w:spacing w:line="276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4. 类设计</w:t>
      </w:r>
    </w:p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36"/>
          <w:szCs w:val="36"/>
        </w:rPr>
      </w:pPr>
      <w:r>
        <w:drawing>
          <wp:inline distT="0" distB="0" distL="0" distR="0">
            <wp:extent cx="5277485" cy="4881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684" cy="489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仿宋" w:eastAsia="仿宋" w:cs="仿宋"/>
          <w:kern w:val="0"/>
          <w:sz w:val="24"/>
          <w:szCs w:val="24"/>
        </w:rPr>
      </w:pPr>
      <w:r>
        <w:rPr>
          <w:rFonts w:ascii="TimesNewRomanPSMT" w:eastAsia="TimesNewRomanPSMT" w:cs="TimesNewRomanPSMT"/>
          <w:kern w:val="0"/>
          <w:sz w:val="24"/>
          <w:szCs w:val="24"/>
        </w:rPr>
        <w:t>pla</w:t>
      </w:r>
      <w:r>
        <w:rPr>
          <w:rFonts w:hint="eastAsia" w:ascii="TimesNewRomanPSMT" w:eastAsia="TimesNewRomanPSMT" w:cs="TimesNewRomanPSMT"/>
          <w:kern w:val="0"/>
          <w:sz w:val="24"/>
          <w:szCs w:val="24"/>
        </w:rPr>
        <w:t>n_group</w:t>
      </w:r>
      <w:r>
        <w:rPr>
          <w:rFonts w:ascii="TimesNewRomanPSMT" w:eastAsia="TimesNewRomanPSMT" w:cs="TimesNewRomanPSMT"/>
          <w:kern w:val="0"/>
          <w:sz w:val="24"/>
          <w:szCs w:val="24"/>
        </w:rPr>
        <w:t xml:space="preserve"> </w:t>
      </w:r>
      <w:r>
        <w:rPr>
          <w:rFonts w:hint="eastAsia" w:ascii="仿宋" w:eastAsia="仿宋" w:cs="仿宋"/>
          <w:kern w:val="0"/>
          <w:sz w:val="24"/>
          <w:szCs w:val="24"/>
        </w:rPr>
        <w:t>和</w:t>
      </w:r>
      <w:r>
        <w:rPr>
          <w:rFonts w:ascii="TimesNewRomanPSMT" w:eastAsia="TimesNewRomanPSMT" w:cs="TimesNewRomanPSMT"/>
          <w:kern w:val="0"/>
          <w:sz w:val="24"/>
          <w:szCs w:val="24"/>
        </w:rPr>
        <w:t xml:space="preserve">user </w:t>
      </w:r>
      <w:r>
        <w:rPr>
          <w:rFonts w:hint="eastAsia" w:ascii="仿宋" w:eastAsia="仿宋" w:cs="仿宋"/>
          <w:kern w:val="0"/>
          <w:sz w:val="24"/>
          <w:szCs w:val="24"/>
        </w:rPr>
        <w:t>分别是共享小组类和用户类。</w:t>
      </w:r>
      <w:r>
        <w:rPr>
          <w:rFonts w:ascii="TimesNewRomanPSMT" w:eastAsia="TimesNewRomanPSMT" w:cs="TimesNewRomanPSMT"/>
          <w:kern w:val="0"/>
          <w:sz w:val="24"/>
          <w:szCs w:val="24"/>
        </w:rPr>
        <w:t>user_group_unit</w:t>
      </w:r>
      <w:r>
        <w:rPr>
          <w:rFonts w:hint="eastAsia" w:ascii="仿宋" w:eastAsia="仿宋" w:cs="仿宋"/>
          <w:kern w:val="0"/>
          <w:sz w:val="24"/>
          <w:szCs w:val="24"/>
        </w:rPr>
        <w:t>是用户与共享小组的关联类，与用户、社团均为一对多的关系，表明一个用户可以有多个小组，一个小组也对应多个用户。</w:t>
      </w:r>
    </w:p>
    <w:p>
      <w:pPr>
        <w:snapToGrid w:val="0"/>
        <w:spacing w:line="276" w:lineRule="auto"/>
        <w:jc w:val="left"/>
        <w:rPr>
          <w:rFonts w:ascii="仿宋" w:eastAsia="仿宋" w:cs="仿宋"/>
          <w:kern w:val="0"/>
          <w:sz w:val="24"/>
          <w:szCs w:val="24"/>
        </w:rPr>
      </w:pPr>
      <w:r>
        <w:rPr>
          <w:rFonts w:ascii="TimesNewRomanPSMT" w:eastAsia="TimesNewRomanPSMT" w:cs="TimesNewRomanPSMT"/>
          <w:kern w:val="0"/>
          <w:sz w:val="24"/>
          <w:szCs w:val="24"/>
        </w:rPr>
        <w:t>plan</w:t>
      </w:r>
      <w:r>
        <w:rPr>
          <w:rFonts w:hint="eastAsia" w:ascii="仿宋" w:eastAsia="仿宋" w:cs="仿宋"/>
          <w:kern w:val="0"/>
          <w:sz w:val="24"/>
          <w:szCs w:val="24"/>
        </w:rPr>
        <w:t>是个人计划安排管理的类。里面拥有有两类，一是番茄时钟，二是用户的花费时间图示表。</w:t>
      </w:r>
    </w:p>
    <w:p>
      <w:pPr>
        <w:autoSpaceDE w:val="0"/>
        <w:autoSpaceDN w:val="0"/>
        <w:adjustRightInd w:val="0"/>
        <w:jc w:val="left"/>
        <w:rPr>
          <w:rFonts w:ascii="仿宋" w:eastAsia="仿宋" w:cs="仿宋"/>
          <w:kern w:val="0"/>
          <w:sz w:val="24"/>
          <w:szCs w:val="24"/>
        </w:rPr>
      </w:pPr>
      <w:r>
        <w:rPr>
          <w:rFonts w:ascii="TimesNewRomanPSMT" w:eastAsia="TimesNewRomanPSMT" w:cs="TimesNewRomanPSMT"/>
          <w:kern w:val="0"/>
          <w:sz w:val="24"/>
          <w:szCs w:val="24"/>
        </w:rPr>
        <w:t>user_</w:t>
      </w:r>
      <w:r>
        <w:rPr>
          <w:rFonts w:hint="eastAsia" w:ascii="TimesNewRomanPSMT" w:eastAsia="TimesNewRomanPSMT" w:cs="TimesNewRomanPSMT"/>
          <w:kern w:val="0"/>
          <w:sz w:val="24"/>
          <w:szCs w:val="24"/>
        </w:rPr>
        <w:t>group</w:t>
      </w:r>
      <w:r>
        <w:rPr>
          <w:rFonts w:ascii="TimesNewRomanPSMT" w:eastAsia="TimesNewRomanPSMT" w:cs="TimesNewRomanPSMT"/>
          <w:kern w:val="0"/>
          <w:sz w:val="24"/>
          <w:szCs w:val="24"/>
        </w:rPr>
        <w:t>_role1</w:t>
      </w:r>
      <w:r>
        <w:rPr>
          <w:rFonts w:hint="eastAsia" w:ascii="仿宋" w:eastAsia="仿宋" w:cs="仿宋"/>
          <w:kern w:val="0"/>
          <w:sz w:val="24"/>
          <w:szCs w:val="24"/>
        </w:rPr>
        <w:t>、</w:t>
      </w:r>
      <w:r>
        <w:rPr>
          <w:rFonts w:ascii="TimesNewRomanPSMT" w:eastAsia="TimesNewRomanPSMT" w:cs="TimesNewRomanPSMT"/>
          <w:kern w:val="0"/>
          <w:sz w:val="24"/>
          <w:szCs w:val="24"/>
        </w:rPr>
        <w:t>user_</w:t>
      </w:r>
      <w:r>
        <w:rPr>
          <w:rFonts w:hint="eastAsia" w:ascii="TimesNewRomanPSMT" w:eastAsia="TimesNewRomanPSMT" w:cs="TimesNewRomanPSMT"/>
          <w:kern w:val="0"/>
          <w:sz w:val="24"/>
          <w:szCs w:val="24"/>
        </w:rPr>
        <w:t>group</w:t>
      </w:r>
      <w:r>
        <w:rPr>
          <w:rFonts w:ascii="TimesNewRomanPSMT" w:eastAsia="TimesNewRomanPSMT" w:cs="TimesNewRomanPSMT"/>
          <w:kern w:val="0"/>
          <w:sz w:val="24"/>
          <w:szCs w:val="24"/>
        </w:rPr>
        <w:t>_leader</w:t>
      </w:r>
      <w:r>
        <w:rPr>
          <w:rFonts w:hint="eastAsia" w:ascii="仿宋" w:eastAsia="仿宋" w:cs="仿宋"/>
          <w:kern w:val="0"/>
          <w:sz w:val="24"/>
          <w:szCs w:val="24"/>
        </w:rPr>
        <w:t>是针对权限管理的类,具体针对这个人在组内是什么身份拥有什么权限。</w:t>
      </w:r>
    </w:p>
    <w:p>
      <w:pPr>
        <w:snapToGrid w:val="0"/>
        <w:spacing w:line="276" w:lineRule="auto"/>
        <w:jc w:val="left"/>
        <w:rPr>
          <w:rFonts w:ascii="仿宋" w:eastAsia="仿宋" w:cs="仿宋"/>
          <w:kern w:val="0"/>
          <w:sz w:val="24"/>
          <w:szCs w:val="24"/>
        </w:rPr>
      </w:pPr>
      <w:r>
        <w:rPr>
          <w:rFonts w:ascii="TimesNewRomanPSMT" w:eastAsia="TimesNewRomanPSMT" w:cs="TimesNewRomanPSMT"/>
          <w:kern w:val="0"/>
          <w:sz w:val="24"/>
          <w:szCs w:val="24"/>
        </w:rPr>
        <w:t>Project Publication </w:t>
      </w:r>
      <w:r>
        <w:rPr>
          <w:rFonts w:hint="eastAsia" w:ascii="仿宋" w:eastAsia="仿宋" w:cs="仿宋"/>
          <w:kern w:val="0"/>
          <w:sz w:val="24"/>
          <w:szCs w:val="24"/>
        </w:rPr>
        <w:t>是计划发表（广场）类。有编辑发表计划类，还有评论这一类的模块。</w:t>
      </w:r>
    </w:p>
    <w:p>
      <w:pPr>
        <w:snapToGrid w:val="0"/>
        <w:spacing w:line="276" w:lineRule="auto"/>
        <w:jc w:val="left"/>
        <w:rPr>
          <w:rFonts w:hint="eastAsia" w:ascii="TimesNewRomanPSMT" w:eastAsia="TimesNewRomanPSMT" w:cs="TimesNewRomanPSMT"/>
          <w:kern w:val="0"/>
          <w:sz w:val="24"/>
          <w:szCs w:val="24"/>
        </w:rPr>
      </w:pPr>
      <w:r>
        <w:rPr>
          <w:rFonts w:ascii="TimesNewRomanPSMT" w:eastAsia="TimesNewRomanPSMT" w:cs="TimesNewRomanPSMT"/>
          <w:kern w:val="0"/>
          <w:sz w:val="24"/>
          <w:szCs w:val="24"/>
        </w:rPr>
        <w:t>Administrator</w:t>
      </w:r>
      <w:r>
        <w:rPr>
          <w:rFonts w:hint="eastAsia" w:ascii="仿宋" w:eastAsia="仿宋" w:cs="仿宋"/>
          <w:kern w:val="0"/>
          <w:sz w:val="24"/>
          <w:szCs w:val="24"/>
        </w:rPr>
        <w:t>是管理员类，</w:t>
      </w:r>
      <w:r>
        <w:rPr>
          <w:rFonts w:hint="eastAsia" w:ascii="TimesNewRomanPSMT" w:eastAsia="TimesNewRomanPSMT" w:cs="TimesNewRomanPSMT"/>
          <w:kern w:val="0"/>
          <w:sz w:val="24"/>
          <w:szCs w:val="24"/>
        </w:rPr>
        <w:t>user</w:t>
      </w:r>
      <w:r>
        <w:rPr>
          <w:rFonts w:hint="eastAsia" w:ascii="仿宋" w:eastAsia="仿宋" w:cs="仿宋"/>
          <w:kern w:val="0"/>
          <w:sz w:val="24"/>
          <w:szCs w:val="24"/>
        </w:rPr>
        <w:t>类继承了管理员类的一些权限，受限于管理员。图中缺少就是管理员对于评论区的管理这一块，不知道怎么下手。</w:t>
      </w:r>
    </w:p>
    <w:p>
      <w:pPr>
        <w:snapToGrid w:val="0"/>
        <w:spacing w:line="276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5.  界面设计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sz w:val="32"/>
          <w:szCs w:val="32"/>
        </w:rPr>
        <w:t>5.1 设计工具</w:t>
      </w:r>
    </w:p>
    <w:p>
      <w:pPr>
        <w:snapToGrid w:val="0"/>
        <w:spacing w:line="276" w:lineRule="auto"/>
        <w:ind w:firstLine="1319"/>
        <w:jc w:val="left"/>
        <w:rPr>
          <w:rFonts w:ascii="SimSun,Songti SC" w:hAnsi="SimSun,Songti SC" w:eastAsia="SimSun,Songti SC"/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墨刀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sz w:val="32"/>
          <w:szCs w:val="32"/>
        </w:rPr>
        <w:t>5.2 设计原则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color w:val="333333"/>
          <w:sz w:val="28"/>
          <w:szCs w:val="28"/>
        </w:rPr>
        <w:t>界面设计要求简洁清晰，具有一致性，即字体色号、色调、按钮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等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在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页面都处于同一位置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；字体字号字色合适；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重要选项在主页显示；用户能轻松上手，快速地明晰各模块功能；导航尽量采用底部导航的方式，菜单数目3-5 个为佳；重要的组件一眼就能看到；消息、提示、通知等信息均出现在屏幕上目光容易找到的地方；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充分考虑到用户体验，符合基础设计规则同时具有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个性化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特点。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imSun,Songti SC" w:hAnsi="SimSun,Songti SC" w:eastAsia="SimSun,Songti SC"/>
          <w:b/>
          <w:bCs/>
          <w:sz w:val="32"/>
          <w:szCs w:val="32"/>
        </w:rPr>
      </w:pPr>
      <w:r>
        <w:rPr>
          <w:rFonts w:ascii="SimSun,Songti SC" w:hAnsi="SimSun,Songti SC" w:eastAsia="SimSun,Songti SC"/>
          <w:b/>
          <w:bCs/>
          <w:sz w:val="32"/>
          <w:szCs w:val="32"/>
        </w:rPr>
        <w:t>5.</w:t>
      </w:r>
      <w:r>
        <w:rPr>
          <w:rFonts w:hint="eastAsia" w:ascii="SimSun,Songti SC" w:hAnsi="SimSun,Songti SC" w:eastAsia="SimSun,Songti SC"/>
          <w:b/>
          <w:bCs/>
          <w:sz w:val="32"/>
          <w:szCs w:val="32"/>
        </w:rPr>
        <w:t>3</w:t>
      </w:r>
      <w:r>
        <w:rPr>
          <w:rFonts w:ascii="SimSun,Songti SC" w:hAnsi="SimSun,Songti SC" w:eastAsia="SimSun,Songti SC"/>
          <w:b/>
          <w:bCs/>
          <w:sz w:val="32"/>
          <w:szCs w:val="32"/>
        </w:rPr>
        <w:t xml:space="preserve"> 界面展</w:t>
      </w:r>
      <w:r>
        <w:rPr>
          <w:rFonts w:hint="eastAsia" w:ascii="SimSun,Songti SC" w:hAnsi="SimSun,Songti SC" w:eastAsia="SimSun,Songti SC"/>
          <w:b/>
          <w:bCs/>
          <w:sz w:val="32"/>
          <w:szCs w:val="32"/>
        </w:rPr>
        <w:t>示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开屏页：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简约优雅；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57575" cy="7324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ascii="Arial Black" w:hAnsi="Arial Black" w:eastAsia="宋体" w:cs="Arial Black"/>
          <w:b/>
          <w:bCs/>
          <w:color w:val="auto"/>
          <w:kern w:val="0"/>
          <w:sz w:val="36"/>
          <w:szCs w:val="36"/>
        </w:rPr>
        <w:t>基本信息页功能</w:t>
      </w: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设置用户基本信息；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drawing>
          <wp:inline distT="0" distB="0" distL="0" distR="0">
            <wp:extent cx="3505200" cy="7439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主页功能：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搜索计划；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我的计划与任务；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我的小组；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导航底栏；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番茄时钟；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24250" cy="6195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添加任务页功能：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设置任务起止日期；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设置打卡日期；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设置备注；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设置每周重复；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48050" cy="6598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color w:val="auto"/>
          <w:sz w:val="36"/>
          <w:szCs w:val="36"/>
        </w:rPr>
      </w:pPr>
      <w:r>
        <w:rPr>
          <w:rFonts w:hint="eastAsia"/>
          <w:color w:val="auto"/>
          <w:sz w:val="36"/>
          <w:szCs w:val="36"/>
        </w:rPr>
        <w:t>新建小组页功能：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选择小组标签；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邀请进组；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查看成员信息；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查看成员计划完成情况；</w:t>
      </w:r>
    </w:p>
    <w:p>
      <w:pPr>
        <w:widowControl/>
        <w:shd w:val="clear" w:color="auto" w:fill="FFFFFF"/>
        <w:spacing w:before="360" w:after="240"/>
        <w:jc w:val="left"/>
        <w:outlineLvl w:val="1"/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48050" cy="7515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番茄时钟功能：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设置计时时间；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设置正或倒计时；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81400" cy="6705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计划进度功能：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查看各项任务进度；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也可用于互相监督；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52825" cy="6697980"/>
            <wp:effectExtent l="0" t="0" r="952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广场页功能：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查看计划详情；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分享自己的计划；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评论与回复功能；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分享功能；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6060" cy="5855970"/>
            <wp:effectExtent l="0" t="0" r="15240" b="11430"/>
            <wp:wrapNone/>
            <wp:docPr id="16" name="图片 5" descr="[_O]X0$C5R8NY3}7B]C1U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[_O]X0$C5R8NY3}7B]C1UPJ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585597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3373755</wp:posOffset>
            </wp:positionH>
            <wp:positionV relativeFrom="paragraph">
              <wp:posOffset>1899285</wp:posOffset>
            </wp:positionV>
            <wp:extent cx="1647825" cy="3478530"/>
            <wp:effectExtent l="0" t="0" r="9525" b="7620"/>
            <wp:wrapNone/>
            <wp:docPr id="8" name="图片 7" descr="GY7WE37PE4RF]I9}94]4@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GY7WE37PE4RF]I9}94]4@Y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47853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2766060</wp:posOffset>
                </wp:positionH>
                <wp:positionV relativeFrom="paragraph">
                  <wp:posOffset>2927985</wp:posOffset>
                </wp:positionV>
                <wp:extent cx="571500" cy="3175"/>
                <wp:effectExtent l="33655" t="93980" r="42545" b="150495"/>
                <wp:wrapNone/>
                <wp:docPr id="9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" o:spid="_x0000_s1026" o:spt="32" type="#_x0000_t32" style="position:absolute;left:0pt;margin-left:217.8pt;margin-top:230.55pt;height:0.25pt;width:45pt;z-index:251661312;mso-width-relative:page;mso-height-relative:page;" filled="f" stroked="t" coordsize="21600,21600" o:gfxdata="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M0ZQg2QAA&#10;AAsBAAAPAAAAAAAAAAEAIAAAACIAAABkcnMvZG93bnJldi54bWxQSwECFAAUAAAACACHTuJAzSZ5&#10;tFYCAACIBAAADgAAAAAAAAABACAAAAAoAQAAZHJzL2Uyb0RvYy54bWxQSwUGAAAAAAYABgBZAQAA&#10;8AUAAAAA&#10;">
                <v:fill on="f" focussize="0,0"/>
                <v:stroke weight="3pt" color="#F79646 [3209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发送帖子页功能：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编辑帖子文本；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添加图片；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发布帖子；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查看发帖规范；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附上计划；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24250" cy="49301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auto"/>
          <w:kern w:val="0"/>
          <w:sz w:val="36"/>
          <w:szCs w:val="36"/>
        </w:rPr>
      </w:pPr>
      <w:r>
        <w:rPr>
          <w:rFonts w:hint="eastAsia" w:ascii="Segoe UI" w:hAnsi="Segoe UI" w:eastAsia="宋体" w:cs="Segoe UI"/>
          <w:b/>
          <w:bCs/>
          <w:color w:val="auto"/>
          <w:kern w:val="0"/>
          <w:sz w:val="36"/>
          <w:szCs w:val="36"/>
        </w:rPr>
        <w:t>个人主页功能：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头像显示；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简略个人资料显示；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个人动态栏；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查看历史计划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drawing>
          <wp:inline distT="0" distB="0" distL="114300" distR="114300">
            <wp:extent cx="2961640" cy="5234940"/>
            <wp:effectExtent l="0" t="0" r="0" b="3810"/>
            <wp:docPr id="7" name="图片 6" descr="471([QW_6I)0RQA7BS7[$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471([QW_6I)0RQA7BS7[$9C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523494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color w:val="auto"/>
          <w:sz w:val="36"/>
          <w:szCs w:val="36"/>
        </w:rPr>
      </w:pPr>
      <w:r>
        <w:rPr>
          <w:rFonts w:hint="eastAsia"/>
          <w:color w:val="auto"/>
          <w:sz w:val="36"/>
          <w:szCs w:val="36"/>
        </w:rPr>
        <w:t>设置页面功能：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个人信息修改；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rPr>
          <w:rFonts w:hint="eastAsia"/>
        </w:rPr>
        <w:t>退出登录；</w:t>
      </w:r>
    </w:p>
    <w:p>
      <w:pPr>
        <w:widowControl/>
        <w:shd w:val="clear" w:color="auto" w:fill="FFFFFF"/>
        <w:spacing w:before="360" w:after="240"/>
        <w:jc w:val="left"/>
        <w:outlineLvl w:val="1"/>
      </w:pPr>
    </w:p>
    <w:p>
      <w:pPr>
        <w:snapToGrid w:val="0"/>
        <w:spacing w:line="276" w:lineRule="auto"/>
        <w:ind w:firstLine="480"/>
        <w:jc w:val="left"/>
        <w:rPr>
          <w:sz w:val="28"/>
          <w:szCs w:val="28"/>
        </w:rPr>
      </w:pPr>
      <w:r>
        <w:drawing>
          <wp:inline distT="0" distB="0" distL="114300" distR="114300">
            <wp:extent cx="2907665" cy="5871210"/>
            <wp:effectExtent l="0" t="0" r="6985" b="15240"/>
            <wp:docPr id="18" name="图片 13" descr="VIHZGP8YPTE{JRWKHVVUR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VIHZGP8YPTE{JRWKHVVURYR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587121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rPr>
          <w:sz w:val="28"/>
          <w:szCs w:val="28"/>
        </w:rPr>
      </w:pPr>
    </w:p>
    <w:p>
      <w:pPr>
        <w:snapToGrid w:val="0"/>
        <w:ind w:left="420" w:firstLine="42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5.</w:t>
      </w:r>
      <w:r>
        <w:rPr>
          <w:rFonts w:hint="eastAsia" w:ascii="SimSun,Songti SC" w:hAnsi="SimSun,Songti SC" w:eastAsia="SimSun,Songti SC"/>
          <w:b/>
          <w:bCs/>
          <w:color w:val="333333"/>
          <w:sz w:val="28"/>
          <w:szCs w:val="28"/>
        </w:rPr>
        <w:t>3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.</w:t>
      </w:r>
      <w:r>
        <w:rPr>
          <w:rFonts w:hint="eastAsia" w:ascii="SimSun,Songti SC" w:hAnsi="SimSun,Songti SC" w:eastAsia="SimSun,Songti SC"/>
          <w:b/>
          <w:bCs/>
          <w:color w:val="333333"/>
          <w:sz w:val="28"/>
          <w:szCs w:val="28"/>
        </w:rPr>
        <w:t>2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 xml:space="preserve"> </w:t>
      </w:r>
      <w:r>
        <w:rPr>
          <w:rFonts w:hint="eastAsia" w:ascii="SimSun,Songti SC" w:hAnsi="SimSun,Songti SC" w:eastAsia="SimSun,Songti SC"/>
          <w:b/>
          <w:bCs/>
          <w:color w:val="333333"/>
          <w:sz w:val="28"/>
          <w:szCs w:val="28"/>
        </w:rPr>
        <w:t>管理员端</w:t>
      </w:r>
    </w:p>
    <w:p>
      <w:pPr>
        <w:snapToGrid w:val="0"/>
        <w:ind w:left="420" w:firstLine="42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  <w:r>
        <w:drawing>
          <wp:inline distT="0" distB="0" distL="0" distR="0">
            <wp:extent cx="3314700" cy="58826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ind w:firstLine="420" w:firstLineChars="200"/>
        <w:jc w:val="left"/>
        <w:rPr>
          <w:sz w:val="28"/>
          <w:szCs w:val="28"/>
        </w:rPr>
      </w:pPr>
      <w:r>
        <w:drawing>
          <wp:inline distT="0" distB="0" distL="0" distR="0">
            <wp:extent cx="3726180" cy="59817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ind w:firstLine="560" w:firstLineChars="200"/>
        <w:jc w:val="left"/>
        <w:rPr>
          <w:sz w:val="28"/>
          <w:szCs w:val="28"/>
        </w:rPr>
      </w:pPr>
    </w:p>
    <w:p>
      <w:pPr>
        <w:snapToGrid w:val="0"/>
        <w:jc w:val="left"/>
        <w:rPr>
          <w:sz w:val="28"/>
          <w:szCs w:val="28"/>
        </w:rPr>
      </w:pPr>
    </w:p>
    <w:p>
      <w:pPr>
        <w:snapToGrid w:val="0"/>
        <w:spacing w:line="276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>6.  验收验证标准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sz w:val="32"/>
          <w:szCs w:val="32"/>
        </w:rPr>
        <w:t>6.1 客户端</w:t>
      </w:r>
    </w:p>
    <w:p>
      <w:pPr>
        <w:snapToGrid w:val="0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6.1.1  整体概述</w:t>
      </w:r>
    </w:p>
    <w:p>
      <w:pPr>
        <w:snapToGrid w:val="0"/>
        <w:spacing w:line="276" w:lineRule="auto"/>
        <w:ind w:left="840" w:leftChars="400" w:firstLine="480"/>
        <w:jc w:val="left"/>
        <w:rPr>
          <w:rFonts w:ascii="SimSun,Songti SC" w:hAnsi="SimSun,Songti SC" w:eastAsia="SimSun,Songti SC"/>
          <w:b/>
          <w:bCs/>
          <w:color w:val="333333"/>
          <w:sz w:val="28"/>
          <w:szCs w:val="28"/>
        </w:rPr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用户可通过小程序浏览他人的学习计划，用户可以进行fork，快速建立与他人相同的计划，并且可自行修改。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用户可自行制定计划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用户可以上传分享学习计划至广场，让他人浏览评论点赞。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用户可以参加共享的学习小组，或者创建共享学习小组供他人加入，在共享小组里可以看见其他组员的计划完成进度。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不同功能模块具有不同的输入输出。将在下文详述。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小程序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界面在布局和人机交互上应足够合理，功能分区明确。（以原型为标准）</w:t>
      </w:r>
    </w:p>
    <w:p>
      <w:pPr>
        <w:snapToGrid w:val="0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6.1.2  登陆注册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用户使用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微信号绑定并且提供学工号姓名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进行注册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用户登录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保存账户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点击按钮就行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注册输入学工号要是数字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只有在文本框必填项都有内容，且内容合法时，按钮才生效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numPr>
          <w:ilvl w:val="3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实现原型展示的功能，能够进行新用户的注册和老用户的登录。</w:t>
      </w:r>
    </w:p>
    <w:p>
      <w:pPr>
        <w:snapToGrid w:val="0"/>
        <w:ind w:left="420" w:leftChars="200" w:firstLine="480"/>
        <w:jc w:val="left"/>
        <w:rPr>
          <w:rFonts w:eastAsia="SimSun,Songti SC"/>
        </w:rPr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3</w:t>
      </w: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计划管理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用户制定发布计划，可以设置计划时间，书写计划内容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用户可以修改已经制定好的计划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用户可以使用系统提供的番茄时钟进行任务计时，并且完成任务进行签到打卡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可编辑文本作为计划内容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用户点击进行选择即可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snapToGrid w:val="0"/>
        <w:spacing w:line="276" w:lineRule="auto"/>
        <w:ind w:left="182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</w:t>
      </w:r>
    </w:p>
    <w:p>
      <w:pPr>
        <w:snapToGrid w:val="0"/>
        <w:ind w:left="420" w:leftChars="200" w:firstLine="480"/>
        <w:jc w:val="left"/>
        <w:rPr>
          <w:rFonts w:eastAsia="SimSun,Songti SC"/>
        </w:rPr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4</w:t>
      </w: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广场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sz w:val="28"/>
          <w:szCs w:val="28"/>
        </w:rPr>
        <w:t>用户</w:t>
      </w:r>
      <w:r>
        <w:rPr>
          <w:rFonts w:hint="eastAsia" w:ascii="SimSun,Songti SC" w:hAnsi="SimSun,Songti SC" w:eastAsia="SimSun,Songti SC"/>
          <w:sz w:val="28"/>
          <w:szCs w:val="28"/>
        </w:rPr>
        <w:t>可浏览与自己想学习方向相关的计划（别人上传的）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用户也可以上传自己的计划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点赞数越高的计划排的越前面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下划浏览更多计划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将别人的计划添加为自己的计划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点赞，评论他人计划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可编辑要上传的计划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可编辑要搜索的内容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可编辑要发表的评论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向用户展示计划的详细信息、点赞数、评论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snapToGrid w:val="0"/>
        <w:spacing w:line="276" w:lineRule="auto"/>
        <w:ind w:left="182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实现原型展示的功能，能够进行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用户的计划上传、计划搜索、计划浏览、计划添加</w:t>
      </w:r>
    </w:p>
    <w:p>
      <w:pPr>
        <w:snapToGrid w:val="0"/>
        <w:ind w:left="420" w:leftChars="200" w:firstLine="480"/>
        <w:jc w:val="left"/>
        <w:rPr>
          <w:rFonts w:eastAsia="SimSun,Songti SC"/>
        </w:rPr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5</w:t>
      </w: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学习小组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sz w:val="28"/>
          <w:szCs w:val="28"/>
        </w:rPr>
        <w:t>用户</w:t>
      </w:r>
      <w:r>
        <w:rPr>
          <w:rFonts w:hint="eastAsia" w:ascii="SimSun,Songti SC" w:hAnsi="SimSun,Songti SC" w:eastAsia="SimSun,Songti SC"/>
          <w:sz w:val="28"/>
          <w:szCs w:val="28"/>
        </w:rPr>
        <w:t>可查看自己已添加的共享小组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查看小组组员的任务完成进度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自己创建共享小组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点击即可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文字编辑小组名称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向用户展示已参加的小组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向用户展示每个成员的名称以及他们的完成进度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snapToGrid w:val="0"/>
        <w:spacing w:line="276" w:lineRule="auto"/>
        <w:ind w:left="182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</w:t>
      </w:r>
    </w:p>
    <w:p>
      <w:pPr>
        <w:snapToGrid w:val="0"/>
        <w:ind w:left="420" w:leftChars="200" w:firstLine="480"/>
        <w:jc w:val="left"/>
        <w:rPr>
          <w:rFonts w:eastAsia="SimSun,Songti SC"/>
        </w:rPr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5</w:t>
      </w: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个人中心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用户可以查看自己的信息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用户可以修改自己的信息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sz w:val="28"/>
          <w:szCs w:val="28"/>
        </w:rPr>
        <w:t>用户可以进行相关设置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向用户展示个人信息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提供文本框进行文字修改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snapToGrid w:val="0"/>
        <w:spacing w:line="276" w:lineRule="auto"/>
        <w:ind w:left="182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</w:t>
      </w:r>
    </w:p>
    <w:p>
      <w:pPr>
        <w:snapToGrid w:val="0"/>
        <w:spacing w:line="276" w:lineRule="auto"/>
        <w:jc w:val="left"/>
        <w:rPr>
          <w:sz w:val="28"/>
          <w:szCs w:val="28"/>
        </w:rPr>
      </w:pPr>
    </w:p>
    <w:p>
      <w:pPr>
        <w:pStyle w:val="4"/>
        <w:snapToGrid/>
        <w:spacing w:before="260" w:after="260" w:line="276" w:lineRule="auto"/>
        <w:ind w:firstLine="639"/>
        <w:rPr>
          <w:sz w:val="32"/>
          <w:szCs w:val="32"/>
        </w:rPr>
      </w:pPr>
      <w:r>
        <w:rPr>
          <w:rFonts w:ascii="SimSun,Songti SC" w:hAnsi="SimSun,Songti SC" w:eastAsia="SimSun,Songti SC"/>
          <w:b/>
          <w:bCs/>
          <w:sz w:val="32"/>
          <w:szCs w:val="32"/>
        </w:rPr>
        <w:t>6.2 管理员端</w:t>
      </w:r>
    </w:p>
    <w:p>
      <w:pPr>
        <w:snapToGrid w:val="0"/>
        <w:spacing w:line="276" w:lineRule="auto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sz w:val="30"/>
          <w:szCs w:val="30"/>
        </w:rPr>
        <w:t>6.2.1 整体概述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修改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计划社区中计划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展示页面。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增删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用户发布的计划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、成员信息。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修改普通用户在交流平台发布信息的权限。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对网站的数据进行统计和分析。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根据不同的功能模块进行不同的输入输出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界面简洁清晰，基本实现原型的设计界面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完成原型的所有功能。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响应速度良好。</w:t>
      </w:r>
    </w:p>
    <w:p>
      <w:pPr>
        <w:snapToGrid w:val="0"/>
        <w:ind w:left="420" w:leftChars="200" w:firstLine="480"/>
        <w:jc w:val="left"/>
      </w:pP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6.1.2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用户管理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管理员可以对于用户权限进行管理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将权限细分形成表格，简化权限管理工作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有用户名的列表，可以进行批量化管理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numPr>
          <w:ilvl w:val="3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实现原型展示的功能，能够进行用户的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权限的管理。</w:t>
      </w:r>
    </w:p>
    <w:p>
      <w:pPr>
        <w:snapToGrid w:val="0"/>
        <w:ind w:left="420" w:leftChars="200" w:firstLine="480"/>
        <w:jc w:val="left"/>
        <w:rPr>
          <w:rFonts w:eastAsia="SimSun,Songti SC"/>
        </w:rPr>
      </w:pPr>
      <w:r>
        <w:rPr>
          <w:rFonts w:ascii="SimSun,Songti SC" w:hAnsi="SimSun,Songti SC" w:eastAsia="SimSun,Songti SC"/>
          <w:b/>
          <w:bCs/>
          <w:sz w:val="30"/>
          <w:szCs w:val="30"/>
        </w:rPr>
        <w:t>6.1.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3</w:t>
      </w:r>
      <w:r>
        <w:rPr>
          <w:rFonts w:ascii="SimSun,Songti SC" w:hAnsi="SimSun,Songti SC" w:eastAsia="SimSun,Songti SC"/>
          <w:b/>
          <w:bCs/>
          <w:sz w:val="30"/>
          <w:szCs w:val="30"/>
        </w:rPr>
        <w:t xml:space="preserve">  </w:t>
      </w:r>
      <w:r>
        <w:rPr>
          <w:rFonts w:hint="eastAsia" w:ascii="SimSun,Songti SC" w:hAnsi="SimSun,Songti SC" w:eastAsia="SimSun,Songti SC"/>
          <w:b/>
          <w:bCs/>
          <w:sz w:val="30"/>
          <w:szCs w:val="30"/>
        </w:rPr>
        <w:t>内容管理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具体功能描述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用户制定发布计划，管理员跟进进行对于计划内容的审核，确保小程序里面的环境是良好文明的，也确保计划内容质量。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管理员对于每一份计划发表下方的评论区进行内容管理，避免有不太和谐的评论出现。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输入输出格式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一个评论区的所有评论形成一个txt，以便管理员进行内容审核。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界面验收标准</w:t>
      </w:r>
    </w:p>
    <w:p>
      <w:pPr>
        <w:numPr>
          <w:ilvl w:val="0"/>
          <w:numId w:val="2"/>
        </w:numPr>
        <w:snapToGrid w:val="0"/>
        <w:spacing w:line="276" w:lineRule="auto"/>
        <w:ind w:left="1820" w:leftChars="600" w:hanging="560" w:hangingChars="200"/>
        <w:jc w:val="left"/>
        <w:rPr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以原型为准</w:t>
      </w:r>
    </w:p>
    <w:p>
      <w:pPr>
        <w:snapToGrid w:val="0"/>
        <w:spacing w:line="276" w:lineRule="auto"/>
        <w:ind w:left="840" w:leftChars="400"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ab/>
      </w:r>
      <w:r>
        <w:rPr>
          <w:rFonts w:ascii="SimSun,Songti SC" w:hAnsi="SimSun,Songti SC" w:eastAsia="SimSun,Songti SC"/>
          <w:b/>
          <w:bCs/>
          <w:color w:val="333333"/>
          <w:sz w:val="28"/>
          <w:szCs w:val="28"/>
        </w:rPr>
        <w:t>功能验收标准</w:t>
      </w:r>
    </w:p>
    <w:p>
      <w:pPr>
        <w:snapToGrid w:val="0"/>
        <w:spacing w:line="276" w:lineRule="auto"/>
        <w:ind w:left="182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ascii="SimSun,Songti SC" w:hAnsi="SimSun,Songti SC" w:eastAsia="SimSun,Songti SC"/>
          <w:color w:val="333333"/>
          <w:sz w:val="28"/>
          <w:szCs w:val="28"/>
        </w:rPr>
        <w:t>实现原型展示的功能</w:t>
      </w:r>
    </w:p>
    <w:p>
      <w:pPr>
        <w:snapToGrid w:val="0"/>
        <w:spacing w:line="360" w:lineRule="auto"/>
        <w:jc w:val="left"/>
      </w:pPr>
      <w:r>
        <w:rPr>
          <w:rFonts w:ascii="SimSun,Songti SC" w:hAnsi="SimSun,Songti SC" w:eastAsia="SimSun,Songti SC"/>
          <w:b/>
          <w:bCs/>
          <w:color w:val="333333"/>
          <w:sz w:val="36"/>
          <w:szCs w:val="36"/>
        </w:rPr>
        <w:t xml:space="preserve">7. </w:t>
      </w:r>
      <w:r>
        <w:rPr>
          <w:rFonts w:hint="eastAsia" w:ascii="SimSun,Songti SC" w:hAnsi="SimSun,Songti SC" w:eastAsia="SimSun,Songti SC"/>
          <w:b/>
          <w:bCs/>
          <w:color w:val="333333"/>
          <w:sz w:val="36"/>
          <w:szCs w:val="36"/>
        </w:rPr>
        <w:t>接口设计</w:t>
      </w:r>
    </w:p>
    <w:p>
      <w:pPr>
        <w:snapToGrid w:val="0"/>
        <w:spacing w:line="276" w:lineRule="auto"/>
        <w:ind w:firstLine="480"/>
        <w:jc w:val="left"/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7.1 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接口设计规范</w:t>
      </w:r>
    </w:p>
    <w:p>
      <w:pPr>
        <w:snapToGrid w:val="0"/>
        <w:spacing w:line="276" w:lineRule="auto"/>
        <w:ind w:left="420" w:leftChars="200" w:firstLine="480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采用</w:t>
      </w:r>
      <w:r>
        <w:rPr>
          <w:rFonts w:ascii="SimSun,Songti SC" w:hAnsi="SimSun,Songti SC" w:eastAsia="SimSun,Songti SC"/>
          <w:color w:val="333333"/>
          <w:sz w:val="28"/>
          <w:szCs w:val="28"/>
        </w:rPr>
        <w:t>REST</w:t>
      </w:r>
      <w:r>
        <w:rPr>
          <w:rFonts w:hint="eastAsia" w:ascii="SimSun,Songti SC" w:hAnsi="SimSun,Songti SC" w:eastAsia="SimSun,Songti SC"/>
          <w:color w:val="333333"/>
          <w:sz w:val="28"/>
          <w:szCs w:val="28"/>
        </w:rPr>
        <w:t>ful架构</w:t>
      </w:r>
    </w:p>
    <w:tbl>
      <w:tblPr>
        <w:tblStyle w:val="7"/>
        <w:tblW w:w="0" w:type="auto"/>
        <w:tblInd w:w="4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2"/>
        <w:gridCol w:w="40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行为</w:t>
            </w:r>
          </w:p>
        </w:tc>
        <w:tc>
          <w:tcPr>
            <w:tcW w:w="414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ET</w:t>
            </w:r>
          </w:p>
        </w:tc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获取资源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</w:t>
            </w:r>
          </w:p>
        </w:tc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创建资源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UT</w:t>
            </w:r>
          </w:p>
        </w:tc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更新资源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ELETE</w:t>
            </w:r>
          </w:p>
        </w:tc>
        <w:tc>
          <w:tcPr>
            <w:tcW w:w="4148" w:type="dxa"/>
          </w:tcPr>
          <w:p>
            <w:pPr>
              <w:snapToGrid w:val="0"/>
              <w:spacing w:line="276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删除资源</w:t>
            </w:r>
          </w:p>
        </w:tc>
      </w:tr>
    </w:tbl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ab/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请求与响应示例</w:t>
      </w:r>
    </w:p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7.2 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用户服务</w:t>
      </w:r>
    </w:p>
    <w:tbl>
      <w:tblPr>
        <w:tblStyle w:val="7"/>
        <w:tblW w:w="10207" w:type="dxa"/>
        <w:tblInd w:w="-4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6"/>
        <w:gridCol w:w="1901"/>
        <w:gridCol w:w="1507"/>
        <w:gridCol w:w="4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接口</w:t>
            </w:r>
          </w:p>
        </w:tc>
        <w:tc>
          <w:tcPr>
            <w:tcW w:w="1934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说明</w:t>
            </w:r>
          </w:p>
        </w:tc>
        <w:tc>
          <w:tcPr>
            <w:tcW w:w="152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行为</w:t>
            </w:r>
          </w:p>
        </w:tc>
        <w:tc>
          <w:tcPr>
            <w:tcW w:w="4110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请求—响应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user/login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用户，管理员登录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学工号，昵称或者账号，密码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成功返回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user/register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用户注册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学工号、昵称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user/info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用户查看个人信息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昵称，性别，地区，本科院校，本科专业，考研年份，报考院校，个性签名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</w:t>
            </w: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change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-info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用户修改个人信息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昵称，性别，地区，本科院校，本科专业，考研年份，报考院校，个性签名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user/set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用户更改设置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打卡提醒，提醒时间，每周重复日子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user/password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用户修改密码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新密码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</w:tbl>
    <w:p>
      <w:pPr>
        <w:snapToGrid w:val="0"/>
        <w:spacing w:line="276" w:lineRule="auto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</w:p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7.3 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计划</w:t>
      </w:r>
    </w:p>
    <w:tbl>
      <w:tblPr>
        <w:tblStyle w:val="7"/>
        <w:tblW w:w="10207" w:type="dxa"/>
        <w:tblInd w:w="-4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5"/>
        <w:gridCol w:w="1934"/>
        <w:gridCol w:w="1528"/>
        <w:gridCol w:w="4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接口</w:t>
            </w:r>
          </w:p>
        </w:tc>
        <w:tc>
          <w:tcPr>
            <w:tcW w:w="1934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说明</w:t>
            </w:r>
          </w:p>
        </w:tc>
        <w:tc>
          <w:tcPr>
            <w:tcW w:w="152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行为</w:t>
            </w:r>
          </w:p>
        </w:tc>
        <w:tc>
          <w:tcPr>
            <w:tcW w:w="4110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请求—响应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plan/create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发布计划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计划名称，开始日期，结束日期，打卡时间，提醒时间，每周重复日，备注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：成功返回2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plan/change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修改计划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计划名称，开始日期，结束日期，打卡时间，提醒时间，每周重复日，备注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plan/info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查看计划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计划名称，计划详情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plan/fork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复制他人计划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plan/find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搜索计划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计划名称，计划详情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plan/comment</w:t>
            </w:r>
          </w:p>
        </w:tc>
        <w:tc>
          <w:tcPr>
            <w:tcW w:w="1934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用户对他人计划做出评价</w:t>
            </w:r>
          </w:p>
        </w:tc>
        <w:tc>
          <w:tcPr>
            <w:tcW w:w="152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4110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用户评价内容，计划名称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响应参数: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</w:tbl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</w:p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7.4 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小组</w:t>
      </w:r>
    </w:p>
    <w:tbl>
      <w:tblPr>
        <w:tblStyle w:val="7"/>
        <w:tblW w:w="10065" w:type="dxa"/>
        <w:tblInd w:w="-4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38"/>
        <w:gridCol w:w="1866"/>
        <w:gridCol w:w="1485"/>
        <w:gridCol w:w="3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接口</w:t>
            </w:r>
          </w:p>
        </w:tc>
        <w:tc>
          <w:tcPr>
            <w:tcW w:w="1866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说明</w:t>
            </w:r>
          </w:p>
        </w:tc>
        <w:tc>
          <w:tcPr>
            <w:tcW w:w="1485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行为</w:t>
            </w:r>
          </w:p>
        </w:tc>
        <w:tc>
          <w:tcPr>
            <w:tcW w:w="3776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请求—响应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/group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/add</w:t>
            </w:r>
          </w:p>
        </w:tc>
        <w:tc>
          <w:tcPr>
            <w:tcW w:w="186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用户添加共享计划小组</w:t>
            </w:r>
          </w:p>
        </w:tc>
        <w:tc>
          <w:tcPr>
            <w:tcW w:w="148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OST</w:t>
            </w:r>
          </w:p>
        </w:tc>
        <w:tc>
          <w:tcPr>
            <w:tcW w:w="37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共享计划小组名字，小组I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D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group/info</w:t>
            </w:r>
          </w:p>
        </w:tc>
        <w:tc>
          <w:tcPr>
            <w:tcW w:w="186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用户查看共享计划小组</w:t>
            </w:r>
          </w:p>
        </w:tc>
        <w:tc>
          <w:tcPr>
            <w:tcW w:w="148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37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小组成员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group/info/member</w:t>
            </w:r>
          </w:p>
        </w:tc>
        <w:tc>
          <w:tcPr>
            <w:tcW w:w="186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用户查看小组成员进度</w:t>
            </w:r>
          </w:p>
        </w:tc>
        <w:tc>
          <w:tcPr>
            <w:tcW w:w="148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37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小组成员进度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/group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/create</w:t>
            </w:r>
          </w:p>
        </w:tc>
        <w:tc>
          <w:tcPr>
            <w:tcW w:w="186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用户创建共享小组</w:t>
            </w:r>
          </w:p>
        </w:tc>
        <w:tc>
          <w:tcPr>
            <w:tcW w:w="1485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POST</w:t>
            </w:r>
          </w:p>
        </w:tc>
        <w:tc>
          <w:tcPr>
            <w:tcW w:w="3776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小组类别，小组名称，小组宣言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01</w:t>
            </w:r>
          </w:p>
        </w:tc>
      </w:tr>
    </w:tbl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</w:p>
    <w:p>
      <w:pPr>
        <w:snapToGrid w:val="0"/>
        <w:spacing w:line="276" w:lineRule="auto"/>
        <w:ind w:firstLine="420"/>
        <w:jc w:val="left"/>
        <w:rPr>
          <w:rFonts w:ascii="SimSun,Songti SC" w:hAnsi="SimSun,Songti SC" w:eastAsia="SimSun,Songti SC"/>
          <w:b/>
          <w:bCs/>
          <w:color w:val="333333"/>
          <w:sz w:val="30"/>
          <w:szCs w:val="30"/>
        </w:rPr>
      </w:pPr>
      <w:r>
        <w:rPr>
          <w:rFonts w:ascii="SimSun,Songti SC" w:hAnsi="SimSun,Songti SC" w:eastAsia="SimSun,Songti SC"/>
          <w:b/>
          <w:bCs/>
          <w:color w:val="333333"/>
          <w:sz w:val="30"/>
          <w:szCs w:val="30"/>
        </w:rPr>
        <w:t xml:space="preserve">7.5  </w:t>
      </w:r>
      <w:r>
        <w:rPr>
          <w:rFonts w:hint="eastAsia" w:ascii="SimSun,Songti SC" w:hAnsi="SimSun,Songti SC" w:eastAsia="SimSun,Songti SC"/>
          <w:b/>
          <w:bCs/>
          <w:color w:val="333333"/>
          <w:sz w:val="30"/>
          <w:szCs w:val="30"/>
        </w:rPr>
        <w:t>审核</w:t>
      </w:r>
    </w:p>
    <w:tbl>
      <w:tblPr>
        <w:tblStyle w:val="7"/>
        <w:tblW w:w="10065" w:type="dxa"/>
        <w:tblInd w:w="-4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38"/>
        <w:gridCol w:w="1868"/>
        <w:gridCol w:w="1477"/>
        <w:gridCol w:w="37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接口</w:t>
            </w:r>
          </w:p>
        </w:tc>
        <w:tc>
          <w:tcPr>
            <w:tcW w:w="1868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说明</w:t>
            </w:r>
          </w:p>
        </w:tc>
        <w:tc>
          <w:tcPr>
            <w:tcW w:w="1477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行为</w:t>
            </w:r>
          </w:p>
        </w:tc>
        <w:tc>
          <w:tcPr>
            <w:tcW w:w="3782" w:type="dxa"/>
            <w:shd w:val="clear" w:color="auto" w:fill="DDD9C4" w:themeFill="background2" w:themeFillShade="E6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请求—响应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plan/create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管理员查看计划列表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,</w:t>
            </w: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进行进一步审核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00计划列表（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计划名称，开始日期，结束日期，打卡时间，提醒时间，每周重复日，备注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plan/create</w:t>
            </w: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exam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管理员对单个计划进行审核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PUT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申请I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D，申请状态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：成功返回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plan/comment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管理员查看评论列表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,</w:t>
            </w: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进行进一步审核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00评论列表（评论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I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D，评论内容）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plan/comment/</w:t>
            </w: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exam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管理员对评论进行审核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PUT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评论I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D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，评论通过状态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成功返回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user/right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管理员查看用户权限，进行进一步管理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G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ET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00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，用户名，用户等级，建组权限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38" w:type="dxa"/>
          </w:tcPr>
          <w:p>
            <w:pPr>
              <w:snapToGrid w:val="0"/>
              <w:spacing w:line="276" w:lineRule="auto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/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user/right/exam</w:t>
            </w:r>
          </w:p>
        </w:tc>
        <w:tc>
          <w:tcPr>
            <w:tcW w:w="1868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管理员管理用户权限</w:t>
            </w:r>
          </w:p>
        </w:tc>
        <w:tc>
          <w:tcPr>
            <w:tcW w:w="1477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P</w:t>
            </w:r>
            <w:r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UT</w:t>
            </w:r>
          </w:p>
        </w:tc>
        <w:tc>
          <w:tcPr>
            <w:tcW w:w="3782" w:type="dxa"/>
          </w:tcPr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请求参数：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用户I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D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，用户权限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状态</w:t>
            </w:r>
          </w:p>
          <w:p>
            <w:pPr>
              <w:snapToGrid w:val="0"/>
              <w:spacing w:line="276" w:lineRule="auto"/>
              <w:jc w:val="left"/>
              <w:rPr>
                <w:rFonts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hint="eastAsia" w:ascii="SimSun,Songti SC" w:hAnsi="SimSun,Songti SC" w:eastAsia="SimSun,Songti SC"/>
                <w:b/>
                <w:bCs/>
                <w:color w:val="333333"/>
                <w:sz w:val="30"/>
                <w:szCs w:val="30"/>
              </w:rPr>
              <w:t>响应参数：</w:t>
            </w:r>
            <w:r>
              <w:rPr>
                <w:rFonts w:hint="eastAsia" w:ascii="SimSun,Songti SC" w:hAnsi="SimSun,Songti SC" w:eastAsia="SimSun,Songti SC"/>
                <w:color w:val="333333"/>
                <w:sz w:val="30"/>
                <w:szCs w:val="30"/>
              </w:rPr>
              <w:t>成功返回2</w:t>
            </w:r>
            <w:r>
              <w:rPr>
                <w:rFonts w:ascii="SimSun,Songti SC" w:hAnsi="SimSun,Songti SC" w:eastAsia="SimSun,Songti SC"/>
                <w:color w:val="333333"/>
                <w:sz w:val="30"/>
                <w:szCs w:val="30"/>
              </w:rPr>
              <w:t>04</w:t>
            </w:r>
          </w:p>
        </w:tc>
      </w:tr>
    </w:tbl>
    <w:p>
      <w:pPr>
        <w:snapToGrid w:val="0"/>
        <w:spacing w:line="276" w:lineRule="auto"/>
        <w:jc w:val="left"/>
        <w:rPr>
          <w:rFonts w:ascii="SimSun,Songti SC" w:hAnsi="SimSun,Songti SC" w:eastAsia="SimSun,Songti SC"/>
          <w:color w:val="333333"/>
          <w:sz w:val="28"/>
          <w:szCs w:val="28"/>
        </w:rPr>
      </w:pPr>
    </w:p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un,Songti SC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, Songti SC,Songti SC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imesNewRomanPSMT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97741214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>
    <w:pPr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02A63"/>
    <w:multiLevelType w:val="multilevel"/>
    <w:tmpl w:val="57202A6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B3E722"/>
    <w:multiLevelType w:val="multilevel"/>
    <w:tmpl w:val="5CB3E722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 w:eastAsia="Wingdings"/>
        <w:sz w:val="28"/>
        <w:szCs w:val="28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ascii="Wingdings" w:hAnsi="Wingdings" w:eastAsia="Wingdings"/>
        <w:sz w:val="28"/>
        <w:szCs w:val="28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547C8"/>
    <w:rsid w:val="0006792D"/>
    <w:rsid w:val="00073B6D"/>
    <w:rsid w:val="000A404D"/>
    <w:rsid w:val="000C51B7"/>
    <w:rsid w:val="000E3FBA"/>
    <w:rsid w:val="00123589"/>
    <w:rsid w:val="001760F1"/>
    <w:rsid w:val="00180121"/>
    <w:rsid w:val="00216EB9"/>
    <w:rsid w:val="002263E5"/>
    <w:rsid w:val="00284E99"/>
    <w:rsid w:val="002B43AB"/>
    <w:rsid w:val="003A0516"/>
    <w:rsid w:val="003A4D3B"/>
    <w:rsid w:val="003E14DE"/>
    <w:rsid w:val="00410882"/>
    <w:rsid w:val="00435000"/>
    <w:rsid w:val="00470CD8"/>
    <w:rsid w:val="00510897"/>
    <w:rsid w:val="00510973"/>
    <w:rsid w:val="00573EA4"/>
    <w:rsid w:val="0059531B"/>
    <w:rsid w:val="005E77AD"/>
    <w:rsid w:val="005F5468"/>
    <w:rsid w:val="005F79BE"/>
    <w:rsid w:val="00616505"/>
    <w:rsid w:val="00616CE1"/>
    <w:rsid w:val="0062213C"/>
    <w:rsid w:val="00633F40"/>
    <w:rsid w:val="006549AD"/>
    <w:rsid w:val="00654AE2"/>
    <w:rsid w:val="00684D9C"/>
    <w:rsid w:val="006966CA"/>
    <w:rsid w:val="006C64CB"/>
    <w:rsid w:val="006E51F5"/>
    <w:rsid w:val="00704D23"/>
    <w:rsid w:val="00714B91"/>
    <w:rsid w:val="007E0FB8"/>
    <w:rsid w:val="00820948"/>
    <w:rsid w:val="008425FF"/>
    <w:rsid w:val="00907E8E"/>
    <w:rsid w:val="00952BAD"/>
    <w:rsid w:val="0098094D"/>
    <w:rsid w:val="009A1E39"/>
    <w:rsid w:val="009D078C"/>
    <w:rsid w:val="00A4029C"/>
    <w:rsid w:val="00A407CF"/>
    <w:rsid w:val="00A60633"/>
    <w:rsid w:val="00A64A6C"/>
    <w:rsid w:val="00A76E1E"/>
    <w:rsid w:val="00A95054"/>
    <w:rsid w:val="00AA3253"/>
    <w:rsid w:val="00AF3D58"/>
    <w:rsid w:val="00B100C9"/>
    <w:rsid w:val="00B52F06"/>
    <w:rsid w:val="00B5773E"/>
    <w:rsid w:val="00B82091"/>
    <w:rsid w:val="00BA0C1A"/>
    <w:rsid w:val="00BC6DE4"/>
    <w:rsid w:val="00BE0755"/>
    <w:rsid w:val="00C018FF"/>
    <w:rsid w:val="00C061CB"/>
    <w:rsid w:val="00C33907"/>
    <w:rsid w:val="00C3644D"/>
    <w:rsid w:val="00C604EC"/>
    <w:rsid w:val="00CB6A97"/>
    <w:rsid w:val="00D36BDD"/>
    <w:rsid w:val="00D47C90"/>
    <w:rsid w:val="00D632D8"/>
    <w:rsid w:val="00D851BD"/>
    <w:rsid w:val="00DB3ABC"/>
    <w:rsid w:val="00E26251"/>
    <w:rsid w:val="00E75953"/>
    <w:rsid w:val="00EA1EE8"/>
    <w:rsid w:val="00EB5AF6"/>
    <w:rsid w:val="00EB5BA9"/>
    <w:rsid w:val="00EC4A51"/>
    <w:rsid w:val="00F23598"/>
    <w:rsid w:val="00F43A9B"/>
    <w:rsid w:val="00F53662"/>
    <w:rsid w:val="00F717FD"/>
    <w:rsid w:val="00FD46D0"/>
    <w:rsid w:val="06C77704"/>
    <w:rsid w:val="083D07F0"/>
    <w:rsid w:val="105E3B74"/>
    <w:rsid w:val="1A5F4C2B"/>
    <w:rsid w:val="1C2C4424"/>
    <w:rsid w:val="1CD54CE6"/>
    <w:rsid w:val="1DEC38DC"/>
    <w:rsid w:val="2A4E0FE8"/>
    <w:rsid w:val="2F3629B8"/>
    <w:rsid w:val="2FFE541C"/>
    <w:rsid w:val="30456175"/>
    <w:rsid w:val="36772279"/>
    <w:rsid w:val="3B1F4407"/>
    <w:rsid w:val="434067C1"/>
    <w:rsid w:val="568D20C3"/>
    <w:rsid w:val="58C7333D"/>
    <w:rsid w:val="6EAF13B0"/>
    <w:rsid w:val="71061E72"/>
    <w:rsid w:val="7A3B2499"/>
    <w:rsid w:val="7B4F31EA"/>
    <w:rsid w:val="7FD710E9"/>
    <w:rsid w:val="BDBDC589"/>
    <w:rsid w:val="CF7BF17B"/>
    <w:rsid w:val="FEFF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sz w:val="32"/>
      <w:szCs w:val="3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semiHidden/>
    <w:unhideWhenUsed/>
    <w:uiPriority w:val="99"/>
    <w:pPr>
      <w:jc w:val="left"/>
    </w:p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semiHidden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1">
    <w:name w:val="列表段落1"/>
    <w:basedOn w:val="1"/>
    <w:qFormat/>
    <w:uiPriority w:val="34"/>
    <w:pPr>
      <w:ind w:firstLine="420" w:firstLineChars="200"/>
    </w:pPr>
  </w:style>
  <w:style w:type="paragraph" w:styleId="1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oleObject" Target="embeddings/oleObject4.bin"/><Relationship Id="rId11" Type="http://schemas.openxmlformats.org/officeDocument/2006/relationships/image" Target="media/image3.png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71FC40-A965-486A-A21E-94008BD459C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28</Pages>
  <Words>1070</Words>
  <Characters>6099</Characters>
  <Lines>50</Lines>
  <Paragraphs>14</Paragraphs>
  <TotalTime>361</TotalTime>
  <ScaleCrop>false</ScaleCrop>
  <LinksUpToDate>false</LinksUpToDate>
  <CharactersWithSpaces>7155</CharactersWithSpaces>
  <Application>WPS Office_11.1.0.10116_F1E327BC-269C-435d-A152-05C5408002CA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2017-01-11T17:10:00Z</dcterms:created>
  <dc:creator>Tencent</dc:creator>
  <cp:lastModifiedBy>上进宇飞吧</cp:lastModifiedBy>
  <dcterms:modified xsi:type="dcterms:W3CDTF">2020-11-09T15:16:19Z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