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100D" w14:textId="77777777" w:rsidR="003D4B40" w:rsidRDefault="003D4B40" w:rsidP="003D4B40">
      <w:pPr>
        <w:ind w:left="6840"/>
        <w:rPr>
          <w:sz w:val="24"/>
          <w:szCs w:val="24"/>
        </w:rPr>
      </w:pPr>
      <w:r>
        <w:rPr>
          <w:sz w:val="24"/>
          <w:szCs w:val="24"/>
        </w:rPr>
        <w:t>УТВЕРЖДЕНО</w:t>
      </w:r>
    </w:p>
    <w:p w14:paraId="6D837034" w14:textId="77777777" w:rsidR="003D4B40" w:rsidRPr="00BC6D67" w:rsidRDefault="003D4B40" w:rsidP="003D4B40">
      <w:pPr>
        <w:ind w:left="6840"/>
        <w:rPr>
          <w:sz w:val="24"/>
          <w:szCs w:val="24"/>
        </w:rPr>
      </w:pPr>
      <w:r w:rsidRPr="00BC6D67">
        <w:rPr>
          <w:sz w:val="24"/>
          <w:szCs w:val="24"/>
        </w:rPr>
        <w:t>приказом ФНС России</w:t>
      </w:r>
    </w:p>
    <w:p w14:paraId="66745E8B" w14:textId="4C7DEB6E" w:rsidR="003D4B40" w:rsidRPr="00BC6D67" w:rsidRDefault="003D4B40" w:rsidP="003D4B40">
      <w:pPr>
        <w:ind w:left="6840"/>
        <w:rPr>
          <w:sz w:val="24"/>
          <w:szCs w:val="24"/>
        </w:rPr>
      </w:pPr>
      <w:r w:rsidRPr="00BC6D67">
        <w:rPr>
          <w:sz w:val="24"/>
          <w:szCs w:val="24"/>
        </w:rPr>
        <w:t>от</w:t>
      </w:r>
      <w:r w:rsidR="00592A5E" w:rsidRPr="00BC6D67">
        <w:rPr>
          <w:sz w:val="24"/>
          <w:szCs w:val="24"/>
        </w:rPr>
        <w:t xml:space="preserve"> </w:t>
      </w:r>
      <w:r w:rsidR="002B27A1">
        <w:rPr>
          <w:sz w:val="24"/>
          <w:szCs w:val="24"/>
        </w:rPr>
        <w:t>15.07.2022</w:t>
      </w:r>
    </w:p>
    <w:p w14:paraId="195BEAD1" w14:textId="5B0F2FA8" w:rsidR="003D4B40" w:rsidRPr="002B27A1" w:rsidRDefault="003D4B40" w:rsidP="003D4B40">
      <w:pPr>
        <w:ind w:left="6840"/>
        <w:rPr>
          <w:sz w:val="24"/>
          <w:szCs w:val="24"/>
          <w:u w:val="single"/>
        </w:rPr>
      </w:pPr>
      <w:r w:rsidRPr="00BC6D67">
        <w:rPr>
          <w:sz w:val="24"/>
          <w:szCs w:val="24"/>
        </w:rPr>
        <w:t xml:space="preserve">№ </w:t>
      </w:r>
      <w:r w:rsidR="002B27A1">
        <w:rPr>
          <w:sz w:val="24"/>
          <w:szCs w:val="24"/>
        </w:rPr>
        <w:t>ЕД-7-22/650</w:t>
      </w:r>
      <w:r w:rsidR="002B27A1">
        <w:rPr>
          <w:sz w:val="24"/>
          <w:szCs w:val="24"/>
          <w:lang w:val="en-US"/>
        </w:rPr>
        <w:t>@</w:t>
      </w:r>
      <w:bookmarkStart w:id="0" w:name="_GoBack"/>
      <w:bookmarkEnd w:id="0"/>
    </w:p>
    <w:p w14:paraId="764C121D" w14:textId="77777777" w:rsidR="003D4B40" w:rsidRPr="00BC6D67" w:rsidRDefault="003D4B40" w:rsidP="003D4B40">
      <w:pPr>
        <w:outlineLvl w:val="0"/>
        <w:rPr>
          <w:bCs/>
        </w:rPr>
      </w:pPr>
    </w:p>
    <w:p w14:paraId="5F5FD998" w14:textId="77777777" w:rsidR="003D4B40" w:rsidRDefault="003D4B40" w:rsidP="003D4B40">
      <w:pPr>
        <w:outlineLvl w:val="0"/>
        <w:rPr>
          <w:bCs/>
        </w:rPr>
      </w:pPr>
    </w:p>
    <w:p w14:paraId="1FA49343" w14:textId="77777777" w:rsidR="00BC6D67" w:rsidRDefault="00BC6D67" w:rsidP="003D4B40">
      <w:pPr>
        <w:outlineLvl w:val="0"/>
        <w:rPr>
          <w:bCs/>
        </w:rPr>
      </w:pPr>
    </w:p>
    <w:p w14:paraId="7B2B8E2E" w14:textId="77777777" w:rsidR="003D4B40" w:rsidRDefault="003D4B40" w:rsidP="003D4B40">
      <w:pPr>
        <w:jc w:val="center"/>
        <w:outlineLvl w:val="0"/>
        <w:rPr>
          <w:b/>
          <w:bCs/>
        </w:rPr>
      </w:pPr>
      <w:r>
        <w:rPr>
          <w:bCs/>
        </w:rPr>
        <w:t>ПОЛОЖЕНИЕ</w:t>
      </w:r>
    </w:p>
    <w:p w14:paraId="50FA857A" w14:textId="77777777" w:rsidR="004112FC" w:rsidRDefault="003D4B40" w:rsidP="004112FC">
      <w:pPr>
        <w:jc w:val="center"/>
        <w:outlineLvl w:val="0"/>
        <w:rPr>
          <w:bCs/>
        </w:rPr>
      </w:pPr>
      <w:r>
        <w:rPr>
          <w:bCs/>
        </w:rPr>
        <w:t xml:space="preserve">об </w:t>
      </w:r>
      <w:r w:rsidR="00464C66">
        <w:rPr>
          <w:bCs/>
        </w:rPr>
        <w:t>Управлении</w:t>
      </w:r>
      <w:r w:rsidR="004112FC">
        <w:rPr>
          <w:bCs/>
        </w:rPr>
        <w:t xml:space="preserve"> по крупнейшим налогоплательщикам </w:t>
      </w:r>
    </w:p>
    <w:p w14:paraId="35DF8272" w14:textId="77777777" w:rsidR="004112FC" w:rsidRDefault="004112FC" w:rsidP="004112FC">
      <w:pPr>
        <w:jc w:val="center"/>
        <w:outlineLvl w:val="0"/>
        <w:rPr>
          <w:bCs/>
        </w:rPr>
      </w:pPr>
      <w:r>
        <w:rPr>
          <w:bCs/>
        </w:rPr>
        <w:t>Федеральной налоговой службы</w:t>
      </w:r>
    </w:p>
    <w:p w14:paraId="32FE9EC3" w14:textId="77777777" w:rsidR="003D4B40" w:rsidRDefault="003D4B40" w:rsidP="003D4B40">
      <w:pPr>
        <w:jc w:val="both"/>
        <w:outlineLvl w:val="0"/>
        <w:rPr>
          <w:bCs/>
        </w:rPr>
      </w:pPr>
    </w:p>
    <w:p w14:paraId="54E71DF5" w14:textId="77777777" w:rsidR="00466CBF" w:rsidRDefault="00466CBF" w:rsidP="003D4B40">
      <w:pPr>
        <w:jc w:val="both"/>
        <w:outlineLvl w:val="0"/>
        <w:rPr>
          <w:bCs/>
        </w:rPr>
      </w:pPr>
    </w:p>
    <w:p w14:paraId="6D1D6CC3" w14:textId="77777777" w:rsidR="003D4B40" w:rsidRDefault="003D4B40" w:rsidP="003D4B40">
      <w:pPr>
        <w:pStyle w:val="ConsPlusNormal"/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Общие положения</w:t>
      </w:r>
    </w:p>
    <w:p w14:paraId="1CE27173" w14:textId="77777777" w:rsidR="003D4B40" w:rsidRDefault="003D4B40" w:rsidP="003D4B40">
      <w:pPr>
        <w:pStyle w:val="ConsPlusNormal"/>
        <w:ind w:firstLine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626FEF4" w14:textId="77777777" w:rsidR="003D4B40" w:rsidRPr="004112FC" w:rsidRDefault="003D4B40" w:rsidP="006438CE">
      <w:pPr>
        <w:ind w:firstLine="709"/>
        <w:jc w:val="both"/>
        <w:rPr>
          <w:bCs/>
        </w:rPr>
      </w:pPr>
      <w:r>
        <w:t>1.1. Управление</w:t>
      </w:r>
      <w:r w:rsidR="004112FC">
        <w:t xml:space="preserve"> </w:t>
      </w:r>
      <w:r w:rsidR="00197F56">
        <w:rPr>
          <w:bCs/>
        </w:rPr>
        <w:t xml:space="preserve">по </w:t>
      </w:r>
      <w:r w:rsidR="004112FC">
        <w:rPr>
          <w:bCs/>
        </w:rPr>
        <w:t xml:space="preserve">крупнейшим налогоплательщикам </w:t>
      </w:r>
      <w:r>
        <w:t>(далее - Управление) является самостоятельным структурным подразделением Федеральной налоговой службы (далее - Служба).</w:t>
      </w:r>
    </w:p>
    <w:p w14:paraId="110F96A2" w14:textId="77777777" w:rsidR="003D4B40" w:rsidRDefault="003D4B40" w:rsidP="006438CE">
      <w:pPr>
        <w:ind w:firstLine="709"/>
        <w:jc w:val="both"/>
      </w:pPr>
      <w:r>
        <w:t>1.2. В своей деятельности Управление руководствуется Конституцией Российской Федерации, федеральными конституционными законами, другими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нормативными правовыми актами Министерства финансов Российской Федерации, Положением о Федеральной налоговой службе, приказами и распоряжениями Службы, решениями руководства Службы, а также настоящим Положением.</w:t>
      </w:r>
    </w:p>
    <w:p w14:paraId="1E127CFA" w14:textId="77777777" w:rsidR="003D4B40" w:rsidRDefault="003D4B40" w:rsidP="00CE1F06">
      <w:pPr>
        <w:ind w:firstLine="709"/>
        <w:jc w:val="both"/>
        <w:rPr>
          <w:sz w:val="24"/>
          <w:szCs w:val="24"/>
        </w:rPr>
      </w:pPr>
    </w:p>
    <w:p w14:paraId="4651382B" w14:textId="77777777" w:rsidR="003D4B40" w:rsidRDefault="003D4B40" w:rsidP="00CE1F06">
      <w:pPr>
        <w:ind w:firstLine="709"/>
        <w:jc w:val="center"/>
      </w:pPr>
      <w:r>
        <w:t>2. Основные задачи Управления</w:t>
      </w:r>
    </w:p>
    <w:p w14:paraId="34E4B00D" w14:textId="77777777" w:rsidR="003D4B40" w:rsidRDefault="003D4B40" w:rsidP="00CE1F06">
      <w:pPr>
        <w:ind w:firstLine="709"/>
        <w:jc w:val="both"/>
        <w:rPr>
          <w:sz w:val="24"/>
          <w:szCs w:val="24"/>
        </w:rPr>
      </w:pPr>
    </w:p>
    <w:p w14:paraId="4442A1D0" w14:textId="77777777" w:rsidR="003D4B40" w:rsidRDefault="003D4B40" w:rsidP="00CE1F06">
      <w:pPr>
        <w:ind w:firstLine="709"/>
        <w:jc w:val="both"/>
      </w:pPr>
      <w:r>
        <w:t>Основными задачами Управления являются:</w:t>
      </w:r>
    </w:p>
    <w:p w14:paraId="4B468027" w14:textId="41D06C9B" w:rsidR="00197F56" w:rsidRDefault="00CB7BBC" w:rsidP="00CE1F06">
      <w:pPr>
        <w:tabs>
          <w:tab w:val="left" w:pos="1276"/>
          <w:tab w:val="left" w:pos="1418"/>
          <w:tab w:val="left" w:pos="1560"/>
        </w:tabs>
        <w:ind w:firstLine="709"/>
        <w:jc w:val="both"/>
      </w:pPr>
      <w:r w:rsidRPr="00993108">
        <w:t>2.1</w:t>
      </w:r>
      <w:r w:rsidR="004112FC" w:rsidRPr="00993108">
        <w:t>.</w:t>
      </w:r>
      <w:r w:rsidR="004F04D4">
        <w:t> </w:t>
      </w:r>
      <w:r w:rsidR="00197F56">
        <w:t>Выработка</w:t>
      </w:r>
      <w:r w:rsidR="00197F56" w:rsidRPr="00FC7180">
        <w:t xml:space="preserve"> единой стратегии администрирования </w:t>
      </w:r>
      <w:r w:rsidR="00205A4F">
        <w:t xml:space="preserve">организаций - </w:t>
      </w:r>
      <w:r w:rsidR="00197F56" w:rsidRPr="00FC7180">
        <w:t>крупнейших</w:t>
      </w:r>
      <w:r w:rsidR="00197F56">
        <w:t xml:space="preserve"> налогоплательщиков и разработка</w:t>
      </w:r>
      <w:r w:rsidR="00197F56" w:rsidRPr="00FC7180">
        <w:t xml:space="preserve"> эффективных методов управления деятельностью межрегиональных и межрайонных инспекций </w:t>
      </w:r>
      <w:r w:rsidR="00197F56">
        <w:t>Федеральной налоговой службы</w:t>
      </w:r>
      <w:r w:rsidR="00197F56" w:rsidRPr="00FC7180">
        <w:t xml:space="preserve"> п</w:t>
      </w:r>
      <w:r w:rsidR="00197F56">
        <w:t>о крупнейшим налогоплательщикам.</w:t>
      </w:r>
    </w:p>
    <w:p w14:paraId="6AAF3EF8" w14:textId="73E33EE9" w:rsidR="00022C6D" w:rsidRDefault="004F04D4" w:rsidP="00CE1F06">
      <w:pPr>
        <w:tabs>
          <w:tab w:val="left" w:pos="1134"/>
          <w:tab w:val="left" w:pos="1276"/>
          <w:tab w:val="left" w:pos="1560"/>
        </w:tabs>
        <w:ind w:firstLine="709"/>
        <w:jc w:val="both"/>
      </w:pPr>
      <w:r>
        <w:t>2.2. </w:t>
      </w:r>
      <w:r w:rsidR="00197F56">
        <w:t>Стандартизация</w:t>
      </w:r>
      <w:r w:rsidR="00197F56" w:rsidRPr="00FC7180">
        <w:t xml:space="preserve"> процессов налогового администрирования </w:t>
      </w:r>
      <w:r w:rsidR="00205A4F">
        <w:t xml:space="preserve">организаций - </w:t>
      </w:r>
      <w:r w:rsidR="00197F56" w:rsidRPr="00FC7180">
        <w:t>крупнейших налогоплательщиков с це</w:t>
      </w:r>
      <w:r w:rsidR="00197F56">
        <w:t>лью их дальнейшей автоматизации.</w:t>
      </w:r>
    </w:p>
    <w:p w14:paraId="600F9206" w14:textId="6FF17138" w:rsidR="00022C6D" w:rsidRDefault="004F04D4" w:rsidP="00CE1F06">
      <w:pPr>
        <w:tabs>
          <w:tab w:val="left" w:pos="1134"/>
          <w:tab w:val="left" w:pos="1276"/>
          <w:tab w:val="left" w:pos="1418"/>
          <w:tab w:val="left" w:pos="1560"/>
        </w:tabs>
        <w:ind w:firstLine="709"/>
        <w:jc w:val="both"/>
      </w:pPr>
      <w:r>
        <w:t>2.3. </w:t>
      </w:r>
      <w:r w:rsidR="00022C6D">
        <w:t>Организация</w:t>
      </w:r>
      <w:r w:rsidR="00022C6D" w:rsidRPr="00FC7180">
        <w:t xml:space="preserve"> взаимодействия между территориальными налоговыми органами по вопросам, связанным с администрированием </w:t>
      </w:r>
      <w:r w:rsidR="00205A4F">
        <w:t xml:space="preserve">организаций - </w:t>
      </w:r>
      <w:r w:rsidR="00022C6D" w:rsidRPr="00FC7180">
        <w:t>крупнейши</w:t>
      </w:r>
      <w:r w:rsidR="00022C6D">
        <w:t>х налогоплательщиков, разработка и внедрение</w:t>
      </w:r>
      <w:r w:rsidR="00022C6D" w:rsidRPr="00FC7180">
        <w:t xml:space="preserve"> соответствующих регламентов</w:t>
      </w:r>
      <w:r w:rsidR="00022C6D">
        <w:t>.</w:t>
      </w:r>
    </w:p>
    <w:p w14:paraId="5061D987" w14:textId="72324358" w:rsidR="00022C6D" w:rsidRDefault="004F04D4" w:rsidP="00CE1F06">
      <w:pPr>
        <w:tabs>
          <w:tab w:val="left" w:pos="1276"/>
          <w:tab w:val="left" w:pos="1418"/>
          <w:tab w:val="left" w:pos="1560"/>
        </w:tabs>
        <w:ind w:firstLine="709"/>
        <w:jc w:val="both"/>
      </w:pPr>
      <w:r>
        <w:t>2.4. </w:t>
      </w:r>
      <w:r w:rsidR="00022C6D">
        <w:t>Сист</w:t>
      </w:r>
      <w:r w:rsidR="00022C6D" w:rsidRPr="00802FE8">
        <w:t xml:space="preserve">ематизация правоприменительной практики по </w:t>
      </w:r>
      <w:r w:rsidR="00697B1A">
        <w:t xml:space="preserve">организациям - </w:t>
      </w:r>
      <w:r w:rsidR="00022C6D" w:rsidRPr="00802FE8">
        <w:t>крупнейшим налогоплательщикам с учетом отраслевых особенностей с целью выработки мер по повышению эффективности их администрирования.</w:t>
      </w:r>
    </w:p>
    <w:p w14:paraId="7EB016C0" w14:textId="3E8B4180" w:rsidR="00BC6D67" w:rsidRDefault="00BC6D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A0652A" w14:textId="3CD5FD0F" w:rsidR="003D4B40" w:rsidRPr="00802FE8" w:rsidRDefault="003D4B40" w:rsidP="004B33C5">
      <w:pPr>
        <w:tabs>
          <w:tab w:val="left" w:pos="1276"/>
          <w:tab w:val="left" w:pos="1418"/>
          <w:tab w:val="left" w:pos="1560"/>
        </w:tabs>
        <w:ind w:firstLine="709"/>
        <w:jc w:val="center"/>
      </w:pPr>
      <w:r w:rsidRPr="00802FE8">
        <w:lastRenderedPageBreak/>
        <w:t>3. Основные функции Управления</w:t>
      </w:r>
    </w:p>
    <w:p w14:paraId="3755C145" w14:textId="77777777" w:rsidR="003D4B40" w:rsidRPr="00BC6D67" w:rsidRDefault="003D4B40" w:rsidP="00CE1F06">
      <w:pPr>
        <w:ind w:firstLine="709"/>
        <w:jc w:val="both"/>
        <w:rPr>
          <w:sz w:val="24"/>
          <w:szCs w:val="24"/>
        </w:rPr>
      </w:pPr>
    </w:p>
    <w:p w14:paraId="6FE432B4" w14:textId="77777777" w:rsidR="003D4B40" w:rsidRPr="00802FE8" w:rsidRDefault="003D4B40" w:rsidP="00CE1F06">
      <w:pPr>
        <w:ind w:firstLine="709"/>
        <w:jc w:val="both"/>
      </w:pPr>
      <w:r w:rsidRPr="00802FE8">
        <w:t>Управление в соответствии с возложенными на него задачами осуществляет следующие основные функции:</w:t>
      </w:r>
    </w:p>
    <w:p w14:paraId="207A1DE7" w14:textId="77777777" w:rsidR="00DA180E" w:rsidRPr="00802FE8" w:rsidRDefault="00DA180E" w:rsidP="00CE1F06">
      <w:pPr>
        <w:ind w:firstLine="709"/>
        <w:jc w:val="both"/>
      </w:pPr>
      <w:r w:rsidRPr="00802FE8">
        <w:t>3.1.</w:t>
      </w:r>
      <w:r w:rsidR="003D6191" w:rsidRPr="00802FE8">
        <w:t> </w:t>
      </w:r>
      <w:r w:rsidRPr="00802FE8">
        <w:t>Организует работу вертикально-интегрированной системы администрирования крупнейших налогоплательщиков.</w:t>
      </w:r>
    </w:p>
    <w:p w14:paraId="07D9D9CC" w14:textId="79EFDDCC" w:rsidR="00DA180E" w:rsidRPr="00BC6D67" w:rsidRDefault="00DA180E" w:rsidP="00CE1F06">
      <w:pPr>
        <w:ind w:firstLine="709"/>
        <w:jc w:val="both"/>
      </w:pPr>
      <w:r w:rsidRPr="00802FE8">
        <w:t>3.2.</w:t>
      </w:r>
      <w:r w:rsidR="003D6191" w:rsidRPr="00802FE8">
        <w:t> </w:t>
      </w:r>
      <w:r w:rsidRPr="00802FE8">
        <w:t xml:space="preserve">Осуществляет методологическое и организационное обеспечение деятельности межрегиональных и межрайонных инспекций </w:t>
      </w:r>
      <w:r w:rsidR="00A86E24" w:rsidRPr="00802FE8">
        <w:t xml:space="preserve">ФНС России </w:t>
      </w:r>
      <w:r w:rsidRPr="00802FE8">
        <w:t>п</w:t>
      </w:r>
      <w:r w:rsidR="00885D01" w:rsidRPr="00802FE8">
        <w:t>о крупнейшим налогоплательщикам</w:t>
      </w:r>
      <w:r w:rsidR="00885D01" w:rsidRPr="00BC6D67">
        <w:t>.</w:t>
      </w:r>
    </w:p>
    <w:p w14:paraId="4B852766" w14:textId="77777777" w:rsidR="00DA180E" w:rsidRPr="00802FE8" w:rsidRDefault="00CE1F06" w:rsidP="00CE1F06">
      <w:pPr>
        <w:ind w:firstLine="709"/>
        <w:jc w:val="both"/>
      </w:pPr>
      <w:r w:rsidRPr="00802FE8">
        <w:t>3.3. </w:t>
      </w:r>
      <w:r w:rsidR="00DA180E" w:rsidRPr="00802FE8">
        <w:t>Обеспечивает взаимодействие с финансовыми органами субъектов Российской Федерации и территориальными налоговыми органами по вопросам, относящимся к компетенции Управления, в том числе по вопросу качества и полноты плановых показателей доходов субъектов и местных бюджетов.</w:t>
      </w:r>
    </w:p>
    <w:p w14:paraId="4E45480C" w14:textId="021CCD9B" w:rsidR="00DA180E" w:rsidRPr="00802FE8" w:rsidRDefault="00CE1F06" w:rsidP="00CE1F06">
      <w:pPr>
        <w:ind w:firstLine="709"/>
        <w:jc w:val="both"/>
      </w:pPr>
      <w:r w:rsidRPr="00802FE8">
        <w:t>3.4. </w:t>
      </w:r>
      <w:r w:rsidR="00DA180E" w:rsidRPr="00802FE8">
        <w:t>Организует взаимодействие между территориальными налоговыми органами по вопросам, связанным с администрированием крупнейших налогоплательщиков.</w:t>
      </w:r>
    </w:p>
    <w:p w14:paraId="52E9E5F3" w14:textId="26085567" w:rsidR="00052C5B" w:rsidRPr="00BC6D67" w:rsidRDefault="00CE1F06" w:rsidP="00CE1F06">
      <w:pPr>
        <w:ind w:firstLine="709"/>
        <w:jc w:val="both"/>
      </w:pPr>
      <w:r w:rsidRPr="00802FE8">
        <w:t>3.5. </w:t>
      </w:r>
      <w:r w:rsidR="00052C5B" w:rsidRPr="00802FE8">
        <w:t>Разрабатывает и внедряет регламенты по взаимодействию между территориальными налоговыми орган</w:t>
      </w:r>
      <w:r w:rsidR="00052C5B" w:rsidRPr="00BC6D67">
        <w:t>ами по крупнейшим налогоплательщикам</w:t>
      </w:r>
      <w:r w:rsidR="00E6614C" w:rsidRPr="00BC6D67">
        <w:t xml:space="preserve"> с иными территориальными налоговыми органами</w:t>
      </w:r>
      <w:r w:rsidR="00052C5B" w:rsidRPr="00BC6D67">
        <w:t>.</w:t>
      </w:r>
    </w:p>
    <w:p w14:paraId="72278333" w14:textId="77777777" w:rsidR="00DA180E" w:rsidRPr="00BC6D67" w:rsidRDefault="00E46478" w:rsidP="00CE1F06">
      <w:pPr>
        <w:ind w:firstLine="709"/>
        <w:jc w:val="both"/>
      </w:pPr>
      <w:r w:rsidRPr="00BC6D67">
        <w:t>3.6</w:t>
      </w:r>
      <w:r w:rsidR="00DA180E" w:rsidRPr="00BC6D67">
        <w:t>.</w:t>
      </w:r>
      <w:r w:rsidR="00CE1F06" w:rsidRPr="00BC6D67">
        <w:t> </w:t>
      </w:r>
      <w:r w:rsidR="00DA180E" w:rsidRPr="00BC6D67">
        <w:t xml:space="preserve">Вырабатывает единую стратегию администрирования крупнейших налогоплательщиков </w:t>
      </w:r>
      <w:r w:rsidR="00724FA2" w:rsidRPr="00BC6D67">
        <w:t>и</w:t>
      </w:r>
      <w:r w:rsidR="00DA180E" w:rsidRPr="00BC6D67">
        <w:t xml:space="preserve"> разраб</w:t>
      </w:r>
      <w:r w:rsidR="00724FA2" w:rsidRPr="00BC6D67">
        <w:t>атывает</w:t>
      </w:r>
      <w:r w:rsidR="00DA180E" w:rsidRPr="00BC6D67">
        <w:t xml:space="preserve"> эффективны</w:t>
      </w:r>
      <w:r w:rsidR="00724FA2" w:rsidRPr="00BC6D67">
        <w:t>е</w:t>
      </w:r>
      <w:r w:rsidR="00DA180E" w:rsidRPr="00BC6D67">
        <w:t xml:space="preserve"> метод</w:t>
      </w:r>
      <w:r w:rsidR="00724FA2" w:rsidRPr="00BC6D67">
        <w:t>ы</w:t>
      </w:r>
      <w:r w:rsidR="00DA180E" w:rsidRPr="00BC6D67">
        <w:t xml:space="preserve"> управления деятельностью межрегиональных и межрайонных инспекций </w:t>
      </w:r>
      <w:r w:rsidR="00724FA2" w:rsidRPr="00BC6D67">
        <w:t xml:space="preserve">Федеральной налоговой службы </w:t>
      </w:r>
      <w:r w:rsidR="00DA180E" w:rsidRPr="00BC6D67">
        <w:t>по крупнейшим налогоплательщика</w:t>
      </w:r>
      <w:r w:rsidRPr="00BC6D67">
        <w:t>м</w:t>
      </w:r>
      <w:r w:rsidR="00DA180E" w:rsidRPr="00BC6D67">
        <w:t>.</w:t>
      </w:r>
    </w:p>
    <w:p w14:paraId="70E13941" w14:textId="28C11CB3" w:rsidR="00E46478" w:rsidRPr="00BC6D67" w:rsidRDefault="003D6191" w:rsidP="00CE1F06">
      <w:pPr>
        <w:ind w:firstLine="709"/>
        <w:jc w:val="both"/>
      </w:pPr>
      <w:r w:rsidRPr="00BC6D67">
        <w:t>3.7. </w:t>
      </w:r>
      <w:r w:rsidR="00E46478" w:rsidRPr="00BC6D67">
        <w:t xml:space="preserve">Осуществляет стандартизацию процессов налогового администрирования крупнейших налогоплательщиков с целью их </w:t>
      </w:r>
      <w:r w:rsidR="00724FA2" w:rsidRPr="00BC6D67">
        <w:t xml:space="preserve">дальнейшей </w:t>
      </w:r>
      <w:r w:rsidR="00E46478" w:rsidRPr="00BC6D67">
        <w:t>автоматизации.</w:t>
      </w:r>
    </w:p>
    <w:p w14:paraId="0B5E6B07" w14:textId="1376C610" w:rsidR="00E46478" w:rsidRPr="00BC6D67" w:rsidRDefault="00E46478" w:rsidP="00CE1F06">
      <w:pPr>
        <w:ind w:firstLine="709"/>
        <w:jc w:val="both"/>
      </w:pPr>
      <w:r w:rsidRPr="00BC6D67">
        <w:t>3.8.</w:t>
      </w:r>
      <w:r w:rsidR="00CE1F06" w:rsidRPr="00BC6D67">
        <w:t> </w:t>
      </w:r>
      <w:r w:rsidRPr="00BC6D67">
        <w:t xml:space="preserve">Систематизирует правоприменительную практику по крупнейшим налогоплательщикам с учетом отраслевых особенностей </w:t>
      </w:r>
      <w:r w:rsidR="00724FA2" w:rsidRPr="00BC6D67">
        <w:t>и</w:t>
      </w:r>
      <w:r w:rsidRPr="00BC6D67">
        <w:t xml:space="preserve"> выраб</w:t>
      </w:r>
      <w:r w:rsidR="00724FA2" w:rsidRPr="00BC6D67">
        <w:t>атывает</w:t>
      </w:r>
      <w:r w:rsidRPr="00BC6D67">
        <w:t xml:space="preserve"> мер</w:t>
      </w:r>
      <w:r w:rsidR="00724FA2" w:rsidRPr="00BC6D67">
        <w:t>ы</w:t>
      </w:r>
      <w:r w:rsidRPr="00BC6D67">
        <w:t xml:space="preserve"> по повышению эффективности их администрирования.</w:t>
      </w:r>
    </w:p>
    <w:p w14:paraId="403C9B1F" w14:textId="4E990EC8" w:rsidR="00DA180E" w:rsidRPr="00BC6D67" w:rsidRDefault="00CE1F06" w:rsidP="00CE1F06">
      <w:pPr>
        <w:ind w:firstLine="709"/>
        <w:jc w:val="both"/>
      </w:pPr>
      <w:r w:rsidRPr="00BC6D67">
        <w:t>3.9. </w:t>
      </w:r>
      <w:r w:rsidR="00E46478" w:rsidRPr="00BC6D67">
        <w:t>Осуществляет взаимодействие с органами исполнительной власти по получению информации, необходимой для выявления и оценки отраслевых налоговых рисков у крупнейших налогоплательщиков.</w:t>
      </w:r>
    </w:p>
    <w:p w14:paraId="7017DB36" w14:textId="77777777" w:rsidR="00504EC3" w:rsidRPr="00BC6D67" w:rsidRDefault="00504EC3" w:rsidP="00CE1F06">
      <w:pPr>
        <w:ind w:firstLine="709"/>
        <w:jc w:val="both"/>
      </w:pPr>
      <w:r w:rsidRPr="00BC6D67">
        <w:t>3.10.</w:t>
      </w:r>
      <w:r w:rsidR="00CE1F06" w:rsidRPr="00BC6D67">
        <w:t> </w:t>
      </w:r>
      <w:r w:rsidRPr="00BC6D67">
        <w:t xml:space="preserve">Организует и координирует порядок формирования планов выездных налоговых проверок крупнейших налогоплательщиков межрегиональными </w:t>
      </w:r>
      <w:r w:rsidR="00CA3D5F" w:rsidRPr="00BC6D67">
        <w:t xml:space="preserve">(межрайонными) </w:t>
      </w:r>
      <w:r w:rsidRPr="00BC6D67">
        <w:t>инспекциями Федеральной налоговой службы по крупнейшим налогоплательщикам, а также осуществляет контроль за исполнением планов выездных налоговых проверок крупнейших налогоплательщиков.</w:t>
      </w:r>
    </w:p>
    <w:p w14:paraId="3D6C9327" w14:textId="47376DE5" w:rsidR="00A928AF" w:rsidRPr="00BC6D67" w:rsidRDefault="00A928AF" w:rsidP="00CE1F06">
      <w:pPr>
        <w:ind w:firstLine="709"/>
        <w:jc w:val="both"/>
      </w:pPr>
      <w:r w:rsidRPr="00BC6D67">
        <w:t>3.1</w:t>
      </w:r>
      <w:r w:rsidR="00B1555D" w:rsidRPr="00BC6D67">
        <w:t>1</w:t>
      </w:r>
      <w:r w:rsidR="006438CE">
        <w:t>. </w:t>
      </w:r>
      <w:r w:rsidRPr="00BC6D67">
        <w:t>Осуществляет работы по формированию в установленном порядке списка организаций - крупнейших налогоплательщиков и списка физических лиц - крупнейших налогоплательщиков, а также формирует графики постановки на учет организаций - крупнейших налогоплательщиков и графики постановки на учет физических лиц - крупнейших налогоплательщиков в межрегиональные (межрайонные) инспекции Федеральной налоговой службы по крупнейшим налогоплательщикам, представляет эти графики на утверждение руководству Федеральной налоговой службы и осуществляет контроль за их исполнением.</w:t>
      </w:r>
    </w:p>
    <w:p w14:paraId="7F9113A6" w14:textId="219AF4C0" w:rsidR="009770AE" w:rsidRPr="00BC6D67" w:rsidRDefault="00E6614C" w:rsidP="00CE1F06">
      <w:pPr>
        <w:ind w:firstLine="709"/>
        <w:jc w:val="both"/>
      </w:pPr>
      <w:r w:rsidRPr="00BC6D67">
        <w:lastRenderedPageBreak/>
        <w:t>3.1</w:t>
      </w:r>
      <w:r w:rsidR="00B1555D" w:rsidRPr="00BC6D67">
        <w:t>2</w:t>
      </w:r>
      <w:r w:rsidR="00504EC3" w:rsidRPr="00BC6D67">
        <w:t>.</w:t>
      </w:r>
      <w:r w:rsidR="0016266F" w:rsidRPr="00BC6D67">
        <w:t> </w:t>
      </w:r>
      <w:r w:rsidR="00504EC3" w:rsidRPr="00BC6D67">
        <w:t xml:space="preserve">Осуществляет изучение и обобщение зарубежного опыта в области методологии </w:t>
      </w:r>
      <w:r w:rsidR="009770AE" w:rsidRPr="00BC6D67">
        <w:t>администрирования крупнейших налогоплательщиков.</w:t>
      </w:r>
    </w:p>
    <w:p w14:paraId="78444576" w14:textId="7B3F6E4F" w:rsidR="00504EC3" w:rsidRPr="00BC6D67" w:rsidRDefault="009770AE" w:rsidP="00CE1F06">
      <w:pPr>
        <w:ind w:firstLine="709"/>
        <w:jc w:val="both"/>
      </w:pPr>
      <w:r w:rsidRPr="00BC6D67">
        <w:t>3.</w:t>
      </w:r>
      <w:r w:rsidR="00B1555D" w:rsidRPr="00BC6D67">
        <w:t>13</w:t>
      </w:r>
      <w:r w:rsidRPr="00BC6D67">
        <w:t>. О</w:t>
      </w:r>
      <w:r w:rsidR="00504EC3" w:rsidRPr="00BC6D67">
        <w:t>рганизует работ</w:t>
      </w:r>
      <w:r w:rsidR="00724FA2" w:rsidRPr="00BC6D67">
        <w:t>у</w:t>
      </w:r>
      <w:r w:rsidR="00504EC3" w:rsidRPr="00BC6D67">
        <w:t xml:space="preserve"> по администрированию крупнейших налогоплательщиков, включая взаимодействие с правоохранительными и иными контролирующими органами.</w:t>
      </w:r>
    </w:p>
    <w:p w14:paraId="6AF05B20" w14:textId="33E18A7F" w:rsidR="00D050EE" w:rsidRPr="00BC6D67" w:rsidRDefault="00E6614C" w:rsidP="00CE1F06">
      <w:pPr>
        <w:ind w:firstLine="709"/>
        <w:jc w:val="both"/>
      </w:pPr>
      <w:r w:rsidRPr="00BC6D67">
        <w:t>3.1</w:t>
      </w:r>
      <w:r w:rsidR="00B1555D" w:rsidRPr="00BC6D67">
        <w:t>4</w:t>
      </w:r>
      <w:r w:rsidR="000B5581" w:rsidRPr="00BC6D67">
        <w:t>.</w:t>
      </w:r>
      <w:r w:rsidR="0016266F" w:rsidRPr="00BC6D67">
        <w:t> </w:t>
      </w:r>
      <w:r w:rsidR="00D050EE" w:rsidRPr="00BC6D67">
        <w:t>Определяет совместно с Контрольным управлением Службы объекты проведения скоординированных налоговых проверок, связанных с деятельностью крупнейших налогоплательщиков</w:t>
      </w:r>
      <w:r w:rsidR="007C408B" w:rsidRPr="00BC6D67">
        <w:t>,</w:t>
      </w:r>
      <w:r w:rsidR="00D050EE" w:rsidRPr="00BC6D67">
        <w:t xml:space="preserve"> необходимы</w:t>
      </w:r>
      <w:r w:rsidR="004E6709">
        <w:t>е</w:t>
      </w:r>
      <w:r w:rsidR="00D050EE" w:rsidRPr="00BC6D67">
        <w:t xml:space="preserve"> для администрирования крупнейших налогоплательщиков</w:t>
      </w:r>
      <w:r w:rsidR="00BC6D67" w:rsidRPr="00BC6D67">
        <w:t>,</w:t>
      </w:r>
      <w:r w:rsidR="00D050EE" w:rsidRPr="00BC6D67">
        <w:t xml:space="preserve"> в том числе по предложениям межрегиональных инспекций </w:t>
      </w:r>
      <w:r w:rsidR="00724FA2" w:rsidRPr="00BC6D67">
        <w:t xml:space="preserve">Федеральной налоговой службы </w:t>
      </w:r>
      <w:r w:rsidR="00D050EE" w:rsidRPr="00BC6D67">
        <w:t xml:space="preserve">по крупнейшим налогоплательщикам. </w:t>
      </w:r>
    </w:p>
    <w:p w14:paraId="21E4DDC0" w14:textId="688B4EC2" w:rsidR="00D050EE" w:rsidRPr="00BC6D67" w:rsidRDefault="00E6614C" w:rsidP="00CE1F06">
      <w:pPr>
        <w:ind w:firstLine="709"/>
        <w:jc w:val="both"/>
      </w:pPr>
      <w:r w:rsidRPr="00BC6D67">
        <w:t>3.1</w:t>
      </w:r>
      <w:r w:rsidR="00B1555D" w:rsidRPr="00BC6D67">
        <w:t>5</w:t>
      </w:r>
      <w:r w:rsidR="00D050EE" w:rsidRPr="00BC6D67">
        <w:t>.</w:t>
      </w:r>
      <w:r w:rsidR="0016266F" w:rsidRPr="00BC6D67">
        <w:t> </w:t>
      </w:r>
      <w:r w:rsidR="000B5581" w:rsidRPr="00BC6D67">
        <w:t xml:space="preserve">Разрабатывает </w:t>
      </w:r>
      <w:r w:rsidR="00052C5B" w:rsidRPr="00BC6D67">
        <w:t>системы показателей и</w:t>
      </w:r>
      <w:r w:rsidR="009202C5" w:rsidRPr="00BC6D67">
        <w:t xml:space="preserve"> порядок</w:t>
      </w:r>
      <w:r w:rsidR="000B5581" w:rsidRPr="00BC6D67">
        <w:t xml:space="preserve"> оценки, а также участвует</w:t>
      </w:r>
      <w:r w:rsidR="00052C5B" w:rsidRPr="00BC6D67">
        <w:t xml:space="preserve"> в проведении оценки эффективности деятельности межрегион</w:t>
      </w:r>
      <w:r w:rsidR="00D050EE" w:rsidRPr="00BC6D67">
        <w:t>альных и межрайонных инспекций</w:t>
      </w:r>
      <w:r w:rsidR="00724FA2" w:rsidRPr="00BC6D67">
        <w:t xml:space="preserve"> Федеральной налоговой службы по крупнейшим налогоплательщикам</w:t>
      </w:r>
      <w:r w:rsidR="00BC6D67" w:rsidRPr="00BC6D67">
        <w:t>.</w:t>
      </w:r>
    </w:p>
    <w:p w14:paraId="641BE3CB" w14:textId="23C12EDF" w:rsidR="00D050EE" w:rsidRPr="00BC6D67" w:rsidRDefault="009770AE" w:rsidP="00CE1F06">
      <w:pPr>
        <w:ind w:firstLine="709"/>
        <w:jc w:val="both"/>
      </w:pPr>
      <w:r w:rsidRPr="00BC6D67">
        <w:t>3.1</w:t>
      </w:r>
      <w:r w:rsidR="00B1555D" w:rsidRPr="00BC6D67">
        <w:t>6</w:t>
      </w:r>
      <w:r w:rsidR="00FF17CA" w:rsidRPr="00BC6D67">
        <w:t>.</w:t>
      </w:r>
      <w:r w:rsidR="0016266F" w:rsidRPr="00BC6D67">
        <w:t> </w:t>
      </w:r>
      <w:r w:rsidR="00FF17CA" w:rsidRPr="00BC6D67">
        <w:t xml:space="preserve">Анализирует и обобщает практику применения законодательных и нормативных правовых актов по вопросам администрирования крупнейших налогоплательщиков и разрабатывает </w:t>
      </w:r>
      <w:r w:rsidR="00724FA2" w:rsidRPr="00BC6D67">
        <w:t xml:space="preserve">соответствующие </w:t>
      </w:r>
      <w:r w:rsidR="00FF17CA" w:rsidRPr="00BC6D67">
        <w:t>предложения по совершенствованию законод</w:t>
      </w:r>
      <w:r w:rsidR="00D050EE" w:rsidRPr="00BC6D67">
        <w:t>ательства Российской Федерации.</w:t>
      </w:r>
    </w:p>
    <w:p w14:paraId="1CFEC2CE" w14:textId="5B082244" w:rsidR="00D050EE" w:rsidRPr="00BC6D67" w:rsidRDefault="00E6614C" w:rsidP="00CE1F06">
      <w:pPr>
        <w:ind w:firstLine="709"/>
        <w:jc w:val="both"/>
      </w:pPr>
      <w:r w:rsidRPr="00BC6D67">
        <w:t>3.</w:t>
      </w:r>
      <w:r w:rsidR="00B1555D" w:rsidRPr="00BC6D67">
        <w:t>17</w:t>
      </w:r>
      <w:r w:rsidR="000B5581" w:rsidRPr="00BC6D67">
        <w:t>.</w:t>
      </w:r>
      <w:r w:rsidR="0016266F" w:rsidRPr="00BC6D67">
        <w:t> </w:t>
      </w:r>
      <w:r w:rsidR="000B5581" w:rsidRPr="00BC6D67">
        <w:t>Участвует</w:t>
      </w:r>
      <w:r w:rsidR="00052C5B" w:rsidRPr="00BC6D67">
        <w:t xml:space="preserve"> в разработке специальных обучающих программ с учетом отраслевой спецификации для государственных служащих межрегиональных и межрайонных инспекцией по крупнейшим налого</w:t>
      </w:r>
      <w:r w:rsidR="002F62A6" w:rsidRPr="00BC6D67">
        <w:t>плательщикам, а также проводит совещания, семинары, оказывает практическую помощь</w:t>
      </w:r>
      <w:r w:rsidR="00052C5B" w:rsidRPr="00BC6D67">
        <w:t xml:space="preserve"> межрегиональным и межрайонным инспекциям по крупнейшим налогоплательщикам по вопросам, входящим в компетенцию Управления. </w:t>
      </w:r>
    </w:p>
    <w:p w14:paraId="74842D6D" w14:textId="406F9F53" w:rsidR="00724FA2" w:rsidRPr="00BC6D67" w:rsidRDefault="00E6614C" w:rsidP="00CE1F06">
      <w:pPr>
        <w:ind w:firstLine="709"/>
        <w:jc w:val="both"/>
      </w:pPr>
      <w:r w:rsidRPr="00BC6D67">
        <w:t>3.</w:t>
      </w:r>
      <w:r w:rsidR="00B1555D" w:rsidRPr="00BC6D67">
        <w:t>18</w:t>
      </w:r>
      <w:r w:rsidR="003D4B40" w:rsidRPr="00BC6D67">
        <w:t>. Осуществляет методическую деятельность по вопросам, отнесенным к компетенции Управления.</w:t>
      </w:r>
      <w:r w:rsidR="00724FA2" w:rsidRPr="00BC6D67">
        <w:t xml:space="preserve"> </w:t>
      </w:r>
    </w:p>
    <w:p w14:paraId="0DCFB193" w14:textId="3119B4D3" w:rsidR="00D050EE" w:rsidRPr="00BC6D67" w:rsidRDefault="009770AE" w:rsidP="00CE1F06">
      <w:pPr>
        <w:ind w:firstLine="709"/>
        <w:jc w:val="both"/>
      </w:pPr>
      <w:r w:rsidRPr="00BC6D67">
        <w:t>3.</w:t>
      </w:r>
      <w:r w:rsidR="00B1555D" w:rsidRPr="00BC6D67">
        <w:t>19</w:t>
      </w:r>
      <w:r w:rsidR="00724FA2" w:rsidRPr="00BC6D67">
        <w:t>.</w:t>
      </w:r>
      <w:r w:rsidR="003D6191" w:rsidRPr="00BC6D67">
        <w:t> </w:t>
      </w:r>
      <w:r w:rsidR="00724FA2" w:rsidRPr="00BC6D67">
        <w:t>Обеспечивает эффективное внедрение, обеспечение стабильной работы и результативности технологических процессов по вопросам, отнесенным к компетенции Управления, и закрепленных за Управлением решением руководителя Службы.</w:t>
      </w:r>
    </w:p>
    <w:p w14:paraId="6C7A9084" w14:textId="659171CF" w:rsidR="00BD3D6A" w:rsidRPr="00BC6D67" w:rsidRDefault="00BD3D6A" w:rsidP="00CE1F06">
      <w:pPr>
        <w:ind w:firstLine="709"/>
        <w:jc w:val="both"/>
      </w:pPr>
      <w:r w:rsidRPr="00BC6D67">
        <w:t>3.2</w:t>
      </w:r>
      <w:r w:rsidR="00B1555D" w:rsidRPr="00BC6D67">
        <w:t>0</w:t>
      </w:r>
      <w:r w:rsidRPr="00BC6D67">
        <w:t>. Вышеуказанные функции не распространяются на Межрегиональную инспекцию ФНС России по крупнейшим налогоплательщикам № 10.</w:t>
      </w:r>
    </w:p>
    <w:p w14:paraId="73DC1B5B" w14:textId="6D1B7D44" w:rsidR="00D050EE" w:rsidRPr="00BC6D67" w:rsidRDefault="00D050EE" w:rsidP="00CE1F06">
      <w:pPr>
        <w:ind w:firstLine="709"/>
        <w:jc w:val="both"/>
      </w:pPr>
      <w:r w:rsidRPr="00BC6D67">
        <w:t>3.</w:t>
      </w:r>
      <w:r w:rsidR="00762F98" w:rsidRPr="00BC6D67">
        <w:t>2</w:t>
      </w:r>
      <w:r w:rsidR="00B1555D" w:rsidRPr="00BC6D67">
        <w:t>1</w:t>
      </w:r>
      <w:r w:rsidR="003D4B40" w:rsidRPr="00BC6D67">
        <w:t>. Представляет интересы Службы в федеральных органах государственной власти по вопросам, отнесенным к компетенции Управления.</w:t>
      </w:r>
    </w:p>
    <w:p w14:paraId="5E1272C9" w14:textId="1AB18104" w:rsidR="00D050EE" w:rsidRPr="00BC6D67" w:rsidRDefault="00D050EE" w:rsidP="00CE1F06">
      <w:pPr>
        <w:ind w:firstLine="709"/>
        <w:jc w:val="both"/>
      </w:pPr>
      <w:r w:rsidRPr="00BC6D67">
        <w:t>3.</w:t>
      </w:r>
      <w:r w:rsidR="00762F98" w:rsidRPr="00BC6D67">
        <w:t>2</w:t>
      </w:r>
      <w:r w:rsidR="00B1555D" w:rsidRPr="00BC6D67">
        <w:t>2</w:t>
      </w:r>
      <w:r w:rsidR="003D4B40" w:rsidRPr="00BC6D67">
        <w:t>. Осуществляет методологическое и организационное обеспечение ведения специализированных информационных ресурсов по вопросам, отнес</w:t>
      </w:r>
      <w:r w:rsidRPr="00BC6D67">
        <w:t>енным к компетенции Управления.</w:t>
      </w:r>
    </w:p>
    <w:p w14:paraId="04CA6543" w14:textId="2B63A48E" w:rsidR="00D050EE" w:rsidRPr="00BC6D67" w:rsidRDefault="00D050EE" w:rsidP="00CE1F06">
      <w:pPr>
        <w:ind w:firstLine="709"/>
        <w:jc w:val="both"/>
      </w:pPr>
      <w:r w:rsidRPr="00BC6D67">
        <w:t>3.2</w:t>
      </w:r>
      <w:r w:rsidR="00B1555D" w:rsidRPr="00BC6D67">
        <w:t>3</w:t>
      </w:r>
      <w:r w:rsidR="003D4B40" w:rsidRPr="00BC6D67">
        <w:t>. </w:t>
      </w:r>
      <w:r w:rsidR="00724FA2" w:rsidRPr="00BC6D67">
        <w:t>Обеспечивает соблюдение режима секретности проводимых в Управлении работ, в том числе при обработке документов, составляющих налоговую и служебную тайну, с использованием технических средств</w:t>
      </w:r>
      <w:r w:rsidR="003D4B40" w:rsidRPr="00BC6D67">
        <w:t>.</w:t>
      </w:r>
    </w:p>
    <w:p w14:paraId="639B5F74" w14:textId="00663A10" w:rsidR="00D050EE" w:rsidRPr="00BC6D67" w:rsidRDefault="00D050EE" w:rsidP="00CE1F06">
      <w:pPr>
        <w:ind w:firstLine="709"/>
        <w:jc w:val="both"/>
      </w:pPr>
      <w:r w:rsidRPr="00BC6D67">
        <w:t>3.2</w:t>
      </w:r>
      <w:r w:rsidR="00B1555D" w:rsidRPr="00BC6D67">
        <w:t>4</w:t>
      </w:r>
      <w:r w:rsidR="003D4B40" w:rsidRPr="00BC6D67">
        <w:t>. Обеспечивает контроль исполнения законодательства и нормативных правовых актов по противодействию коррупции, соблюдению государственными гражданскими служащими запретов, ограничений, обязательств и правил служебного поведения в части деятельности Управления.</w:t>
      </w:r>
    </w:p>
    <w:p w14:paraId="5AA9D41C" w14:textId="3E5C50AA" w:rsidR="00D050EE" w:rsidRPr="00BC6D67" w:rsidRDefault="00D050EE" w:rsidP="00CE1F06">
      <w:pPr>
        <w:ind w:firstLine="709"/>
        <w:jc w:val="both"/>
      </w:pPr>
      <w:r w:rsidRPr="00BC6D67">
        <w:lastRenderedPageBreak/>
        <w:t>3.2</w:t>
      </w:r>
      <w:r w:rsidR="00B1555D" w:rsidRPr="00BC6D67">
        <w:t>5</w:t>
      </w:r>
      <w:r w:rsidR="003D4B40" w:rsidRPr="00BC6D67">
        <w:t>. Подготавливает материалы по вопросам, находящимся в компетенции Управления, для публикации в средствах массовой информации и размещения на интернет-сайте Службы.</w:t>
      </w:r>
    </w:p>
    <w:p w14:paraId="403B1063" w14:textId="77F21EF9" w:rsidR="00D050EE" w:rsidRPr="00BC6D67" w:rsidRDefault="00D050EE" w:rsidP="00CE1F06">
      <w:pPr>
        <w:ind w:firstLine="709"/>
        <w:jc w:val="both"/>
      </w:pPr>
      <w:r w:rsidRPr="00BC6D67">
        <w:t>3.2</w:t>
      </w:r>
      <w:r w:rsidR="00B1555D" w:rsidRPr="00BC6D67">
        <w:t>6</w:t>
      </w:r>
      <w:r w:rsidR="003D4B40" w:rsidRPr="00BC6D67">
        <w:t xml:space="preserve">. Ведет в установленном порядке делопроизводство и осуществляет хранение документов Управления, а также </w:t>
      </w:r>
      <w:r w:rsidR="00724FA2" w:rsidRPr="00BC6D67">
        <w:t xml:space="preserve">осуществляет </w:t>
      </w:r>
      <w:r w:rsidR="003D4B40" w:rsidRPr="00BC6D67">
        <w:t xml:space="preserve">их передачу на архивное хранение. </w:t>
      </w:r>
    </w:p>
    <w:p w14:paraId="34F0741E" w14:textId="39BE4FAE" w:rsidR="0026354C" w:rsidRPr="00BC6D67" w:rsidRDefault="00762F98" w:rsidP="00CE1F06">
      <w:pPr>
        <w:ind w:firstLine="709"/>
        <w:jc w:val="both"/>
      </w:pPr>
      <w:r w:rsidRPr="00BC6D67">
        <w:t>3.</w:t>
      </w:r>
      <w:r w:rsidR="00B1555D" w:rsidRPr="00BC6D67">
        <w:t>27</w:t>
      </w:r>
      <w:r w:rsidR="0026354C" w:rsidRPr="00BC6D67">
        <w:t>. Контролирует в установленном порядке качество работы в территориальных налоговых органах по вопросам, относящимся к компетенции Управления.</w:t>
      </w:r>
    </w:p>
    <w:p w14:paraId="07A367B0" w14:textId="0F2C8E9B" w:rsidR="0026354C" w:rsidRPr="00BC6D67" w:rsidRDefault="00762F98" w:rsidP="00CE1F06">
      <w:pPr>
        <w:ind w:firstLine="709"/>
        <w:jc w:val="both"/>
      </w:pPr>
      <w:r w:rsidRPr="00BC6D67">
        <w:t>3.</w:t>
      </w:r>
      <w:r w:rsidR="00B1555D" w:rsidRPr="00BC6D67">
        <w:t>28</w:t>
      </w:r>
      <w:r w:rsidR="0026354C" w:rsidRPr="00BC6D67">
        <w:t>.</w:t>
      </w:r>
      <w:r w:rsidR="00CE1F06" w:rsidRPr="00BC6D67">
        <w:t> </w:t>
      </w:r>
      <w:r w:rsidR="0026354C" w:rsidRPr="00BC6D67">
        <w:t>Обеспечивает базовый, расширенный и специальный уровни профессиональных знаний и навыков государственных гражданских служащих в области информационно-коммуникационных технологий в части деятельности Управления.</w:t>
      </w:r>
    </w:p>
    <w:p w14:paraId="22CD74AD" w14:textId="26BF2CF6" w:rsidR="0026354C" w:rsidRPr="00BC6D67" w:rsidRDefault="00762F98" w:rsidP="00CE1F06">
      <w:pPr>
        <w:ind w:firstLine="709"/>
        <w:jc w:val="both"/>
      </w:pPr>
      <w:r w:rsidRPr="00BC6D67">
        <w:t>3.</w:t>
      </w:r>
      <w:r w:rsidR="00B1555D" w:rsidRPr="00BC6D67">
        <w:t>29</w:t>
      </w:r>
      <w:r w:rsidR="0026354C" w:rsidRPr="00BC6D67">
        <w:t>. Участвует в планировании и организации обучения государственных гражданских служащих в рамках своей компетенции.</w:t>
      </w:r>
    </w:p>
    <w:p w14:paraId="3F01CAFE" w14:textId="106952E7" w:rsidR="0026354C" w:rsidRPr="00BC6D67" w:rsidRDefault="00762F98" w:rsidP="00CE1F06">
      <w:pPr>
        <w:ind w:firstLine="709"/>
        <w:jc w:val="both"/>
      </w:pPr>
      <w:r w:rsidRPr="00BC6D67">
        <w:t>3.3</w:t>
      </w:r>
      <w:r w:rsidR="00B1555D" w:rsidRPr="00BC6D67">
        <w:t>0</w:t>
      </w:r>
      <w:r w:rsidR="0026354C" w:rsidRPr="00BC6D67">
        <w:t>. Организует внутренний контроль деятельности территориальных налоговых органов по направлениям деятельности налоговых органов, относящимся к компетенции Управления, в том числе разрабатывает методические документы и технологические решения по организации системы внутреннего контроля и участвует в его проведении.</w:t>
      </w:r>
    </w:p>
    <w:p w14:paraId="42D54A50" w14:textId="53236826" w:rsidR="00D050EE" w:rsidRPr="00BC6D67" w:rsidRDefault="00D050EE" w:rsidP="00CE1F06">
      <w:pPr>
        <w:ind w:firstLine="709"/>
        <w:jc w:val="both"/>
      </w:pPr>
      <w:r w:rsidRPr="00BC6D67">
        <w:t>3.</w:t>
      </w:r>
      <w:r w:rsidR="00762F98" w:rsidRPr="00BC6D67">
        <w:t>3</w:t>
      </w:r>
      <w:r w:rsidR="00B1555D" w:rsidRPr="00BC6D67">
        <w:t>1</w:t>
      </w:r>
      <w:r w:rsidR="003D4B40" w:rsidRPr="00BC6D67">
        <w:t>. Участвует в обеспечении мобилизационной подготовки центрального аппарата и территориальных органов Службы к деятельности в военное время и в условиях военного и чрезвычайного положения.</w:t>
      </w:r>
    </w:p>
    <w:p w14:paraId="0B90C950" w14:textId="33E21512" w:rsidR="00D050EE" w:rsidRPr="00BC6D67" w:rsidRDefault="00D050EE" w:rsidP="00CE1F06">
      <w:pPr>
        <w:ind w:firstLine="709"/>
        <w:jc w:val="both"/>
      </w:pPr>
      <w:r w:rsidRPr="00BC6D67">
        <w:t>3.</w:t>
      </w:r>
      <w:r w:rsidR="0026354C" w:rsidRPr="00BC6D67">
        <w:t>3</w:t>
      </w:r>
      <w:r w:rsidR="00B1555D" w:rsidRPr="00BC6D67">
        <w:t>2</w:t>
      </w:r>
      <w:r w:rsidR="003D4B40" w:rsidRPr="00BC6D67">
        <w:t>. Организует и выполняет мероприятия по мобилизационной подготовке Управления к деятельности в военное время и в условиях военного и чрезвычайного положения.</w:t>
      </w:r>
    </w:p>
    <w:p w14:paraId="4C87CB44" w14:textId="0FB7D1F9" w:rsidR="00D050EE" w:rsidRPr="00BC6D67" w:rsidRDefault="00D050EE" w:rsidP="00CE1F06">
      <w:pPr>
        <w:ind w:firstLine="709"/>
        <w:jc w:val="both"/>
      </w:pPr>
      <w:r w:rsidRPr="00BC6D67">
        <w:t>3.</w:t>
      </w:r>
      <w:r w:rsidR="0026354C" w:rsidRPr="00BC6D67">
        <w:t>3</w:t>
      </w:r>
      <w:r w:rsidR="00B1555D" w:rsidRPr="00BC6D67">
        <w:t>3</w:t>
      </w:r>
      <w:r w:rsidR="003D4B40" w:rsidRPr="00BC6D67">
        <w:t>. Участвует в организации и обеспечении выполнения предусмотренных законодательством Российской Федерации мероприятий по поддержанию готовности налоговых органов к ведению гражданской обороны.</w:t>
      </w:r>
    </w:p>
    <w:p w14:paraId="108DDB4E" w14:textId="6698B08A" w:rsidR="00D050EE" w:rsidRPr="00BC6D67" w:rsidRDefault="00D050EE" w:rsidP="00CE1F06">
      <w:pPr>
        <w:ind w:firstLine="709"/>
        <w:jc w:val="both"/>
      </w:pPr>
      <w:r w:rsidRPr="00BC6D67">
        <w:t>3.</w:t>
      </w:r>
      <w:r w:rsidR="0026354C" w:rsidRPr="00BC6D67">
        <w:t>3</w:t>
      </w:r>
      <w:r w:rsidR="00B1555D" w:rsidRPr="00BC6D67">
        <w:t>4</w:t>
      </w:r>
      <w:r w:rsidR="003D4B40" w:rsidRPr="00BC6D67">
        <w:t>. Организует и выполняет предусмотренные законодательством Российской Федерации мероприятия по вопросам поддержания готовности Управления к ведению гражданской обороны.</w:t>
      </w:r>
    </w:p>
    <w:p w14:paraId="2D22EC85" w14:textId="08591BD7" w:rsidR="003D4B40" w:rsidRPr="00BC6D67" w:rsidRDefault="00D050EE" w:rsidP="00CE1F06">
      <w:pPr>
        <w:ind w:firstLine="709"/>
        <w:jc w:val="both"/>
      </w:pPr>
      <w:r w:rsidRPr="00BC6D67">
        <w:t>3.</w:t>
      </w:r>
      <w:r w:rsidR="0026354C" w:rsidRPr="00BC6D67">
        <w:t>3</w:t>
      </w:r>
      <w:r w:rsidR="00B1555D" w:rsidRPr="00BC6D67">
        <w:t>5</w:t>
      </w:r>
      <w:r w:rsidR="003D4B40" w:rsidRPr="00BC6D67">
        <w:t>. Осуществляет иные функции по поручению руководства Службы.</w:t>
      </w:r>
    </w:p>
    <w:p w14:paraId="2FD87219" w14:textId="77777777" w:rsidR="003D4B40" w:rsidRPr="00802FE8" w:rsidRDefault="003D4B40" w:rsidP="00CE1F06">
      <w:pPr>
        <w:tabs>
          <w:tab w:val="left" w:pos="851"/>
        </w:tabs>
        <w:ind w:firstLine="709"/>
        <w:jc w:val="both"/>
        <w:rPr>
          <w:sz w:val="24"/>
          <w:szCs w:val="24"/>
        </w:rPr>
      </w:pPr>
    </w:p>
    <w:p w14:paraId="1D9E0360" w14:textId="77777777" w:rsidR="003D4B40" w:rsidRPr="00802FE8" w:rsidRDefault="003D4B40" w:rsidP="00CE1F06">
      <w:pPr>
        <w:ind w:firstLine="709"/>
        <w:jc w:val="center"/>
      </w:pPr>
      <w:r w:rsidRPr="00802FE8">
        <w:t>4. Права при реализации основных функций Управления</w:t>
      </w:r>
    </w:p>
    <w:p w14:paraId="51F428A1" w14:textId="77777777" w:rsidR="003D4B40" w:rsidRPr="00802FE8" w:rsidRDefault="003D4B40" w:rsidP="00CE1F06">
      <w:pPr>
        <w:ind w:firstLine="709"/>
        <w:jc w:val="both"/>
        <w:rPr>
          <w:sz w:val="24"/>
          <w:szCs w:val="24"/>
        </w:rPr>
      </w:pPr>
    </w:p>
    <w:p w14:paraId="1EC78F84" w14:textId="77777777" w:rsidR="003D4B40" w:rsidRPr="00802FE8" w:rsidRDefault="003D4B40" w:rsidP="00CE1F06">
      <w:pPr>
        <w:ind w:firstLine="709"/>
        <w:jc w:val="both"/>
      </w:pPr>
      <w:r w:rsidRPr="00802FE8">
        <w:t>4.1. Управление для осуществления своих основных функций имеет право:</w:t>
      </w:r>
    </w:p>
    <w:p w14:paraId="68D98B6D" w14:textId="77777777" w:rsidR="003D4B40" w:rsidRPr="00802FE8" w:rsidRDefault="003D4B40" w:rsidP="00CE1F06">
      <w:pPr>
        <w:ind w:firstLine="709"/>
        <w:jc w:val="both"/>
      </w:pPr>
      <w:r w:rsidRPr="00802FE8">
        <w:t>4.1.1. Вносить руководству Службы предложения по вопросам, отнесенным к компетенции Управления.</w:t>
      </w:r>
    </w:p>
    <w:p w14:paraId="7CC6B195" w14:textId="77777777" w:rsidR="003D4B40" w:rsidRPr="00802FE8" w:rsidRDefault="003D4B40" w:rsidP="00CE1F06">
      <w:pPr>
        <w:ind w:firstLine="709"/>
        <w:jc w:val="both"/>
      </w:pPr>
      <w:r w:rsidRPr="00802FE8">
        <w:t>4.1.2. Знакомиться с документами, необходимыми для выполнения возложенных на Управление задач, в подразделениях Службы.</w:t>
      </w:r>
    </w:p>
    <w:p w14:paraId="6D978AED" w14:textId="77777777" w:rsidR="003D4B40" w:rsidRPr="00802FE8" w:rsidRDefault="003D4B40" w:rsidP="00CE1F06">
      <w:pPr>
        <w:ind w:firstLine="709"/>
        <w:jc w:val="both"/>
      </w:pPr>
      <w:r w:rsidRPr="00802FE8">
        <w:t xml:space="preserve">4.1.3. Запрашивать и получать в установленном порядке </w:t>
      </w:r>
      <w:r w:rsidRPr="00802FE8">
        <w:br/>
        <w:t xml:space="preserve">от подразделений центрального аппарата Службы и ее территориальных органов, федеральных органов исполнительной власти, органов исполнительной власти субъектов Российской Федерации, организаций, независимо от их </w:t>
      </w:r>
      <w:r w:rsidRPr="00802FE8">
        <w:lastRenderedPageBreak/>
        <w:t>организационно-правовой формы, заключения и материалы, необходимые для решения вопросов, входящих в компетенцию Управления.</w:t>
      </w:r>
    </w:p>
    <w:p w14:paraId="69B99238" w14:textId="77777777" w:rsidR="003D4B40" w:rsidRPr="00802FE8" w:rsidRDefault="003D4B40" w:rsidP="00CE1F06">
      <w:pPr>
        <w:ind w:firstLine="709"/>
        <w:jc w:val="both"/>
      </w:pPr>
      <w:r w:rsidRPr="00802FE8">
        <w:t>4.1.4. Привлекать в установленном порядке специалистов научно-исследовательских и иных организаций, готовить материалы для заключения договоров с этими организациями на проведение и выполнение работ по вопросам, отнесенным к компетенции Управления.</w:t>
      </w:r>
    </w:p>
    <w:p w14:paraId="0F2B4C62" w14:textId="77777777" w:rsidR="003D4B40" w:rsidRPr="00802FE8" w:rsidRDefault="003D4B40" w:rsidP="00CE1F06">
      <w:pPr>
        <w:ind w:firstLine="709"/>
        <w:jc w:val="both"/>
      </w:pPr>
      <w:r w:rsidRPr="00802FE8">
        <w:t>4.1.5. Вести в установленном порядке переписку с организациями по вопросам, отнесенным к компетенции Управления.</w:t>
      </w:r>
    </w:p>
    <w:p w14:paraId="0B1DFD82" w14:textId="77777777" w:rsidR="003D4B40" w:rsidRPr="00802FE8" w:rsidRDefault="003D4B40" w:rsidP="00CE1F06">
      <w:pPr>
        <w:ind w:firstLine="709"/>
        <w:jc w:val="both"/>
      </w:pPr>
      <w:r w:rsidRPr="00802FE8">
        <w:t>4.1.6. Готовить проекты нормативных правовых актов, приказов и других документов по функциям Управления и направлять их на заключение соответствующим подразделениям Службы.</w:t>
      </w:r>
    </w:p>
    <w:p w14:paraId="189316A8" w14:textId="77777777" w:rsidR="003D4B40" w:rsidRPr="00802FE8" w:rsidRDefault="003D4B40" w:rsidP="00CE1F06">
      <w:pPr>
        <w:ind w:firstLine="709"/>
        <w:jc w:val="both"/>
      </w:pPr>
      <w:r w:rsidRPr="00802FE8">
        <w:t>4.1.7. Привлекать в установленном порядке специалистов структурных подразделений Службы к подготовке проектов документов, справочной информации и других материалов по поручению руководства</w:t>
      </w:r>
      <w:r w:rsidR="0026354C" w:rsidRPr="00802FE8">
        <w:t xml:space="preserve"> Службы</w:t>
      </w:r>
      <w:r w:rsidRPr="00802FE8">
        <w:t>.</w:t>
      </w:r>
    </w:p>
    <w:p w14:paraId="5DD8E7DF" w14:textId="77777777" w:rsidR="003D4B40" w:rsidRPr="00802FE8" w:rsidRDefault="003D4B40" w:rsidP="00CE1F06">
      <w:pPr>
        <w:ind w:firstLine="709"/>
        <w:jc w:val="both"/>
      </w:pPr>
      <w:r w:rsidRPr="00802FE8">
        <w:t>4.1.8. Участвовать в формировании заказов, проработке контрактов на осуществление необходимых для выполнения своих задач закупок программных, технических средств и расходных материалов.</w:t>
      </w:r>
    </w:p>
    <w:p w14:paraId="654442BB" w14:textId="77777777" w:rsidR="003D4B40" w:rsidRPr="00802FE8" w:rsidRDefault="003D4B40" w:rsidP="00CE1F06">
      <w:pPr>
        <w:ind w:firstLine="709"/>
        <w:jc w:val="both"/>
      </w:pPr>
      <w:r w:rsidRPr="00802FE8">
        <w:t>4.1.9. Изучать зарубежный опыт по вопросам, отнесенным к компетенции Управления.</w:t>
      </w:r>
    </w:p>
    <w:p w14:paraId="06C0EF48" w14:textId="77777777" w:rsidR="003D4B40" w:rsidRDefault="003D4B40" w:rsidP="00CE1F06">
      <w:pPr>
        <w:ind w:firstLine="709"/>
        <w:jc w:val="both"/>
      </w:pPr>
      <w:r w:rsidRPr="00802FE8">
        <w:t>4.1.10. Осуществлять иные полномочия, входящие в компетенцию Управления.</w:t>
      </w:r>
    </w:p>
    <w:p w14:paraId="655FB0AB" w14:textId="77777777" w:rsidR="009C4CC3" w:rsidRPr="00802FE8" w:rsidRDefault="009C4CC3" w:rsidP="00CE1F06">
      <w:pPr>
        <w:ind w:firstLine="709"/>
        <w:jc w:val="both"/>
      </w:pPr>
    </w:p>
    <w:p w14:paraId="32A84D7C" w14:textId="77777777" w:rsidR="003D4B40" w:rsidRPr="00802FE8" w:rsidRDefault="003D4B40" w:rsidP="00CE1F06">
      <w:pPr>
        <w:ind w:firstLine="709"/>
        <w:jc w:val="center"/>
      </w:pPr>
      <w:r w:rsidRPr="00802FE8">
        <w:t>5. Организация деятельности Управления</w:t>
      </w:r>
    </w:p>
    <w:p w14:paraId="7DB16DF4" w14:textId="77777777" w:rsidR="003D4B40" w:rsidRPr="00802FE8" w:rsidRDefault="003D4B40" w:rsidP="00CE1F06">
      <w:pPr>
        <w:ind w:firstLine="709"/>
        <w:jc w:val="both"/>
      </w:pPr>
    </w:p>
    <w:p w14:paraId="1AD416AA" w14:textId="77777777" w:rsidR="003D4B40" w:rsidRPr="00802FE8" w:rsidRDefault="003D4B40" w:rsidP="00CE1F06">
      <w:pPr>
        <w:ind w:firstLine="709"/>
        <w:jc w:val="both"/>
      </w:pPr>
      <w:r w:rsidRPr="00802FE8">
        <w:t>5.1. Управление осуществляет свою деятельность во взаимодействии с другими подразделениями Службы, с соответствующими подразделениями федеральных органов исполнительной власти, органов исполнительной власти субъектов Российской Федерации, органов местного самоуправления, общественными объединениями и другими организациями на основе планов, составленных в соответствии с основными направлениями работы Службы, приказов Службы, мероприятий, утверждаемых руководством Службы.</w:t>
      </w:r>
    </w:p>
    <w:p w14:paraId="55763652" w14:textId="77777777" w:rsidR="003D4B40" w:rsidRPr="00802FE8" w:rsidRDefault="003D4B40" w:rsidP="00CE1F06">
      <w:pPr>
        <w:ind w:firstLine="709"/>
        <w:jc w:val="both"/>
      </w:pPr>
      <w:r w:rsidRPr="00802FE8">
        <w:t>5.2. Структура Управления и численность его работников устанавливаются руководителем Службы в соответствии с утвержденной структурой и численностью работников центрального аппарата Службы.</w:t>
      </w:r>
    </w:p>
    <w:p w14:paraId="330EDB54" w14:textId="77777777" w:rsidR="003D4B40" w:rsidRPr="00802FE8" w:rsidRDefault="003D4B40" w:rsidP="00CE1F06">
      <w:pPr>
        <w:ind w:firstLine="709"/>
        <w:jc w:val="both"/>
      </w:pPr>
      <w:r w:rsidRPr="00802FE8">
        <w:t>Для выполнения задач, возложенных на Управление, в его составе создаются соответствующие отделы.</w:t>
      </w:r>
    </w:p>
    <w:p w14:paraId="5C0102CD" w14:textId="77777777" w:rsidR="003D4B40" w:rsidRPr="00802FE8" w:rsidRDefault="003D4B40" w:rsidP="00CE1F06">
      <w:pPr>
        <w:ind w:firstLine="709"/>
        <w:jc w:val="both"/>
      </w:pPr>
      <w:r w:rsidRPr="00802FE8">
        <w:t>5.3. Работники Управления несут персональную ответственность за выполнение обязанностей, возложенных на них в установленном порядке.</w:t>
      </w:r>
    </w:p>
    <w:p w14:paraId="2DD551C8" w14:textId="77777777" w:rsidR="003D4B40" w:rsidRPr="00802FE8" w:rsidRDefault="003D4B40" w:rsidP="00CE1F06">
      <w:pPr>
        <w:ind w:firstLine="709"/>
        <w:jc w:val="both"/>
      </w:pPr>
      <w:r w:rsidRPr="00802FE8">
        <w:t>5.4. Руководство Управлением осуществляет начальник, назначаемый и освобождаемый от должности руководителем Службы в соответствии с действующим законодательством.</w:t>
      </w:r>
    </w:p>
    <w:p w14:paraId="6BAF414B" w14:textId="77777777" w:rsidR="003D4B40" w:rsidRPr="00802FE8" w:rsidRDefault="003D4B40" w:rsidP="00CE1F06">
      <w:pPr>
        <w:ind w:firstLine="709"/>
        <w:jc w:val="both"/>
      </w:pPr>
      <w:r w:rsidRPr="00802FE8">
        <w:t xml:space="preserve">5.5. Назначение на должности работников Управления осуществляется руководителем Службы по представлению </w:t>
      </w:r>
      <w:r w:rsidR="00504EC3" w:rsidRPr="00802FE8">
        <w:t>заместителя руководителя Службы</w:t>
      </w:r>
      <w:r w:rsidRPr="00802FE8">
        <w:t xml:space="preserve"> в соответствии с действующим законодательством.</w:t>
      </w:r>
    </w:p>
    <w:p w14:paraId="3D68B9B5" w14:textId="77777777" w:rsidR="003D4B40" w:rsidRPr="00802FE8" w:rsidRDefault="003D4B40" w:rsidP="00CE1F06">
      <w:pPr>
        <w:ind w:firstLine="709"/>
        <w:jc w:val="both"/>
      </w:pPr>
      <w:r w:rsidRPr="00802FE8">
        <w:lastRenderedPageBreak/>
        <w:t>Освобождение от замещаемой должности работников Управления осуществляется руководителем Службы в соответствии с действующим законодательством.</w:t>
      </w:r>
    </w:p>
    <w:p w14:paraId="75A9181D" w14:textId="77777777" w:rsidR="003D4B40" w:rsidRPr="00802FE8" w:rsidRDefault="003D4B40" w:rsidP="00CE1F06">
      <w:pPr>
        <w:ind w:firstLine="709"/>
        <w:jc w:val="both"/>
      </w:pPr>
      <w:r w:rsidRPr="00802FE8">
        <w:t>5.6. Начальник Управления:</w:t>
      </w:r>
    </w:p>
    <w:p w14:paraId="730EF5B0" w14:textId="77777777" w:rsidR="003D4B40" w:rsidRPr="00802FE8" w:rsidRDefault="003D4B40" w:rsidP="00CE1F06">
      <w:pPr>
        <w:ind w:firstLine="709"/>
        <w:jc w:val="both"/>
      </w:pPr>
      <w:r w:rsidRPr="00802FE8">
        <w:t xml:space="preserve">5.6.1. Осуществляет общее руководство Управлением, организует его работу, устанавливает круг вопросов, относящихся к компетенции его заместителей, утверждает положения об отделах и должностные регламенты </w:t>
      </w:r>
      <w:r w:rsidR="0026354C" w:rsidRPr="00802FE8">
        <w:t>федеральных государственных гражданских служащих</w:t>
      </w:r>
      <w:r w:rsidRPr="00802FE8">
        <w:t>, осуществляет контроль за их выполнением.</w:t>
      </w:r>
    </w:p>
    <w:p w14:paraId="1FF4432C" w14:textId="77777777" w:rsidR="003D4B40" w:rsidRPr="00802FE8" w:rsidRDefault="003D4B40" w:rsidP="00CE1F06">
      <w:pPr>
        <w:ind w:firstLine="709"/>
        <w:jc w:val="both"/>
      </w:pPr>
      <w:r w:rsidRPr="00802FE8">
        <w:t xml:space="preserve">5.6.2. Вносит в установленном порядке предложения о назначении, перемещении и увольнении работников Управления, наложении дисциплинарных взысканий на лиц, допустивших должностной проступок, </w:t>
      </w:r>
      <w:r w:rsidRPr="00802FE8">
        <w:br/>
        <w:t>а также о поощрении работников за успешное и добросовестное исполнение должностных обязанностей.</w:t>
      </w:r>
    </w:p>
    <w:p w14:paraId="78C1A78D" w14:textId="77777777" w:rsidR="003D4B40" w:rsidRPr="00802FE8" w:rsidRDefault="003D4B40" w:rsidP="00CE1F06">
      <w:pPr>
        <w:ind w:firstLine="709"/>
        <w:jc w:val="both"/>
      </w:pPr>
      <w:r w:rsidRPr="00802FE8">
        <w:t>5.6.3. Принимает участие в совещаниях, проводимых руководством Службы, вносит предложения по вопросам, отнесенным к компетенции Управления.</w:t>
      </w:r>
    </w:p>
    <w:p w14:paraId="3845D1BF" w14:textId="77777777" w:rsidR="003D4B40" w:rsidRPr="00802FE8" w:rsidRDefault="003D4B40" w:rsidP="00CE1F06">
      <w:pPr>
        <w:ind w:firstLine="709"/>
        <w:jc w:val="both"/>
      </w:pPr>
      <w:r w:rsidRPr="00802FE8">
        <w:t>5.6.4. Организует в установленном порядке совещания и семинары с участием территориальных органов и находящихся в ведении Службы организаций по вопросам, отнесенным к компетенции Управления, принимает участие в работе совещаний и семинаров, организуемых другими подразделениями центрального аппарата Службы.</w:t>
      </w:r>
    </w:p>
    <w:p w14:paraId="698C5A3C" w14:textId="77777777" w:rsidR="003D4B40" w:rsidRPr="00802FE8" w:rsidRDefault="003D4B40" w:rsidP="00CE1F06">
      <w:pPr>
        <w:ind w:firstLine="709"/>
        <w:jc w:val="both"/>
      </w:pPr>
      <w:r w:rsidRPr="00802FE8">
        <w:t>5.6.5. Дает работникам Управления обязательные для них письменные и устные указания по вопросам, отнесенным к компетенции Управления, в пределах их должностных обязанностей и требует от них отчет об исполнении этих указаний.</w:t>
      </w:r>
    </w:p>
    <w:p w14:paraId="486EA56F" w14:textId="77777777" w:rsidR="003D4B40" w:rsidRPr="00802FE8" w:rsidRDefault="003D4B40" w:rsidP="00CE1F06">
      <w:pPr>
        <w:ind w:firstLine="709"/>
        <w:jc w:val="both"/>
      </w:pPr>
      <w:r w:rsidRPr="00802FE8">
        <w:t>5.6.6. Представляет в установленном порядке Службу по вопросам, отнесенным к компетенции Управления, в федеральных органах государственной власти, органах власти субъектов Российской Федерации.</w:t>
      </w:r>
    </w:p>
    <w:p w14:paraId="57CD73E8" w14:textId="77777777" w:rsidR="003D4B40" w:rsidRPr="00802FE8" w:rsidRDefault="003D4B40" w:rsidP="00CE1F06">
      <w:pPr>
        <w:ind w:firstLine="709"/>
        <w:jc w:val="both"/>
      </w:pPr>
      <w:r w:rsidRPr="00802FE8">
        <w:t>5.6.7. В установленном порядке отвечает на письма структурных подразделений центрального аппарата Службы и ее территориальных органов, организаций и граждан, организует прием граждан и должностных лиц организаций, и в соответствующих случаях осуществляет их личный прием.</w:t>
      </w:r>
    </w:p>
    <w:p w14:paraId="7FE46A49" w14:textId="77777777" w:rsidR="003D4B40" w:rsidRPr="00802FE8" w:rsidRDefault="003D4B40" w:rsidP="00CE1F06">
      <w:pPr>
        <w:ind w:firstLine="709"/>
        <w:jc w:val="both"/>
      </w:pPr>
      <w:r w:rsidRPr="00802FE8">
        <w:t>5.6.8. В установленном порядке получает от других подразделений центрального аппарата, территориальных органов Службы и организаций, находящихся в ведении Службы заключения, материалы, документы и данные статистической отчетности, необходимые для деятельности Управления.</w:t>
      </w:r>
    </w:p>
    <w:p w14:paraId="78CE7F02" w14:textId="77777777" w:rsidR="003D4B40" w:rsidRPr="00802FE8" w:rsidRDefault="003D4B40" w:rsidP="00CE1F06">
      <w:pPr>
        <w:ind w:firstLine="709"/>
        <w:jc w:val="both"/>
      </w:pPr>
      <w:r w:rsidRPr="00802FE8">
        <w:t>5.6.9. Проводит служебные совещания с работниками Управления.</w:t>
      </w:r>
    </w:p>
    <w:p w14:paraId="24EB5FBF" w14:textId="77777777" w:rsidR="003D4B40" w:rsidRPr="00802FE8" w:rsidRDefault="003D4B40" w:rsidP="00CE1F06">
      <w:pPr>
        <w:ind w:firstLine="709"/>
        <w:jc w:val="both"/>
      </w:pPr>
      <w:r w:rsidRPr="00802FE8">
        <w:t>5.6.10. Подписывает служебную документацию в пределах своей компетенции.</w:t>
      </w:r>
    </w:p>
    <w:p w14:paraId="74C4EB24" w14:textId="77777777" w:rsidR="003D4B40" w:rsidRPr="00802FE8" w:rsidRDefault="003D4B40" w:rsidP="00CE1F06">
      <w:pPr>
        <w:ind w:firstLine="709"/>
        <w:jc w:val="both"/>
      </w:pPr>
      <w:r w:rsidRPr="00802FE8">
        <w:t>5.6.11. Организует делопроизводство в Управлении.</w:t>
      </w:r>
    </w:p>
    <w:p w14:paraId="417DAC3B" w14:textId="77777777" w:rsidR="003D4B40" w:rsidRPr="00802FE8" w:rsidRDefault="003D4B40" w:rsidP="00CE1F06">
      <w:pPr>
        <w:ind w:firstLine="709"/>
        <w:jc w:val="both"/>
      </w:pPr>
      <w:r w:rsidRPr="00802FE8">
        <w:t>5.6.12. Осуществляет сотрудничество с государственными органами, научными, учебными, общественными и другими организациями, внебюджетными фондами, ассоциациями, представителями государств-</w:t>
      </w:r>
      <w:r w:rsidRPr="00802FE8">
        <w:lastRenderedPageBreak/>
        <w:t>участников СНГ, с зарубежными экспертами и международными организациями по вопросам, отнесенным к компетенции Управления.</w:t>
      </w:r>
    </w:p>
    <w:p w14:paraId="0D45197F" w14:textId="77777777" w:rsidR="003D4B40" w:rsidRPr="00802FE8" w:rsidRDefault="003D4B40" w:rsidP="00CE1F06">
      <w:pPr>
        <w:ind w:firstLine="709"/>
        <w:jc w:val="both"/>
      </w:pPr>
      <w:r w:rsidRPr="00802FE8">
        <w:t xml:space="preserve">5.7. Начальник Управления несет персональную ответственность за выполнение задач и функций, возложенных на Управление настоящим Положением, за соблюдение действующего законодательства, приказов </w:t>
      </w:r>
      <w:r w:rsidRPr="00802FE8">
        <w:br/>
        <w:t>и распоряжений Министерства финансов Российской Федерации и руководства Службы, сохранность имущества и документов, находящихся в ведении Управления, обеспечение соблюдения работниками Управления внутреннего трудового распорядка Службы и исполнительской дисциплины.</w:t>
      </w:r>
    </w:p>
    <w:p w14:paraId="2EEFCA3F" w14:textId="77777777" w:rsidR="003D4B40" w:rsidRPr="00802FE8" w:rsidRDefault="003D4B40" w:rsidP="00CE1F06">
      <w:pPr>
        <w:ind w:firstLine="709"/>
        <w:jc w:val="both"/>
      </w:pPr>
      <w:r w:rsidRPr="00802FE8">
        <w:t>5.8. Заместители начальника Управления несут персональную ответственность за работу курируемых отделов Управления, координируют их деятельность по поручениям начальника Управления или руководства Службы, обеспечивают своевременную подготовку соответствующих материалов.</w:t>
      </w:r>
    </w:p>
    <w:p w14:paraId="402E93B3" w14:textId="77777777" w:rsidR="005A23A1" w:rsidRPr="00802FE8" w:rsidRDefault="005A23A1"/>
    <w:sectPr w:rsidR="005A23A1" w:rsidRPr="00802FE8" w:rsidSect="0035395A">
      <w:headerReference w:type="default" r:id="rId8"/>
      <w:pgSz w:w="11906" w:h="16838"/>
      <w:pgMar w:top="1134" w:right="851" w:bottom="1134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783A67" w14:textId="77777777" w:rsidR="00F9466C" w:rsidRDefault="00F9466C" w:rsidP="001D47C3">
      <w:r>
        <w:separator/>
      </w:r>
    </w:p>
  </w:endnote>
  <w:endnote w:type="continuationSeparator" w:id="0">
    <w:p w14:paraId="731FDC80" w14:textId="77777777" w:rsidR="00F9466C" w:rsidRDefault="00F9466C" w:rsidP="001D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DACC7" w14:textId="77777777" w:rsidR="00F9466C" w:rsidRDefault="00F9466C" w:rsidP="001D47C3">
      <w:r>
        <w:separator/>
      </w:r>
    </w:p>
  </w:footnote>
  <w:footnote w:type="continuationSeparator" w:id="0">
    <w:p w14:paraId="04D1EF7F" w14:textId="77777777" w:rsidR="00F9466C" w:rsidRDefault="00F9466C" w:rsidP="001D4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3289870"/>
      <w:docPartObj>
        <w:docPartGallery w:val="Page Numbers (Top of Page)"/>
        <w:docPartUnique/>
      </w:docPartObj>
    </w:sdtPr>
    <w:sdtEndPr/>
    <w:sdtContent>
      <w:p w14:paraId="5BBF4A67" w14:textId="77777777" w:rsidR="003D6191" w:rsidRPr="006438CE" w:rsidRDefault="003D619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7A1">
          <w:rPr>
            <w:noProof/>
          </w:rPr>
          <w:t>7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40"/>
    <w:rsid w:val="000100F8"/>
    <w:rsid w:val="00022C6D"/>
    <w:rsid w:val="00052C5B"/>
    <w:rsid w:val="00073C81"/>
    <w:rsid w:val="00077DA2"/>
    <w:rsid w:val="00083FAA"/>
    <w:rsid w:val="000B1309"/>
    <w:rsid w:val="000B3F27"/>
    <w:rsid w:val="000B5581"/>
    <w:rsid w:val="000F55D9"/>
    <w:rsid w:val="00121980"/>
    <w:rsid w:val="0016266F"/>
    <w:rsid w:val="00197F56"/>
    <w:rsid w:val="001D1DCD"/>
    <w:rsid w:val="001D47C3"/>
    <w:rsid w:val="001E277B"/>
    <w:rsid w:val="001E2E79"/>
    <w:rsid w:val="001F2CE2"/>
    <w:rsid w:val="00205A4F"/>
    <w:rsid w:val="00220CFA"/>
    <w:rsid w:val="0025365D"/>
    <w:rsid w:val="0026354C"/>
    <w:rsid w:val="00267997"/>
    <w:rsid w:val="002934AA"/>
    <w:rsid w:val="002B27A1"/>
    <w:rsid w:val="002F62A6"/>
    <w:rsid w:val="0030303D"/>
    <w:rsid w:val="00317C2B"/>
    <w:rsid w:val="00331C71"/>
    <w:rsid w:val="00332406"/>
    <w:rsid w:val="00336916"/>
    <w:rsid w:val="0035395A"/>
    <w:rsid w:val="00394BD8"/>
    <w:rsid w:val="003C428D"/>
    <w:rsid w:val="003D4B40"/>
    <w:rsid w:val="003D6191"/>
    <w:rsid w:val="003F5C50"/>
    <w:rsid w:val="004059FF"/>
    <w:rsid w:val="004112FC"/>
    <w:rsid w:val="00416753"/>
    <w:rsid w:val="004273F4"/>
    <w:rsid w:val="00431283"/>
    <w:rsid w:val="00464C66"/>
    <w:rsid w:val="00466CBF"/>
    <w:rsid w:val="00474EDE"/>
    <w:rsid w:val="004B33C5"/>
    <w:rsid w:val="004D1CC9"/>
    <w:rsid w:val="004E47A9"/>
    <w:rsid w:val="004E6709"/>
    <w:rsid w:val="004F04D4"/>
    <w:rsid w:val="00504EC3"/>
    <w:rsid w:val="00554DFE"/>
    <w:rsid w:val="00557719"/>
    <w:rsid w:val="0056234C"/>
    <w:rsid w:val="00592A5E"/>
    <w:rsid w:val="0059620F"/>
    <w:rsid w:val="005A23A1"/>
    <w:rsid w:val="005B6CF0"/>
    <w:rsid w:val="00611981"/>
    <w:rsid w:val="006267FE"/>
    <w:rsid w:val="00635A00"/>
    <w:rsid w:val="006438CE"/>
    <w:rsid w:val="00697B1A"/>
    <w:rsid w:val="006C7E1A"/>
    <w:rsid w:val="006D12B4"/>
    <w:rsid w:val="006D4F63"/>
    <w:rsid w:val="006E0C51"/>
    <w:rsid w:val="0072187E"/>
    <w:rsid w:val="00724FA2"/>
    <w:rsid w:val="00736640"/>
    <w:rsid w:val="00762F98"/>
    <w:rsid w:val="00763C96"/>
    <w:rsid w:val="00780953"/>
    <w:rsid w:val="007A5F6E"/>
    <w:rsid w:val="007B3691"/>
    <w:rsid w:val="007C408B"/>
    <w:rsid w:val="007D6168"/>
    <w:rsid w:val="007F025A"/>
    <w:rsid w:val="007F1E53"/>
    <w:rsid w:val="00800033"/>
    <w:rsid w:val="00801E80"/>
    <w:rsid w:val="00802FE8"/>
    <w:rsid w:val="00805CC9"/>
    <w:rsid w:val="00822EAD"/>
    <w:rsid w:val="0083104B"/>
    <w:rsid w:val="00867232"/>
    <w:rsid w:val="00875410"/>
    <w:rsid w:val="008840A3"/>
    <w:rsid w:val="00885D01"/>
    <w:rsid w:val="00885D35"/>
    <w:rsid w:val="008A5C47"/>
    <w:rsid w:val="008B4C2F"/>
    <w:rsid w:val="008F25A4"/>
    <w:rsid w:val="00914B8B"/>
    <w:rsid w:val="009202C5"/>
    <w:rsid w:val="009566D4"/>
    <w:rsid w:val="00964E93"/>
    <w:rsid w:val="009770AE"/>
    <w:rsid w:val="00991FDB"/>
    <w:rsid w:val="00993108"/>
    <w:rsid w:val="009C4CC3"/>
    <w:rsid w:val="009D030D"/>
    <w:rsid w:val="00A02608"/>
    <w:rsid w:val="00A0752F"/>
    <w:rsid w:val="00A315C6"/>
    <w:rsid w:val="00A56FB7"/>
    <w:rsid w:val="00A86E24"/>
    <w:rsid w:val="00A928AF"/>
    <w:rsid w:val="00AA48F0"/>
    <w:rsid w:val="00AC7224"/>
    <w:rsid w:val="00AF4E1A"/>
    <w:rsid w:val="00B00952"/>
    <w:rsid w:val="00B04497"/>
    <w:rsid w:val="00B1555D"/>
    <w:rsid w:val="00B17A91"/>
    <w:rsid w:val="00B44D1E"/>
    <w:rsid w:val="00B45BF4"/>
    <w:rsid w:val="00B604A1"/>
    <w:rsid w:val="00BC6D67"/>
    <w:rsid w:val="00BD3D6A"/>
    <w:rsid w:val="00BE2FFE"/>
    <w:rsid w:val="00BF5FA3"/>
    <w:rsid w:val="00C0658D"/>
    <w:rsid w:val="00C33E55"/>
    <w:rsid w:val="00C55232"/>
    <w:rsid w:val="00C56C05"/>
    <w:rsid w:val="00C66F66"/>
    <w:rsid w:val="00C926FB"/>
    <w:rsid w:val="00CA3D5F"/>
    <w:rsid w:val="00CB0F42"/>
    <w:rsid w:val="00CB7BBC"/>
    <w:rsid w:val="00CE1AE1"/>
    <w:rsid w:val="00CE1F06"/>
    <w:rsid w:val="00D050EE"/>
    <w:rsid w:val="00D101E7"/>
    <w:rsid w:val="00D17FCF"/>
    <w:rsid w:val="00D50E09"/>
    <w:rsid w:val="00D77D06"/>
    <w:rsid w:val="00D85570"/>
    <w:rsid w:val="00D95F54"/>
    <w:rsid w:val="00DA180E"/>
    <w:rsid w:val="00DC5900"/>
    <w:rsid w:val="00DF0EE4"/>
    <w:rsid w:val="00E46478"/>
    <w:rsid w:val="00E52ECF"/>
    <w:rsid w:val="00E60862"/>
    <w:rsid w:val="00E6614C"/>
    <w:rsid w:val="00E812E5"/>
    <w:rsid w:val="00EE3E80"/>
    <w:rsid w:val="00F153B5"/>
    <w:rsid w:val="00F32139"/>
    <w:rsid w:val="00F45A8C"/>
    <w:rsid w:val="00F67DE2"/>
    <w:rsid w:val="00F7370F"/>
    <w:rsid w:val="00F9466C"/>
    <w:rsid w:val="00FF17CA"/>
    <w:rsid w:val="00FF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7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40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4B40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47C3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47C3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D47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47C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mailrucssattributepostfix">
    <w:name w:val="msonormalmailrucssattributepostfix"/>
    <w:basedOn w:val="a"/>
    <w:rsid w:val="00CB7BB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B0F4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B0F4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B0F42"/>
    <w:rPr>
      <w:rFonts w:eastAsia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0F4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B0F42"/>
    <w:rPr>
      <w:rFonts w:eastAsia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B40"/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4B40"/>
    <w:pPr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D47C3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D47C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D47C3"/>
    <w:rPr>
      <w:rFonts w:eastAsia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D47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47C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msonormalmailrucssattributepostfix">
    <w:name w:val="msonormalmailrucssattributepostfix"/>
    <w:basedOn w:val="a"/>
    <w:rsid w:val="00CB7BB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B0F4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B0F4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B0F42"/>
    <w:rPr>
      <w:rFonts w:eastAsia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B0F4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B0F42"/>
    <w:rPr>
      <w:rFonts w:eastAsia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D63B-BF88-462B-915D-8647EC52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2314</Words>
  <Characters>13194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Барабанщикова</dc:creator>
  <cp:lastModifiedBy>Селеверстов Дмитрий Анатольевич</cp:lastModifiedBy>
  <cp:revision>5</cp:revision>
  <cp:lastPrinted>2019-02-05T07:28:00Z</cp:lastPrinted>
  <dcterms:created xsi:type="dcterms:W3CDTF">2022-07-13T15:04:00Z</dcterms:created>
  <dcterms:modified xsi:type="dcterms:W3CDTF">2022-07-18T05:58:00Z</dcterms:modified>
</cp:coreProperties>
</file>