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B3B0" w14:textId="77777777" w:rsidR="005A23A1" w:rsidRPr="00EB7A8D" w:rsidRDefault="00EB7A8D" w:rsidP="00EB7A8D">
      <w:pPr>
        <w:ind w:left="6237"/>
        <w:rPr>
          <w:sz w:val="24"/>
          <w:szCs w:val="24"/>
        </w:rPr>
      </w:pPr>
      <w:r w:rsidRPr="00EB7A8D">
        <w:rPr>
          <w:sz w:val="24"/>
          <w:szCs w:val="24"/>
        </w:rPr>
        <w:t>УТВЕРЖДЕНО</w:t>
      </w:r>
    </w:p>
    <w:p w14:paraId="42481B3D" w14:textId="77777777" w:rsidR="00EB7A8D" w:rsidRPr="00EB7A8D" w:rsidRDefault="00EB7A8D" w:rsidP="00EB7A8D">
      <w:pPr>
        <w:ind w:left="6237"/>
        <w:rPr>
          <w:sz w:val="24"/>
          <w:szCs w:val="24"/>
        </w:rPr>
      </w:pPr>
      <w:r w:rsidRPr="00EB7A8D">
        <w:rPr>
          <w:sz w:val="24"/>
          <w:szCs w:val="24"/>
        </w:rPr>
        <w:t>приказом ФНС России</w:t>
      </w:r>
    </w:p>
    <w:p w14:paraId="6349C4C1" w14:textId="0B9A749E" w:rsidR="00EB7A8D" w:rsidRPr="00EB7A8D" w:rsidRDefault="00EB7A8D" w:rsidP="00EB7A8D">
      <w:pPr>
        <w:ind w:left="6237"/>
        <w:rPr>
          <w:sz w:val="24"/>
          <w:szCs w:val="24"/>
        </w:rPr>
      </w:pPr>
      <w:r w:rsidRPr="00EB7A8D">
        <w:rPr>
          <w:sz w:val="24"/>
          <w:szCs w:val="24"/>
        </w:rPr>
        <w:t xml:space="preserve">от </w:t>
      </w:r>
      <w:r w:rsidR="00DB009D">
        <w:rPr>
          <w:sz w:val="24"/>
          <w:szCs w:val="24"/>
        </w:rPr>
        <w:t xml:space="preserve">06.08.2024 </w:t>
      </w:r>
    </w:p>
    <w:p w14:paraId="200E18E6" w14:textId="1273D5E1" w:rsidR="00EB7A8D" w:rsidRPr="00DB009D" w:rsidRDefault="00EB7A8D" w:rsidP="00EB7A8D">
      <w:pPr>
        <w:ind w:left="6237"/>
        <w:rPr>
          <w:sz w:val="24"/>
          <w:szCs w:val="24"/>
        </w:rPr>
      </w:pPr>
      <w:r w:rsidRPr="00EB7A8D">
        <w:rPr>
          <w:sz w:val="24"/>
          <w:szCs w:val="24"/>
        </w:rPr>
        <w:t>№</w:t>
      </w:r>
      <w:r w:rsidR="006F5B4D">
        <w:rPr>
          <w:sz w:val="24"/>
          <w:szCs w:val="24"/>
        </w:rPr>
        <w:t xml:space="preserve"> </w:t>
      </w:r>
      <w:r w:rsidR="00DB009D">
        <w:rPr>
          <w:sz w:val="24"/>
          <w:szCs w:val="24"/>
        </w:rPr>
        <w:t>ЕД-7-8/611</w:t>
      </w:r>
      <w:r w:rsidR="00DB009D">
        <w:rPr>
          <w:sz w:val="24"/>
          <w:szCs w:val="24"/>
          <w:lang w:val="en-US"/>
        </w:rPr>
        <w:t>@</w:t>
      </w:r>
      <w:bookmarkStart w:id="0" w:name="_GoBack"/>
      <w:bookmarkEnd w:id="0"/>
    </w:p>
    <w:p w14:paraId="57DE01E6" w14:textId="77777777" w:rsidR="00F41B8F" w:rsidRPr="00EB7A8D" w:rsidRDefault="00F41B8F" w:rsidP="00EB7A8D">
      <w:pPr>
        <w:rPr>
          <w:sz w:val="24"/>
          <w:szCs w:val="24"/>
        </w:rPr>
      </w:pPr>
    </w:p>
    <w:p w14:paraId="7AFBC64B" w14:textId="77777777" w:rsidR="00F41B8F" w:rsidRDefault="00F41B8F"/>
    <w:p w14:paraId="27F3211C" w14:textId="77777777" w:rsidR="00C81CFE" w:rsidRDefault="00C81CFE"/>
    <w:p w14:paraId="3549FE5F" w14:textId="77777777" w:rsidR="00F41B8F" w:rsidRPr="00DD4D6F" w:rsidRDefault="00F41B8F" w:rsidP="00F41B8F">
      <w:pPr>
        <w:pStyle w:val="ConsTitle"/>
        <w:widowControl/>
        <w:ind w:right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DD4D6F">
        <w:rPr>
          <w:rFonts w:ascii="Times New Roman" w:hAnsi="Times New Roman" w:cs="Times New Roman"/>
          <w:b w:val="0"/>
          <w:sz w:val="28"/>
          <w:szCs w:val="28"/>
        </w:rPr>
        <w:t>ПОЛОЖЕНИЕ</w:t>
      </w:r>
    </w:p>
    <w:p w14:paraId="72B05C20" w14:textId="77777777" w:rsidR="00F41B8F" w:rsidRPr="00E60876" w:rsidRDefault="00F41B8F" w:rsidP="00F41B8F">
      <w:pPr>
        <w:pStyle w:val="ConsTitle"/>
        <w:widowControl/>
        <w:ind w:right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E60876">
        <w:rPr>
          <w:rFonts w:ascii="Times New Roman" w:hAnsi="Times New Roman" w:cs="Times New Roman"/>
          <w:b w:val="0"/>
          <w:sz w:val="28"/>
          <w:szCs w:val="28"/>
        </w:rPr>
        <w:t>об Управлении по работе с задолженностью</w:t>
      </w:r>
    </w:p>
    <w:p w14:paraId="72CB1AC1" w14:textId="77777777" w:rsidR="00F41B8F" w:rsidRPr="00E60876" w:rsidRDefault="00F41B8F" w:rsidP="00F41B8F">
      <w:pPr>
        <w:pStyle w:val="ConsTitle"/>
        <w:widowControl/>
        <w:ind w:right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E60876">
        <w:rPr>
          <w:rFonts w:ascii="Times New Roman" w:hAnsi="Times New Roman" w:cs="Times New Roman"/>
          <w:b w:val="0"/>
          <w:sz w:val="28"/>
          <w:szCs w:val="28"/>
        </w:rPr>
        <w:t>Федеральной налоговой службы</w:t>
      </w:r>
    </w:p>
    <w:p w14:paraId="74CE43F0" w14:textId="77777777" w:rsidR="00F41B8F" w:rsidRPr="00E60876" w:rsidRDefault="00F41B8F" w:rsidP="00F41B8F">
      <w:pPr>
        <w:pStyle w:val="ConsNormal"/>
        <w:widowControl/>
        <w:ind w:right="0" w:firstLine="0"/>
        <w:rPr>
          <w:rFonts w:ascii="Times New Roman" w:hAnsi="Times New Roman" w:cs="Times New Roman"/>
          <w:sz w:val="28"/>
          <w:szCs w:val="28"/>
        </w:rPr>
      </w:pPr>
    </w:p>
    <w:p w14:paraId="281148B2" w14:textId="77777777" w:rsidR="00F41B8F" w:rsidRPr="00E60876" w:rsidRDefault="00F41B8F" w:rsidP="00F41B8F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1. Общие положения</w:t>
      </w:r>
    </w:p>
    <w:p w14:paraId="3A1EADE8" w14:textId="77777777" w:rsidR="00F41B8F" w:rsidRPr="00E60876" w:rsidRDefault="00F41B8F" w:rsidP="00F41B8F">
      <w:pPr>
        <w:pStyle w:val="ConsNonformat"/>
        <w:widowControl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46025D92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1.1. Управление по работе с задолженностью (далее - Управление) является самостоятельным структурным подразделением Федеральной налоговой службы (далее - Служба).</w:t>
      </w:r>
    </w:p>
    <w:p w14:paraId="63CC7E08" w14:textId="69B97052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 xml:space="preserve"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</w:t>
      </w:r>
      <w:r w:rsidR="00EF03C3">
        <w:rPr>
          <w:rFonts w:ascii="Times New Roman" w:hAnsi="Times New Roman" w:cs="Times New Roman"/>
          <w:sz w:val="28"/>
          <w:szCs w:val="28"/>
        </w:rPr>
        <w:t xml:space="preserve">Налоговым кодексом Российской Федерации, </w:t>
      </w:r>
      <w:r w:rsidRPr="00E60876">
        <w:rPr>
          <w:rFonts w:ascii="Times New Roman" w:hAnsi="Times New Roman" w:cs="Times New Roman"/>
          <w:sz w:val="28"/>
          <w:szCs w:val="28"/>
        </w:rPr>
        <w:t>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</w:t>
      </w:r>
      <w:r w:rsidR="00652499">
        <w:rPr>
          <w:rFonts w:ascii="Times New Roman" w:hAnsi="Times New Roman" w:cs="Times New Roman"/>
          <w:sz w:val="28"/>
          <w:szCs w:val="28"/>
        </w:rPr>
        <w:t xml:space="preserve"> решениями руководства Службы, </w:t>
      </w:r>
      <w:r w:rsidRPr="00E60876">
        <w:rPr>
          <w:rFonts w:ascii="Times New Roman" w:hAnsi="Times New Roman" w:cs="Times New Roman"/>
          <w:sz w:val="28"/>
          <w:szCs w:val="28"/>
        </w:rPr>
        <w:t>а также настоящим Положением.</w:t>
      </w:r>
    </w:p>
    <w:p w14:paraId="370BEA80" w14:textId="77777777" w:rsidR="00F41B8F" w:rsidRPr="00E60876" w:rsidRDefault="00F41B8F" w:rsidP="00F41B8F">
      <w:pPr>
        <w:pStyle w:val="ConsNonformat"/>
        <w:widowControl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5F2FF210" w14:textId="77777777" w:rsidR="00F41B8F" w:rsidRPr="00E60876" w:rsidRDefault="00F41B8F" w:rsidP="00F41B8F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2. Основные задачи Управления</w:t>
      </w:r>
    </w:p>
    <w:p w14:paraId="4D66272E" w14:textId="77777777" w:rsidR="00F41B8F" w:rsidRPr="00E60876" w:rsidRDefault="00F41B8F" w:rsidP="00F41B8F">
      <w:pPr>
        <w:pStyle w:val="ConsNonformat"/>
        <w:widowControl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2F9E19B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Основными задачами Управления являются:</w:t>
      </w:r>
    </w:p>
    <w:p w14:paraId="2750E59B" w14:textId="1F4C20D1" w:rsidR="00F41B8F" w:rsidRPr="002A3DD2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DD2">
        <w:rPr>
          <w:rFonts w:ascii="Times New Roman" w:hAnsi="Times New Roman" w:cs="Times New Roman"/>
          <w:sz w:val="28"/>
          <w:szCs w:val="28"/>
        </w:rPr>
        <w:t>2.1. </w:t>
      </w:r>
      <w:r w:rsidR="00EF03C3">
        <w:rPr>
          <w:rFonts w:ascii="Times New Roman" w:hAnsi="Times New Roman" w:cs="Times New Roman"/>
          <w:sz w:val="28"/>
          <w:szCs w:val="28"/>
        </w:rPr>
        <w:t>Методология работы налоговых органов по о</w:t>
      </w:r>
      <w:r w:rsidRPr="002A3DD2">
        <w:rPr>
          <w:rFonts w:ascii="Times New Roman" w:hAnsi="Times New Roman" w:cs="Times New Roman"/>
          <w:sz w:val="28"/>
          <w:szCs w:val="28"/>
        </w:rPr>
        <w:t>беспечени</w:t>
      </w:r>
      <w:r w:rsidR="00EF03C3">
        <w:rPr>
          <w:rFonts w:ascii="Times New Roman" w:hAnsi="Times New Roman" w:cs="Times New Roman"/>
          <w:sz w:val="28"/>
          <w:szCs w:val="28"/>
        </w:rPr>
        <w:t>ю</w:t>
      </w:r>
      <w:r w:rsidRPr="002A3DD2">
        <w:rPr>
          <w:rFonts w:ascii="Times New Roman" w:hAnsi="Times New Roman" w:cs="Times New Roman"/>
          <w:sz w:val="28"/>
          <w:szCs w:val="28"/>
        </w:rPr>
        <w:t xml:space="preserve"> поступления обязательных платежей в бюджетную систему Российской Федерации посредством применения комплекса мер принудительного взыскания.</w:t>
      </w:r>
    </w:p>
    <w:p w14:paraId="65852D2B" w14:textId="2CE08831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DD2">
        <w:rPr>
          <w:rFonts w:ascii="Times New Roman" w:hAnsi="Times New Roman" w:cs="Times New Roman"/>
          <w:sz w:val="28"/>
          <w:szCs w:val="28"/>
        </w:rPr>
        <w:t>2.2. </w:t>
      </w:r>
      <w:r w:rsidR="00EF03C3">
        <w:rPr>
          <w:rFonts w:ascii="Times New Roman" w:hAnsi="Times New Roman" w:cs="Times New Roman"/>
          <w:sz w:val="28"/>
          <w:szCs w:val="28"/>
        </w:rPr>
        <w:t>Организация работы налоговых органов по о</w:t>
      </w:r>
      <w:r w:rsidRPr="002A3DD2">
        <w:rPr>
          <w:rFonts w:ascii="Times New Roman" w:hAnsi="Times New Roman" w:cs="Times New Roman"/>
          <w:sz w:val="28"/>
          <w:szCs w:val="28"/>
        </w:rPr>
        <w:t>беспечени</w:t>
      </w:r>
      <w:r w:rsidR="00EF03C3">
        <w:rPr>
          <w:rFonts w:ascii="Times New Roman" w:hAnsi="Times New Roman" w:cs="Times New Roman"/>
          <w:sz w:val="28"/>
          <w:szCs w:val="28"/>
        </w:rPr>
        <w:t>ю</w:t>
      </w:r>
      <w:r w:rsidRPr="002A3DD2">
        <w:rPr>
          <w:rFonts w:ascii="Times New Roman" w:hAnsi="Times New Roman" w:cs="Times New Roman"/>
          <w:sz w:val="28"/>
          <w:szCs w:val="28"/>
        </w:rPr>
        <w:t xml:space="preserve"> урегулирования задолженности по обязательны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A3DD2">
        <w:rPr>
          <w:rFonts w:ascii="Times New Roman" w:hAnsi="Times New Roman" w:cs="Times New Roman"/>
          <w:sz w:val="28"/>
          <w:szCs w:val="28"/>
        </w:rPr>
        <w:t xml:space="preserve"> платеж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2A3DD2">
        <w:rPr>
          <w:rFonts w:ascii="Times New Roman" w:hAnsi="Times New Roman" w:cs="Times New Roman"/>
          <w:sz w:val="28"/>
          <w:szCs w:val="28"/>
        </w:rPr>
        <w:t xml:space="preserve"> в бюджетную систему Российской Федерации путем осуществления зачета, предоставления отсрочки, рассрочки, инвестиционного налогового кредита, а также списания задолженности.</w:t>
      </w:r>
    </w:p>
    <w:p w14:paraId="4122BDDC" w14:textId="77777777" w:rsidR="00F41B8F" w:rsidRDefault="00F41B8F" w:rsidP="00F41B8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A3DD2">
        <w:rPr>
          <w:snapToGrid/>
          <w:sz w:val="28"/>
          <w:szCs w:val="28"/>
        </w:rPr>
        <w:t>2</w:t>
      </w:r>
      <w:r w:rsidRPr="00340E04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340E04">
        <w:rPr>
          <w:sz w:val="28"/>
          <w:szCs w:val="28"/>
        </w:rPr>
        <w:t xml:space="preserve">. Методология ведения </w:t>
      </w:r>
      <w:r w:rsidR="002B1B86">
        <w:rPr>
          <w:sz w:val="28"/>
          <w:szCs w:val="28"/>
        </w:rPr>
        <w:t xml:space="preserve">учета </w:t>
      </w:r>
      <w:r w:rsidR="00223E75">
        <w:rPr>
          <w:sz w:val="28"/>
          <w:szCs w:val="28"/>
        </w:rPr>
        <w:t xml:space="preserve">состояния </w:t>
      </w:r>
      <w:r w:rsidR="00CF6C78">
        <w:rPr>
          <w:sz w:val="28"/>
          <w:szCs w:val="28"/>
        </w:rPr>
        <w:t>сальдо</w:t>
      </w:r>
      <w:r w:rsidR="00223E75">
        <w:rPr>
          <w:sz w:val="28"/>
          <w:szCs w:val="28"/>
        </w:rPr>
        <w:t xml:space="preserve"> плательщика на </w:t>
      </w:r>
      <w:r w:rsidR="002B1B86">
        <w:rPr>
          <w:sz w:val="28"/>
          <w:szCs w:val="28"/>
        </w:rPr>
        <w:t>едино</w:t>
      </w:r>
      <w:r w:rsidR="00223E75">
        <w:rPr>
          <w:sz w:val="28"/>
          <w:szCs w:val="28"/>
        </w:rPr>
        <w:t>м</w:t>
      </w:r>
      <w:r w:rsidR="002B1B86">
        <w:rPr>
          <w:sz w:val="28"/>
          <w:szCs w:val="28"/>
        </w:rPr>
        <w:t xml:space="preserve"> налогово</w:t>
      </w:r>
      <w:r w:rsidR="00223E75">
        <w:rPr>
          <w:sz w:val="28"/>
          <w:szCs w:val="28"/>
        </w:rPr>
        <w:t>м</w:t>
      </w:r>
      <w:r w:rsidR="002B1B86">
        <w:rPr>
          <w:sz w:val="28"/>
          <w:szCs w:val="28"/>
        </w:rPr>
        <w:t xml:space="preserve"> счет</w:t>
      </w:r>
      <w:r w:rsidR="00223E75">
        <w:rPr>
          <w:sz w:val="28"/>
          <w:szCs w:val="28"/>
        </w:rPr>
        <w:t>е,</w:t>
      </w:r>
      <w:r w:rsidR="00CD35F6">
        <w:rPr>
          <w:sz w:val="28"/>
          <w:szCs w:val="28"/>
        </w:rPr>
        <w:t xml:space="preserve"> </w:t>
      </w:r>
      <w:r w:rsidR="002B1B86" w:rsidRPr="00893283">
        <w:rPr>
          <w:sz w:val="28"/>
          <w:szCs w:val="28"/>
        </w:rPr>
        <w:t>сумм налогов, сборов, страховых взносов</w:t>
      </w:r>
      <w:r w:rsidR="002B1B86">
        <w:rPr>
          <w:sz w:val="28"/>
          <w:szCs w:val="28"/>
        </w:rPr>
        <w:t xml:space="preserve"> и иных обязательных платежей, </w:t>
      </w:r>
      <w:r w:rsidR="002B1B86" w:rsidRPr="00893283">
        <w:rPr>
          <w:sz w:val="28"/>
          <w:szCs w:val="28"/>
        </w:rPr>
        <w:t>контроль за поступлением в бюджеты бюджетной системы Российской Федерации</w:t>
      </w:r>
      <w:r w:rsidRPr="00340E04">
        <w:rPr>
          <w:sz w:val="28"/>
          <w:szCs w:val="28"/>
        </w:rPr>
        <w:t>.</w:t>
      </w:r>
    </w:p>
    <w:p w14:paraId="6CDA88B2" w14:textId="77777777" w:rsidR="00CC722D" w:rsidRDefault="00EB548B" w:rsidP="00F41B8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2.4. </w:t>
      </w:r>
      <w:r w:rsidR="00907BAE">
        <w:rPr>
          <w:sz w:val="28"/>
          <w:szCs w:val="28"/>
        </w:rPr>
        <w:t>Методология ведения реестра решений о взыскании</w:t>
      </w:r>
      <w:r w:rsidR="00804B7B">
        <w:rPr>
          <w:sz w:val="28"/>
          <w:szCs w:val="28"/>
        </w:rPr>
        <w:t xml:space="preserve"> задолженности</w:t>
      </w:r>
      <w:r w:rsidR="00907BAE">
        <w:rPr>
          <w:sz w:val="28"/>
          <w:szCs w:val="28"/>
        </w:rPr>
        <w:t>.</w:t>
      </w:r>
    </w:p>
    <w:p w14:paraId="16BB0476" w14:textId="77777777" w:rsidR="00F41B8F" w:rsidRPr="00E60876" w:rsidRDefault="006F5B4D" w:rsidP="00F41B8F">
      <w:pPr>
        <w:autoSpaceDE w:val="0"/>
        <w:autoSpaceDN w:val="0"/>
        <w:adjustRightInd w:val="0"/>
        <w:ind w:firstLine="709"/>
        <w:jc w:val="both"/>
        <w:rPr>
          <w:snapToGrid/>
          <w:sz w:val="28"/>
          <w:szCs w:val="28"/>
        </w:rPr>
      </w:pPr>
      <w:r>
        <w:rPr>
          <w:sz w:val="28"/>
          <w:szCs w:val="28"/>
        </w:rPr>
        <w:t>2.5</w:t>
      </w:r>
      <w:r w:rsidR="00F41B8F" w:rsidRPr="00340E04">
        <w:rPr>
          <w:sz w:val="28"/>
          <w:szCs w:val="28"/>
        </w:rPr>
        <w:t>. Взаимодействие с Минфином</w:t>
      </w:r>
      <w:r w:rsidR="003470DD">
        <w:rPr>
          <w:snapToGrid/>
          <w:sz w:val="28"/>
          <w:szCs w:val="28"/>
        </w:rPr>
        <w:t xml:space="preserve"> России, </w:t>
      </w:r>
      <w:r w:rsidR="00F41B8F" w:rsidRPr="002A3DD2">
        <w:rPr>
          <w:snapToGrid/>
          <w:sz w:val="28"/>
          <w:szCs w:val="28"/>
        </w:rPr>
        <w:t>Банком России</w:t>
      </w:r>
      <w:r w:rsidR="003470DD">
        <w:rPr>
          <w:snapToGrid/>
          <w:sz w:val="28"/>
          <w:szCs w:val="28"/>
        </w:rPr>
        <w:t>, Федеральной службой судебных приставов и Федеральным казначейством</w:t>
      </w:r>
      <w:r w:rsidR="00F41B8F" w:rsidRPr="002A3DD2">
        <w:rPr>
          <w:snapToGrid/>
          <w:sz w:val="28"/>
          <w:szCs w:val="28"/>
        </w:rPr>
        <w:t xml:space="preserve"> в целях обеспечения поступления обязательных платежей в бюджетную систему Российской Федерации.</w:t>
      </w:r>
    </w:p>
    <w:p w14:paraId="1FA6D6A5" w14:textId="77777777" w:rsidR="00F41B8F" w:rsidRPr="00E60876" w:rsidRDefault="006F5B4D" w:rsidP="00F41B8F">
      <w:pPr>
        <w:autoSpaceDE w:val="0"/>
        <w:autoSpaceDN w:val="0"/>
        <w:adjustRightInd w:val="0"/>
        <w:ind w:firstLine="709"/>
        <w:jc w:val="both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lastRenderedPageBreak/>
        <w:t>2.6</w:t>
      </w:r>
      <w:r w:rsidR="00F41B8F" w:rsidRPr="002A3DD2">
        <w:rPr>
          <w:snapToGrid/>
          <w:sz w:val="28"/>
          <w:szCs w:val="28"/>
        </w:rPr>
        <w:t xml:space="preserve">. Совершенствование порядка перечисления </w:t>
      </w:r>
      <w:r w:rsidR="00F41B8F">
        <w:rPr>
          <w:snapToGrid/>
          <w:sz w:val="28"/>
          <w:szCs w:val="28"/>
        </w:rPr>
        <w:t xml:space="preserve">обязательных </w:t>
      </w:r>
      <w:r w:rsidR="00F41B8F" w:rsidRPr="002A3DD2">
        <w:rPr>
          <w:snapToGrid/>
          <w:sz w:val="28"/>
          <w:szCs w:val="28"/>
        </w:rPr>
        <w:t>платежей, администрируемых налоговыми органами, в бюджетную систему Российской Федерации.</w:t>
      </w:r>
    </w:p>
    <w:p w14:paraId="5E853F1F" w14:textId="64C2704E" w:rsidR="00F41B8F" w:rsidRDefault="006F5B4D" w:rsidP="00F41B8F">
      <w:pPr>
        <w:autoSpaceDE w:val="0"/>
        <w:autoSpaceDN w:val="0"/>
        <w:adjustRightInd w:val="0"/>
        <w:ind w:firstLine="709"/>
        <w:jc w:val="both"/>
        <w:rPr>
          <w:snapToGrid/>
          <w:sz w:val="28"/>
          <w:szCs w:val="28"/>
          <w:highlight w:val="yellow"/>
        </w:rPr>
      </w:pPr>
      <w:r>
        <w:rPr>
          <w:snapToGrid/>
          <w:sz w:val="28"/>
          <w:szCs w:val="28"/>
        </w:rPr>
        <w:t>2.7</w:t>
      </w:r>
      <w:r w:rsidR="00F41B8F" w:rsidRPr="00A6743A">
        <w:rPr>
          <w:snapToGrid/>
          <w:sz w:val="28"/>
          <w:szCs w:val="28"/>
        </w:rPr>
        <w:t>. </w:t>
      </w:r>
      <w:r w:rsidR="00F41B8F">
        <w:rPr>
          <w:snapToGrid/>
          <w:sz w:val="28"/>
          <w:szCs w:val="28"/>
        </w:rPr>
        <w:t>А</w:t>
      </w:r>
      <w:r w:rsidR="00F41B8F" w:rsidRPr="00EF3066">
        <w:rPr>
          <w:snapToGrid/>
          <w:sz w:val="28"/>
          <w:szCs w:val="28"/>
        </w:rPr>
        <w:t xml:space="preserve">нализ показателей дебиторской и кредиторской задолженности по администрируемым ФНС России доходам, причин ее роста и снижения, а также </w:t>
      </w:r>
      <w:r w:rsidR="00914306" w:rsidRPr="00EF3066">
        <w:rPr>
          <w:snapToGrid/>
          <w:sz w:val="28"/>
          <w:szCs w:val="28"/>
        </w:rPr>
        <w:t>методологическо</w:t>
      </w:r>
      <w:r w:rsidR="00914306">
        <w:rPr>
          <w:snapToGrid/>
          <w:sz w:val="28"/>
          <w:szCs w:val="28"/>
        </w:rPr>
        <w:t>е</w:t>
      </w:r>
      <w:r w:rsidR="00914306" w:rsidRPr="00EF3066">
        <w:rPr>
          <w:snapToGrid/>
          <w:sz w:val="28"/>
          <w:szCs w:val="28"/>
        </w:rPr>
        <w:t xml:space="preserve"> сопровождени</w:t>
      </w:r>
      <w:r w:rsidR="00914306">
        <w:rPr>
          <w:snapToGrid/>
          <w:sz w:val="28"/>
          <w:szCs w:val="28"/>
        </w:rPr>
        <w:t>е</w:t>
      </w:r>
      <w:r w:rsidR="00914306" w:rsidRPr="00EF3066">
        <w:rPr>
          <w:snapToGrid/>
          <w:sz w:val="28"/>
          <w:szCs w:val="28"/>
        </w:rPr>
        <w:t xml:space="preserve"> формирования </w:t>
      </w:r>
      <w:r w:rsidR="00914306">
        <w:rPr>
          <w:snapToGrid/>
          <w:sz w:val="28"/>
          <w:szCs w:val="28"/>
        </w:rPr>
        <w:t xml:space="preserve">территориальными налоговыми органами </w:t>
      </w:r>
      <w:r w:rsidR="00914306" w:rsidRPr="00EF3066">
        <w:rPr>
          <w:snapToGrid/>
          <w:sz w:val="28"/>
          <w:szCs w:val="28"/>
        </w:rPr>
        <w:t>сводных первичных документов для целей ведения бюджетного учета адми</w:t>
      </w:r>
      <w:r w:rsidR="00914306">
        <w:rPr>
          <w:snapToGrid/>
          <w:sz w:val="28"/>
          <w:szCs w:val="28"/>
        </w:rPr>
        <w:t>нистрируемых ФНС России доходов</w:t>
      </w:r>
      <w:r w:rsidR="00BC45DD">
        <w:rPr>
          <w:snapToGrid/>
          <w:sz w:val="28"/>
          <w:szCs w:val="28"/>
        </w:rPr>
        <w:t xml:space="preserve"> в части компетенции Управления</w:t>
      </w:r>
      <w:r w:rsidR="00F41B8F">
        <w:rPr>
          <w:snapToGrid/>
          <w:sz w:val="28"/>
          <w:szCs w:val="28"/>
        </w:rPr>
        <w:t>.</w:t>
      </w:r>
    </w:p>
    <w:p w14:paraId="38D37788" w14:textId="77777777" w:rsidR="00F41B8F" w:rsidRPr="00E60876" w:rsidRDefault="006F5B4D" w:rsidP="00F41B8F">
      <w:pPr>
        <w:autoSpaceDE w:val="0"/>
        <w:autoSpaceDN w:val="0"/>
        <w:adjustRightInd w:val="0"/>
        <w:ind w:firstLine="709"/>
        <w:jc w:val="both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t>2.8</w:t>
      </w:r>
      <w:r w:rsidR="00F41B8F" w:rsidRPr="00E60876">
        <w:rPr>
          <w:snapToGrid/>
          <w:sz w:val="28"/>
          <w:szCs w:val="28"/>
        </w:rPr>
        <w:t xml:space="preserve">. Эффективное внедрение, обеспечение стабильной работы и результативности технологических процессов по вопросам, отнесенным к компетенции Управления, и закрепленных за Управлением решением руководителя </w:t>
      </w:r>
      <w:r w:rsidR="00F41B8F">
        <w:rPr>
          <w:snapToGrid/>
          <w:sz w:val="28"/>
          <w:szCs w:val="28"/>
        </w:rPr>
        <w:t>С</w:t>
      </w:r>
      <w:r w:rsidR="00F41B8F" w:rsidRPr="00E60876">
        <w:rPr>
          <w:snapToGrid/>
          <w:sz w:val="28"/>
          <w:szCs w:val="28"/>
        </w:rPr>
        <w:t>лужбы.</w:t>
      </w:r>
    </w:p>
    <w:p w14:paraId="239D6C22" w14:textId="77777777" w:rsidR="00F41B8F" w:rsidRPr="00E60876" w:rsidRDefault="00F41B8F" w:rsidP="00F41B8F">
      <w:pPr>
        <w:autoSpaceDE w:val="0"/>
        <w:autoSpaceDN w:val="0"/>
        <w:adjustRightInd w:val="0"/>
        <w:jc w:val="both"/>
        <w:rPr>
          <w:snapToGrid/>
          <w:sz w:val="28"/>
          <w:szCs w:val="28"/>
        </w:rPr>
      </w:pPr>
    </w:p>
    <w:p w14:paraId="694A1204" w14:textId="77777777" w:rsidR="00F41B8F" w:rsidRPr="00E60876" w:rsidRDefault="00F41B8F" w:rsidP="00F41B8F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3. Основные функции Управления</w:t>
      </w:r>
    </w:p>
    <w:p w14:paraId="59A21019" w14:textId="77777777" w:rsidR="00F41B8F" w:rsidRPr="00E60876" w:rsidRDefault="00F41B8F" w:rsidP="00F41B8F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9507775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Управление в соответствии с возложенными на него задачами осуществляет следующие основные функции:</w:t>
      </w:r>
    </w:p>
    <w:p w14:paraId="5F039E51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3.1. Разрабатывает нормативные документы и осуществляет методологическое обеспечение деятельности налоговых органов по вопросам:</w:t>
      </w:r>
    </w:p>
    <w:p w14:paraId="28DD68F6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DD2">
        <w:rPr>
          <w:rFonts w:ascii="Times New Roman" w:hAnsi="Times New Roman" w:cs="Times New Roman"/>
          <w:sz w:val="28"/>
          <w:szCs w:val="28"/>
        </w:rPr>
        <w:t>урегулирования задолженности по обязательным платежам в бюджетную систему Российской Федерации путем предоставления отсрочки, рассрочки, инвестиционного налогового кредита</w:t>
      </w:r>
      <w:r w:rsidR="00877C54">
        <w:rPr>
          <w:rFonts w:ascii="Times New Roman" w:hAnsi="Times New Roman" w:cs="Times New Roman"/>
          <w:sz w:val="28"/>
          <w:szCs w:val="28"/>
        </w:rPr>
        <w:t xml:space="preserve"> в соответствии с главой 9 </w:t>
      </w:r>
      <w:r w:rsidR="00877C54" w:rsidRPr="00E60876">
        <w:rPr>
          <w:rFonts w:ascii="Times New Roman" w:hAnsi="Times New Roman" w:cs="Times New Roman"/>
          <w:sz w:val="28"/>
          <w:szCs w:val="28"/>
        </w:rPr>
        <w:t>Налогового кодекса Российской Федерации</w:t>
      </w:r>
      <w:r w:rsidRPr="002A3DD2">
        <w:rPr>
          <w:rFonts w:ascii="Times New Roman" w:hAnsi="Times New Roman" w:cs="Times New Roman"/>
          <w:sz w:val="28"/>
          <w:szCs w:val="28"/>
        </w:rPr>
        <w:t>;</w:t>
      </w:r>
    </w:p>
    <w:p w14:paraId="51106F8C" w14:textId="330129D5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9ED">
        <w:rPr>
          <w:rFonts w:ascii="Times New Roman" w:hAnsi="Times New Roman" w:cs="Times New Roman"/>
          <w:sz w:val="28"/>
          <w:szCs w:val="28"/>
        </w:rPr>
        <w:t>проведения зачетов и возвратов сумм</w:t>
      </w:r>
      <w:r w:rsidR="001F4984" w:rsidRPr="00FB09ED">
        <w:rPr>
          <w:rFonts w:ascii="Times New Roman" w:hAnsi="Times New Roman" w:cs="Times New Roman"/>
          <w:sz w:val="28"/>
          <w:szCs w:val="28"/>
        </w:rPr>
        <w:t xml:space="preserve"> денежных средств, формирующих</w:t>
      </w:r>
      <w:r w:rsidR="001F4984">
        <w:rPr>
          <w:rFonts w:ascii="Times New Roman" w:hAnsi="Times New Roman" w:cs="Times New Roman"/>
          <w:sz w:val="28"/>
          <w:szCs w:val="28"/>
        </w:rPr>
        <w:t xml:space="preserve"> положительное сальдо единого налогового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DD2">
        <w:rPr>
          <w:rFonts w:ascii="Times New Roman" w:hAnsi="Times New Roman" w:cs="Times New Roman"/>
          <w:sz w:val="28"/>
          <w:szCs w:val="28"/>
        </w:rPr>
        <w:t>в соответствии со статьями 78, 79</w:t>
      </w:r>
      <w:r w:rsidR="003C2011">
        <w:rPr>
          <w:rFonts w:ascii="Times New Roman" w:hAnsi="Times New Roman" w:cs="Times New Roman"/>
          <w:sz w:val="28"/>
          <w:szCs w:val="28"/>
        </w:rPr>
        <w:t>, 333.40</w:t>
      </w:r>
      <w:r w:rsidRPr="002A3DD2">
        <w:rPr>
          <w:rFonts w:ascii="Times New Roman" w:hAnsi="Times New Roman" w:cs="Times New Roman"/>
          <w:sz w:val="28"/>
          <w:szCs w:val="28"/>
        </w:rPr>
        <w:t xml:space="preserve"> Налогового кодекса Российской Федерации;</w:t>
      </w:r>
    </w:p>
    <w:p w14:paraId="7E9420F4" w14:textId="36B38C9F" w:rsidR="00F41B8F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DD2">
        <w:rPr>
          <w:rFonts w:ascii="Times New Roman" w:hAnsi="Times New Roman" w:cs="Times New Roman"/>
          <w:sz w:val="28"/>
          <w:szCs w:val="28"/>
        </w:rPr>
        <w:t xml:space="preserve">взыскания задолженности по обязательным платежам в бюджетную систему Российской Федерации путем применения мер принудительного взыскания, предусмотренных Налоговым кодексом Российской </w:t>
      </w:r>
      <w:r w:rsidR="00DE024A" w:rsidRPr="002A3DD2">
        <w:rPr>
          <w:rFonts w:ascii="Times New Roman" w:hAnsi="Times New Roman" w:cs="Times New Roman"/>
          <w:sz w:val="28"/>
          <w:szCs w:val="28"/>
        </w:rPr>
        <w:t>Федерации</w:t>
      </w:r>
      <w:r w:rsidRPr="002A3DD2">
        <w:rPr>
          <w:rFonts w:ascii="Times New Roman" w:hAnsi="Times New Roman" w:cs="Times New Roman"/>
          <w:sz w:val="28"/>
          <w:szCs w:val="28"/>
        </w:rPr>
        <w:t>;</w:t>
      </w:r>
    </w:p>
    <w:p w14:paraId="13C11B57" w14:textId="4F681159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Pr="002A3DD2">
        <w:rPr>
          <w:rFonts w:ascii="Times New Roman" w:hAnsi="Times New Roman" w:cs="Times New Roman"/>
          <w:sz w:val="28"/>
          <w:szCs w:val="28"/>
        </w:rPr>
        <w:t xml:space="preserve">обеспечительных мер для исполнения обязанности по уплате обязательных платежей в бюджетную систему Российской Федерации </w:t>
      </w:r>
      <w:r w:rsidR="00892C03" w:rsidRPr="00227DC7">
        <w:rPr>
          <w:rFonts w:ascii="Times New Roman" w:hAnsi="Times New Roman" w:cs="Times New Roman"/>
          <w:sz w:val="28"/>
          <w:szCs w:val="28"/>
        </w:rPr>
        <w:t>в соответствии со статьями 73, 74, 74.1 (в части изменения сроков уплаты обязательных платежей), 76 (в части обеспечения</w:t>
      </w:r>
      <w:r w:rsidR="00892C03">
        <w:rPr>
          <w:rFonts w:ascii="Times New Roman" w:hAnsi="Times New Roman" w:cs="Times New Roman"/>
          <w:sz w:val="28"/>
          <w:szCs w:val="28"/>
        </w:rPr>
        <w:t xml:space="preserve"> исполнения решения о взыскании) </w:t>
      </w:r>
      <w:r w:rsidR="00AC3551">
        <w:rPr>
          <w:rFonts w:ascii="Times New Roman" w:hAnsi="Times New Roman" w:cs="Times New Roman"/>
          <w:sz w:val="28"/>
          <w:szCs w:val="28"/>
        </w:rPr>
        <w:t>и</w:t>
      </w:r>
      <w:r w:rsidR="0017758D">
        <w:rPr>
          <w:rFonts w:ascii="Times New Roman" w:hAnsi="Times New Roman" w:cs="Times New Roman"/>
          <w:sz w:val="28"/>
          <w:szCs w:val="28"/>
        </w:rPr>
        <w:t xml:space="preserve"> в соответствии со статьей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876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876">
        <w:rPr>
          <w:rFonts w:ascii="Times New Roman" w:hAnsi="Times New Roman" w:cs="Times New Roman"/>
          <w:sz w:val="28"/>
          <w:szCs w:val="28"/>
        </w:rPr>
        <w:t>Налогового кодекса Российской Федерации;</w:t>
      </w:r>
    </w:p>
    <w:p w14:paraId="7242A541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контроля налоговыми органами за исполнением кредитными организациями обязанностей, предусмотренных статьями 46, 60, 76, 86 Налогового кодекса Российской Федерации;</w:t>
      </w:r>
    </w:p>
    <w:p w14:paraId="01CAA7DA" w14:textId="77777777" w:rsidR="00F41B8F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ведения информационных ресурсов, форм статистической налоговой отчетности по вопросам взыскания задолженности;</w:t>
      </w:r>
    </w:p>
    <w:p w14:paraId="569605C6" w14:textId="77777777" w:rsidR="00F41B8F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097">
        <w:rPr>
          <w:rFonts w:ascii="Times New Roman" w:hAnsi="Times New Roman" w:cs="Times New Roman"/>
          <w:sz w:val="28"/>
          <w:szCs w:val="28"/>
        </w:rPr>
        <w:t>формирования справки об исполнении налогоплательщиком (плательщиком сбора, плательщиком страховых взносов, налоговым агентом) обязанности по уплате налогов, сборов, страховых взносов, пеней, штрафов, процентов;</w:t>
      </w:r>
    </w:p>
    <w:p w14:paraId="546863E2" w14:textId="77777777" w:rsidR="007D084A" w:rsidRDefault="007D084A" w:rsidP="007D084A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формирования справки</w:t>
      </w:r>
      <w:r>
        <w:t xml:space="preserve"> </w:t>
      </w:r>
      <w:r>
        <w:rPr>
          <w:sz w:val="28"/>
          <w:szCs w:val="28"/>
        </w:rPr>
        <w:t>о наличии на дату формирования справки положительного, отрицательного или нулевого сальдо единого налогового счета налогоплательщика, плательщика сбора, плательщика страховых взносов или налогового агента;</w:t>
      </w:r>
    </w:p>
    <w:p w14:paraId="43CCB59C" w14:textId="77777777" w:rsidR="007D084A" w:rsidRPr="000C1097" w:rsidRDefault="007D084A" w:rsidP="007D084A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формирования справки о принадлежности сумм денежных средств, перечисленных в качестве единого налогового платежа налогоплательщика, плательщика сбора, плательщика страховых взносов или налогового агента;</w:t>
      </w:r>
    </w:p>
    <w:p w14:paraId="1F5FF9B7" w14:textId="77777777" w:rsidR="00F41B8F" w:rsidRDefault="006B0FED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F41B8F" w:rsidRPr="00E60876">
        <w:rPr>
          <w:rFonts w:ascii="Times New Roman" w:hAnsi="Times New Roman" w:cs="Times New Roman"/>
          <w:sz w:val="28"/>
          <w:szCs w:val="28"/>
        </w:rPr>
        <w:t xml:space="preserve"> методологии предоставления сведений о наличии (отсутствии) задолженности по уплате налогов, сборов, пеней и штрафов за нарушение законодательства Российской Федерации о налогах и сборах по системе межведомственного электронного взаимодействия</w:t>
      </w:r>
      <w:r w:rsidR="00F41B8F">
        <w:rPr>
          <w:rFonts w:ascii="Times New Roman" w:hAnsi="Times New Roman" w:cs="Times New Roman"/>
          <w:sz w:val="28"/>
          <w:szCs w:val="28"/>
        </w:rPr>
        <w:t>;</w:t>
      </w:r>
    </w:p>
    <w:p w14:paraId="3FFBA55E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DD2">
        <w:rPr>
          <w:rFonts w:ascii="Times New Roman" w:hAnsi="Times New Roman" w:cs="Times New Roman"/>
          <w:sz w:val="28"/>
          <w:szCs w:val="28"/>
        </w:rPr>
        <w:t>списания безнадежной к взысканию задолженности по уплате обязательных платежей в бюджетную систему Российской Федерации;</w:t>
      </w:r>
    </w:p>
    <w:p w14:paraId="3403D05B" w14:textId="77777777" w:rsidR="00CC480E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331">
        <w:rPr>
          <w:rFonts w:ascii="Times New Roman" w:hAnsi="Times New Roman" w:cs="Times New Roman"/>
          <w:sz w:val="28"/>
          <w:szCs w:val="28"/>
        </w:rPr>
        <w:t>взыскания задолженности по неналоговым до</w:t>
      </w:r>
      <w:r w:rsidR="00CC480E">
        <w:rPr>
          <w:rFonts w:ascii="Times New Roman" w:hAnsi="Times New Roman" w:cs="Times New Roman"/>
          <w:sz w:val="28"/>
          <w:szCs w:val="28"/>
        </w:rPr>
        <w:t>ходам, администрируемым Службой</w:t>
      </w:r>
      <w:r w:rsidR="000B362C">
        <w:rPr>
          <w:rFonts w:ascii="Times New Roman" w:hAnsi="Times New Roman" w:cs="Times New Roman"/>
          <w:sz w:val="28"/>
          <w:szCs w:val="28"/>
        </w:rPr>
        <w:t>.</w:t>
      </w:r>
    </w:p>
    <w:p w14:paraId="115CF84C" w14:textId="77777777" w:rsidR="00892C03" w:rsidRPr="00227DC7" w:rsidRDefault="00EB548B" w:rsidP="00892C03">
      <w:pPr>
        <w:pStyle w:val="ConsNormal"/>
        <w:widowControl/>
        <w:ind w:right="0"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3.2. </w:t>
      </w:r>
      <w:r w:rsidR="00892C0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Принимает участие в рассмотрении </w:t>
      </w:r>
      <w:r w:rsidR="00892C03" w:rsidRPr="004A3CE0">
        <w:rPr>
          <w:rFonts w:ascii="Times New Roman" w:hAnsi="Times New Roman" w:cs="Times New Roman"/>
          <w:sz w:val="28"/>
          <w:szCs w:val="28"/>
        </w:rPr>
        <w:t>заявлений налогоплательщиков о предоставлении отсрочки (рассрочки) по уплате налогов, сборов, страховых взносов, пеней, штрафов и инвестиционного налогового кредита для принятия решения о предоставлении отсрочки (рассрочки) по уплате налогов, сборов, страховых взносов, пеней и штрафов или об отказе в ее предоставлении в соответствии с законодательством Российской Федерации о налогах и сборах</w:t>
      </w:r>
      <w:r w:rsidR="00892C03">
        <w:rPr>
          <w:rFonts w:ascii="Times New Roman" w:hAnsi="Times New Roman" w:cs="Times New Roman"/>
          <w:sz w:val="28"/>
          <w:szCs w:val="28"/>
        </w:rPr>
        <w:t xml:space="preserve"> в установленных случаях.</w:t>
      </w:r>
    </w:p>
    <w:p w14:paraId="36AE28CB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3.</w:t>
      </w:r>
      <w:r w:rsidR="00892C03">
        <w:rPr>
          <w:rFonts w:ascii="Times New Roman" w:hAnsi="Times New Roman" w:cs="Times New Roman"/>
          <w:sz w:val="28"/>
          <w:szCs w:val="28"/>
        </w:rPr>
        <w:t>3</w:t>
      </w:r>
      <w:r w:rsidRPr="00E60876">
        <w:rPr>
          <w:rFonts w:ascii="Times New Roman" w:hAnsi="Times New Roman" w:cs="Times New Roman"/>
          <w:sz w:val="28"/>
          <w:szCs w:val="28"/>
        </w:rPr>
        <w:t>. Принимает участие в разработке законодательных и иных нормативных правовых актов по вопросам, относящимся к компетенции Управления.</w:t>
      </w:r>
    </w:p>
    <w:p w14:paraId="525FBB87" w14:textId="1E306A26" w:rsidR="00F41B8F" w:rsidRPr="002A3DD2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876">
        <w:rPr>
          <w:rFonts w:ascii="Times New Roman" w:hAnsi="Times New Roman" w:cs="Times New Roman"/>
          <w:sz w:val="28"/>
          <w:szCs w:val="28"/>
        </w:rPr>
        <w:t>3.</w:t>
      </w:r>
      <w:r w:rsidR="00892C03">
        <w:rPr>
          <w:rFonts w:ascii="Times New Roman" w:hAnsi="Times New Roman" w:cs="Times New Roman"/>
          <w:sz w:val="28"/>
          <w:szCs w:val="28"/>
        </w:rPr>
        <w:t>4</w:t>
      </w:r>
      <w:r w:rsidRPr="00E60876">
        <w:rPr>
          <w:rFonts w:ascii="Times New Roman" w:hAnsi="Times New Roman" w:cs="Times New Roman"/>
          <w:sz w:val="28"/>
          <w:szCs w:val="28"/>
        </w:rPr>
        <w:t>. Осуществляет координацию информационного обмена и взаимодействие с Централь</w:t>
      </w:r>
      <w:r>
        <w:rPr>
          <w:rFonts w:ascii="Times New Roman" w:hAnsi="Times New Roman" w:cs="Times New Roman"/>
          <w:sz w:val="28"/>
          <w:szCs w:val="28"/>
        </w:rPr>
        <w:t>ным банком Российской Федерации</w:t>
      </w:r>
      <w:r w:rsidRPr="00E60876">
        <w:rPr>
          <w:rFonts w:ascii="Times New Roman" w:hAnsi="Times New Roman" w:cs="Times New Roman"/>
          <w:sz w:val="28"/>
          <w:szCs w:val="28"/>
        </w:rPr>
        <w:t xml:space="preserve"> </w:t>
      </w:r>
      <w:r w:rsidR="00BA48DE">
        <w:rPr>
          <w:rFonts w:ascii="Times New Roman" w:hAnsi="Times New Roman" w:cs="Times New Roman"/>
          <w:sz w:val="28"/>
          <w:szCs w:val="28"/>
        </w:rPr>
        <w:t xml:space="preserve">и кредитными организациями </w:t>
      </w:r>
      <w:r w:rsidRPr="00E60876">
        <w:rPr>
          <w:rFonts w:ascii="Times New Roman" w:hAnsi="Times New Roman" w:cs="Times New Roman"/>
          <w:sz w:val="28"/>
          <w:szCs w:val="28"/>
        </w:rPr>
        <w:t xml:space="preserve">по вопросам, отнесенным к </w:t>
      </w:r>
      <w:r w:rsidRPr="002A3DD2">
        <w:rPr>
          <w:rFonts w:ascii="Times New Roman" w:hAnsi="Times New Roman" w:cs="Times New Roman"/>
          <w:sz w:val="28"/>
          <w:szCs w:val="28"/>
        </w:rPr>
        <w:t>компетенции Управления.</w:t>
      </w:r>
    </w:p>
    <w:p w14:paraId="3DAA0455" w14:textId="77777777" w:rsidR="00F41B8F" w:rsidRPr="00340E04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92C03">
        <w:rPr>
          <w:rFonts w:ascii="Times New Roman" w:hAnsi="Times New Roman" w:cs="Times New Roman"/>
          <w:sz w:val="28"/>
          <w:szCs w:val="28"/>
        </w:rPr>
        <w:t>5</w:t>
      </w:r>
      <w:r w:rsidRPr="00340E04">
        <w:rPr>
          <w:rFonts w:ascii="Times New Roman" w:hAnsi="Times New Roman" w:cs="Times New Roman"/>
          <w:sz w:val="28"/>
          <w:szCs w:val="28"/>
        </w:rPr>
        <w:t xml:space="preserve">. Осуществляет мониторинг и методическое руководство по обеспечению взыскания задолженности по обязательным платежам в бюджетную систему Российской Федерации с </w:t>
      </w:r>
      <w:r w:rsidR="008C1E1D">
        <w:rPr>
          <w:rFonts w:ascii="Times New Roman" w:hAnsi="Times New Roman" w:cs="Times New Roman"/>
          <w:sz w:val="28"/>
          <w:szCs w:val="28"/>
        </w:rPr>
        <w:t>проблемных должников</w:t>
      </w:r>
      <w:r w:rsidRPr="00340E04">
        <w:rPr>
          <w:rFonts w:ascii="Times New Roman" w:hAnsi="Times New Roman" w:cs="Times New Roman"/>
          <w:sz w:val="28"/>
          <w:szCs w:val="28"/>
        </w:rPr>
        <w:t xml:space="preserve"> (за исключением налогоплательщиков, в отношении которых введена процедура несостоятельности (банкротства)), в том числе по:</w:t>
      </w:r>
    </w:p>
    <w:p w14:paraId="3E7505FF" w14:textId="77777777" w:rsidR="00F41B8F" w:rsidRPr="00340E04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E04">
        <w:rPr>
          <w:rFonts w:ascii="Times New Roman" w:hAnsi="Times New Roman" w:cs="Times New Roman"/>
          <w:sz w:val="28"/>
          <w:szCs w:val="28"/>
        </w:rPr>
        <w:t>проведени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40E04">
        <w:rPr>
          <w:rFonts w:ascii="Times New Roman" w:hAnsi="Times New Roman" w:cs="Times New Roman"/>
          <w:sz w:val="28"/>
          <w:szCs w:val="28"/>
        </w:rPr>
        <w:t xml:space="preserve"> выездных налоговых проверок в целях выработки мер по недопущению уклонения от уплаты задолженности по обязательным платежам в бюджетную систему Российской Федерации до введения процедур банкротства, обеспечения сбора необходимой доказательственной базы для применения мер</w:t>
      </w:r>
      <w:r w:rsidR="000D1E07">
        <w:rPr>
          <w:rFonts w:ascii="Times New Roman" w:hAnsi="Times New Roman" w:cs="Times New Roman"/>
          <w:sz w:val="28"/>
          <w:szCs w:val="28"/>
        </w:rPr>
        <w:t xml:space="preserve"> взыскания задолженности</w:t>
      </w:r>
      <w:r w:rsidRPr="00340E04">
        <w:rPr>
          <w:rFonts w:ascii="Times New Roman" w:hAnsi="Times New Roman" w:cs="Times New Roman"/>
          <w:sz w:val="28"/>
          <w:szCs w:val="28"/>
        </w:rPr>
        <w:t xml:space="preserve"> и направления материалов проверок в следственные органы; </w:t>
      </w:r>
    </w:p>
    <w:p w14:paraId="2A73EEAA" w14:textId="77777777" w:rsidR="00F41B8F" w:rsidRPr="00340E04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E04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40E04">
        <w:rPr>
          <w:rFonts w:ascii="Times New Roman" w:hAnsi="Times New Roman" w:cs="Times New Roman"/>
          <w:sz w:val="28"/>
          <w:szCs w:val="28"/>
        </w:rPr>
        <w:t xml:space="preserve"> интересов Службы в судах и организации работы налоговых органов в судах при представлении ими интересов Российской Федерации по делам с участием указанных налогоплательщиков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7C03B" w14:textId="77777777" w:rsidR="00F41B8F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92C0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 Н</w:t>
      </w:r>
      <w:r w:rsidRPr="004C7299">
        <w:rPr>
          <w:rFonts w:ascii="Times New Roman" w:hAnsi="Times New Roman" w:cs="Times New Roman"/>
          <w:sz w:val="28"/>
          <w:szCs w:val="28"/>
        </w:rPr>
        <w:t>епосредственно</w:t>
      </w:r>
      <w:r w:rsidRPr="00E60876">
        <w:rPr>
          <w:rFonts w:ascii="Times New Roman" w:hAnsi="Times New Roman" w:cs="Times New Roman"/>
          <w:sz w:val="28"/>
          <w:szCs w:val="28"/>
        </w:rPr>
        <w:t xml:space="preserve"> координирует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60876">
        <w:rPr>
          <w:rFonts w:ascii="Times New Roman" w:hAnsi="Times New Roman" w:cs="Times New Roman"/>
          <w:sz w:val="28"/>
          <w:szCs w:val="28"/>
        </w:rPr>
        <w:t>контролирует работу</w:t>
      </w:r>
      <w:r>
        <w:rPr>
          <w:rFonts w:ascii="Times New Roman" w:hAnsi="Times New Roman" w:cs="Times New Roman"/>
          <w:sz w:val="28"/>
          <w:szCs w:val="28"/>
        </w:rPr>
        <w:t xml:space="preserve"> по урегулированию </w:t>
      </w:r>
      <w:r w:rsidRPr="00C754F7">
        <w:rPr>
          <w:rFonts w:ascii="Times New Roman" w:hAnsi="Times New Roman" w:cs="Times New Roman"/>
          <w:sz w:val="28"/>
          <w:szCs w:val="28"/>
        </w:rPr>
        <w:t xml:space="preserve">задолженности по обязательным платежам в бюджетную систему Российской Федерации </w:t>
      </w:r>
      <w:r>
        <w:rPr>
          <w:rFonts w:ascii="Times New Roman" w:hAnsi="Times New Roman" w:cs="Times New Roman"/>
          <w:sz w:val="28"/>
          <w:szCs w:val="28"/>
        </w:rPr>
        <w:t xml:space="preserve">налогоплательщиков – российских филиалов (представительств) иностранных юридических лиц, в том числе </w:t>
      </w:r>
      <w:r>
        <w:rPr>
          <w:rFonts w:ascii="Times New Roman" w:hAnsi="Times New Roman" w:cs="Times New Roman"/>
          <w:sz w:val="28"/>
          <w:szCs w:val="28"/>
        </w:rPr>
        <w:lastRenderedPageBreak/>
        <w:t>недействующих налогоплательщиков</w:t>
      </w:r>
      <w:r w:rsidR="006B0FE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6B0FE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российских филиалов (представительств) иностранных юридических лиц.</w:t>
      </w:r>
    </w:p>
    <w:p w14:paraId="24B6746C" w14:textId="60FB8F03" w:rsidR="00D53A66" w:rsidRPr="00BC45DD" w:rsidRDefault="00D53A66" w:rsidP="004F3FB3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DD">
        <w:rPr>
          <w:rFonts w:ascii="Times New Roman" w:hAnsi="Times New Roman" w:cs="Times New Roman"/>
          <w:sz w:val="28"/>
          <w:szCs w:val="28"/>
        </w:rPr>
        <w:t>3.</w:t>
      </w:r>
      <w:r w:rsidR="00892C03" w:rsidRPr="00BC45DD">
        <w:rPr>
          <w:rFonts w:ascii="Times New Roman" w:hAnsi="Times New Roman" w:cs="Times New Roman"/>
          <w:sz w:val="28"/>
          <w:szCs w:val="28"/>
        </w:rPr>
        <w:t>7</w:t>
      </w:r>
      <w:r w:rsidR="00EB548B" w:rsidRPr="00BC45DD">
        <w:rPr>
          <w:rFonts w:ascii="Times New Roman" w:hAnsi="Times New Roman" w:cs="Times New Roman"/>
          <w:sz w:val="28"/>
          <w:szCs w:val="28"/>
        </w:rPr>
        <w:t>. </w:t>
      </w:r>
      <w:r w:rsidR="00BC45DD" w:rsidRPr="00BC45DD">
        <w:rPr>
          <w:rFonts w:ascii="Times New Roman" w:hAnsi="Times New Roman" w:cs="Times New Roman"/>
          <w:sz w:val="28"/>
          <w:szCs w:val="28"/>
        </w:rPr>
        <w:t>Разрабатывает нормативные документы и осуществляет методологическое обеспечение по вопросу определения принадлежности единого налогового платежа</w:t>
      </w:r>
      <w:r w:rsidR="004F3FB3">
        <w:rPr>
          <w:rFonts w:ascii="Times New Roman" w:hAnsi="Times New Roman" w:cs="Times New Roman"/>
          <w:sz w:val="28"/>
          <w:szCs w:val="28"/>
        </w:rPr>
        <w:t>.</w:t>
      </w:r>
    </w:p>
    <w:p w14:paraId="069D16AC" w14:textId="7894116C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92C0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E60876">
        <w:rPr>
          <w:rFonts w:ascii="Times New Roman" w:hAnsi="Times New Roman" w:cs="Times New Roman"/>
          <w:sz w:val="28"/>
          <w:szCs w:val="28"/>
        </w:rPr>
        <w:t>Осуществляет взаимодействие с правоохранительными, контрольными и надзорными органами в части компетенции Управления.</w:t>
      </w:r>
    </w:p>
    <w:p w14:paraId="537B8A3E" w14:textId="77777777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0876">
        <w:rPr>
          <w:rFonts w:ascii="Times New Roman" w:hAnsi="Times New Roman" w:cs="Times New Roman"/>
          <w:sz w:val="28"/>
          <w:szCs w:val="28"/>
        </w:rPr>
        <w:t>.</w:t>
      </w:r>
      <w:r w:rsidR="00892C03">
        <w:rPr>
          <w:rFonts w:ascii="Times New Roman" w:hAnsi="Times New Roman" w:cs="Times New Roman"/>
          <w:sz w:val="28"/>
          <w:szCs w:val="28"/>
        </w:rPr>
        <w:t>9</w:t>
      </w:r>
      <w:r w:rsidRPr="00E60876">
        <w:rPr>
          <w:rFonts w:ascii="Times New Roman" w:hAnsi="Times New Roman" w:cs="Times New Roman"/>
          <w:sz w:val="28"/>
          <w:szCs w:val="28"/>
        </w:rPr>
        <w:t>. Организует взаимодействие с федеральными органами исполнительной власти, с органами власти субъектов Российской Федерации, органами местного самоуправления, органами государственных внебюджетных фондов, судебными органами, а также с организациями по вопросам, входящим в компетенцию Управления.</w:t>
      </w:r>
    </w:p>
    <w:p w14:paraId="72FD4857" w14:textId="695DA9FE" w:rsidR="00F41B8F" w:rsidRPr="00E60876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0876">
        <w:rPr>
          <w:rFonts w:ascii="Times New Roman" w:hAnsi="Times New Roman" w:cs="Times New Roman"/>
          <w:sz w:val="28"/>
          <w:szCs w:val="28"/>
        </w:rPr>
        <w:t>.</w:t>
      </w:r>
      <w:r w:rsidR="004035B0">
        <w:rPr>
          <w:rFonts w:ascii="Times New Roman" w:hAnsi="Times New Roman" w:cs="Times New Roman"/>
          <w:sz w:val="28"/>
          <w:szCs w:val="28"/>
        </w:rPr>
        <w:t>10</w:t>
      </w:r>
      <w:r w:rsidRPr="00E60876">
        <w:rPr>
          <w:rFonts w:ascii="Times New Roman" w:hAnsi="Times New Roman" w:cs="Times New Roman"/>
          <w:sz w:val="28"/>
          <w:szCs w:val="28"/>
        </w:rPr>
        <w:t xml:space="preserve">. Принимает участие в работе межведомственных комиссий и рабочих групп, создаваемых в соответствии с решениями Правительства Российской Федерации, а также межведомственными решениями по вопросам, отнесенным к компетенции Управления. </w:t>
      </w:r>
    </w:p>
    <w:p w14:paraId="79CD34E0" w14:textId="04EB0292" w:rsidR="00F41B8F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0876">
        <w:rPr>
          <w:rFonts w:ascii="Times New Roman" w:hAnsi="Times New Roman" w:cs="Times New Roman"/>
          <w:sz w:val="28"/>
          <w:szCs w:val="28"/>
        </w:rPr>
        <w:t>.1</w:t>
      </w:r>
      <w:r w:rsidR="004035B0">
        <w:rPr>
          <w:rFonts w:ascii="Times New Roman" w:hAnsi="Times New Roman" w:cs="Times New Roman"/>
          <w:sz w:val="28"/>
          <w:szCs w:val="28"/>
        </w:rPr>
        <w:t>1</w:t>
      </w:r>
      <w:r w:rsidRPr="00E60876">
        <w:rPr>
          <w:rFonts w:ascii="Times New Roman" w:hAnsi="Times New Roman" w:cs="Times New Roman"/>
          <w:sz w:val="28"/>
          <w:szCs w:val="28"/>
        </w:rPr>
        <w:t>. Осуществляет в установленном порядке контроль за соблюдением территориальными налоговыми органами требований законодательства Российской Федерации, нормативных правовых актов и внутренних документов Службы в части, возложенных на Управление задач и функций.</w:t>
      </w:r>
    </w:p>
    <w:p w14:paraId="2873044F" w14:textId="3B76802E" w:rsidR="00337D55" w:rsidRPr="00E60876" w:rsidRDefault="00337D55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3.13. Организует контроль за взысканием задолженности по неналоговым доходам, администрируемым Службой.</w:t>
      </w:r>
    </w:p>
    <w:p w14:paraId="4EF1A4D4" w14:textId="72D7F8EF" w:rsidR="00F41B8F" w:rsidRPr="00830B8F" w:rsidRDefault="00F41B8F" w:rsidP="00337D55">
      <w:pPr>
        <w:tabs>
          <w:tab w:val="left" w:pos="141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r w:rsidR="004035B0">
        <w:rPr>
          <w:sz w:val="28"/>
          <w:szCs w:val="28"/>
        </w:rPr>
        <w:t>2</w:t>
      </w:r>
      <w:r w:rsidRPr="00E60876">
        <w:rPr>
          <w:sz w:val="28"/>
          <w:szCs w:val="28"/>
        </w:rPr>
        <w:t xml:space="preserve">. Представляет интересы Службы в федеральных органах </w:t>
      </w:r>
      <w:r w:rsidRPr="00830B8F">
        <w:rPr>
          <w:sz w:val="28"/>
          <w:szCs w:val="28"/>
        </w:rPr>
        <w:t>государственной власти по вопросам, отнесенным к компетенции Управления.</w:t>
      </w:r>
    </w:p>
    <w:p w14:paraId="274D29B7" w14:textId="5EE155A7" w:rsidR="00F41B8F" w:rsidRDefault="00F41B8F" w:rsidP="00F41B8F">
      <w:pPr>
        <w:ind w:firstLine="709"/>
        <w:jc w:val="both"/>
        <w:rPr>
          <w:sz w:val="28"/>
          <w:szCs w:val="28"/>
        </w:rPr>
      </w:pPr>
      <w:r w:rsidRPr="00830B8F">
        <w:rPr>
          <w:sz w:val="28"/>
          <w:szCs w:val="28"/>
        </w:rPr>
        <w:t>3.1</w:t>
      </w:r>
      <w:r w:rsidR="004035B0">
        <w:rPr>
          <w:sz w:val="28"/>
          <w:szCs w:val="28"/>
        </w:rPr>
        <w:t>3</w:t>
      </w:r>
      <w:r w:rsidRPr="00830B8F">
        <w:rPr>
          <w:sz w:val="28"/>
          <w:szCs w:val="28"/>
        </w:rPr>
        <w:t xml:space="preserve">. Осуществляет методологическое и организационное обеспечение ведения специализированных информационных ресурсов по вопросам, отнесенным к компетенции Управления. </w:t>
      </w:r>
    </w:p>
    <w:p w14:paraId="56461D02" w14:textId="5F3F2DD5" w:rsidR="00BF6769" w:rsidRPr="001954CF" w:rsidRDefault="004035B0" w:rsidP="00BF67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3.14</w:t>
      </w:r>
      <w:r w:rsidR="00EB548B">
        <w:rPr>
          <w:sz w:val="28"/>
          <w:szCs w:val="28"/>
        </w:rPr>
        <w:t>. </w:t>
      </w:r>
      <w:r w:rsidR="00BF6769" w:rsidRPr="00F875A9">
        <w:rPr>
          <w:sz w:val="28"/>
          <w:szCs w:val="28"/>
        </w:rPr>
        <w:t xml:space="preserve">Осуществляет анализ </w:t>
      </w:r>
      <w:r w:rsidR="00787090">
        <w:rPr>
          <w:sz w:val="28"/>
          <w:szCs w:val="28"/>
        </w:rPr>
        <w:t xml:space="preserve">причин изменения </w:t>
      </w:r>
      <w:r w:rsidR="00BF6769" w:rsidRPr="00F875A9">
        <w:rPr>
          <w:sz w:val="28"/>
          <w:szCs w:val="28"/>
        </w:rPr>
        <w:t>показателей дебиторской и кредиторской задолженности по администрируемым ФНС России доходам, а также причин ее роста и снижения.</w:t>
      </w:r>
    </w:p>
    <w:p w14:paraId="0693DFEB" w14:textId="234F8F24" w:rsidR="004362F8" w:rsidRDefault="00F41B8F" w:rsidP="00F41B8F">
      <w:pPr>
        <w:ind w:firstLine="709"/>
        <w:jc w:val="both"/>
        <w:rPr>
          <w:sz w:val="28"/>
          <w:szCs w:val="28"/>
        </w:rPr>
      </w:pPr>
      <w:r w:rsidRPr="001954CF">
        <w:rPr>
          <w:sz w:val="28"/>
          <w:szCs w:val="28"/>
        </w:rPr>
        <w:t>3.</w:t>
      </w:r>
      <w:r>
        <w:rPr>
          <w:sz w:val="28"/>
          <w:szCs w:val="28"/>
        </w:rPr>
        <w:t>1</w:t>
      </w:r>
      <w:r w:rsidR="004035B0">
        <w:rPr>
          <w:sz w:val="28"/>
          <w:szCs w:val="28"/>
        </w:rPr>
        <w:t>5</w:t>
      </w:r>
      <w:r w:rsidRPr="001954CF">
        <w:rPr>
          <w:sz w:val="28"/>
          <w:szCs w:val="28"/>
        </w:rPr>
        <w:t xml:space="preserve">. Организует работу налоговых органов по </w:t>
      </w:r>
      <w:r w:rsidR="00787090">
        <w:rPr>
          <w:sz w:val="28"/>
          <w:szCs w:val="28"/>
        </w:rPr>
        <w:t xml:space="preserve">учету на едином налоговом счете налогоплательщиков, совокупной обязанности, денежных средств, перечисленных </w:t>
      </w:r>
      <w:r w:rsidR="004362F8">
        <w:rPr>
          <w:sz w:val="28"/>
          <w:szCs w:val="28"/>
        </w:rPr>
        <w:t>в качестве единого налогового платежа и (или) признанных в качестве единого налогового платежа.</w:t>
      </w:r>
    </w:p>
    <w:p w14:paraId="5AD3B329" w14:textId="4B68490E" w:rsidR="00F41B8F" w:rsidRPr="00E60876" w:rsidRDefault="004362F8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r w:rsidR="004035B0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810BA2" w:rsidRPr="001954CF">
        <w:rPr>
          <w:sz w:val="28"/>
          <w:szCs w:val="28"/>
        </w:rPr>
        <w:t xml:space="preserve">Организует работу налоговых органов </w:t>
      </w:r>
      <w:r w:rsidR="00810BA2">
        <w:rPr>
          <w:sz w:val="28"/>
          <w:szCs w:val="28"/>
        </w:rPr>
        <w:t xml:space="preserve">по </w:t>
      </w:r>
      <w:r w:rsidR="00F41B8F" w:rsidRPr="001954CF">
        <w:rPr>
          <w:sz w:val="28"/>
          <w:szCs w:val="28"/>
        </w:rPr>
        <w:t xml:space="preserve">ведению </w:t>
      </w:r>
      <w:r w:rsidR="0072542E">
        <w:rPr>
          <w:sz w:val="28"/>
          <w:szCs w:val="28"/>
        </w:rPr>
        <w:t xml:space="preserve">отдельных карточек налоговых обязанностей </w:t>
      </w:r>
      <w:r w:rsidR="00F41B8F" w:rsidRPr="001954CF">
        <w:rPr>
          <w:sz w:val="28"/>
          <w:szCs w:val="28"/>
        </w:rPr>
        <w:t xml:space="preserve">и </w:t>
      </w:r>
      <w:r w:rsidR="00F41B8F">
        <w:rPr>
          <w:sz w:val="28"/>
          <w:szCs w:val="28"/>
        </w:rPr>
        <w:t>ж</w:t>
      </w:r>
      <w:r w:rsidR="00F41B8F" w:rsidRPr="001954CF">
        <w:rPr>
          <w:sz w:val="28"/>
          <w:szCs w:val="28"/>
        </w:rPr>
        <w:t>урнала учета неналоговых доходов и государственной пошлины, содержащих информацию о состоянии расчетов плательщиков с бюджетом.</w:t>
      </w:r>
    </w:p>
    <w:p w14:paraId="6E0A4D79" w14:textId="6DB9F162" w:rsidR="00F41B8F" w:rsidRPr="00E60876" w:rsidRDefault="00F41B8F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60876">
        <w:rPr>
          <w:sz w:val="28"/>
          <w:szCs w:val="28"/>
        </w:rPr>
        <w:t>.</w:t>
      </w:r>
      <w:r w:rsidR="004035B0">
        <w:rPr>
          <w:sz w:val="28"/>
          <w:szCs w:val="28"/>
        </w:rPr>
        <w:t>17</w:t>
      </w:r>
      <w:r>
        <w:rPr>
          <w:sz w:val="28"/>
          <w:szCs w:val="28"/>
        </w:rPr>
        <w:t>. </w:t>
      </w:r>
      <w:r w:rsidRPr="00E60876">
        <w:rPr>
          <w:sz w:val="28"/>
          <w:szCs w:val="28"/>
        </w:rPr>
        <w:t>Координирует работу налоговых органов по проведению мероприятий по уточнению платежей, отнесенных к разряду невыясненных поступлений.</w:t>
      </w:r>
    </w:p>
    <w:p w14:paraId="1C4AFB2B" w14:textId="4256CF31" w:rsidR="00F41B8F" w:rsidRPr="00E60876" w:rsidRDefault="00F41B8F" w:rsidP="00F41B8F">
      <w:pPr>
        <w:ind w:firstLine="709"/>
        <w:jc w:val="both"/>
        <w:rPr>
          <w:sz w:val="28"/>
          <w:szCs w:val="28"/>
        </w:rPr>
      </w:pPr>
      <w:r w:rsidRPr="00C754F7">
        <w:rPr>
          <w:sz w:val="28"/>
          <w:szCs w:val="28"/>
        </w:rPr>
        <w:t>3.</w:t>
      </w:r>
      <w:r w:rsidR="004035B0">
        <w:rPr>
          <w:sz w:val="28"/>
          <w:szCs w:val="28"/>
        </w:rPr>
        <w:t>18</w:t>
      </w:r>
      <w:r w:rsidRPr="00C754F7">
        <w:rPr>
          <w:sz w:val="28"/>
          <w:szCs w:val="28"/>
        </w:rPr>
        <w:t>. Принимает участие в совершенствовании форм и порядка заполнения распоряжений о переводе денежных средств в бюджетную систему Российской Федерации.</w:t>
      </w:r>
    </w:p>
    <w:p w14:paraId="03925CCB" w14:textId="1125797A" w:rsidR="00F41B8F" w:rsidRPr="00E60876" w:rsidRDefault="00F41B8F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E60876">
        <w:rPr>
          <w:sz w:val="28"/>
          <w:szCs w:val="28"/>
        </w:rPr>
        <w:t>.</w:t>
      </w:r>
      <w:r w:rsidR="004035B0">
        <w:rPr>
          <w:sz w:val="28"/>
          <w:szCs w:val="28"/>
        </w:rPr>
        <w:t>19</w:t>
      </w:r>
      <w:r w:rsidR="006B0FED">
        <w:rPr>
          <w:sz w:val="28"/>
          <w:szCs w:val="28"/>
        </w:rPr>
        <w:t>.</w:t>
      </w:r>
      <w:r w:rsidRPr="00E60876">
        <w:rPr>
          <w:sz w:val="28"/>
          <w:szCs w:val="28"/>
        </w:rPr>
        <w:t> Осуществляет работу по наделению налоговых органов полномочиями администратора доходов бюджетов бюджетной системы Российской Федерации</w:t>
      </w:r>
      <w:r>
        <w:rPr>
          <w:sz w:val="28"/>
          <w:szCs w:val="28"/>
        </w:rPr>
        <w:t>.</w:t>
      </w:r>
    </w:p>
    <w:p w14:paraId="20FE85C1" w14:textId="79B40E25" w:rsidR="00F41B8F" w:rsidRPr="00E60876" w:rsidRDefault="00F41B8F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60876">
        <w:rPr>
          <w:sz w:val="28"/>
          <w:szCs w:val="28"/>
        </w:rPr>
        <w:t>.</w:t>
      </w:r>
      <w:r w:rsidR="00BF6769">
        <w:rPr>
          <w:sz w:val="28"/>
          <w:szCs w:val="28"/>
        </w:rPr>
        <w:t>2</w:t>
      </w:r>
      <w:r w:rsidR="004035B0">
        <w:rPr>
          <w:sz w:val="28"/>
          <w:szCs w:val="28"/>
        </w:rPr>
        <w:t>0</w:t>
      </w:r>
      <w:r>
        <w:rPr>
          <w:sz w:val="28"/>
          <w:szCs w:val="28"/>
        </w:rPr>
        <w:t>. </w:t>
      </w:r>
      <w:r w:rsidRPr="00E60876">
        <w:rPr>
          <w:sz w:val="28"/>
          <w:szCs w:val="28"/>
        </w:rPr>
        <w:t xml:space="preserve">Обеспечивает формирование и актуальность Реестра источников доходов Российской Федерации в государственной интегрированной системе управления общественными финансами «Электронный бюджет». </w:t>
      </w:r>
    </w:p>
    <w:p w14:paraId="5F5E04D1" w14:textId="406BB91D" w:rsidR="00F41B8F" w:rsidRDefault="00F41B8F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60876">
        <w:rPr>
          <w:sz w:val="28"/>
          <w:szCs w:val="28"/>
        </w:rPr>
        <w:t>.</w:t>
      </w:r>
      <w:r w:rsidR="004035B0">
        <w:rPr>
          <w:sz w:val="28"/>
          <w:szCs w:val="28"/>
        </w:rPr>
        <w:t>21.</w:t>
      </w:r>
      <w:r w:rsidRPr="00E60876">
        <w:rPr>
          <w:sz w:val="28"/>
          <w:szCs w:val="28"/>
        </w:rPr>
        <w:t> Обеспечивает формирование и актуальность Реестра администрируемых доходов, с использованием Системы удаленного финансового документооборота.</w:t>
      </w:r>
    </w:p>
    <w:p w14:paraId="34EBBF9C" w14:textId="22A48BE4" w:rsidR="00F41B8F" w:rsidRDefault="004035B0" w:rsidP="00F41B8F">
      <w:pPr>
        <w:autoSpaceDE w:val="0"/>
        <w:autoSpaceDN w:val="0"/>
        <w:adjustRightInd w:val="0"/>
        <w:ind w:firstLine="708"/>
        <w:jc w:val="both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t>3.22</w:t>
      </w:r>
      <w:r w:rsidR="006B0FED">
        <w:rPr>
          <w:snapToGrid/>
          <w:sz w:val="28"/>
          <w:szCs w:val="28"/>
        </w:rPr>
        <w:t>. </w:t>
      </w:r>
      <w:r w:rsidR="00F41B8F" w:rsidRPr="00AD357C">
        <w:rPr>
          <w:snapToGrid/>
          <w:sz w:val="28"/>
          <w:szCs w:val="28"/>
        </w:rPr>
        <w:t>Осуществляет внутренний финансовый контроль в отношении бюджетных процедур, осуществляемых Управлением.</w:t>
      </w:r>
    </w:p>
    <w:p w14:paraId="53229CE9" w14:textId="56B49F09" w:rsidR="00516FB2" w:rsidRPr="00D63649" w:rsidRDefault="00BF6769" w:rsidP="00516FB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4035B0">
        <w:rPr>
          <w:sz w:val="28"/>
          <w:szCs w:val="28"/>
        </w:rPr>
        <w:t>3</w:t>
      </w:r>
      <w:r w:rsidR="00516FB2" w:rsidRPr="005F3A85">
        <w:rPr>
          <w:sz w:val="28"/>
          <w:szCs w:val="28"/>
        </w:rPr>
        <w:t>. Осуществляет методическое и организационное обеспечение работы по осуществлению деятельности специализированных инспекций с функциями по управлению долгом – центров компетенции по взысканию неисп</w:t>
      </w:r>
      <w:r w:rsidR="0016718E">
        <w:rPr>
          <w:sz w:val="28"/>
          <w:szCs w:val="28"/>
        </w:rPr>
        <w:t xml:space="preserve">олненных налоговых обязательств </w:t>
      </w:r>
      <w:r w:rsidR="0016718E" w:rsidRPr="003C4EF1">
        <w:rPr>
          <w:sz w:val="28"/>
          <w:szCs w:val="28"/>
        </w:rPr>
        <w:t>и расчетов с бюджетом</w:t>
      </w:r>
      <w:r w:rsidR="0016718E">
        <w:rPr>
          <w:sz w:val="28"/>
          <w:szCs w:val="28"/>
        </w:rPr>
        <w:t>.</w:t>
      </w:r>
    </w:p>
    <w:p w14:paraId="71EA7D4B" w14:textId="1BAB8311" w:rsidR="00516FB2" w:rsidRPr="00E60876" w:rsidRDefault="00F41B8F" w:rsidP="00516FB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6087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4035B0">
        <w:rPr>
          <w:sz w:val="28"/>
          <w:szCs w:val="28"/>
        </w:rPr>
        <w:t>4</w:t>
      </w:r>
      <w:r>
        <w:rPr>
          <w:sz w:val="28"/>
          <w:szCs w:val="28"/>
        </w:rPr>
        <w:t>. </w:t>
      </w:r>
      <w:r w:rsidRPr="00E60876">
        <w:rPr>
          <w:sz w:val="28"/>
          <w:szCs w:val="28"/>
        </w:rPr>
        <w:t>Участвует в установленном порядке во взаимодействии Службы с Минфином России, Федеральным казначейством, Банком России</w:t>
      </w:r>
      <w:r w:rsidR="006B0FED">
        <w:rPr>
          <w:sz w:val="28"/>
          <w:szCs w:val="28"/>
        </w:rPr>
        <w:t>, ФССП </w:t>
      </w:r>
      <w:r>
        <w:rPr>
          <w:sz w:val="28"/>
          <w:szCs w:val="28"/>
        </w:rPr>
        <w:t>России</w:t>
      </w:r>
      <w:r w:rsidR="00BA48DE">
        <w:rPr>
          <w:sz w:val="28"/>
          <w:szCs w:val="28"/>
        </w:rPr>
        <w:t>, кредитными учреждениями</w:t>
      </w:r>
      <w:r w:rsidRPr="00E60876">
        <w:rPr>
          <w:sz w:val="28"/>
          <w:szCs w:val="28"/>
        </w:rPr>
        <w:t xml:space="preserve"> по вопросам, относ</w:t>
      </w:r>
      <w:r w:rsidR="00516FB2">
        <w:rPr>
          <w:sz w:val="28"/>
          <w:szCs w:val="28"/>
        </w:rPr>
        <w:t xml:space="preserve">ящимся к компетенции Управления, </w:t>
      </w:r>
      <w:r w:rsidR="00516FB2" w:rsidRPr="005F3A85">
        <w:rPr>
          <w:sz w:val="28"/>
          <w:szCs w:val="28"/>
        </w:rPr>
        <w:t>с регистрирующими органами по вопросам регистрации залога, возникающего в силу статьи 73 НК РФ.</w:t>
      </w:r>
    </w:p>
    <w:p w14:paraId="4BD5A09B" w14:textId="4BD77A68" w:rsidR="00F41B8F" w:rsidRDefault="00F41B8F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FB09ED">
        <w:rPr>
          <w:sz w:val="28"/>
          <w:szCs w:val="28"/>
        </w:rPr>
        <w:t>2</w:t>
      </w:r>
      <w:r w:rsidR="004035B0">
        <w:rPr>
          <w:sz w:val="28"/>
          <w:szCs w:val="28"/>
        </w:rPr>
        <w:t>5</w:t>
      </w:r>
      <w:r w:rsidRPr="00ED5331">
        <w:rPr>
          <w:sz w:val="28"/>
          <w:szCs w:val="28"/>
        </w:rPr>
        <w:t>. </w:t>
      </w:r>
      <w:r>
        <w:rPr>
          <w:sz w:val="28"/>
          <w:szCs w:val="28"/>
        </w:rPr>
        <w:t>Участвует в разработке</w:t>
      </w:r>
      <w:r w:rsidRPr="00ED5331">
        <w:rPr>
          <w:sz w:val="28"/>
          <w:szCs w:val="28"/>
        </w:rPr>
        <w:t xml:space="preserve"> методологии и организаци</w:t>
      </w:r>
      <w:r>
        <w:rPr>
          <w:sz w:val="28"/>
          <w:szCs w:val="28"/>
        </w:rPr>
        <w:t>и</w:t>
      </w:r>
      <w:r w:rsidRPr="00ED5331">
        <w:rPr>
          <w:sz w:val="28"/>
          <w:szCs w:val="28"/>
        </w:rPr>
        <w:t xml:space="preserve"> работы информационно-аналитической подсистемы АИС «Налог-3» в части раздела с оперативной информацией о поступлениях доходов во все уровни бюджетов бюджетной системы Российской Федерации.</w:t>
      </w:r>
    </w:p>
    <w:p w14:paraId="5D7F259C" w14:textId="52F790A9" w:rsidR="00F41B8F" w:rsidRPr="005F3A85" w:rsidRDefault="00892C03" w:rsidP="00F41B8F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3.2</w:t>
      </w:r>
      <w:r w:rsidR="004035B0">
        <w:rPr>
          <w:rFonts w:ascii="Times New Roman" w:hAnsi="Times New Roman"/>
          <w:snapToGrid w:val="0"/>
          <w:sz w:val="28"/>
          <w:szCs w:val="28"/>
        </w:rPr>
        <w:t>6</w:t>
      </w:r>
      <w:r w:rsidR="00F41B8F" w:rsidRPr="005F3A85">
        <w:rPr>
          <w:rFonts w:ascii="Times New Roman" w:hAnsi="Times New Roman"/>
          <w:snapToGrid w:val="0"/>
          <w:sz w:val="28"/>
          <w:szCs w:val="28"/>
        </w:rPr>
        <w:t>. Участвует в мероприятиях по разработке и согласованию документов по утверждению штатной численности сотрудников и структур территориальных органов Службы.</w:t>
      </w:r>
    </w:p>
    <w:p w14:paraId="71D2C090" w14:textId="7B32C566" w:rsidR="00AF383E" w:rsidRPr="005F3A85" w:rsidRDefault="004035B0" w:rsidP="00AF383E">
      <w:pPr>
        <w:pStyle w:val="a3"/>
        <w:tabs>
          <w:tab w:val="left" w:pos="1276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3.27</w:t>
      </w:r>
      <w:r w:rsidR="00F41B8F" w:rsidRPr="005F3A85">
        <w:rPr>
          <w:rFonts w:ascii="Times New Roman" w:hAnsi="Times New Roman"/>
          <w:snapToGrid w:val="0"/>
          <w:sz w:val="28"/>
          <w:szCs w:val="28"/>
        </w:rPr>
        <w:t>.</w:t>
      </w:r>
      <w:r w:rsidR="00F41B8F" w:rsidRPr="005F3A85">
        <w:rPr>
          <w:sz w:val="28"/>
          <w:szCs w:val="28"/>
        </w:rPr>
        <w:t> </w:t>
      </w:r>
      <w:r w:rsidR="00AF383E" w:rsidRPr="005F3A85">
        <w:rPr>
          <w:rFonts w:ascii="Times New Roman" w:hAnsi="Times New Roman"/>
          <w:sz w:val="28"/>
          <w:szCs w:val="28"/>
        </w:rPr>
        <w:t>Координирует деятельность по мониторингу работоспособности интерактивных сервисов на Интернет-сайте ФНС России (Реестр обеспечительных мер, Система информирования банков о состоянии обработки электронных документов, Уплата налогов и пошлин).</w:t>
      </w:r>
    </w:p>
    <w:p w14:paraId="3D324DEC" w14:textId="4EDE436F" w:rsidR="00AF383E" w:rsidRPr="00392D78" w:rsidRDefault="004035B0" w:rsidP="00AF38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3.28</w:t>
      </w:r>
      <w:r w:rsidR="005F3A85">
        <w:rPr>
          <w:sz w:val="28"/>
          <w:szCs w:val="28"/>
        </w:rPr>
        <w:t>. </w:t>
      </w:r>
      <w:r w:rsidR="00AF383E" w:rsidRPr="005F3A85">
        <w:rPr>
          <w:sz w:val="28"/>
          <w:szCs w:val="28"/>
        </w:rPr>
        <w:t>Разрабатывает нормативные правовые акты в отношении информирования налогоплательщиков, плательщиков сборов, плательщиков страховых взносов, налоговых агентов о наличии недоимки и (или) задолженности по пеням, штрафам, процентам посредством СМС-сообщений и (или) электронной почты.</w:t>
      </w:r>
    </w:p>
    <w:p w14:paraId="4DE42914" w14:textId="7A86C832" w:rsidR="00F41B8F" w:rsidRDefault="004035B0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3.29</w:t>
      </w:r>
      <w:r w:rsidR="00AF383E">
        <w:rPr>
          <w:sz w:val="28"/>
          <w:szCs w:val="28"/>
        </w:rPr>
        <w:t xml:space="preserve">. </w:t>
      </w:r>
      <w:r w:rsidR="00F41B8F" w:rsidRPr="00E60876">
        <w:rPr>
          <w:sz w:val="28"/>
          <w:szCs w:val="28"/>
        </w:rPr>
        <w:t>Обеспечивает своевременное рассмотрение предложений, заявлений по вопросам, отнесенным к компетенции Управления.</w:t>
      </w:r>
      <w:r w:rsidR="00F41B8F" w:rsidRPr="004C7299">
        <w:rPr>
          <w:sz w:val="28"/>
          <w:szCs w:val="28"/>
        </w:rPr>
        <w:t xml:space="preserve"> </w:t>
      </w:r>
    </w:p>
    <w:p w14:paraId="4508D602" w14:textId="2C141018" w:rsidR="00F41B8F" w:rsidRPr="00E60876" w:rsidRDefault="00F41B8F" w:rsidP="00F41B8F">
      <w:pPr>
        <w:ind w:firstLine="709"/>
        <w:jc w:val="both"/>
        <w:rPr>
          <w:sz w:val="28"/>
          <w:szCs w:val="28"/>
        </w:rPr>
      </w:pPr>
      <w:r w:rsidRPr="00ED5331">
        <w:rPr>
          <w:sz w:val="28"/>
          <w:szCs w:val="28"/>
        </w:rPr>
        <w:t>3.</w:t>
      </w:r>
      <w:r w:rsidR="004035B0">
        <w:rPr>
          <w:sz w:val="28"/>
          <w:szCs w:val="28"/>
        </w:rPr>
        <w:t>30</w:t>
      </w:r>
      <w:r w:rsidRPr="00E60876">
        <w:rPr>
          <w:sz w:val="28"/>
          <w:szCs w:val="28"/>
        </w:rPr>
        <w:t>. Обеспечивает в пределах своей компетенции защиту сведений, составляющих государственную тайну.</w:t>
      </w:r>
    </w:p>
    <w:p w14:paraId="7F06DA39" w14:textId="39C999F4" w:rsidR="00F41B8F" w:rsidRPr="00E60876" w:rsidRDefault="00F41B8F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60876">
        <w:rPr>
          <w:sz w:val="28"/>
          <w:szCs w:val="28"/>
        </w:rPr>
        <w:t>.</w:t>
      </w:r>
      <w:r w:rsidR="00BF6769">
        <w:rPr>
          <w:sz w:val="28"/>
          <w:szCs w:val="28"/>
        </w:rPr>
        <w:t>3</w:t>
      </w:r>
      <w:r w:rsidR="004035B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6B0FED">
        <w:rPr>
          <w:sz w:val="28"/>
          <w:szCs w:val="28"/>
        </w:rPr>
        <w:t> </w:t>
      </w:r>
      <w:r w:rsidRPr="00E60876">
        <w:rPr>
          <w:sz w:val="28"/>
          <w:szCs w:val="28"/>
        </w:rPr>
        <w:t>Обеспечивает контроль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14:paraId="44EEB232" w14:textId="2D26EDB4" w:rsidR="00F41B8F" w:rsidRPr="00ED5331" w:rsidRDefault="00F41B8F" w:rsidP="00F41B8F">
      <w:pPr>
        <w:ind w:firstLine="709"/>
        <w:jc w:val="both"/>
        <w:rPr>
          <w:sz w:val="28"/>
          <w:szCs w:val="28"/>
        </w:rPr>
      </w:pPr>
      <w:r w:rsidRPr="00ED5331">
        <w:rPr>
          <w:sz w:val="28"/>
          <w:szCs w:val="28"/>
        </w:rPr>
        <w:t>3.</w:t>
      </w:r>
      <w:r w:rsidR="001E2FFE">
        <w:rPr>
          <w:sz w:val="28"/>
          <w:szCs w:val="28"/>
        </w:rPr>
        <w:t>3</w:t>
      </w:r>
      <w:r w:rsidR="004035B0">
        <w:rPr>
          <w:sz w:val="28"/>
          <w:szCs w:val="28"/>
        </w:rPr>
        <w:t>2</w:t>
      </w:r>
      <w:r w:rsidRPr="00ED5331">
        <w:rPr>
          <w:sz w:val="28"/>
          <w:szCs w:val="28"/>
        </w:rPr>
        <w:t>. Ведет в установленном порядке делопроизводство и хранение документов Управления, осуществляет их передачу на архивное хранение.</w:t>
      </w:r>
    </w:p>
    <w:p w14:paraId="1436FAD0" w14:textId="630140C8" w:rsidR="00F41B8F" w:rsidRPr="00ED5331" w:rsidRDefault="00F41B8F" w:rsidP="00F41B8F">
      <w:pPr>
        <w:ind w:firstLine="709"/>
        <w:jc w:val="both"/>
        <w:rPr>
          <w:sz w:val="28"/>
          <w:szCs w:val="28"/>
        </w:rPr>
      </w:pPr>
      <w:r w:rsidRPr="00ED5331">
        <w:rPr>
          <w:sz w:val="28"/>
          <w:szCs w:val="28"/>
        </w:rPr>
        <w:lastRenderedPageBreak/>
        <w:t>3.</w:t>
      </w:r>
      <w:r w:rsidR="00BF6769">
        <w:rPr>
          <w:sz w:val="28"/>
          <w:szCs w:val="28"/>
        </w:rPr>
        <w:t>3</w:t>
      </w:r>
      <w:r w:rsidR="004035B0">
        <w:rPr>
          <w:sz w:val="28"/>
          <w:szCs w:val="28"/>
        </w:rPr>
        <w:t>3</w:t>
      </w:r>
      <w:r w:rsidRPr="00ED5331">
        <w:rPr>
          <w:sz w:val="28"/>
          <w:szCs w:val="28"/>
        </w:rPr>
        <w:t>. Участвует в обеспечении мобилизационной подготовки центрального аппарата и территориальных органов Службы к деятельности в военное время и в условиях военного и чрезвычайного положения.</w:t>
      </w:r>
    </w:p>
    <w:p w14:paraId="1C40BE74" w14:textId="3CF2E55C" w:rsidR="00F41B8F" w:rsidRPr="00ED5331" w:rsidRDefault="00F41B8F" w:rsidP="00F41B8F">
      <w:pPr>
        <w:ind w:firstLine="709"/>
        <w:jc w:val="both"/>
        <w:rPr>
          <w:sz w:val="28"/>
          <w:szCs w:val="28"/>
        </w:rPr>
      </w:pPr>
      <w:r w:rsidRPr="00ED5331">
        <w:rPr>
          <w:sz w:val="28"/>
          <w:szCs w:val="28"/>
        </w:rPr>
        <w:t>3.</w:t>
      </w:r>
      <w:r w:rsidR="00BF6769">
        <w:rPr>
          <w:sz w:val="28"/>
          <w:szCs w:val="28"/>
        </w:rPr>
        <w:t>3</w:t>
      </w:r>
      <w:r w:rsidR="004035B0">
        <w:rPr>
          <w:sz w:val="28"/>
          <w:szCs w:val="28"/>
        </w:rPr>
        <w:t>4</w:t>
      </w:r>
      <w:r w:rsidRPr="00ED5331">
        <w:rPr>
          <w:sz w:val="28"/>
          <w:szCs w:val="28"/>
        </w:rPr>
        <w:t>. 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положения.</w:t>
      </w:r>
    </w:p>
    <w:p w14:paraId="7AD72727" w14:textId="72550DA5" w:rsidR="00F41B8F" w:rsidRPr="00ED5331" w:rsidRDefault="00F41B8F" w:rsidP="00F41B8F">
      <w:pPr>
        <w:ind w:firstLine="709"/>
        <w:jc w:val="both"/>
        <w:rPr>
          <w:sz w:val="28"/>
          <w:szCs w:val="28"/>
        </w:rPr>
      </w:pPr>
      <w:r w:rsidRPr="00ED5331">
        <w:rPr>
          <w:sz w:val="28"/>
          <w:szCs w:val="28"/>
        </w:rPr>
        <w:t>3.</w:t>
      </w:r>
      <w:r w:rsidR="00BF6769">
        <w:rPr>
          <w:sz w:val="28"/>
          <w:szCs w:val="28"/>
        </w:rPr>
        <w:t>3</w:t>
      </w:r>
      <w:r w:rsidR="004035B0">
        <w:rPr>
          <w:sz w:val="28"/>
          <w:szCs w:val="28"/>
        </w:rPr>
        <w:t>5</w:t>
      </w:r>
      <w:r w:rsidRPr="00ED5331">
        <w:rPr>
          <w:sz w:val="28"/>
          <w:szCs w:val="28"/>
        </w:rPr>
        <w:t>. Участвует в организации и обеспечении выполнения предусмотренных законодательством Российской Федерации мероприятий по поддержанию готовности налоговых органов к ведению гражданской обороны.</w:t>
      </w:r>
    </w:p>
    <w:p w14:paraId="2B05FA28" w14:textId="523C35C7" w:rsidR="00F41B8F" w:rsidRDefault="00F41B8F" w:rsidP="00F41B8F">
      <w:pPr>
        <w:ind w:firstLine="709"/>
        <w:jc w:val="both"/>
        <w:rPr>
          <w:sz w:val="28"/>
          <w:szCs w:val="28"/>
        </w:rPr>
      </w:pPr>
      <w:r w:rsidRPr="00ED5331">
        <w:rPr>
          <w:sz w:val="28"/>
          <w:szCs w:val="28"/>
        </w:rPr>
        <w:t>3</w:t>
      </w:r>
      <w:r w:rsidR="00BF6769">
        <w:rPr>
          <w:sz w:val="28"/>
          <w:szCs w:val="28"/>
        </w:rPr>
        <w:t>.3</w:t>
      </w:r>
      <w:r w:rsidR="004035B0">
        <w:rPr>
          <w:sz w:val="28"/>
          <w:szCs w:val="28"/>
        </w:rPr>
        <w:t>6</w:t>
      </w:r>
      <w:r w:rsidRPr="00ED5331">
        <w:rPr>
          <w:sz w:val="28"/>
          <w:szCs w:val="28"/>
        </w:rPr>
        <w:t>. 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</w:t>
      </w:r>
    </w:p>
    <w:p w14:paraId="1F5A9518" w14:textId="694918FF" w:rsidR="00F41B8F" w:rsidRPr="00820434" w:rsidRDefault="00F41B8F" w:rsidP="00F41B8F">
      <w:pPr>
        <w:ind w:firstLine="709"/>
        <w:jc w:val="both"/>
        <w:rPr>
          <w:sz w:val="28"/>
          <w:szCs w:val="28"/>
        </w:rPr>
      </w:pPr>
      <w:r w:rsidRPr="00820434">
        <w:rPr>
          <w:sz w:val="28"/>
          <w:szCs w:val="28"/>
        </w:rPr>
        <w:t>3.</w:t>
      </w:r>
      <w:r w:rsidR="004035B0">
        <w:rPr>
          <w:sz w:val="28"/>
          <w:szCs w:val="28"/>
        </w:rPr>
        <w:t>37</w:t>
      </w:r>
      <w:r w:rsidR="00AF383E">
        <w:rPr>
          <w:sz w:val="28"/>
          <w:szCs w:val="28"/>
        </w:rPr>
        <w:t>.</w:t>
      </w:r>
      <w:r w:rsidRPr="00820434">
        <w:rPr>
          <w:sz w:val="28"/>
          <w:szCs w:val="28"/>
        </w:rPr>
        <w:t> Участвует в организации внутреннего контроля деятельности территориальных налоговых органов в части обеспечения его методологического сопровождения по направлениям деятельности, относящимся к компетенции Управления, в том числе в разработке методических документов и технологических решений по организации системы внутреннего контроля, и участвует в его проведении.</w:t>
      </w:r>
    </w:p>
    <w:p w14:paraId="711674E9" w14:textId="057C3D43" w:rsidR="00F41B8F" w:rsidRPr="00820434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4">
        <w:rPr>
          <w:rFonts w:ascii="Times New Roman" w:hAnsi="Times New Roman" w:cs="Times New Roman"/>
          <w:sz w:val="28"/>
          <w:szCs w:val="28"/>
        </w:rPr>
        <w:t>3.</w:t>
      </w:r>
      <w:r w:rsidR="004035B0">
        <w:rPr>
          <w:rFonts w:ascii="Times New Roman" w:hAnsi="Times New Roman" w:cs="Times New Roman"/>
          <w:sz w:val="28"/>
          <w:szCs w:val="28"/>
        </w:rPr>
        <w:t>38</w:t>
      </w:r>
      <w:r w:rsidRPr="00820434">
        <w:rPr>
          <w:rFonts w:ascii="Times New Roman" w:hAnsi="Times New Roman" w:cs="Times New Roman"/>
          <w:sz w:val="28"/>
          <w:szCs w:val="28"/>
        </w:rPr>
        <w:t>. Участвует в установленном порядке в инициировании проведения тематических аудиторских проверок по вопросам, относящимся к компетенции Управления.</w:t>
      </w:r>
    </w:p>
    <w:p w14:paraId="058FFB85" w14:textId="22E0E7CF" w:rsidR="00F41B8F" w:rsidRPr="00820434" w:rsidRDefault="00F41B8F" w:rsidP="00F41B8F">
      <w:pPr>
        <w:ind w:firstLine="709"/>
        <w:jc w:val="both"/>
        <w:rPr>
          <w:sz w:val="28"/>
          <w:szCs w:val="28"/>
        </w:rPr>
      </w:pPr>
      <w:r w:rsidRPr="00820434">
        <w:rPr>
          <w:sz w:val="28"/>
          <w:szCs w:val="28"/>
        </w:rPr>
        <w:t>3.</w:t>
      </w:r>
      <w:r w:rsidR="004035B0">
        <w:rPr>
          <w:sz w:val="28"/>
          <w:szCs w:val="28"/>
        </w:rPr>
        <w:t>39</w:t>
      </w:r>
      <w:r w:rsidRPr="00820434">
        <w:rPr>
          <w:sz w:val="28"/>
          <w:szCs w:val="28"/>
        </w:rPr>
        <w:t>. Участвует в обучении работников налоговых органов, проведении совещаний, семинаров и оказывает практическую помощь территориальным налоговым органам по вопросам, входящим в компетенцию Управления.</w:t>
      </w:r>
    </w:p>
    <w:p w14:paraId="7FB0CDF1" w14:textId="3E7A26E4" w:rsidR="00F41B8F" w:rsidRPr="00820434" w:rsidRDefault="00F41B8F" w:rsidP="00F41B8F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4">
        <w:rPr>
          <w:rFonts w:ascii="Times New Roman" w:hAnsi="Times New Roman" w:cs="Times New Roman"/>
          <w:sz w:val="28"/>
          <w:szCs w:val="28"/>
        </w:rPr>
        <w:t>3.</w:t>
      </w:r>
      <w:r w:rsidR="004035B0">
        <w:rPr>
          <w:rFonts w:ascii="Times New Roman" w:hAnsi="Times New Roman" w:cs="Times New Roman"/>
          <w:sz w:val="28"/>
          <w:szCs w:val="28"/>
        </w:rPr>
        <w:t>40</w:t>
      </w:r>
      <w:r w:rsidRPr="00820434">
        <w:rPr>
          <w:rFonts w:ascii="Times New Roman" w:hAnsi="Times New Roman" w:cs="Times New Roman"/>
          <w:sz w:val="28"/>
          <w:szCs w:val="28"/>
        </w:rPr>
        <w:t>. Участвует в планировании и организации обучения государственных гражданских служащих в рамках своей компетенции.</w:t>
      </w:r>
    </w:p>
    <w:p w14:paraId="3CD99255" w14:textId="09225A51" w:rsidR="00F41B8F" w:rsidRPr="00E60876" w:rsidRDefault="00F41B8F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60876">
        <w:rPr>
          <w:sz w:val="28"/>
          <w:szCs w:val="28"/>
        </w:rPr>
        <w:t>.</w:t>
      </w:r>
      <w:r w:rsidR="00BF6769">
        <w:rPr>
          <w:sz w:val="28"/>
          <w:szCs w:val="28"/>
        </w:rPr>
        <w:t>4</w:t>
      </w:r>
      <w:r w:rsidR="004035B0">
        <w:rPr>
          <w:sz w:val="28"/>
          <w:szCs w:val="28"/>
        </w:rPr>
        <w:t>1</w:t>
      </w:r>
      <w:r w:rsidRPr="00E60876">
        <w:rPr>
          <w:sz w:val="28"/>
          <w:szCs w:val="28"/>
        </w:rPr>
        <w:t>. 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в части деятельности Управления.</w:t>
      </w:r>
    </w:p>
    <w:p w14:paraId="01CFA36B" w14:textId="535DC0D4" w:rsidR="00F41B8F" w:rsidRPr="00E60876" w:rsidRDefault="00F41B8F" w:rsidP="00F41B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60876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4035B0">
        <w:rPr>
          <w:sz w:val="28"/>
          <w:szCs w:val="28"/>
        </w:rPr>
        <w:t>2</w:t>
      </w:r>
      <w:r w:rsidRPr="00E60876">
        <w:rPr>
          <w:sz w:val="28"/>
          <w:szCs w:val="28"/>
        </w:rPr>
        <w:t xml:space="preserve">. Осуществляет иные функции </w:t>
      </w:r>
      <w:r w:rsidR="00DB035C">
        <w:rPr>
          <w:sz w:val="28"/>
          <w:szCs w:val="28"/>
        </w:rPr>
        <w:t>по поручению руководства Службы</w:t>
      </w:r>
      <w:r w:rsidRPr="00E60876">
        <w:rPr>
          <w:sz w:val="28"/>
          <w:szCs w:val="28"/>
        </w:rPr>
        <w:t xml:space="preserve"> </w:t>
      </w:r>
      <w:r w:rsidRPr="00E60876">
        <w:rPr>
          <w:sz w:val="28"/>
          <w:szCs w:val="28"/>
        </w:rPr>
        <w:br/>
        <w:t>в соответствии с действующим законодательством.</w:t>
      </w:r>
    </w:p>
    <w:p w14:paraId="5FA9E7EB" w14:textId="77777777" w:rsidR="000755D4" w:rsidRPr="00F769FE" w:rsidRDefault="000755D4" w:rsidP="00F41B8F">
      <w:pPr>
        <w:widowControl w:val="0"/>
        <w:tabs>
          <w:tab w:val="left" w:pos="3402"/>
        </w:tabs>
        <w:autoSpaceDE w:val="0"/>
        <w:autoSpaceDN w:val="0"/>
        <w:adjustRightInd w:val="0"/>
        <w:jc w:val="both"/>
        <w:rPr>
          <w:bCs/>
          <w:snapToGrid/>
          <w:color w:val="000000"/>
          <w:sz w:val="28"/>
          <w:szCs w:val="28"/>
        </w:rPr>
      </w:pPr>
    </w:p>
    <w:p w14:paraId="0EB0796A" w14:textId="77777777" w:rsidR="00F41B8F" w:rsidRPr="00F769FE" w:rsidRDefault="00F41B8F" w:rsidP="00F41B8F">
      <w:pPr>
        <w:widowControl w:val="0"/>
        <w:tabs>
          <w:tab w:val="left" w:pos="3402"/>
        </w:tabs>
        <w:autoSpaceDE w:val="0"/>
        <w:autoSpaceDN w:val="0"/>
        <w:adjustRightInd w:val="0"/>
        <w:jc w:val="center"/>
        <w:rPr>
          <w:bCs/>
          <w:snapToGrid/>
          <w:color w:val="000000"/>
          <w:sz w:val="28"/>
          <w:szCs w:val="28"/>
        </w:rPr>
      </w:pPr>
      <w:r w:rsidRPr="00F769FE">
        <w:rPr>
          <w:bCs/>
          <w:snapToGrid/>
          <w:color w:val="000000"/>
          <w:sz w:val="28"/>
          <w:szCs w:val="28"/>
        </w:rPr>
        <w:t>4. Права при реализации основных функций Управления</w:t>
      </w:r>
    </w:p>
    <w:p w14:paraId="232E7D80" w14:textId="77777777" w:rsidR="00F41B8F" w:rsidRPr="00F769FE" w:rsidRDefault="00F41B8F" w:rsidP="00F41B8F">
      <w:pPr>
        <w:widowControl w:val="0"/>
        <w:autoSpaceDE w:val="0"/>
        <w:autoSpaceDN w:val="0"/>
        <w:adjustRightInd w:val="0"/>
        <w:jc w:val="both"/>
        <w:rPr>
          <w:snapToGrid/>
          <w:sz w:val="28"/>
          <w:szCs w:val="28"/>
        </w:rPr>
      </w:pPr>
    </w:p>
    <w:p w14:paraId="49914E7F" w14:textId="77777777" w:rsidR="00F41B8F" w:rsidRPr="00F769FE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sz w:val="28"/>
          <w:szCs w:val="28"/>
        </w:rPr>
      </w:pPr>
      <w:r w:rsidRPr="00F769FE">
        <w:rPr>
          <w:snapToGrid/>
          <w:sz w:val="28"/>
          <w:szCs w:val="28"/>
        </w:rPr>
        <w:t>Управление для осуществления своих основных функций имеет право:</w:t>
      </w:r>
    </w:p>
    <w:p w14:paraId="667D4469" w14:textId="77777777" w:rsidR="00F41B8F" w:rsidRPr="00E60876" w:rsidRDefault="00F769FE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F41B8F" w:rsidRPr="00E60876">
        <w:rPr>
          <w:snapToGrid/>
          <w:color w:val="000000"/>
          <w:sz w:val="28"/>
          <w:szCs w:val="28"/>
        </w:rPr>
        <w:t>1. Вносить руководству Службы предложения по вопросам, относящимся к компетенции Управления.</w:t>
      </w:r>
    </w:p>
    <w:p w14:paraId="6EB66E06" w14:textId="77777777" w:rsidR="00F41B8F" w:rsidRPr="00E60876" w:rsidRDefault="00F769FE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F41B8F" w:rsidRPr="00E60876">
        <w:rPr>
          <w:snapToGrid/>
          <w:color w:val="000000"/>
          <w:sz w:val="28"/>
          <w:szCs w:val="28"/>
        </w:rPr>
        <w:t>2. Знакомиться с документами, необходимыми для выполнения возложенных на Управление задач, в подразделениях Службы.</w:t>
      </w:r>
    </w:p>
    <w:p w14:paraId="67A7BC03" w14:textId="77777777" w:rsidR="00F41B8F" w:rsidRDefault="00F769FE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F41B8F" w:rsidRPr="00E60876">
        <w:rPr>
          <w:snapToGrid/>
          <w:color w:val="000000"/>
          <w:sz w:val="28"/>
          <w:szCs w:val="28"/>
        </w:rPr>
        <w:t>3. Запрашивать и получать в установленном порядке от 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входящих в компетенцию Управления.</w:t>
      </w:r>
    </w:p>
    <w:p w14:paraId="28E4A538" w14:textId="77777777" w:rsidR="00D51653" w:rsidRDefault="00F769FE" w:rsidP="00D51653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lastRenderedPageBreak/>
        <w:t>4.</w:t>
      </w:r>
      <w:r w:rsidR="00DA64B5" w:rsidRPr="00BE76DE">
        <w:rPr>
          <w:snapToGrid/>
          <w:color w:val="000000"/>
          <w:sz w:val="28"/>
          <w:szCs w:val="28"/>
        </w:rPr>
        <w:t>4</w:t>
      </w:r>
      <w:r w:rsidR="00F41B8F" w:rsidRPr="00BE76DE">
        <w:rPr>
          <w:snapToGrid/>
          <w:color w:val="000000"/>
          <w:sz w:val="28"/>
          <w:szCs w:val="28"/>
        </w:rPr>
        <w:t>. </w:t>
      </w:r>
      <w:r w:rsidR="00D51653" w:rsidRPr="00BE76DE">
        <w:rPr>
          <w:color w:val="000000"/>
          <w:sz w:val="28"/>
          <w:szCs w:val="28"/>
        </w:rPr>
        <w:t>Привлекать специалистов территориальных налоговых органов и подведомственных организаций для участия в комиссиях и создаваемых рабочих группах для решения вопросов, относящихся к компетенции Управления.</w:t>
      </w:r>
    </w:p>
    <w:p w14:paraId="66A31EEC" w14:textId="77777777" w:rsidR="00F41B8F" w:rsidRPr="00D51653" w:rsidRDefault="00F769FE" w:rsidP="00D51653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D51653">
        <w:rPr>
          <w:color w:val="000000"/>
          <w:sz w:val="28"/>
          <w:szCs w:val="28"/>
        </w:rPr>
        <w:t>5. </w:t>
      </w:r>
      <w:r w:rsidR="00F41B8F" w:rsidRPr="00E60876">
        <w:rPr>
          <w:snapToGrid/>
          <w:color w:val="000000"/>
          <w:sz w:val="28"/>
          <w:szCs w:val="28"/>
        </w:rPr>
        <w:t>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относящимся к компетенции Управления.</w:t>
      </w:r>
    </w:p>
    <w:p w14:paraId="1AE62BD0" w14:textId="77777777" w:rsidR="00F41B8F" w:rsidRPr="00E60876" w:rsidRDefault="00F769FE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D51653">
        <w:rPr>
          <w:snapToGrid/>
          <w:color w:val="000000"/>
          <w:sz w:val="28"/>
          <w:szCs w:val="28"/>
        </w:rPr>
        <w:t>6</w:t>
      </w:r>
      <w:r w:rsidR="00F41B8F" w:rsidRPr="00E60876">
        <w:rPr>
          <w:snapToGrid/>
          <w:color w:val="000000"/>
          <w:sz w:val="28"/>
          <w:szCs w:val="28"/>
        </w:rPr>
        <w:t>. Вести в установленном порядке переписку с организациями по вопросам, относящимся к компетенции Управления.</w:t>
      </w:r>
    </w:p>
    <w:p w14:paraId="0B2B8981" w14:textId="77777777" w:rsidR="00F41B8F" w:rsidRPr="00E60876" w:rsidRDefault="00F769FE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D51653">
        <w:rPr>
          <w:snapToGrid/>
          <w:color w:val="000000"/>
          <w:sz w:val="28"/>
          <w:szCs w:val="28"/>
        </w:rPr>
        <w:t>7</w:t>
      </w:r>
      <w:r w:rsidR="00F41B8F" w:rsidRPr="00E60876">
        <w:rPr>
          <w:snapToGrid/>
          <w:color w:val="000000"/>
          <w:sz w:val="28"/>
          <w:szCs w:val="28"/>
        </w:rPr>
        <w:t>. Готовить проекты нормативных правовых актов, приказов и других документов по функциям Управления и направлять их на заключение соответствующим подразделениям Службы.</w:t>
      </w:r>
    </w:p>
    <w:p w14:paraId="2046E385" w14:textId="77777777" w:rsidR="00F41B8F" w:rsidRPr="00E60876" w:rsidRDefault="00F769FE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D51653">
        <w:rPr>
          <w:snapToGrid/>
          <w:color w:val="000000"/>
          <w:sz w:val="28"/>
          <w:szCs w:val="28"/>
        </w:rPr>
        <w:t>8</w:t>
      </w:r>
      <w:r w:rsidR="00F41B8F" w:rsidRPr="00E60876">
        <w:rPr>
          <w:snapToGrid/>
          <w:color w:val="000000"/>
          <w:sz w:val="28"/>
          <w:szCs w:val="28"/>
        </w:rPr>
        <w:t>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 Службы.</w:t>
      </w:r>
    </w:p>
    <w:p w14:paraId="5A932DFF" w14:textId="77777777" w:rsidR="00F41B8F" w:rsidRPr="00E60876" w:rsidRDefault="00F769FE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D51653">
        <w:rPr>
          <w:snapToGrid/>
          <w:color w:val="000000"/>
          <w:sz w:val="28"/>
          <w:szCs w:val="28"/>
        </w:rPr>
        <w:t>9</w:t>
      </w:r>
      <w:r w:rsidR="00F41B8F" w:rsidRPr="00E60876">
        <w:rPr>
          <w:snapToGrid/>
          <w:color w:val="000000"/>
          <w:sz w:val="28"/>
          <w:szCs w:val="28"/>
        </w:rPr>
        <w:t>. Участвовать в формировании заказов, проработке контрактов на осуществление необходимых для выполнения своих задач закупок программных, технических средств и расходных материалов.</w:t>
      </w:r>
    </w:p>
    <w:p w14:paraId="5B5870D1" w14:textId="77777777" w:rsidR="00F41B8F" w:rsidRPr="00E60876" w:rsidRDefault="00DA64B5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D51653">
        <w:rPr>
          <w:snapToGrid/>
          <w:color w:val="000000"/>
          <w:sz w:val="28"/>
          <w:szCs w:val="28"/>
        </w:rPr>
        <w:t>10</w:t>
      </w:r>
      <w:r w:rsidR="00F41B8F" w:rsidRPr="00E60876">
        <w:rPr>
          <w:snapToGrid/>
          <w:color w:val="000000"/>
          <w:sz w:val="28"/>
          <w:szCs w:val="28"/>
        </w:rPr>
        <w:t>. Изучать зарубежный опыт по вопросам, относящимся к компетенции Управления.</w:t>
      </w:r>
    </w:p>
    <w:p w14:paraId="6AECF251" w14:textId="77777777" w:rsidR="00F41B8F" w:rsidRPr="00E60876" w:rsidRDefault="00F769FE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>
        <w:rPr>
          <w:snapToGrid/>
          <w:color w:val="000000"/>
          <w:sz w:val="28"/>
          <w:szCs w:val="28"/>
        </w:rPr>
        <w:t>4.</w:t>
      </w:r>
      <w:r w:rsidR="00F41B8F" w:rsidRPr="00E60876">
        <w:rPr>
          <w:snapToGrid/>
          <w:color w:val="000000"/>
          <w:sz w:val="28"/>
          <w:szCs w:val="28"/>
        </w:rPr>
        <w:t>1</w:t>
      </w:r>
      <w:r w:rsidR="00D51653">
        <w:rPr>
          <w:snapToGrid/>
          <w:color w:val="000000"/>
          <w:sz w:val="28"/>
          <w:szCs w:val="28"/>
        </w:rPr>
        <w:t>1</w:t>
      </w:r>
      <w:r w:rsidR="00F41B8F" w:rsidRPr="00E60876">
        <w:rPr>
          <w:snapToGrid/>
          <w:color w:val="000000"/>
          <w:sz w:val="28"/>
          <w:szCs w:val="28"/>
        </w:rPr>
        <w:t>. Осуществлять иные полномочия, входящие в компетенцию Управления.</w:t>
      </w:r>
    </w:p>
    <w:p w14:paraId="1F18F8F3" w14:textId="77777777" w:rsidR="00F41B8F" w:rsidRPr="00C81CFE" w:rsidRDefault="00F41B8F" w:rsidP="00F41B8F">
      <w:pPr>
        <w:widowControl w:val="0"/>
        <w:autoSpaceDE w:val="0"/>
        <w:autoSpaceDN w:val="0"/>
        <w:adjustRightInd w:val="0"/>
        <w:jc w:val="both"/>
        <w:rPr>
          <w:bCs/>
          <w:snapToGrid/>
          <w:color w:val="000000"/>
          <w:sz w:val="28"/>
          <w:szCs w:val="28"/>
        </w:rPr>
      </w:pPr>
    </w:p>
    <w:p w14:paraId="1C134EEE" w14:textId="77777777" w:rsidR="00F41B8F" w:rsidRPr="00DB035C" w:rsidRDefault="00F41B8F" w:rsidP="00F41B8F">
      <w:pPr>
        <w:widowControl w:val="0"/>
        <w:autoSpaceDE w:val="0"/>
        <w:autoSpaceDN w:val="0"/>
        <w:adjustRightInd w:val="0"/>
        <w:jc w:val="center"/>
        <w:rPr>
          <w:bCs/>
          <w:snapToGrid/>
          <w:color w:val="000000"/>
          <w:sz w:val="28"/>
          <w:szCs w:val="28"/>
        </w:rPr>
      </w:pPr>
      <w:r w:rsidRPr="00DB035C">
        <w:rPr>
          <w:bCs/>
          <w:snapToGrid/>
          <w:color w:val="000000"/>
          <w:sz w:val="28"/>
          <w:szCs w:val="28"/>
        </w:rPr>
        <w:t>5. Организация деятельности Управления</w:t>
      </w:r>
    </w:p>
    <w:p w14:paraId="2BC7D355" w14:textId="77777777" w:rsidR="00F41B8F" w:rsidRPr="00C81CFE" w:rsidRDefault="00F41B8F" w:rsidP="00F41B8F">
      <w:pPr>
        <w:widowControl w:val="0"/>
        <w:autoSpaceDE w:val="0"/>
        <w:autoSpaceDN w:val="0"/>
        <w:adjustRightInd w:val="0"/>
        <w:jc w:val="both"/>
        <w:rPr>
          <w:bCs/>
          <w:snapToGrid/>
          <w:color w:val="000000"/>
          <w:sz w:val="16"/>
          <w:szCs w:val="16"/>
        </w:rPr>
      </w:pPr>
    </w:p>
    <w:p w14:paraId="2C0339AC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DB035C">
        <w:rPr>
          <w:snapToGrid/>
          <w:color w:val="000000"/>
          <w:sz w:val="28"/>
          <w:szCs w:val="28"/>
        </w:rPr>
        <w:t>5.1. Управление осуществляет свою деятельность во взаимодействии с</w:t>
      </w:r>
      <w:r w:rsidRPr="00E60876">
        <w:rPr>
          <w:snapToGrid/>
          <w:color w:val="000000"/>
          <w:sz w:val="28"/>
          <w:szCs w:val="28"/>
        </w:rPr>
        <w:t xml:space="preserve"> другими 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14:paraId="12C85481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14:paraId="2A5E8440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Для выполнения задач, возложенных на Управление, в его составе создаются соответствующие отделы.</w:t>
      </w:r>
    </w:p>
    <w:p w14:paraId="07044540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5.3. Работники Управления несут персональную ответственность за выполнение обязанностей, возложенных на них в установленном порядке.</w:t>
      </w:r>
    </w:p>
    <w:p w14:paraId="49E14BFE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5.4. Руководство Управлением осуществляет начальник, назначаемый и освобождаемый от должности руководителем Службы в соответствии с действующим законодательством.</w:t>
      </w:r>
    </w:p>
    <w:p w14:paraId="632D1B66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5.5. Назначение на должности работников Управления осуществляется руководителем Службы по представлению начальника Управления в соответствии с действующим законодательством.</w:t>
      </w:r>
    </w:p>
    <w:p w14:paraId="548106DF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lastRenderedPageBreak/>
        <w:t>Освобождение от замещаемой должности работников Управления осуществляется руководителем Службы в соответствии с действующим законодательством.</w:t>
      </w:r>
    </w:p>
    <w:p w14:paraId="74F18BA6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 Начальник Управления:</w:t>
      </w:r>
    </w:p>
    <w:p w14:paraId="71875C0F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 xml:space="preserve">5.6.1.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</w:t>
      </w:r>
      <w:r w:rsidRPr="00E60876">
        <w:rPr>
          <w:snapToGrid/>
          <w:sz w:val="28"/>
          <w:szCs w:val="28"/>
        </w:rPr>
        <w:t>федеральных государственных гражданских служащих</w:t>
      </w:r>
      <w:r w:rsidRPr="00E60876">
        <w:rPr>
          <w:snapToGrid/>
          <w:color w:val="000000"/>
          <w:sz w:val="28"/>
          <w:szCs w:val="28"/>
        </w:rPr>
        <w:t>, осуществляет контроль за их выполнением.</w:t>
      </w:r>
    </w:p>
    <w:p w14:paraId="70E395EB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 xml:space="preserve">5.6.2.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</w:t>
      </w:r>
      <w:r w:rsidRPr="00E60876">
        <w:rPr>
          <w:snapToGrid/>
          <w:color w:val="000000"/>
          <w:sz w:val="28"/>
          <w:szCs w:val="28"/>
        </w:rPr>
        <w:br/>
        <w:t>а также о поощрении работников за успешное и добросовестное исполнение должностных обязанностей.</w:t>
      </w:r>
    </w:p>
    <w:p w14:paraId="65FB5CEB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5.6.3. Принимает участие в совещаниях, проводимых руководством Службы, вносит предложения по вопросам, отнесенным к компетенции Управления.</w:t>
      </w:r>
    </w:p>
    <w:p w14:paraId="772889A5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5.6.4. Организует в установленном порядке совещания и семинары с участием территориальных органов и находящихся в ведении Службы организаций по вопросам, отнесенным к компетенции Управления, принимает участие в работе совещаний и семинаров, организуемых другими подразделениями центрального аппарата Службы.</w:t>
      </w:r>
    </w:p>
    <w:p w14:paraId="69357CD2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</w:t>
      </w:r>
      <w:r>
        <w:rPr>
          <w:snapToGrid/>
          <w:color w:val="000000"/>
          <w:sz w:val="28"/>
          <w:szCs w:val="28"/>
        </w:rPr>
        <w:t>5</w:t>
      </w:r>
      <w:r w:rsidRPr="00E60876">
        <w:rPr>
          <w:snapToGrid/>
          <w:color w:val="000000"/>
          <w:sz w:val="28"/>
          <w:szCs w:val="28"/>
        </w:rPr>
        <w:t xml:space="preserve">. Дает </w:t>
      </w:r>
      <w:r w:rsidRPr="00E60876">
        <w:rPr>
          <w:snapToGrid/>
          <w:sz w:val="28"/>
          <w:szCs w:val="28"/>
        </w:rPr>
        <w:t xml:space="preserve">работникам </w:t>
      </w:r>
      <w:r w:rsidRPr="00E60876">
        <w:rPr>
          <w:snapToGrid/>
          <w:color w:val="000000"/>
          <w:sz w:val="28"/>
          <w:szCs w:val="28"/>
        </w:rPr>
        <w:t xml:space="preserve">Управления обязательные для них письменные </w:t>
      </w:r>
      <w:r w:rsidRPr="00E60876">
        <w:rPr>
          <w:snapToGrid/>
          <w:color w:val="000000"/>
          <w:sz w:val="28"/>
          <w:szCs w:val="28"/>
        </w:rPr>
        <w:br/>
        <w:t xml:space="preserve">и устные указания по вопросам, отнесенным к компетенции Управления, </w:t>
      </w:r>
      <w:r w:rsidRPr="00E60876">
        <w:rPr>
          <w:snapToGrid/>
          <w:color w:val="000000"/>
          <w:sz w:val="28"/>
          <w:szCs w:val="28"/>
        </w:rPr>
        <w:br/>
        <w:t>в пределах их должностных обязанностей и требует от них отчет об исполнении этих указаний.</w:t>
      </w:r>
    </w:p>
    <w:p w14:paraId="4402641F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</w:t>
      </w:r>
      <w:r>
        <w:rPr>
          <w:snapToGrid/>
          <w:color w:val="000000"/>
          <w:sz w:val="28"/>
          <w:szCs w:val="28"/>
        </w:rPr>
        <w:t>6</w:t>
      </w:r>
      <w:r w:rsidRPr="00E60876">
        <w:rPr>
          <w:snapToGrid/>
          <w:color w:val="000000"/>
          <w:sz w:val="28"/>
          <w:szCs w:val="28"/>
        </w:rPr>
        <w:t>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14:paraId="2AC7DF51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</w:t>
      </w:r>
      <w:r>
        <w:rPr>
          <w:snapToGrid/>
          <w:color w:val="000000"/>
          <w:sz w:val="28"/>
          <w:szCs w:val="28"/>
        </w:rPr>
        <w:t>7</w:t>
      </w:r>
      <w:r w:rsidRPr="00E60876">
        <w:rPr>
          <w:snapToGrid/>
          <w:color w:val="000000"/>
          <w:sz w:val="28"/>
          <w:szCs w:val="28"/>
        </w:rPr>
        <w:t>. В установленном порядке отвечает на письма структурных подразделений центрального аппарата Службы и ее территориальных органов, участвует в рассмотрении обращений организаций и граждан.</w:t>
      </w:r>
    </w:p>
    <w:p w14:paraId="50CEE909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</w:t>
      </w:r>
      <w:r>
        <w:rPr>
          <w:snapToGrid/>
          <w:color w:val="000000"/>
          <w:sz w:val="28"/>
          <w:szCs w:val="28"/>
        </w:rPr>
        <w:t>8</w:t>
      </w:r>
      <w:r w:rsidRPr="00E60876">
        <w:rPr>
          <w:snapToGrid/>
          <w:color w:val="000000"/>
          <w:sz w:val="28"/>
          <w:szCs w:val="28"/>
        </w:rPr>
        <w:t>. В установленном порядке получает от других подразделений центрального аппарата, территориальных налоговых органов и организаций, находящихся в ведении Службы, материалы и документы, необходимые для деятельности Управления.</w:t>
      </w:r>
    </w:p>
    <w:p w14:paraId="2CCEEA78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</w:t>
      </w:r>
      <w:r>
        <w:rPr>
          <w:snapToGrid/>
          <w:color w:val="000000"/>
          <w:sz w:val="28"/>
          <w:szCs w:val="28"/>
        </w:rPr>
        <w:t>9</w:t>
      </w:r>
      <w:r w:rsidRPr="00E60876">
        <w:rPr>
          <w:snapToGrid/>
          <w:color w:val="000000"/>
          <w:sz w:val="28"/>
          <w:szCs w:val="28"/>
        </w:rPr>
        <w:t>. Проводит служебные совещания с работниками Управления.</w:t>
      </w:r>
    </w:p>
    <w:p w14:paraId="1905BC29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5.6.1</w:t>
      </w:r>
      <w:r>
        <w:rPr>
          <w:snapToGrid/>
          <w:color w:val="000000"/>
          <w:sz w:val="28"/>
          <w:szCs w:val="28"/>
        </w:rPr>
        <w:t>0</w:t>
      </w:r>
      <w:r w:rsidRPr="00E60876">
        <w:rPr>
          <w:snapToGrid/>
          <w:color w:val="000000"/>
          <w:sz w:val="28"/>
          <w:szCs w:val="28"/>
        </w:rPr>
        <w:t>. Подписывает служебную документацию в пределах своей компетенции.</w:t>
      </w:r>
    </w:p>
    <w:p w14:paraId="0C103E13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5.6.1</w:t>
      </w:r>
      <w:r>
        <w:rPr>
          <w:snapToGrid/>
          <w:color w:val="000000"/>
          <w:sz w:val="28"/>
          <w:szCs w:val="28"/>
        </w:rPr>
        <w:t>1</w:t>
      </w:r>
      <w:r w:rsidRPr="00E60876">
        <w:rPr>
          <w:snapToGrid/>
          <w:color w:val="000000"/>
          <w:sz w:val="28"/>
          <w:szCs w:val="28"/>
        </w:rPr>
        <w:t>. Организует делопроизводство в Управлении.</w:t>
      </w:r>
    </w:p>
    <w:p w14:paraId="662A15D3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5.6.1</w:t>
      </w:r>
      <w:r>
        <w:rPr>
          <w:snapToGrid/>
          <w:color w:val="000000"/>
          <w:sz w:val="28"/>
          <w:szCs w:val="28"/>
        </w:rPr>
        <w:t>2</w:t>
      </w:r>
      <w:r w:rsidRPr="00E60876">
        <w:rPr>
          <w:snapToGrid/>
          <w:color w:val="000000"/>
          <w:sz w:val="28"/>
          <w:szCs w:val="28"/>
        </w:rPr>
        <w:t>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отнесенным к компетенции Управления.</w:t>
      </w:r>
    </w:p>
    <w:p w14:paraId="77941EF5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snapToGrid/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</w:t>
      </w:r>
      <w:r>
        <w:rPr>
          <w:snapToGrid/>
          <w:color w:val="000000"/>
          <w:sz w:val="28"/>
          <w:szCs w:val="28"/>
        </w:rPr>
        <w:t>6.13</w:t>
      </w:r>
      <w:r w:rsidRPr="00E60876">
        <w:rPr>
          <w:snapToGrid/>
          <w:color w:val="000000"/>
          <w:sz w:val="28"/>
          <w:szCs w:val="28"/>
        </w:rPr>
        <w:t xml:space="preserve">. Начальник Управления несет персональную ответственность за </w:t>
      </w:r>
      <w:r w:rsidRPr="00E60876">
        <w:rPr>
          <w:snapToGrid/>
          <w:color w:val="000000"/>
          <w:sz w:val="28"/>
          <w:szCs w:val="28"/>
        </w:rPr>
        <w:lastRenderedPageBreak/>
        <w:t>выполнение задач и функций, возложенных на Управление настоящим Положением, за соблюдение действующего законодательства, приказов и распоряжений Минфина России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14:paraId="08749F02" w14:textId="77777777" w:rsidR="00F41B8F" w:rsidRPr="00E60876" w:rsidRDefault="00F41B8F" w:rsidP="00F41B8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E60876">
        <w:rPr>
          <w:snapToGrid/>
          <w:color w:val="000000"/>
          <w:sz w:val="28"/>
          <w:szCs w:val="28"/>
        </w:rPr>
        <w:t>5.</w:t>
      </w:r>
      <w:r>
        <w:rPr>
          <w:snapToGrid/>
          <w:color w:val="000000"/>
          <w:sz w:val="28"/>
          <w:szCs w:val="28"/>
        </w:rPr>
        <w:t>6</w:t>
      </w:r>
      <w:r w:rsidRPr="00E60876">
        <w:rPr>
          <w:snapToGrid/>
          <w:color w:val="000000"/>
          <w:sz w:val="28"/>
          <w:szCs w:val="28"/>
        </w:rPr>
        <w:t>.</w:t>
      </w:r>
      <w:r>
        <w:rPr>
          <w:snapToGrid/>
          <w:color w:val="000000"/>
          <w:sz w:val="28"/>
          <w:szCs w:val="28"/>
        </w:rPr>
        <w:t>14</w:t>
      </w:r>
      <w:r w:rsidR="00C81CFE">
        <w:rPr>
          <w:snapToGrid/>
          <w:color w:val="000000"/>
          <w:sz w:val="28"/>
          <w:szCs w:val="28"/>
        </w:rPr>
        <w:t>.</w:t>
      </w:r>
      <w:r w:rsidRPr="00E60876">
        <w:rPr>
          <w:snapToGrid/>
          <w:color w:val="000000"/>
          <w:sz w:val="28"/>
          <w:szCs w:val="28"/>
        </w:rPr>
        <w:t>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начальника Управления и руководства Службы, обеспечивают своевременную подготовку соответствующих материалов.</w:t>
      </w:r>
    </w:p>
    <w:p w14:paraId="7D04C8E5" w14:textId="77777777" w:rsidR="00F41B8F" w:rsidRDefault="00F41B8F"/>
    <w:sectPr w:rsidR="00F41B8F" w:rsidSect="006F5B4D">
      <w:headerReference w:type="default" r:id="rId6"/>
      <w:pgSz w:w="11906" w:h="16838" w:code="9"/>
      <w:pgMar w:top="851" w:right="566" w:bottom="851" w:left="1701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71838" w14:textId="77777777" w:rsidR="00DB69F7" w:rsidRDefault="00DB69F7" w:rsidP="00EB7A8D">
      <w:r>
        <w:separator/>
      </w:r>
    </w:p>
  </w:endnote>
  <w:endnote w:type="continuationSeparator" w:id="0">
    <w:p w14:paraId="1290DB87" w14:textId="77777777" w:rsidR="00DB69F7" w:rsidRDefault="00DB69F7" w:rsidP="00EB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046E2" w14:textId="77777777" w:rsidR="00DB69F7" w:rsidRDefault="00DB69F7" w:rsidP="00EB7A8D">
      <w:r>
        <w:separator/>
      </w:r>
    </w:p>
  </w:footnote>
  <w:footnote w:type="continuationSeparator" w:id="0">
    <w:p w14:paraId="233B5CF4" w14:textId="77777777" w:rsidR="00DB69F7" w:rsidRDefault="00DB69F7" w:rsidP="00EB7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165150"/>
      <w:docPartObj>
        <w:docPartGallery w:val="Page Numbers (Top of Page)"/>
        <w:docPartUnique/>
      </w:docPartObj>
    </w:sdtPr>
    <w:sdtEndPr/>
    <w:sdtContent>
      <w:p w14:paraId="4FC667E5" w14:textId="77777777" w:rsidR="006B0FED" w:rsidRPr="00290403" w:rsidRDefault="006B0FED" w:rsidP="006B0F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09D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8F"/>
    <w:rsid w:val="000310D6"/>
    <w:rsid w:val="00031D88"/>
    <w:rsid w:val="00046C1F"/>
    <w:rsid w:val="000554AB"/>
    <w:rsid w:val="000755D4"/>
    <w:rsid w:val="000B362C"/>
    <w:rsid w:val="000D1E07"/>
    <w:rsid w:val="001156C1"/>
    <w:rsid w:val="00127170"/>
    <w:rsid w:val="00131BD6"/>
    <w:rsid w:val="0016718E"/>
    <w:rsid w:val="0017758D"/>
    <w:rsid w:val="0017795E"/>
    <w:rsid w:val="001A267A"/>
    <w:rsid w:val="001C1F4A"/>
    <w:rsid w:val="001D10F6"/>
    <w:rsid w:val="001E2FFE"/>
    <w:rsid w:val="001E55DB"/>
    <w:rsid w:val="001F3AB7"/>
    <w:rsid w:val="001F4984"/>
    <w:rsid w:val="002239AE"/>
    <w:rsid w:val="00223E75"/>
    <w:rsid w:val="0023575B"/>
    <w:rsid w:val="00241EB6"/>
    <w:rsid w:val="00290403"/>
    <w:rsid w:val="002962B2"/>
    <w:rsid w:val="002B1B86"/>
    <w:rsid w:val="002C4DC6"/>
    <w:rsid w:val="002D16DE"/>
    <w:rsid w:val="002D199E"/>
    <w:rsid w:val="002D3C83"/>
    <w:rsid w:val="002E6C19"/>
    <w:rsid w:val="00337D55"/>
    <w:rsid w:val="003470DD"/>
    <w:rsid w:val="00364048"/>
    <w:rsid w:val="00390068"/>
    <w:rsid w:val="00390FCC"/>
    <w:rsid w:val="003C2011"/>
    <w:rsid w:val="003C4EF1"/>
    <w:rsid w:val="003E0266"/>
    <w:rsid w:val="003F19EA"/>
    <w:rsid w:val="003F3B81"/>
    <w:rsid w:val="004035B0"/>
    <w:rsid w:val="004213DF"/>
    <w:rsid w:val="00432477"/>
    <w:rsid w:val="004362F8"/>
    <w:rsid w:val="004408C2"/>
    <w:rsid w:val="00454D9A"/>
    <w:rsid w:val="0048325D"/>
    <w:rsid w:val="00493DCC"/>
    <w:rsid w:val="004A64DE"/>
    <w:rsid w:val="004D3B1A"/>
    <w:rsid w:val="004D7D16"/>
    <w:rsid w:val="004F3FB3"/>
    <w:rsid w:val="005070C0"/>
    <w:rsid w:val="00516FB2"/>
    <w:rsid w:val="005221C8"/>
    <w:rsid w:val="00553054"/>
    <w:rsid w:val="00595A3C"/>
    <w:rsid w:val="005A23A1"/>
    <w:rsid w:val="005C2FDE"/>
    <w:rsid w:val="005E66F6"/>
    <w:rsid w:val="005F3A85"/>
    <w:rsid w:val="00646480"/>
    <w:rsid w:val="00652499"/>
    <w:rsid w:val="0067472F"/>
    <w:rsid w:val="00674745"/>
    <w:rsid w:val="006965E2"/>
    <w:rsid w:val="006B0FED"/>
    <w:rsid w:val="006F5B4D"/>
    <w:rsid w:val="007023C1"/>
    <w:rsid w:val="00717632"/>
    <w:rsid w:val="0072542E"/>
    <w:rsid w:val="00757542"/>
    <w:rsid w:val="00774C36"/>
    <w:rsid w:val="00776414"/>
    <w:rsid w:val="00787090"/>
    <w:rsid w:val="007D084A"/>
    <w:rsid w:val="00804B7B"/>
    <w:rsid w:val="00810BA2"/>
    <w:rsid w:val="00830B8F"/>
    <w:rsid w:val="00874783"/>
    <w:rsid w:val="00877C54"/>
    <w:rsid w:val="00891948"/>
    <w:rsid w:val="00892C03"/>
    <w:rsid w:val="008B14E6"/>
    <w:rsid w:val="008C1E1D"/>
    <w:rsid w:val="008E12EB"/>
    <w:rsid w:val="009038BE"/>
    <w:rsid w:val="00907BAE"/>
    <w:rsid w:val="00914306"/>
    <w:rsid w:val="00916EDF"/>
    <w:rsid w:val="00920229"/>
    <w:rsid w:val="009270F0"/>
    <w:rsid w:val="00946103"/>
    <w:rsid w:val="009709CF"/>
    <w:rsid w:val="009A1854"/>
    <w:rsid w:val="009C02CA"/>
    <w:rsid w:val="009C59DC"/>
    <w:rsid w:val="009F2C07"/>
    <w:rsid w:val="00A82624"/>
    <w:rsid w:val="00AC3551"/>
    <w:rsid w:val="00AE0C71"/>
    <w:rsid w:val="00AE53CD"/>
    <w:rsid w:val="00AF383E"/>
    <w:rsid w:val="00B279D4"/>
    <w:rsid w:val="00B33D67"/>
    <w:rsid w:val="00B72003"/>
    <w:rsid w:val="00B74AA5"/>
    <w:rsid w:val="00B94F1B"/>
    <w:rsid w:val="00BA48DE"/>
    <w:rsid w:val="00BC45DD"/>
    <w:rsid w:val="00BC777E"/>
    <w:rsid w:val="00BE74F2"/>
    <w:rsid w:val="00BE76DE"/>
    <w:rsid w:val="00BF6769"/>
    <w:rsid w:val="00C16D9F"/>
    <w:rsid w:val="00C2348B"/>
    <w:rsid w:val="00C57F12"/>
    <w:rsid w:val="00C81CFE"/>
    <w:rsid w:val="00C84ABD"/>
    <w:rsid w:val="00CC480E"/>
    <w:rsid w:val="00CC722D"/>
    <w:rsid w:val="00CD35F6"/>
    <w:rsid w:val="00CF6C78"/>
    <w:rsid w:val="00D42104"/>
    <w:rsid w:val="00D51653"/>
    <w:rsid w:val="00D53A66"/>
    <w:rsid w:val="00D53BFA"/>
    <w:rsid w:val="00D631F5"/>
    <w:rsid w:val="00DA64B5"/>
    <w:rsid w:val="00DB009D"/>
    <w:rsid w:val="00DB035C"/>
    <w:rsid w:val="00DB04A4"/>
    <w:rsid w:val="00DB69F7"/>
    <w:rsid w:val="00DC3ABC"/>
    <w:rsid w:val="00DD3841"/>
    <w:rsid w:val="00DD4D6F"/>
    <w:rsid w:val="00DE024A"/>
    <w:rsid w:val="00DF53BE"/>
    <w:rsid w:val="00E20E3B"/>
    <w:rsid w:val="00E57D36"/>
    <w:rsid w:val="00EA2190"/>
    <w:rsid w:val="00EB4CFF"/>
    <w:rsid w:val="00EB548B"/>
    <w:rsid w:val="00EB7A8D"/>
    <w:rsid w:val="00EF03C3"/>
    <w:rsid w:val="00F02813"/>
    <w:rsid w:val="00F32DC2"/>
    <w:rsid w:val="00F41B8F"/>
    <w:rsid w:val="00F469BD"/>
    <w:rsid w:val="00F5638B"/>
    <w:rsid w:val="00F769FE"/>
    <w:rsid w:val="00F76D8A"/>
    <w:rsid w:val="00F81930"/>
    <w:rsid w:val="00F91237"/>
    <w:rsid w:val="00FB09ED"/>
    <w:rsid w:val="00FB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62506"/>
  <w15:docId w15:val="{D9251BB2-60B8-45AF-A591-FF7CD955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B8F"/>
    <w:rPr>
      <w:rFonts w:eastAsia="Times New Roman"/>
      <w:snapToGrid w:val="0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F41B8F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F41B8F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Normal">
    <w:name w:val="ConsNormal"/>
    <w:rsid w:val="00F41B8F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uiPriority w:val="34"/>
    <w:qFormat/>
    <w:rsid w:val="00F41B8F"/>
    <w:pPr>
      <w:spacing w:after="200" w:line="276" w:lineRule="auto"/>
      <w:ind w:left="720"/>
    </w:pPr>
    <w:rPr>
      <w:rFonts w:ascii="Calibri" w:eastAsia="Times New Roman" w:hAnsi="Calibri"/>
      <w:sz w:val="22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B7A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B7A8D"/>
    <w:rPr>
      <w:rFonts w:eastAsia="Times New Roman"/>
      <w:snapToGrid w:val="0"/>
      <w:sz w:val="26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B7A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A8D"/>
    <w:rPr>
      <w:rFonts w:eastAsia="Times New Roman"/>
      <w:snapToGrid w:val="0"/>
      <w:sz w:val="26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7A8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7A8D"/>
    <w:rPr>
      <w:rFonts w:ascii="Tahoma" w:eastAsia="Times New Roman" w:hAnsi="Tahoma" w:cs="Tahoma"/>
      <w:snapToGrid w:val="0"/>
      <w:sz w:val="16"/>
      <w:szCs w:val="16"/>
      <w:lang w:eastAsia="ru-RU"/>
    </w:rPr>
  </w:style>
  <w:style w:type="character" w:styleId="aa">
    <w:name w:val="annotation reference"/>
    <w:basedOn w:val="a0"/>
    <w:uiPriority w:val="99"/>
    <w:semiHidden/>
    <w:unhideWhenUsed/>
    <w:rsid w:val="00CC722D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CC722D"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rsid w:val="00CC722D"/>
    <w:rPr>
      <w:rFonts w:eastAsia="Times New Roman"/>
      <w:snapToGrid w:val="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C722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C722D"/>
    <w:rPr>
      <w:rFonts w:eastAsia="Times New Roman"/>
      <w:b/>
      <w:bCs/>
      <w:snapToGrid w:val="0"/>
      <w:sz w:val="20"/>
      <w:szCs w:val="20"/>
      <w:lang w:eastAsia="ru-RU"/>
    </w:rPr>
  </w:style>
  <w:style w:type="paragraph" w:customStyle="1" w:styleId="Default">
    <w:name w:val="Default"/>
    <w:rsid w:val="007D084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Барабанщикова</dc:creator>
  <cp:lastModifiedBy>Селеверстов Дмитрий Анатольевич</cp:lastModifiedBy>
  <cp:revision>3</cp:revision>
  <cp:lastPrinted>2024-08-02T11:00:00Z</cp:lastPrinted>
  <dcterms:created xsi:type="dcterms:W3CDTF">2024-08-02T11:32:00Z</dcterms:created>
  <dcterms:modified xsi:type="dcterms:W3CDTF">2025-01-15T10:15:00Z</dcterms:modified>
</cp:coreProperties>
</file>