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79815" w14:textId="01BCBE2B" w:rsidR="00D068B5" w:rsidRDefault="00D068B5" w:rsidP="00D068B5">
      <w:pPr>
        <w:jc w:val="right"/>
        <w:rPr>
          <w:lang w:val="es-MX"/>
        </w:rPr>
      </w:pPr>
      <w:r>
        <w:rPr>
          <w:lang w:val="es-MX"/>
        </w:rPr>
        <w:t>417032467; Grupo 07</w:t>
      </w:r>
    </w:p>
    <w:p w14:paraId="02DF1703" w14:textId="77777777" w:rsidR="00D068B5" w:rsidRDefault="00D068B5" w:rsidP="00D068B5">
      <w:pPr>
        <w:rPr>
          <w:lang w:val="es-MX"/>
        </w:rPr>
      </w:pPr>
    </w:p>
    <w:p w14:paraId="0578472E" w14:textId="2E2C5CDB" w:rsidR="00D068B5" w:rsidRDefault="0025340C" w:rsidP="0025340C">
      <w:pPr>
        <w:rPr>
          <w:lang w:val="es-MX"/>
        </w:rPr>
      </w:pPr>
      <w:r>
        <w:rPr>
          <w:lang w:val="es-MX"/>
        </w:rPr>
        <w:t>Proyecto Final.</w:t>
      </w:r>
    </w:p>
    <w:p w14:paraId="0FBB4296" w14:textId="5AC9AA54" w:rsidR="0025340C" w:rsidRPr="0025340C" w:rsidRDefault="0025340C" w:rsidP="0025340C">
      <w:pPr>
        <w:rPr>
          <w:lang w:val="es-MX"/>
        </w:rPr>
      </w:pPr>
      <w:r>
        <w:rPr>
          <w:lang w:val="es-MX"/>
        </w:rPr>
        <w:t>LABORATORIO DE COMPUTACION GRÁFICA</w:t>
      </w:r>
    </w:p>
    <w:p w14:paraId="724F70AC" w14:textId="01177ABA" w:rsidR="00D068B5" w:rsidRPr="00E56DAF" w:rsidRDefault="0025340C" w:rsidP="00D068B5">
      <w:pPr>
        <w:rPr>
          <w:lang w:val="es-MX"/>
        </w:rPr>
      </w:pPr>
      <w:r>
        <w:rPr>
          <w:lang w:val="es-MX"/>
        </w:rPr>
        <w:t>I</w:t>
      </w:r>
      <w:r w:rsidR="00D068B5" w:rsidRPr="00E56DAF">
        <w:rPr>
          <w:lang w:val="es-MX"/>
        </w:rPr>
        <w:t>NG. CARLOS ALDAIR ROMAN BALBUENA</w:t>
      </w:r>
    </w:p>
    <w:p w14:paraId="41B2C107" w14:textId="08BCAF71" w:rsidR="00F73700" w:rsidRDefault="0025340C" w:rsidP="00D068B5">
      <w:pPr>
        <w:rPr>
          <w:b/>
          <w:bCs/>
          <w:lang w:val="es-MX"/>
        </w:rPr>
      </w:pPr>
      <w:r>
        <w:rPr>
          <w:b/>
          <w:bCs/>
          <w:lang w:val="es-MX"/>
        </w:rPr>
        <w:t>Manual Técnico.</w:t>
      </w:r>
    </w:p>
    <w:p w14:paraId="33816758" w14:textId="77777777" w:rsidR="00F73700" w:rsidRPr="00F73700" w:rsidRDefault="00F73700" w:rsidP="00F73700">
      <w:pPr>
        <w:rPr>
          <w:b/>
          <w:bCs/>
          <w:lang w:val="es-MX"/>
        </w:rPr>
      </w:pPr>
      <w:r w:rsidRPr="00F73700">
        <w:rPr>
          <w:b/>
          <w:bCs/>
          <w:lang w:val="es-MX"/>
        </w:rPr>
        <w:t>Objetivo</w:t>
      </w:r>
    </w:p>
    <w:p w14:paraId="06666F4E" w14:textId="77777777" w:rsidR="00F73700" w:rsidRPr="00F73700" w:rsidRDefault="00F73700" w:rsidP="00F73700">
      <w:pPr>
        <w:rPr>
          <w:lang w:val="es-MX"/>
        </w:rPr>
      </w:pPr>
      <w:r w:rsidRPr="00F73700">
        <w:rPr>
          <w:lang w:val="es-MX"/>
        </w:rPr>
        <w:t>El alumno deberá aplicar y demostrar los conocimientos adquiridos durante</w:t>
      </w:r>
    </w:p>
    <w:p w14:paraId="6636F518" w14:textId="64864873" w:rsidR="0025340C" w:rsidRDefault="00F73700" w:rsidP="00F73700">
      <w:pPr>
        <w:rPr>
          <w:lang w:val="es-MX"/>
        </w:rPr>
      </w:pPr>
      <w:r w:rsidRPr="00F73700">
        <w:rPr>
          <w:lang w:val="es-MX"/>
        </w:rPr>
        <w:t>todo el curso.</w:t>
      </w:r>
    </w:p>
    <w:p w14:paraId="0E9661F6" w14:textId="30EF56E0" w:rsidR="00F73700" w:rsidRPr="00B221E8" w:rsidRDefault="00B221E8" w:rsidP="00F73700">
      <w:pPr>
        <w:rPr>
          <w:b/>
          <w:bCs/>
          <w:lang w:val="es-MX"/>
        </w:rPr>
      </w:pPr>
      <w:r>
        <w:rPr>
          <w:b/>
          <w:bCs/>
          <w:lang w:val="es-MX"/>
        </w:rPr>
        <w:t>Diagrama de Gantt</w:t>
      </w:r>
    </w:p>
    <w:p w14:paraId="152B1F13" w14:textId="71131C90" w:rsidR="00F73700" w:rsidRDefault="00F73700" w:rsidP="00F73700">
      <w:r>
        <w:rPr>
          <w:noProof/>
        </w:rPr>
        <w:drawing>
          <wp:inline distT="0" distB="0" distL="0" distR="0" wp14:anchorId="2E8BC8F2" wp14:editId="26F56B39">
            <wp:extent cx="5943600" cy="34804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80435"/>
                    </a:xfrm>
                    <a:prstGeom prst="rect">
                      <a:avLst/>
                    </a:prstGeom>
                  </pic:spPr>
                </pic:pic>
              </a:graphicData>
            </a:graphic>
          </wp:inline>
        </w:drawing>
      </w:r>
    </w:p>
    <w:p w14:paraId="00B0594E" w14:textId="09EDC49C" w:rsidR="00B221E8" w:rsidRPr="000A764B" w:rsidRDefault="00B221E8" w:rsidP="00F73700">
      <w:pPr>
        <w:rPr>
          <w:b/>
          <w:bCs/>
          <w:lang w:val="es-MX"/>
        </w:rPr>
      </w:pPr>
      <w:r w:rsidRPr="000A764B">
        <w:rPr>
          <w:b/>
          <w:bCs/>
          <w:lang w:val="es-MX"/>
        </w:rPr>
        <w:t>Alcance y limitantes:</w:t>
      </w:r>
    </w:p>
    <w:p w14:paraId="1864ED13" w14:textId="5627E37B" w:rsidR="00B221E8" w:rsidRDefault="00B221E8" w:rsidP="00F73700">
      <w:pPr>
        <w:rPr>
          <w:lang w:val="es-MX"/>
        </w:rPr>
      </w:pPr>
      <w:r w:rsidRPr="00B221E8">
        <w:rPr>
          <w:lang w:val="es-MX"/>
        </w:rPr>
        <w:t>El alcance d</w:t>
      </w:r>
      <w:r>
        <w:rPr>
          <w:lang w:val="es-MX"/>
        </w:rPr>
        <w:t xml:space="preserve">el proyecto se estableció a partir de los conocimientos adquiridos en el laboratorio. Se busco y consiguió implementar principalmente modelado, animaciones simples y complejas de diferentes tipos e iluminación. Además, algunos otros objetivos secundarios buscaban implementar transparencia, </w:t>
      </w:r>
      <w:proofErr w:type="spellStart"/>
      <w:r>
        <w:rPr>
          <w:lang w:val="es-MX"/>
        </w:rPr>
        <w:t>traslucidad</w:t>
      </w:r>
      <w:proofErr w:type="spellEnd"/>
      <w:r>
        <w:rPr>
          <w:lang w:val="es-MX"/>
        </w:rPr>
        <w:t xml:space="preserve"> y el manejo de la cámara.</w:t>
      </w:r>
    </w:p>
    <w:p w14:paraId="019C5D82" w14:textId="122CC5CA" w:rsidR="00B221E8" w:rsidRPr="00B221E8" w:rsidRDefault="00B221E8" w:rsidP="00F73700">
      <w:pPr>
        <w:rPr>
          <w:lang w:val="es-MX"/>
        </w:rPr>
      </w:pPr>
      <w:r>
        <w:rPr>
          <w:lang w:val="es-MX"/>
        </w:rPr>
        <w:t xml:space="preserve">Como limitantes se encontraron la falta de recursos monetarios para poder adquirir algunos objetos de costo y la falta de conocimientos avanzados en cuanto al software de modelado para poder realizar los propios modelos de mayor complejidad. Sin embargo, estas fueron limitantes menores que no </w:t>
      </w:r>
      <w:r>
        <w:rPr>
          <w:lang w:val="es-MX"/>
        </w:rPr>
        <w:lastRenderedPageBreak/>
        <w:t xml:space="preserve">impidieron la realización del proyecto. Otras limitantes en cuanto a conocimientos pueden incluir el uso de colisiones e interacción avanzada con el ambiente para poder dar más inmersión. </w:t>
      </w:r>
    </w:p>
    <w:p w14:paraId="65102A8E" w14:textId="5D8169D1" w:rsidR="00B221E8" w:rsidRDefault="00B221E8" w:rsidP="00F73700">
      <w:pPr>
        <w:rPr>
          <w:b/>
          <w:bCs/>
          <w:lang w:val="es-MX"/>
        </w:rPr>
      </w:pPr>
      <w:r w:rsidRPr="00B221E8">
        <w:rPr>
          <w:b/>
          <w:bCs/>
          <w:lang w:val="es-MX"/>
        </w:rPr>
        <w:t>Documentación:</w:t>
      </w:r>
    </w:p>
    <w:p w14:paraId="48C56871" w14:textId="45419294" w:rsidR="00B221E8" w:rsidRPr="00C23D93" w:rsidRDefault="00C23D93" w:rsidP="00F73700">
      <w:pPr>
        <w:rPr>
          <w:b/>
          <w:bCs/>
          <w:color w:val="FF0000"/>
          <w:lang w:val="es-MX"/>
        </w:rPr>
      </w:pPr>
      <w:r>
        <w:rPr>
          <w:lang w:val="es-MX"/>
        </w:rPr>
        <w:t>En esta sección se presentarán capturas del código explicando la función de cada uno de esos fragmentos</w:t>
      </w:r>
      <w:r w:rsidR="008A6E7F">
        <w:rPr>
          <w:lang w:val="es-MX"/>
        </w:rPr>
        <w:t xml:space="preserve"> de manera </w:t>
      </w:r>
      <w:proofErr w:type="spellStart"/>
      <w:r w:rsidR="008A6E7F">
        <w:rPr>
          <w:lang w:val="es-MX"/>
        </w:rPr>
        <w:t>secuancial</w:t>
      </w:r>
      <w:proofErr w:type="spellEnd"/>
      <w:r w:rsidR="008A6E7F">
        <w:rPr>
          <w:lang w:val="es-MX"/>
        </w:rPr>
        <w:t xml:space="preserve"> en cuanto a la estructura del </w:t>
      </w:r>
      <w:proofErr w:type="spellStart"/>
      <w:r w:rsidR="008A6E7F">
        <w:rPr>
          <w:lang w:val="es-MX"/>
        </w:rPr>
        <w:t>codigo</w:t>
      </w:r>
      <w:proofErr w:type="spellEnd"/>
      <w:r>
        <w:rPr>
          <w:lang w:val="es-MX"/>
        </w:rPr>
        <w:t xml:space="preserve">. </w:t>
      </w:r>
      <w:r w:rsidRPr="00C23D93">
        <w:rPr>
          <w:b/>
          <w:bCs/>
          <w:color w:val="FF0000"/>
          <w:lang w:val="es-MX"/>
        </w:rPr>
        <w:t xml:space="preserve">NOTA: Las secciones iniciales de cabeceras y variables </w:t>
      </w:r>
      <w:r>
        <w:rPr>
          <w:b/>
          <w:bCs/>
          <w:color w:val="FF0000"/>
          <w:lang w:val="es-MX"/>
        </w:rPr>
        <w:t xml:space="preserve">(1 a 4) </w:t>
      </w:r>
      <w:r w:rsidRPr="00C23D93">
        <w:rPr>
          <w:b/>
          <w:bCs/>
          <w:color w:val="FF0000"/>
          <w:lang w:val="es-MX"/>
        </w:rPr>
        <w:t>contendrán menos detalle de explicación a comparación de las llamadas a objetos y funciones</w:t>
      </w:r>
      <w:r>
        <w:rPr>
          <w:b/>
          <w:bCs/>
          <w:color w:val="FF0000"/>
          <w:lang w:val="es-MX"/>
        </w:rPr>
        <w:t xml:space="preserve"> (5 en adelante)</w:t>
      </w:r>
      <w:r w:rsidRPr="00C23D93">
        <w:rPr>
          <w:b/>
          <w:bCs/>
          <w:color w:val="FF0000"/>
          <w:lang w:val="es-MX"/>
        </w:rPr>
        <w:t>.</w:t>
      </w:r>
    </w:p>
    <w:p w14:paraId="3A4BBEFE" w14:textId="23D7CE65" w:rsidR="00C23D93" w:rsidRDefault="00C23D93" w:rsidP="00C23D93">
      <w:pPr>
        <w:pStyle w:val="ListParagraph"/>
        <w:numPr>
          <w:ilvl w:val="0"/>
          <w:numId w:val="7"/>
        </w:numPr>
        <w:rPr>
          <w:lang w:val="es-MX"/>
        </w:rPr>
      </w:pPr>
      <w:proofErr w:type="spellStart"/>
      <w:r>
        <w:rPr>
          <w:lang w:val="es-MX"/>
        </w:rPr>
        <w:t>Librerias</w:t>
      </w:r>
      <w:proofErr w:type="spellEnd"/>
      <w:r>
        <w:rPr>
          <w:lang w:val="es-MX"/>
        </w:rPr>
        <w:t xml:space="preserve"> y </w:t>
      </w:r>
      <w:proofErr w:type="spellStart"/>
      <w:r>
        <w:rPr>
          <w:lang w:val="es-MX"/>
        </w:rPr>
        <w:t>headers</w:t>
      </w:r>
      <w:proofErr w:type="spellEnd"/>
      <w:r>
        <w:rPr>
          <w:lang w:val="es-MX"/>
        </w:rPr>
        <w:t xml:space="preserve"> para el programa:</w:t>
      </w:r>
    </w:p>
    <w:p w14:paraId="2915BC6E" w14:textId="2CD29F03" w:rsidR="00C23D93" w:rsidRDefault="00C23D93" w:rsidP="00C23D93">
      <w:pPr>
        <w:rPr>
          <w:lang w:val="es-MX"/>
        </w:rPr>
      </w:pPr>
      <w:r>
        <w:rPr>
          <w:noProof/>
        </w:rPr>
        <w:drawing>
          <wp:inline distT="0" distB="0" distL="0" distR="0" wp14:anchorId="549A1CE2" wp14:editId="3AB780BD">
            <wp:extent cx="5943600" cy="3739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39515"/>
                    </a:xfrm>
                    <a:prstGeom prst="rect">
                      <a:avLst/>
                    </a:prstGeom>
                  </pic:spPr>
                </pic:pic>
              </a:graphicData>
            </a:graphic>
          </wp:inline>
        </w:drawing>
      </w:r>
    </w:p>
    <w:p w14:paraId="272B1374" w14:textId="46BABDD4" w:rsidR="00C23D93" w:rsidRDefault="00C23D93" w:rsidP="00C23D93">
      <w:pPr>
        <w:pStyle w:val="ListParagraph"/>
        <w:numPr>
          <w:ilvl w:val="0"/>
          <w:numId w:val="7"/>
        </w:numPr>
        <w:rPr>
          <w:lang w:val="es-MX"/>
        </w:rPr>
      </w:pPr>
      <w:r>
        <w:rPr>
          <w:lang w:val="es-MX"/>
        </w:rPr>
        <w:t>Prototipos de las funciones para animaciones y mover la cámara</w:t>
      </w:r>
    </w:p>
    <w:p w14:paraId="1692006D" w14:textId="6F8F3E5A" w:rsidR="00C23D93" w:rsidRDefault="00C23D93" w:rsidP="00C23D93">
      <w:pPr>
        <w:rPr>
          <w:lang w:val="es-MX"/>
        </w:rPr>
      </w:pPr>
      <w:r>
        <w:rPr>
          <w:noProof/>
        </w:rPr>
        <w:lastRenderedPageBreak/>
        <w:drawing>
          <wp:inline distT="0" distB="0" distL="0" distR="0" wp14:anchorId="20F89AEF" wp14:editId="264CE8E4">
            <wp:extent cx="5943600" cy="2787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87015"/>
                    </a:xfrm>
                    <a:prstGeom prst="rect">
                      <a:avLst/>
                    </a:prstGeom>
                  </pic:spPr>
                </pic:pic>
              </a:graphicData>
            </a:graphic>
          </wp:inline>
        </w:drawing>
      </w:r>
    </w:p>
    <w:p w14:paraId="6558067E" w14:textId="7391F5F1" w:rsidR="00C23D93" w:rsidRDefault="00C23D93" w:rsidP="00C23D93">
      <w:pPr>
        <w:pStyle w:val="ListParagraph"/>
        <w:numPr>
          <w:ilvl w:val="0"/>
          <w:numId w:val="7"/>
        </w:numPr>
        <w:rPr>
          <w:lang w:val="es-MX"/>
        </w:rPr>
      </w:pPr>
      <w:r>
        <w:rPr>
          <w:lang w:val="es-MX"/>
        </w:rPr>
        <w:t>Variables para controlar el tiempo y dirección de las animaciones.</w:t>
      </w:r>
    </w:p>
    <w:p w14:paraId="41951DC7" w14:textId="1E5DDA8A" w:rsidR="00C23D93" w:rsidRDefault="00C23D93" w:rsidP="00C23D93">
      <w:pPr>
        <w:rPr>
          <w:lang w:val="es-MX"/>
        </w:rPr>
      </w:pPr>
      <w:r>
        <w:rPr>
          <w:noProof/>
        </w:rPr>
        <w:drawing>
          <wp:inline distT="0" distB="0" distL="0" distR="0" wp14:anchorId="7A51EB5C" wp14:editId="1F19083D">
            <wp:extent cx="5943600" cy="45859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85970"/>
                    </a:xfrm>
                    <a:prstGeom prst="rect">
                      <a:avLst/>
                    </a:prstGeom>
                  </pic:spPr>
                </pic:pic>
              </a:graphicData>
            </a:graphic>
          </wp:inline>
        </w:drawing>
      </w:r>
    </w:p>
    <w:p w14:paraId="11959376" w14:textId="7FF67F1C" w:rsidR="00C23D93" w:rsidRDefault="00C23D93" w:rsidP="00C23D93">
      <w:pPr>
        <w:pStyle w:val="ListParagraph"/>
        <w:numPr>
          <w:ilvl w:val="0"/>
          <w:numId w:val="7"/>
        </w:numPr>
        <w:rPr>
          <w:lang w:val="es-MX"/>
        </w:rPr>
      </w:pPr>
      <w:r>
        <w:rPr>
          <w:lang w:val="es-MX"/>
        </w:rPr>
        <w:t xml:space="preserve">Posiciones para las luces (posicionales y </w:t>
      </w:r>
      <w:proofErr w:type="spellStart"/>
      <w:r>
        <w:rPr>
          <w:lang w:val="es-MX"/>
        </w:rPr>
        <w:t>spotlight</w:t>
      </w:r>
      <w:proofErr w:type="spellEnd"/>
      <w:r>
        <w:rPr>
          <w:lang w:val="es-MX"/>
        </w:rPr>
        <w:t>) y los objetos relacionados a ellas</w:t>
      </w:r>
    </w:p>
    <w:p w14:paraId="2E7740FF" w14:textId="464DFFE2" w:rsidR="00C23D93" w:rsidRDefault="00C23D93" w:rsidP="00C23D93">
      <w:pPr>
        <w:rPr>
          <w:lang w:val="es-MX"/>
        </w:rPr>
      </w:pPr>
      <w:r>
        <w:rPr>
          <w:noProof/>
        </w:rPr>
        <w:lastRenderedPageBreak/>
        <w:drawing>
          <wp:inline distT="0" distB="0" distL="0" distR="0" wp14:anchorId="401C91EF" wp14:editId="032F5004">
            <wp:extent cx="5943600" cy="34613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61385"/>
                    </a:xfrm>
                    <a:prstGeom prst="rect">
                      <a:avLst/>
                    </a:prstGeom>
                  </pic:spPr>
                </pic:pic>
              </a:graphicData>
            </a:graphic>
          </wp:inline>
        </w:drawing>
      </w:r>
    </w:p>
    <w:p w14:paraId="2B59F5EC" w14:textId="149BF958" w:rsidR="00C23D93" w:rsidRDefault="00C23D93" w:rsidP="00C23D93">
      <w:pPr>
        <w:pStyle w:val="ListParagraph"/>
        <w:numPr>
          <w:ilvl w:val="0"/>
          <w:numId w:val="7"/>
        </w:numPr>
        <w:rPr>
          <w:b/>
          <w:bCs/>
          <w:color w:val="FF0000"/>
          <w:lang w:val="es-MX"/>
        </w:rPr>
      </w:pPr>
      <w:r w:rsidRPr="00C23D93">
        <w:rPr>
          <w:b/>
          <w:bCs/>
          <w:color w:val="FF0000"/>
          <w:lang w:val="es-MX"/>
        </w:rPr>
        <w:t xml:space="preserve">A partir de este punto se hace la explicación del programa principal dentro del </w:t>
      </w:r>
      <w:proofErr w:type="spellStart"/>
      <w:r w:rsidRPr="00C23D93">
        <w:rPr>
          <w:b/>
          <w:bCs/>
          <w:color w:val="FF0000"/>
          <w:lang w:val="es-MX"/>
        </w:rPr>
        <w:t>main</w:t>
      </w:r>
      <w:proofErr w:type="spellEnd"/>
      <w:r w:rsidRPr="00C23D93">
        <w:rPr>
          <w:b/>
          <w:bCs/>
          <w:color w:val="FF0000"/>
          <w:lang w:val="es-MX"/>
        </w:rPr>
        <w:t>:</w:t>
      </w:r>
      <w:r>
        <w:rPr>
          <w:b/>
          <w:bCs/>
          <w:color w:val="FF0000"/>
          <w:lang w:val="es-MX"/>
        </w:rPr>
        <w:t xml:space="preserve"> </w:t>
      </w:r>
    </w:p>
    <w:p w14:paraId="3EB959C2" w14:textId="246A0FBF" w:rsidR="00C23D93" w:rsidRPr="002D71B8" w:rsidRDefault="00C23D93" w:rsidP="00C23D93">
      <w:pPr>
        <w:pStyle w:val="ListParagraph"/>
        <w:numPr>
          <w:ilvl w:val="1"/>
          <w:numId w:val="7"/>
        </w:numPr>
        <w:rPr>
          <w:b/>
          <w:bCs/>
          <w:color w:val="FF0000"/>
          <w:lang w:val="es-MX"/>
        </w:rPr>
      </w:pPr>
      <w:r>
        <w:rPr>
          <w:lang w:val="es-MX"/>
        </w:rPr>
        <w:t xml:space="preserve">En este punto se tiene: </w:t>
      </w:r>
      <w:proofErr w:type="spellStart"/>
      <w:r>
        <w:rPr>
          <w:lang w:val="es-MX"/>
        </w:rPr>
        <w:t>lightingShader</w:t>
      </w:r>
      <w:proofErr w:type="spellEnd"/>
      <w:r w:rsidR="002D71B8">
        <w:rPr>
          <w:lang w:val="es-MX"/>
        </w:rPr>
        <w:t xml:space="preserve">. Modificado del código del laboratorio para aceptar la creación de más de un </w:t>
      </w:r>
      <w:proofErr w:type="spellStart"/>
      <w:r w:rsidR="002D71B8">
        <w:rPr>
          <w:lang w:val="es-MX"/>
        </w:rPr>
        <w:t>spotlight</w:t>
      </w:r>
      <w:proofErr w:type="spellEnd"/>
      <w:r w:rsidR="002D71B8">
        <w:rPr>
          <w:lang w:val="es-MX"/>
        </w:rPr>
        <w:t>.</w:t>
      </w:r>
    </w:p>
    <w:p w14:paraId="13EADA52" w14:textId="5C1D30FC" w:rsidR="002D71B8" w:rsidRPr="002D71B8" w:rsidRDefault="002D71B8" w:rsidP="00C23D93">
      <w:pPr>
        <w:pStyle w:val="ListParagraph"/>
        <w:numPr>
          <w:ilvl w:val="1"/>
          <w:numId w:val="7"/>
        </w:numPr>
        <w:rPr>
          <w:b/>
          <w:bCs/>
          <w:color w:val="FF0000"/>
          <w:lang w:val="es-MX"/>
        </w:rPr>
      </w:pPr>
      <w:proofErr w:type="spellStart"/>
      <w:r>
        <w:rPr>
          <w:lang w:val="es-MX"/>
        </w:rPr>
        <w:t>lampShader</w:t>
      </w:r>
      <w:proofErr w:type="spellEnd"/>
      <w:r>
        <w:rPr>
          <w:lang w:val="es-MX"/>
        </w:rPr>
        <w:t>: Utilizado para cargar objetos sin propiedades de iluminación.</w:t>
      </w:r>
    </w:p>
    <w:p w14:paraId="66ED2AAE" w14:textId="010AE28B" w:rsidR="002D71B8" w:rsidRPr="002D71B8" w:rsidRDefault="002D71B8" w:rsidP="00C23D93">
      <w:pPr>
        <w:pStyle w:val="ListParagraph"/>
        <w:numPr>
          <w:ilvl w:val="1"/>
          <w:numId w:val="7"/>
        </w:numPr>
        <w:rPr>
          <w:b/>
          <w:bCs/>
          <w:color w:val="FF0000"/>
          <w:lang w:val="es-MX"/>
        </w:rPr>
      </w:pPr>
      <w:proofErr w:type="spellStart"/>
      <w:r>
        <w:rPr>
          <w:lang w:val="es-MX"/>
        </w:rPr>
        <w:t>Anim</w:t>
      </w:r>
      <w:proofErr w:type="spellEnd"/>
      <w:r>
        <w:rPr>
          <w:lang w:val="es-MX"/>
        </w:rPr>
        <w:t xml:space="preserve"> y Anim2: utilizados para poder crear animaciones con sensación de movimiento de textura en el agua, el suelo del acuario y las algas.</w:t>
      </w:r>
    </w:p>
    <w:p w14:paraId="19A19D1B" w14:textId="305BEB72" w:rsidR="002D71B8" w:rsidRPr="000A764B" w:rsidRDefault="002D71B8" w:rsidP="00C23D93">
      <w:pPr>
        <w:pStyle w:val="ListParagraph"/>
        <w:numPr>
          <w:ilvl w:val="1"/>
          <w:numId w:val="7"/>
        </w:numPr>
        <w:rPr>
          <w:b/>
          <w:bCs/>
          <w:color w:val="FF0000"/>
          <w:lang w:val="es-MX"/>
        </w:rPr>
      </w:pPr>
      <w:r>
        <w:rPr>
          <w:lang w:val="es-MX"/>
        </w:rPr>
        <w:t>Variables de modelos para la construcción del acuario y los detalles interiores, variables de modelo para peces, tortuga, medusas y algas; variables para la fachada que contiene a todos los elementos.</w:t>
      </w:r>
    </w:p>
    <w:p w14:paraId="2D06F370" w14:textId="12633712" w:rsidR="000A764B" w:rsidRPr="000A764B" w:rsidRDefault="000A764B" w:rsidP="000A764B">
      <w:pPr>
        <w:rPr>
          <w:b/>
          <w:bCs/>
          <w:color w:val="FF0000"/>
          <w:lang w:val="es-MX"/>
        </w:rPr>
      </w:pPr>
      <w:r>
        <w:rPr>
          <w:noProof/>
        </w:rPr>
        <w:lastRenderedPageBreak/>
        <w:drawing>
          <wp:inline distT="0" distB="0" distL="0" distR="0" wp14:anchorId="034476AC" wp14:editId="0DA52CBB">
            <wp:extent cx="5943600" cy="44030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03090"/>
                    </a:xfrm>
                    <a:prstGeom prst="rect">
                      <a:avLst/>
                    </a:prstGeom>
                  </pic:spPr>
                </pic:pic>
              </a:graphicData>
            </a:graphic>
          </wp:inline>
        </w:drawing>
      </w:r>
    </w:p>
    <w:p w14:paraId="069213BA" w14:textId="7662BD4E" w:rsidR="002D71B8" w:rsidRPr="002D71B8" w:rsidRDefault="002D71B8" w:rsidP="002D71B8">
      <w:pPr>
        <w:pStyle w:val="ListParagraph"/>
        <w:numPr>
          <w:ilvl w:val="0"/>
          <w:numId w:val="7"/>
        </w:numPr>
        <w:rPr>
          <w:b/>
          <w:bCs/>
          <w:color w:val="FF0000"/>
          <w:lang w:val="es-MX"/>
        </w:rPr>
      </w:pPr>
      <w:proofErr w:type="spellStart"/>
      <w:r>
        <w:rPr>
          <w:lang w:val="es-MX"/>
        </w:rPr>
        <w:t>Setteo</w:t>
      </w:r>
      <w:proofErr w:type="spellEnd"/>
      <w:r>
        <w:rPr>
          <w:lang w:val="es-MX"/>
        </w:rPr>
        <w:t xml:space="preserve"> del VAO y el VBO</w:t>
      </w:r>
    </w:p>
    <w:p w14:paraId="45055006" w14:textId="492BF671" w:rsidR="002D71B8" w:rsidRDefault="002D71B8" w:rsidP="002D71B8">
      <w:pPr>
        <w:rPr>
          <w:b/>
          <w:bCs/>
          <w:color w:val="FF0000"/>
          <w:lang w:val="es-MX"/>
        </w:rPr>
      </w:pPr>
      <w:r>
        <w:rPr>
          <w:noProof/>
        </w:rPr>
        <w:drawing>
          <wp:inline distT="0" distB="0" distL="0" distR="0" wp14:anchorId="17109F1A" wp14:editId="1387509B">
            <wp:extent cx="5943600" cy="23742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74265"/>
                    </a:xfrm>
                    <a:prstGeom prst="rect">
                      <a:avLst/>
                    </a:prstGeom>
                  </pic:spPr>
                </pic:pic>
              </a:graphicData>
            </a:graphic>
          </wp:inline>
        </w:drawing>
      </w:r>
    </w:p>
    <w:p w14:paraId="369A265E" w14:textId="1A56BC9D" w:rsidR="002D71B8" w:rsidRPr="002D71B8" w:rsidRDefault="002D71B8" w:rsidP="002D71B8">
      <w:pPr>
        <w:pStyle w:val="ListParagraph"/>
        <w:numPr>
          <w:ilvl w:val="0"/>
          <w:numId w:val="7"/>
        </w:numPr>
        <w:rPr>
          <w:b/>
          <w:bCs/>
          <w:color w:val="FF0000"/>
          <w:lang w:val="es-MX"/>
        </w:rPr>
      </w:pPr>
      <w:r>
        <w:rPr>
          <w:lang w:val="es-MX"/>
        </w:rPr>
        <w:t>En este punto se encuentra un ciclo donde se generan todo el escenario hasta que la ventana de la aplicación deje de existir.</w:t>
      </w:r>
    </w:p>
    <w:p w14:paraId="0C8E8FF5" w14:textId="449A6C02" w:rsidR="002D71B8" w:rsidRDefault="002D71B8" w:rsidP="002D71B8">
      <w:pPr>
        <w:rPr>
          <w:b/>
          <w:bCs/>
          <w:color w:val="FF0000"/>
          <w:lang w:val="es-MX"/>
        </w:rPr>
      </w:pPr>
      <w:r>
        <w:rPr>
          <w:noProof/>
        </w:rPr>
        <w:lastRenderedPageBreak/>
        <w:drawing>
          <wp:inline distT="0" distB="0" distL="0" distR="0" wp14:anchorId="149F320F" wp14:editId="2673D40B">
            <wp:extent cx="5943600" cy="33934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93440"/>
                    </a:xfrm>
                    <a:prstGeom prst="rect">
                      <a:avLst/>
                    </a:prstGeom>
                  </pic:spPr>
                </pic:pic>
              </a:graphicData>
            </a:graphic>
          </wp:inline>
        </w:drawing>
      </w:r>
    </w:p>
    <w:p w14:paraId="732E6389" w14:textId="37527C8D" w:rsidR="002D71B8" w:rsidRPr="002D71B8" w:rsidRDefault="002D71B8" w:rsidP="002D71B8">
      <w:pPr>
        <w:pStyle w:val="ListParagraph"/>
        <w:numPr>
          <w:ilvl w:val="0"/>
          <w:numId w:val="7"/>
        </w:numPr>
        <w:rPr>
          <w:b/>
          <w:bCs/>
          <w:color w:val="FF0000"/>
          <w:lang w:val="es-MX"/>
        </w:rPr>
      </w:pPr>
      <w:r>
        <w:rPr>
          <w:lang w:val="es-MX"/>
        </w:rPr>
        <w:t xml:space="preserve">Variables de vector de 3 dimensiones para los colores de las luces </w:t>
      </w:r>
      <w:proofErr w:type="gramStart"/>
      <w:r>
        <w:rPr>
          <w:lang w:val="es-MX"/>
        </w:rPr>
        <w:t>puntuales</w:t>
      </w:r>
      <w:proofErr w:type="gramEnd"/>
      <w:r>
        <w:rPr>
          <w:lang w:val="es-MX"/>
        </w:rPr>
        <w:t xml:space="preserve"> así como el paso de parámetros a </w:t>
      </w:r>
      <w:proofErr w:type="spellStart"/>
      <w:r>
        <w:rPr>
          <w:lang w:val="es-MX"/>
        </w:rPr>
        <w:t>lightingShader</w:t>
      </w:r>
      <w:proofErr w:type="spellEnd"/>
      <w:r>
        <w:rPr>
          <w:lang w:val="es-MX"/>
        </w:rPr>
        <w:t xml:space="preserve"> de sus componentes incluyendo la posición, las componentes ambientales, difusa y especular y los coeficientes de difracción de la luz. Las ultimas líneas se repiten otras tres veces para cada una de las luces puntuales. Cabe agregar que los coeficientes se calcularon a las siguientes condiciones:</w:t>
      </w:r>
    </w:p>
    <w:p w14:paraId="7280F3A7" w14:textId="5695D67A" w:rsidR="002D71B8" w:rsidRDefault="002D71B8" w:rsidP="002D71B8">
      <w:pPr>
        <w:rPr>
          <w:lang w:val="es-MX"/>
        </w:rPr>
      </w:pPr>
      <w:r>
        <w:rPr>
          <w:lang w:val="es-MX"/>
        </w:rPr>
        <w:t xml:space="preserve">Constante = 1; Linear = 1/distancia; </w:t>
      </w:r>
      <w:r w:rsidR="00FD2B98">
        <w:rPr>
          <w:lang w:val="es-MX"/>
        </w:rPr>
        <w:t>Cuadrático = 1/distancia</w:t>
      </w:r>
      <w:r w:rsidR="00FD2B98" w:rsidRPr="00FD2B98">
        <w:rPr>
          <w:lang w:val="es-MX"/>
        </w:rPr>
        <w:t>^</w:t>
      </w:r>
      <w:r w:rsidR="00FD2B98">
        <w:rPr>
          <w:lang w:val="es-MX"/>
        </w:rPr>
        <w:t>2</w:t>
      </w:r>
    </w:p>
    <w:p w14:paraId="75A366EC" w14:textId="4D51F524" w:rsidR="00FD2B98" w:rsidRDefault="00FD2B98" w:rsidP="002D71B8">
      <w:pPr>
        <w:rPr>
          <w:lang w:val="es-MX"/>
        </w:rPr>
      </w:pPr>
      <w:r>
        <w:rPr>
          <w:noProof/>
        </w:rPr>
        <w:drawing>
          <wp:inline distT="0" distB="0" distL="0" distR="0" wp14:anchorId="2F0E2195" wp14:editId="7075A34D">
            <wp:extent cx="5943600" cy="27209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20975"/>
                    </a:xfrm>
                    <a:prstGeom prst="rect">
                      <a:avLst/>
                    </a:prstGeom>
                  </pic:spPr>
                </pic:pic>
              </a:graphicData>
            </a:graphic>
          </wp:inline>
        </w:drawing>
      </w:r>
    </w:p>
    <w:p w14:paraId="5C36325B" w14:textId="4BF88ED4" w:rsidR="00FD2B98" w:rsidRDefault="00FD2B98" w:rsidP="00FD2B98">
      <w:pPr>
        <w:pStyle w:val="ListParagraph"/>
        <w:numPr>
          <w:ilvl w:val="0"/>
          <w:numId w:val="7"/>
        </w:numPr>
        <w:rPr>
          <w:lang w:val="es-MX"/>
        </w:rPr>
      </w:pPr>
      <w:r>
        <w:rPr>
          <w:lang w:val="es-MX"/>
        </w:rPr>
        <w:t xml:space="preserve">En esta sección se hace la configuración de parámetros para las luces </w:t>
      </w:r>
      <w:proofErr w:type="spellStart"/>
      <w:r>
        <w:rPr>
          <w:lang w:val="es-MX"/>
        </w:rPr>
        <w:t>spotLight</w:t>
      </w:r>
      <w:proofErr w:type="spellEnd"/>
      <w:r>
        <w:rPr>
          <w:lang w:val="es-MX"/>
        </w:rPr>
        <w:t xml:space="preserve"> en </w:t>
      </w:r>
      <w:proofErr w:type="spellStart"/>
      <w:r>
        <w:rPr>
          <w:lang w:val="es-MX"/>
        </w:rPr>
        <w:t>lightingShader</w:t>
      </w:r>
      <w:proofErr w:type="spellEnd"/>
      <w:r>
        <w:rPr>
          <w:lang w:val="es-MX"/>
        </w:rPr>
        <w:t xml:space="preserve">. Se configuraron de manera similar a las luces del punto anterior considerando coeficientes mayores debido a que se </w:t>
      </w:r>
      <w:proofErr w:type="spellStart"/>
      <w:r>
        <w:rPr>
          <w:lang w:val="es-MX"/>
        </w:rPr>
        <w:t>requeria</w:t>
      </w:r>
      <w:proofErr w:type="spellEnd"/>
      <w:r>
        <w:rPr>
          <w:lang w:val="es-MX"/>
        </w:rPr>
        <w:t xml:space="preserve"> una distancia </w:t>
      </w:r>
      <w:proofErr w:type="spellStart"/>
      <w:r>
        <w:rPr>
          <w:lang w:val="es-MX"/>
        </w:rPr>
        <w:t>mas</w:t>
      </w:r>
      <w:proofErr w:type="spellEnd"/>
      <w:r>
        <w:rPr>
          <w:lang w:val="es-MX"/>
        </w:rPr>
        <w:t xml:space="preserve"> corta.</w:t>
      </w:r>
    </w:p>
    <w:p w14:paraId="198C360E" w14:textId="2315E1C2" w:rsidR="008A6E7F" w:rsidRDefault="008A6E7F" w:rsidP="008A6E7F">
      <w:pPr>
        <w:rPr>
          <w:lang w:val="es-MX"/>
        </w:rPr>
      </w:pPr>
      <w:r>
        <w:rPr>
          <w:noProof/>
        </w:rPr>
        <w:lastRenderedPageBreak/>
        <w:drawing>
          <wp:inline distT="0" distB="0" distL="0" distR="0" wp14:anchorId="702E20CD" wp14:editId="5F7EEB4D">
            <wp:extent cx="5943600" cy="12566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56665"/>
                    </a:xfrm>
                    <a:prstGeom prst="rect">
                      <a:avLst/>
                    </a:prstGeom>
                  </pic:spPr>
                </pic:pic>
              </a:graphicData>
            </a:graphic>
          </wp:inline>
        </w:drawing>
      </w:r>
    </w:p>
    <w:p w14:paraId="1982A1D3" w14:textId="32D60A89" w:rsidR="008A6E7F" w:rsidRDefault="008A6E7F" w:rsidP="008A6E7F">
      <w:pPr>
        <w:pStyle w:val="ListParagraph"/>
        <w:numPr>
          <w:ilvl w:val="0"/>
          <w:numId w:val="7"/>
        </w:numPr>
        <w:rPr>
          <w:lang w:val="es-MX"/>
        </w:rPr>
      </w:pPr>
      <w:r>
        <w:rPr>
          <w:lang w:val="es-MX"/>
        </w:rPr>
        <w:t>Se cargan los elementos que componen a la tortuga incluyendo las transformaciones que son afectadas por las funciones que se describirán en la parte final. Cabe agregar que la tortuga tiene animaciones sencillas en cuanto al movimiento de sus aletas y complejas en cuanto a la traslación del conjunto de modelos en el espacio de la pecera.</w:t>
      </w:r>
      <w:r w:rsidR="00F75642">
        <w:rPr>
          <w:lang w:val="es-MX"/>
        </w:rPr>
        <w:t xml:space="preserve"> Más adelante se describen las animaciones complejas utilizadas.</w:t>
      </w:r>
    </w:p>
    <w:p w14:paraId="24CAFA63" w14:textId="57F4C710" w:rsidR="008A6E7F" w:rsidRDefault="008A6E7F" w:rsidP="008A6E7F">
      <w:pPr>
        <w:rPr>
          <w:lang w:val="es-MX"/>
        </w:rPr>
      </w:pPr>
      <w:r>
        <w:rPr>
          <w:noProof/>
        </w:rPr>
        <w:drawing>
          <wp:inline distT="0" distB="0" distL="0" distR="0" wp14:anchorId="15D2E4FA" wp14:editId="333870EA">
            <wp:extent cx="5481156" cy="566737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2848" cy="5669125"/>
                    </a:xfrm>
                    <a:prstGeom prst="rect">
                      <a:avLst/>
                    </a:prstGeom>
                  </pic:spPr>
                </pic:pic>
              </a:graphicData>
            </a:graphic>
          </wp:inline>
        </w:drawing>
      </w:r>
    </w:p>
    <w:p w14:paraId="64858508" w14:textId="4EBADA7A" w:rsidR="008A6E7F" w:rsidRDefault="00F75642" w:rsidP="008A6E7F">
      <w:pPr>
        <w:pStyle w:val="ListParagraph"/>
        <w:numPr>
          <w:ilvl w:val="0"/>
          <w:numId w:val="7"/>
        </w:numPr>
        <w:rPr>
          <w:lang w:val="es-MX"/>
        </w:rPr>
      </w:pPr>
      <w:r>
        <w:rPr>
          <w:lang w:val="es-MX"/>
        </w:rPr>
        <w:lastRenderedPageBreak/>
        <w:t xml:space="preserve">Modelos para la fachada, en ellos se carga </w:t>
      </w:r>
      <w:proofErr w:type="spellStart"/>
      <w:r>
        <w:rPr>
          <w:lang w:val="es-MX"/>
        </w:rPr>
        <w:t>lightingShader</w:t>
      </w:r>
      <w:proofErr w:type="spellEnd"/>
      <w:r>
        <w:rPr>
          <w:lang w:val="es-MX"/>
        </w:rPr>
        <w:t xml:space="preserve"> para que sean sensibles a las luces internas. Por fuera se </w:t>
      </w:r>
      <w:proofErr w:type="spellStart"/>
      <w:r>
        <w:rPr>
          <w:lang w:val="es-MX"/>
        </w:rPr>
        <w:t>cargo</w:t>
      </w:r>
      <w:proofErr w:type="spellEnd"/>
      <w:r>
        <w:rPr>
          <w:lang w:val="es-MX"/>
        </w:rPr>
        <w:t xml:space="preserve"> el techo y la parte frontal con </w:t>
      </w:r>
      <w:proofErr w:type="spellStart"/>
      <w:r>
        <w:rPr>
          <w:lang w:val="es-MX"/>
        </w:rPr>
        <w:t>lampShader</w:t>
      </w:r>
      <w:proofErr w:type="spellEnd"/>
      <w:r>
        <w:rPr>
          <w:lang w:val="es-MX"/>
        </w:rPr>
        <w:t xml:space="preserve"> para que se vieran tal cual se modelaron.</w:t>
      </w:r>
    </w:p>
    <w:p w14:paraId="231B17AC" w14:textId="715C5821" w:rsidR="00F75642" w:rsidRDefault="00F75642" w:rsidP="00F75642">
      <w:pPr>
        <w:rPr>
          <w:lang w:val="es-MX"/>
        </w:rPr>
      </w:pPr>
      <w:r>
        <w:rPr>
          <w:noProof/>
        </w:rPr>
        <w:drawing>
          <wp:inline distT="0" distB="0" distL="0" distR="0" wp14:anchorId="2914F031" wp14:editId="4C09C512">
            <wp:extent cx="5943600" cy="41478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47820"/>
                    </a:xfrm>
                    <a:prstGeom prst="rect">
                      <a:avLst/>
                    </a:prstGeom>
                  </pic:spPr>
                </pic:pic>
              </a:graphicData>
            </a:graphic>
          </wp:inline>
        </w:drawing>
      </w:r>
    </w:p>
    <w:p w14:paraId="7EADD3B5" w14:textId="5D7571E1" w:rsidR="00F75642" w:rsidRDefault="00F75642" w:rsidP="00F75642">
      <w:pPr>
        <w:pStyle w:val="ListParagraph"/>
        <w:numPr>
          <w:ilvl w:val="0"/>
          <w:numId w:val="7"/>
        </w:numPr>
        <w:rPr>
          <w:lang w:val="es-MX"/>
        </w:rPr>
      </w:pPr>
      <w:r>
        <w:rPr>
          <w:lang w:val="es-MX"/>
        </w:rPr>
        <w:t xml:space="preserve">Modelos de medusas y peces que nadan </w:t>
      </w:r>
      <w:proofErr w:type="spellStart"/>
      <w:r>
        <w:rPr>
          <w:lang w:val="es-MX"/>
        </w:rPr>
        <w:t>encirculo</w:t>
      </w:r>
      <w:proofErr w:type="spellEnd"/>
      <w:r>
        <w:rPr>
          <w:lang w:val="es-MX"/>
        </w:rPr>
        <w:t>. Estos peces utilizan animación compleja.</w:t>
      </w:r>
    </w:p>
    <w:p w14:paraId="2CB3DBF2" w14:textId="27F01887" w:rsidR="00F75642" w:rsidRDefault="00F75642" w:rsidP="00F75642">
      <w:pPr>
        <w:jc w:val="center"/>
        <w:rPr>
          <w:lang w:val="es-MX"/>
        </w:rPr>
      </w:pPr>
      <w:r>
        <w:rPr>
          <w:noProof/>
        </w:rPr>
        <w:lastRenderedPageBreak/>
        <w:drawing>
          <wp:inline distT="0" distB="0" distL="0" distR="0" wp14:anchorId="5C25244B" wp14:editId="78601A73">
            <wp:extent cx="4718635" cy="35052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0243" cy="3506395"/>
                    </a:xfrm>
                    <a:prstGeom prst="rect">
                      <a:avLst/>
                    </a:prstGeom>
                  </pic:spPr>
                </pic:pic>
              </a:graphicData>
            </a:graphic>
          </wp:inline>
        </w:drawing>
      </w:r>
    </w:p>
    <w:p w14:paraId="0C3D9D23" w14:textId="4B2E63F8" w:rsidR="00F75642" w:rsidRDefault="00F75642" w:rsidP="00F75642">
      <w:pPr>
        <w:pStyle w:val="ListParagraph"/>
        <w:numPr>
          <w:ilvl w:val="0"/>
          <w:numId w:val="7"/>
        </w:numPr>
        <w:rPr>
          <w:lang w:val="es-MX"/>
        </w:rPr>
      </w:pPr>
      <w:r>
        <w:rPr>
          <w:lang w:val="es-MX"/>
        </w:rPr>
        <w:t xml:space="preserve">Peces segmentados y suelo de la pecera. Estos peces utilizan animación sencilla y solo mueven la cola. La pecera utiliza el </w:t>
      </w:r>
      <w:proofErr w:type="spellStart"/>
      <w:r>
        <w:rPr>
          <w:lang w:val="es-MX"/>
        </w:rPr>
        <w:t>shader</w:t>
      </w:r>
      <w:proofErr w:type="spellEnd"/>
      <w:r>
        <w:rPr>
          <w:lang w:val="es-MX"/>
        </w:rPr>
        <w:t xml:space="preserve"> </w:t>
      </w:r>
      <w:proofErr w:type="spellStart"/>
      <w:r>
        <w:rPr>
          <w:lang w:val="es-MX"/>
        </w:rPr>
        <w:t>Anim</w:t>
      </w:r>
      <w:proofErr w:type="spellEnd"/>
      <w:r>
        <w:rPr>
          <w:lang w:val="es-MX"/>
        </w:rPr>
        <w:t xml:space="preserve"> para simular el movimiento del agua. </w:t>
      </w:r>
    </w:p>
    <w:p w14:paraId="4DBDFC22" w14:textId="1973E699" w:rsidR="00F75642" w:rsidRDefault="00F75642" w:rsidP="00F75642">
      <w:pPr>
        <w:rPr>
          <w:lang w:val="es-MX"/>
        </w:rPr>
      </w:pPr>
      <w:r>
        <w:rPr>
          <w:noProof/>
        </w:rPr>
        <w:drawing>
          <wp:inline distT="0" distB="0" distL="0" distR="0" wp14:anchorId="6EB20E67" wp14:editId="5D6540E8">
            <wp:extent cx="5000625" cy="3674605"/>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4541" cy="3677482"/>
                    </a:xfrm>
                    <a:prstGeom prst="rect">
                      <a:avLst/>
                    </a:prstGeom>
                  </pic:spPr>
                </pic:pic>
              </a:graphicData>
            </a:graphic>
          </wp:inline>
        </w:drawing>
      </w:r>
    </w:p>
    <w:p w14:paraId="0E623BF3" w14:textId="4267A2ED" w:rsidR="00F75642" w:rsidRDefault="00F75642" w:rsidP="00F75642">
      <w:pPr>
        <w:pStyle w:val="ListParagraph"/>
        <w:numPr>
          <w:ilvl w:val="0"/>
          <w:numId w:val="7"/>
        </w:numPr>
        <w:rPr>
          <w:lang w:val="es-MX"/>
        </w:rPr>
      </w:pPr>
      <w:r>
        <w:rPr>
          <w:lang w:val="es-MX"/>
        </w:rPr>
        <w:lastRenderedPageBreak/>
        <w:t xml:space="preserve">Algas y lados de la pecera. Las algas utilizan el </w:t>
      </w:r>
      <w:proofErr w:type="spellStart"/>
      <w:r>
        <w:rPr>
          <w:lang w:val="es-MX"/>
        </w:rPr>
        <w:t>shader</w:t>
      </w:r>
      <w:proofErr w:type="spellEnd"/>
      <w:r>
        <w:rPr>
          <w:lang w:val="es-MX"/>
        </w:rPr>
        <w:t xml:space="preserve"> </w:t>
      </w:r>
      <w:proofErr w:type="spellStart"/>
      <w:r>
        <w:rPr>
          <w:lang w:val="es-MX"/>
        </w:rPr>
        <w:t>Anim</w:t>
      </w:r>
      <w:proofErr w:type="spellEnd"/>
      <w:r>
        <w:rPr>
          <w:lang w:val="es-MX"/>
        </w:rPr>
        <w:t xml:space="preserve"> para simular el movimiento dentro del agua. Las paredes de la pecera también utilizan el </w:t>
      </w:r>
      <w:proofErr w:type="spellStart"/>
      <w:r>
        <w:rPr>
          <w:lang w:val="es-MX"/>
        </w:rPr>
        <w:t>shader</w:t>
      </w:r>
      <w:proofErr w:type="spellEnd"/>
      <w:r>
        <w:rPr>
          <w:lang w:val="es-MX"/>
        </w:rPr>
        <w:t xml:space="preserve"> </w:t>
      </w:r>
      <w:proofErr w:type="spellStart"/>
      <w:r>
        <w:rPr>
          <w:lang w:val="es-MX"/>
        </w:rPr>
        <w:t>Anim</w:t>
      </w:r>
      <w:proofErr w:type="spellEnd"/>
      <w:r>
        <w:rPr>
          <w:lang w:val="es-MX"/>
        </w:rPr>
        <w:t xml:space="preserve"> con la diferencia de que también utilizan traslucidez, el </w:t>
      </w:r>
      <w:proofErr w:type="spellStart"/>
      <w:r>
        <w:rPr>
          <w:lang w:val="es-MX"/>
        </w:rPr>
        <w:t>shader</w:t>
      </w:r>
      <w:proofErr w:type="spellEnd"/>
      <w:r>
        <w:rPr>
          <w:lang w:val="es-MX"/>
        </w:rPr>
        <w:t xml:space="preserve"> </w:t>
      </w:r>
      <w:proofErr w:type="spellStart"/>
      <w:r>
        <w:rPr>
          <w:lang w:val="es-MX"/>
        </w:rPr>
        <w:t>Anim</w:t>
      </w:r>
      <w:proofErr w:type="spellEnd"/>
      <w:r>
        <w:rPr>
          <w:lang w:val="es-MX"/>
        </w:rPr>
        <w:t xml:space="preserve"> se tuvo que modificar para que esto fuera posible activando la componente Alpha del color.</w:t>
      </w:r>
    </w:p>
    <w:p w14:paraId="1CE23E3C" w14:textId="2F9F287E" w:rsidR="00F75642" w:rsidRDefault="00F75642" w:rsidP="00F75642">
      <w:pPr>
        <w:rPr>
          <w:lang w:val="es-MX"/>
        </w:rPr>
      </w:pPr>
      <w:r>
        <w:rPr>
          <w:noProof/>
        </w:rPr>
        <w:drawing>
          <wp:inline distT="0" distB="0" distL="0" distR="0" wp14:anchorId="556A73B4" wp14:editId="1426CD50">
            <wp:extent cx="5943600" cy="4345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45305"/>
                    </a:xfrm>
                    <a:prstGeom prst="rect">
                      <a:avLst/>
                    </a:prstGeom>
                  </pic:spPr>
                </pic:pic>
              </a:graphicData>
            </a:graphic>
          </wp:inline>
        </w:drawing>
      </w:r>
    </w:p>
    <w:p w14:paraId="07E1269E" w14:textId="3C71B34D" w:rsidR="00F75642" w:rsidRDefault="00F75642" w:rsidP="00F75642">
      <w:pPr>
        <w:pStyle w:val="ListParagraph"/>
        <w:numPr>
          <w:ilvl w:val="0"/>
          <w:numId w:val="7"/>
        </w:numPr>
        <w:rPr>
          <w:lang w:val="es-MX"/>
        </w:rPr>
      </w:pPr>
      <w:r>
        <w:rPr>
          <w:lang w:val="es-MX"/>
        </w:rPr>
        <w:t>En estos ciclos se cargan las luces puntuales (</w:t>
      </w:r>
      <w:proofErr w:type="spellStart"/>
      <w:r>
        <w:rPr>
          <w:lang w:val="es-MX"/>
        </w:rPr>
        <w:t>for</w:t>
      </w:r>
      <w:proofErr w:type="spellEnd"/>
      <w:r>
        <w:rPr>
          <w:lang w:val="es-MX"/>
        </w:rPr>
        <w:t xml:space="preserve"> de arriba) y de </w:t>
      </w:r>
      <w:proofErr w:type="spellStart"/>
      <w:r>
        <w:rPr>
          <w:lang w:val="es-MX"/>
        </w:rPr>
        <w:t>spotlight</w:t>
      </w:r>
      <w:proofErr w:type="spellEnd"/>
      <w:r>
        <w:rPr>
          <w:lang w:val="es-MX"/>
        </w:rPr>
        <w:t>.</w:t>
      </w:r>
    </w:p>
    <w:p w14:paraId="70F857ED" w14:textId="1A46EC57" w:rsidR="00F75642" w:rsidRDefault="00F75642" w:rsidP="00F75642">
      <w:pPr>
        <w:rPr>
          <w:lang w:val="es-MX"/>
        </w:rPr>
      </w:pPr>
      <w:r>
        <w:rPr>
          <w:noProof/>
        </w:rPr>
        <w:lastRenderedPageBreak/>
        <w:drawing>
          <wp:inline distT="0" distB="0" distL="0" distR="0" wp14:anchorId="5E1A5D44" wp14:editId="67DCBCE1">
            <wp:extent cx="5943600" cy="4541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541520"/>
                    </a:xfrm>
                    <a:prstGeom prst="rect">
                      <a:avLst/>
                    </a:prstGeom>
                  </pic:spPr>
                </pic:pic>
              </a:graphicData>
            </a:graphic>
          </wp:inline>
        </w:drawing>
      </w:r>
    </w:p>
    <w:p w14:paraId="2DE58EF6" w14:textId="007E6659" w:rsidR="00F75642" w:rsidRDefault="00F75642" w:rsidP="00F75642">
      <w:pPr>
        <w:pStyle w:val="ListParagraph"/>
        <w:numPr>
          <w:ilvl w:val="0"/>
          <w:numId w:val="7"/>
        </w:numPr>
        <w:rPr>
          <w:lang w:val="es-MX"/>
        </w:rPr>
      </w:pPr>
      <w:r>
        <w:rPr>
          <w:lang w:val="es-MX"/>
        </w:rPr>
        <w:t>Función para controlar la cámara.</w:t>
      </w:r>
    </w:p>
    <w:p w14:paraId="0C290DB2" w14:textId="2F8A52BD" w:rsidR="00F75642" w:rsidRDefault="00F75642" w:rsidP="00F75642">
      <w:pPr>
        <w:rPr>
          <w:lang w:val="es-MX"/>
        </w:rPr>
      </w:pPr>
      <w:r>
        <w:rPr>
          <w:noProof/>
        </w:rPr>
        <w:drawing>
          <wp:inline distT="0" distB="0" distL="0" distR="0" wp14:anchorId="2750B8A6" wp14:editId="1CE9AA34">
            <wp:extent cx="3857625" cy="30873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63542" cy="3092071"/>
                    </a:xfrm>
                    <a:prstGeom prst="rect">
                      <a:avLst/>
                    </a:prstGeom>
                  </pic:spPr>
                </pic:pic>
              </a:graphicData>
            </a:graphic>
          </wp:inline>
        </w:drawing>
      </w:r>
    </w:p>
    <w:p w14:paraId="6894F2FA" w14:textId="00032A94" w:rsidR="00F75642" w:rsidRDefault="00F75642" w:rsidP="00F75642">
      <w:pPr>
        <w:pStyle w:val="ListParagraph"/>
        <w:numPr>
          <w:ilvl w:val="0"/>
          <w:numId w:val="7"/>
        </w:numPr>
        <w:rPr>
          <w:lang w:val="es-MX"/>
        </w:rPr>
      </w:pPr>
      <w:r>
        <w:rPr>
          <w:lang w:val="es-MX"/>
        </w:rPr>
        <w:lastRenderedPageBreak/>
        <w:t>Función de animación sencilla. En esta función simplemente se aumenta un parámetro hasta llegar a un límite y después se disminuye cíclicamente. Se utiliza en el movimiento de las medusas, en las aletas de la tortuga y en la aleta de los peces estáticos.</w:t>
      </w:r>
    </w:p>
    <w:p w14:paraId="531DA907" w14:textId="14850F04" w:rsidR="00F75642" w:rsidRDefault="00F75642" w:rsidP="00F75642">
      <w:pPr>
        <w:rPr>
          <w:lang w:val="es-MX"/>
        </w:rPr>
      </w:pPr>
      <w:r>
        <w:rPr>
          <w:noProof/>
        </w:rPr>
        <w:drawing>
          <wp:inline distT="0" distB="0" distL="0" distR="0" wp14:anchorId="07939E42" wp14:editId="62793428">
            <wp:extent cx="5943600" cy="61061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106160"/>
                    </a:xfrm>
                    <a:prstGeom prst="rect">
                      <a:avLst/>
                    </a:prstGeom>
                  </pic:spPr>
                </pic:pic>
              </a:graphicData>
            </a:graphic>
          </wp:inline>
        </w:drawing>
      </w:r>
    </w:p>
    <w:p w14:paraId="4F9DB61D" w14:textId="12C10879" w:rsidR="00F75642" w:rsidRDefault="001A13BE" w:rsidP="00F75642">
      <w:pPr>
        <w:pStyle w:val="ListParagraph"/>
        <w:numPr>
          <w:ilvl w:val="0"/>
          <w:numId w:val="7"/>
        </w:numPr>
        <w:rPr>
          <w:lang w:val="es-MX"/>
        </w:rPr>
      </w:pPr>
      <w:proofErr w:type="spellStart"/>
      <w:r>
        <w:rPr>
          <w:lang w:val="es-MX"/>
        </w:rPr>
        <w:t>Callbacks</w:t>
      </w:r>
      <w:proofErr w:type="spellEnd"/>
      <w:r>
        <w:rPr>
          <w:lang w:val="es-MX"/>
        </w:rPr>
        <w:t xml:space="preserve"> para funcionalidad de </w:t>
      </w:r>
      <w:proofErr w:type="gramStart"/>
      <w:r>
        <w:rPr>
          <w:lang w:val="es-MX"/>
        </w:rPr>
        <w:t>mouse</w:t>
      </w:r>
      <w:proofErr w:type="gramEnd"/>
      <w:r>
        <w:rPr>
          <w:lang w:val="es-MX"/>
        </w:rPr>
        <w:t xml:space="preserve"> y teclado</w:t>
      </w:r>
    </w:p>
    <w:p w14:paraId="126ECCB9" w14:textId="1A69C487" w:rsidR="001A13BE" w:rsidRDefault="001A13BE" w:rsidP="001A13BE">
      <w:pPr>
        <w:rPr>
          <w:lang w:val="es-MX"/>
        </w:rPr>
      </w:pPr>
      <w:r>
        <w:rPr>
          <w:noProof/>
        </w:rPr>
        <w:lastRenderedPageBreak/>
        <w:drawing>
          <wp:inline distT="0" distB="0" distL="0" distR="0" wp14:anchorId="4BF28F93" wp14:editId="78FA2685">
            <wp:extent cx="5943600" cy="59188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918835"/>
                    </a:xfrm>
                    <a:prstGeom prst="rect">
                      <a:avLst/>
                    </a:prstGeom>
                  </pic:spPr>
                </pic:pic>
              </a:graphicData>
            </a:graphic>
          </wp:inline>
        </w:drawing>
      </w:r>
    </w:p>
    <w:p w14:paraId="3345EB27" w14:textId="07D1FC1C" w:rsidR="00BD0B99" w:rsidRDefault="00BD0B99" w:rsidP="00BD0B99">
      <w:pPr>
        <w:pStyle w:val="ListParagraph"/>
        <w:numPr>
          <w:ilvl w:val="0"/>
          <w:numId w:val="7"/>
        </w:numPr>
        <w:rPr>
          <w:lang w:val="es-MX"/>
        </w:rPr>
      </w:pPr>
      <w:r>
        <w:rPr>
          <w:lang w:val="es-MX"/>
        </w:rPr>
        <w:t>Función de recorridos para las animaciones complejas. El recorrido de los peces está determinado por los recorridos 1 a 4. Estos fueron implementados utilizando la siguiente ecuación.</w:t>
      </w:r>
    </w:p>
    <w:p w14:paraId="1DC17A44" w14:textId="39A55F89" w:rsidR="00BD0B99" w:rsidRPr="00BD0B99" w:rsidRDefault="0046582B" w:rsidP="00BD0B99">
      <w:pPr>
        <w:rPr>
          <w:rFonts w:eastAsiaTheme="minorEastAsia"/>
          <w:i/>
        </w:rPr>
      </w:pPr>
      <m:oMathPara>
        <m:oMath>
          <m:sSup>
            <m:sSupPr>
              <m:ctrlPr>
                <w:rPr>
                  <w:rFonts w:ascii="Cambria Math" w:hAnsi="Cambria Math"/>
                  <w:i/>
                </w:rPr>
              </m:ctrlPr>
            </m:sSupPr>
            <m:e>
              <m:r>
                <w:rPr>
                  <w:rFonts w:ascii="Cambria Math" w:hAnsi="Cambria Math"/>
                  <w:lang w:val="es-MX"/>
                </w:rPr>
                <m:t>y</m:t>
              </m:r>
              <m:ctrlPr>
                <w:rPr>
                  <w:rFonts w:ascii="Cambria Math" w:hAnsi="Cambria Math"/>
                  <w:i/>
                  <w:lang w:val="es-MX"/>
                </w:rPr>
              </m:ctrlP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oMath>
      </m:oMathPara>
    </w:p>
    <w:p w14:paraId="5EDBEE16" w14:textId="36138CD7" w:rsidR="00BD0B99" w:rsidRDefault="00BD0B99" w:rsidP="00BD0B99">
      <w:pPr>
        <w:rPr>
          <w:rFonts w:eastAsiaTheme="minorEastAsia"/>
          <w:i/>
        </w:rPr>
      </w:pPr>
    </w:p>
    <w:p w14:paraId="270EE135" w14:textId="70650A1E" w:rsidR="00BD0B99" w:rsidRDefault="00BD0B99" w:rsidP="00BD0B99">
      <w:pPr>
        <w:rPr>
          <w:rFonts w:eastAsiaTheme="minorEastAsia"/>
          <w:iCs/>
          <w:lang w:val="es-MX"/>
        </w:rPr>
      </w:pPr>
      <w:r w:rsidRPr="00BD0B99">
        <w:rPr>
          <w:rFonts w:eastAsiaTheme="minorEastAsia"/>
          <w:iCs/>
          <w:lang w:val="es-MX"/>
        </w:rPr>
        <w:t>De la ecuación anterior s</w:t>
      </w:r>
      <w:r>
        <w:rPr>
          <w:rFonts w:eastAsiaTheme="minorEastAsia"/>
          <w:iCs/>
          <w:lang w:val="es-MX"/>
        </w:rPr>
        <w:t xml:space="preserve">e despejo una de las variables para saber en </w:t>
      </w:r>
      <w:proofErr w:type="spellStart"/>
      <w:r>
        <w:rPr>
          <w:rFonts w:eastAsiaTheme="minorEastAsia"/>
          <w:iCs/>
          <w:lang w:val="es-MX"/>
        </w:rPr>
        <w:t>que</w:t>
      </w:r>
      <w:proofErr w:type="spellEnd"/>
      <w:r>
        <w:rPr>
          <w:rFonts w:eastAsiaTheme="minorEastAsia"/>
          <w:iCs/>
          <w:lang w:val="es-MX"/>
        </w:rPr>
        <w:t xml:space="preserve"> proporción aumentar cada uno de los parámetros. Cada uno de los recorridos representa uno de los cuadrantes de un </w:t>
      </w:r>
      <w:proofErr w:type="spellStart"/>
      <w:r>
        <w:rPr>
          <w:rFonts w:eastAsiaTheme="minorEastAsia"/>
          <w:iCs/>
          <w:lang w:val="es-MX"/>
        </w:rPr>
        <w:t>circulo</w:t>
      </w:r>
      <w:proofErr w:type="spellEnd"/>
      <w:r>
        <w:rPr>
          <w:rFonts w:eastAsiaTheme="minorEastAsia"/>
          <w:iCs/>
          <w:lang w:val="es-MX"/>
        </w:rPr>
        <w:t xml:space="preserve"> del cual el radio se define en una de las variables definidas al inicio. Es por eso </w:t>
      </w:r>
      <w:proofErr w:type="gramStart"/>
      <w:r>
        <w:rPr>
          <w:rFonts w:eastAsiaTheme="minorEastAsia"/>
          <w:iCs/>
          <w:lang w:val="es-MX"/>
        </w:rPr>
        <w:t>que</w:t>
      </w:r>
      <w:proofErr w:type="gramEnd"/>
      <w:r>
        <w:rPr>
          <w:rFonts w:eastAsiaTheme="minorEastAsia"/>
          <w:iCs/>
          <w:lang w:val="es-MX"/>
        </w:rPr>
        <w:t xml:space="preserve"> al crecer el valor de la variable independiente el valor de la dependiente es cada vez menor por lo que a la vista da una </w:t>
      </w:r>
      <w:r>
        <w:rPr>
          <w:rFonts w:eastAsiaTheme="minorEastAsia"/>
          <w:iCs/>
          <w:lang w:val="es-MX"/>
        </w:rPr>
        <w:lastRenderedPageBreak/>
        <w:t xml:space="preserve">sensación de desaceleración. Esta animación emula el nado de los peces atrapados por una corriente. Sin </w:t>
      </w:r>
      <w:proofErr w:type="gramStart"/>
      <w:r>
        <w:rPr>
          <w:rFonts w:eastAsiaTheme="minorEastAsia"/>
          <w:iCs/>
          <w:lang w:val="es-MX"/>
        </w:rPr>
        <w:t>embargo</w:t>
      </w:r>
      <w:proofErr w:type="gramEnd"/>
      <w:r>
        <w:rPr>
          <w:rFonts w:eastAsiaTheme="minorEastAsia"/>
          <w:iCs/>
          <w:lang w:val="es-MX"/>
        </w:rPr>
        <w:t xml:space="preserve"> no se </w:t>
      </w:r>
      <w:proofErr w:type="spellStart"/>
      <w:r>
        <w:rPr>
          <w:rFonts w:eastAsiaTheme="minorEastAsia"/>
          <w:iCs/>
          <w:lang w:val="es-MX"/>
        </w:rPr>
        <w:t>alcanzo</w:t>
      </w:r>
      <w:proofErr w:type="spellEnd"/>
      <w:r>
        <w:rPr>
          <w:rFonts w:eastAsiaTheme="minorEastAsia"/>
          <w:iCs/>
          <w:lang w:val="es-MX"/>
        </w:rPr>
        <w:t xml:space="preserve"> a implementar un objeto remolino para darle más realismo.</w:t>
      </w:r>
    </w:p>
    <w:p w14:paraId="6F420C31" w14:textId="53DAB833" w:rsidR="00BD0B99" w:rsidRDefault="00BD0B99" w:rsidP="00BD0B99">
      <w:pPr>
        <w:rPr>
          <w:rFonts w:eastAsiaTheme="minorEastAsia"/>
          <w:iCs/>
          <w:lang w:val="es-MX"/>
        </w:rPr>
      </w:pPr>
    </w:p>
    <w:p w14:paraId="176768AD" w14:textId="4A2A73D2" w:rsidR="00BD0B99" w:rsidRPr="00BD0B99" w:rsidRDefault="00BD0B99" w:rsidP="00BD0B99">
      <w:pPr>
        <w:rPr>
          <w:rFonts w:eastAsiaTheme="minorEastAsia"/>
          <w:iCs/>
          <w:lang w:val="es-MX"/>
        </w:rPr>
      </w:pPr>
      <w:r>
        <w:rPr>
          <w:rFonts w:eastAsiaTheme="minorEastAsia"/>
          <w:iCs/>
          <w:lang w:val="es-MX"/>
        </w:rPr>
        <w:t xml:space="preserve">Por otro </w:t>
      </w:r>
      <w:proofErr w:type="gramStart"/>
      <w:r>
        <w:rPr>
          <w:rFonts w:eastAsiaTheme="minorEastAsia"/>
          <w:iCs/>
          <w:lang w:val="es-MX"/>
        </w:rPr>
        <w:t>lado</w:t>
      </w:r>
      <w:proofErr w:type="gramEnd"/>
      <w:r>
        <w:rPr>
          <w:rFonts w:eastAsiaTheme="minorEastAsia"/>
          <w:iCs/>
          <w:lang w:val="es-MX"/>
        </w:rPr>
        <w:t xml:space="preserve"> los recorridos del 5 al 8 representan el movimiento de la tortuga. En los recorridos 5 y 7 se utiliza la </w:t>
      </w:r>
      <w:proofErr w:type="spellStart"/>
      <w:r>
        <w:rPr>
          <w:rFonts w:eastAsiaTheme="minorEastAsia"/>
          <w:iCs/>
          <w:lang w:val="es-MX"/>
        </w:rPr>
        <w:t>formula</w:t>
      </w:r>
      <w:proofErr w:type="spellEnd"/>
      <w:r>
        <w:rPr>
          <w:rFonts w:eastAsiaTheme="minorEastAsia"/>
          <w:iCs/>
          <w:lang w:val="es-MX"/>
        </w:rPr>
        <w:t xml:space="preserve"> de una sinusoidal acotada de 0 a pi para de esta manera obtener una parábola, dando la sensación de que la tortuga se impulsa o “brinca” para atrapar a las medusas. Los recorridos 6 y 8 solo tienen el propósito de hacer que la tortuga gira 180 grados de manera que siempre se mueva hacia el frente.</w:t>
      </w:r>
    </w:p>
    <w:p w14:paraId="09814E56" w14:textId="1444D666" w:rsidR="00BD0B99" w:rsidRDefault="00BD0B99" w:rsidP="00BD0B99">
      <w:pPr>
        <w:rPr>
          <w:lang w:val="es-MX"/>
        </w:rPr>
      </w:pPr>
      <w:r>
        <w:rPr>
          <w:noProof/>
        </w:rPr>
        <w:drawing>
          <wp:inline distT="0" distB="0" distL="0" distR="0" wp14:anchorId="3665E5CB" wp14:editId="468AD88F">
            <wp:extent cx="4507927" cy="591502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1437" cy="5919631"/>
                    </a:xfrm>
                    <a:prstGeom prst="rect">
                      <a:avLst/>
                    </a:prstGeom>
                  </pic:spPr>
                </pic:pic>
              </a:graphicData>
            </a:graphic>
          </wp:inline>
        </w:drawing>
      </w:r>
    </w:p>
    <w:p w14:paraId="1243B01A" w14:textId="130905EE" w:rsidR="00BD0B99" w:rsidRDefault="00BD0B99" w:rsidP="00BD0B99">
      <w:pPr>
        <w:rPr>
          <w:lang w:val="es-MX"/>
        </w:rPr>
      </w:pPr>
      <w:r>
        <w:rPr>
          <w:noProof/>
        </w:rPr>
        <w:lastRenderedPageBreak/>
        <w:drawing>
          <wp:inline distT="0" distB="0" distL="0" distR="0" wp14:anchorId="1D9FCE2B" wp14:editId="7DF8EA4C">
            <wp:extent cx="4553650" cy="5619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5962" cy="5622603"/>
                    </a:xfrm>
                    <a:prstGeom prst="rect">
                      <a:avLst/>
                    </a:prstGeom>
                  </pic:spPr>
                </pic:pic>
              </a:graphicData>
            </a:graphic>
          </wp:inline>
        </w:drawing>
      </w:r>
    </w:p>
    <w:p w14:paraId="5C35426B" w14:textId="0094E23C" w:rsidR="00BD0B99" w:rsidRPr="00BD0B99" w:rsidRDefault="00BD0B99" w:rsidP="00BD0B99">
      <w:pPr>
        <w:rPr>
          <w:lang w:val="es-MX"/>
        </w:rPr>
      </w:pPr>
      <w:r>
        <w:rPr>
          <w:noProof/>
        </w:rPr>
        <w:lastRenderedPageBreak/>
        <w:drawing>
          <wp:inline distT="0" distB="0" distL="0" distR="0" wp14:anchorId="6AB7C2A7" wp14:editId="26B37CFA">
            <wp:extent cx="4305300" cy="4714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5300" cy="4714875"/>
                    </a:xfrm>
                    <a:prstGeom prst="rect">
                      <a:avLst/>
                    </a:prstGeom>
                  </pic:spPr>
                </pic:pic>
              </a:graphicData>
            </a:graphic>
          </wp:inline>
        </w:drawing>
      </w:r>
    </w:p>
    <w:p w14:paraId="1268E989" w14:textId="77777777" w:rsidR="00C23D93" w:rsidRPr="00C23D93" w:rsidRDefault="00C23D93" w:rsidP="00C23D93">
      <w:pPr>
        <w:rPr>
          <w:lang w:val="es-MX"/>
        </w:rPr>
      </w:pPr>
    </w:p>
    <w:p w14:paraId="7FF10EB5" w14:textId="0F2BF68D" w:rsidR="00B221E8" w:rsidRDefault="00B221E8" w:rsidP="00F73700">
      <w:pPr>
        <w:rPr>
          <w:b/>
          <w:bCs/>
          <w:lang w:val="es-MX"/>
        </w:rPr>
      </w:pPr>
      <w:r w:rsidRPr="00B221E8">
        <w:rPr>
          <w:b/>
          <w:bCs/>
          <w:lang w:val="es-MX"/>
        </w:rPr>
        <w:t>Conclusiones:</w:t>
      </w:r>
    </w:p>
    <w:p w14:paraId="58E31E45" w14:textId="77777777" w:rsidR="00B221E8" w:rsidRDefault="00B221E8" w:rsidP="00B221E8">
      <w:pPr>
        <w:rPr>
          <w:lang w:val="es-MX"/>
        </w:rPr>
      </w:pPr>
      <w:r>
        <w:rPr>
          <w:lang w:val="es-MX"/>
        </w:rPr>
        <w:tab/>
        <w:t xml:space="preserve">El proyecto permitió la compresión e implementación de cada uno de los conocimientos adquiridos en las prácticas del laboratorio. Sobre </w:t>
      </w:r>
      <w:proofErr w:type="gramStart"/>
      <w:r>
        <w:rPr>
          <w:lang w:val="es-MX"/>
        </w:rPr>
        <w:t>todo</w:t>
      </w:r>
      <w:proofErr w:type="gramEnd"/>
      <w:r>
        <w:rPr>
          <w:lang w:val="es-MX"/>
        </w:rPr>
        <w:t xml:space="preserve"> se solidificaron ciertos conceptos que no se habían practicado de manera completa y además se adquirieron habilidades para modelar objetos.</w:t>
      </w:r>
    </w:p>
    <w:p w14:paraId="494BEE96" w14:textId="0C40796C" w:rsidR="007256C0" w:rsidRDefault="00B221E8" w:rsidP="007256C0">
      <w:pPr>
        <w:rPr>
          <w:lang w:val="es-MX"/>
        </w:rPr>
      </w:pPr>
      <w:r>
        <w:rPr>
          <w:lang w:val="es-MX"/>
        </w:rPr>
        <w:t>En lo personal despertó en mí un interés por la materia y la creación de proyecto personales orientados a la computación gráfica.</w:t>
      </w:r>
    </w:p>
    <w:p w14:paraId="32B64FA6" w14:textId="227F44BA" w:rsidR="007256C0" w:rsidRDefault="007256C0" w:rsidP="007256C0">
      <w:pPr>
        <w:rPr>
          <w:lang w:val="es-MX"/>
        </w:rPr>
      </w:pPr>
    </w:p>
    <w:p w14:paraId="077C4CAB" w14:textId="4695FF55" w:rsidR="00256FEE" w:rsidRDefault="00256FEE" w:rsidP="007256C0">
      <w:pPr>
        <w:rPr>
          <w:lang w:val="es-MX"/>
        </w:rPr>
      </w:pPr>
    </w:p>
    <w:p w14:paraId="05992E9A" w14:textId="77777777" w:rsidR="00D068B5" w:rsidRPr="00D068B5" w:rsidRDefault="00D068B5" w:rsidP="00D068B5">
      <w:pPr>
        <w:rPr>
          <w:b/>
          <w:bCs/>
          <w:lang w:val="es-MX"/>
        </w:rPr>
      </w:pPr>
    </w:p>
    <w:sectPr w:rsidR="00D068B5" w:rsidRPr="00D068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9BF51" w14:textId="77777777" w:rsidR="0046582B" w:rsidRDefault="0046582B" w:rsidP="007256C0">
      <w:pPr>
        <w:spacing w:after="0" w:line="240" w:lineRule="auto"/>
      </w:pPr>
      <w:r>
        <w:separator/>
      </w:r>
    </w:p>
  </w:endnote>
  <w:endnote w:type="continuationSeparator" w:id="0">
    <w:p w14:paraId="7C23AF9F" w14:textId="77777777" w:rsidR="0046582B" w:rsidRDefault="0046582B" w:rsidP="00725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FDAF93" w14:textId="77777777" w:rsidR="0046582B" w:rsidRDefault="0046582B" w:rsidP="007256C0">
      <w:pPr>
        <w:spacing w:after="0" w:line="240" w:lineRule="auto"/>
      </w:pPr>
      <w:r>
        <w:separator/>
      </w:r>
    </w:p>
  </w:footnote>
  <w:footnote w:type="continuationSeparator" w:id="0">
    <w:p w14:paraId="15E8C9F8" w14:textId="77777777" w:rsidR="0046582B" w:rsidRDefault="0046582B" w:rsidP="007256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81D05"/>
    <w:multiLevelType w:val="hybridMultilevel"/>
    <w:tmpl w:val="D3AAC25C"/>
    <w:lvl w:ilvl="0" w:tplc="C47430EE">
      <w:start w:val="1"/>
      <w:numFmt w:val="decimal"/>
      <w:lvlText w:val="%1."/>
      <w:lvlJc w:val="left"/>
      <w:pPr>
        <w:ind w:left="720" w:hanging="360"/>
      </w:pPr>
      <w:rPr>
        <w:b w:val="0"/>
        <w:bCs w:val="0"/>
        <w:color w:val="auto"/>
      </w:rPr>
    </w:lvl>
    <w:lvl w:ilvl="1" w:tplc="33C09880">
      <w:start w:val="1"/>
      <w:numFmt w:val="lowerLetter"/>
      <w:lvlText w:val="%2."/>
      <w:lvlJc w:val="left"/>
      <w:pPr>
        <w:ind w:left="1440" w:hanging="360"/>
      </w:pPr>
      <w:rPr>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35663"/>
    <w:multiLevelType w:val="hybridMultilevel"/>
    <w:tmpl w:val="9836D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3905E0"/>
    <w:multiLevelType w:val="hybridMultilevel"/>
    <w:tmpl w:val="36F4A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75123A"/>
    <w:multiLevelType w:val="hybridMultilevel"/>
    <w:tmpl w:val="E800E7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59D4FDE"/>
    <w:multiLevelType w:val="hybridMultilevel"/>
    <w:tmpl w:val="7284A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256311"/>
    <w:multiLevelType w:val="hybridMultilevel"/>
    <w:tmpl w:val="7BBC7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9F2AC8"/>
    <w:multiLevelType w:val="hybridMultilevel"/>
    <w:tmpl w:val="F5869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ED76CF"/>
    <w:multiLevelType w:val="hybridMultilevel"/>
    <w:tmpl w:val="6B4A8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6"/>
  </w:num>
  <w:num w:numId="4">
    <w:abstractNumId w:val="2"/>
  </w:num>
  <w:num w:numId="5">
    <w:abstractNumId w:val="1"/>
  </w:num>
  <w:num w:numId="6">
    <w:abstractNumId w:val="5"/>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8B5"/>
    <w:rsid w:val="000A764B"/>
    <w:rsid w:val="001A13BE"/>
    <w:rsid w:val="0025340C"/>
    <w:rsid w:val="00256FEE"/>
    <w:rsid w:val="002D71B8"/>
    <w:rsid w:val="0046582B"/>
    <w:rsid w:val="00572D17"/>
    <w:rsid w:val="005F7161"/>
    <w:rsid w:val="007256C0"/>
    <w:rsid w:val="007C7DEB"/>
    <w:rsid w:val="008A6E7F"/>
    <w:rsid w:val="00B20272"/>
    <w:rsid w:val="00B221E8"/>
    <w:rsid w:val="00BD0B99"/>
    <w:rsid w:val="00C23D93"/>
    <w:rsid w:val="00D068B5"/>
    <w:rsid w:val="00E56DAF"/>
    <w:rsid w:val="00F73700"/>
    <w:rsid w:val="00F75642"/>
    <w:rsid w:val="00FD2B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A33056"/>
  <w15:chartTrackingRefBased/>
  <w15:docId w15:val="{9DE6DF93-5EDF-4971-A9F8-3D0A0B182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68B5"/>
    <w:pPr>
      <w:ind w:left="720"/>
      <w:contextualSpacing/>
    </w:pPr>
  </w:style>
  <w:style w:type="character" w:styleId="PlaceholderText">
    <w:name w:val="Placeholder Text"/>
    <w:basedOn w:val="DefaultParagraphFont"/>
    <w:uiPriority w:val="99"/>
    <w:semiHidden/>
    <w:rsid w:val="00BD0B9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16</Pages>
  <Words>972</Words>
  <Characters>5542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Armenta (Nokia)</dc:creator>
  <cp:keywords/>
  <dc:description/>
  <cp:lastModifiedBy>Diego Armenta (Nokia)</cp:lastModifiedBy>
  <cp:revision>7</cp:revision>
  <dcterms:created xsi:type="dcterms:W3CDTF">2022-12-08T00:56:00Z</dcterms:created>
  <dcterms:modified xsi:type="dcterms:W3CDTF">2022-12-08T03:22:00Z</dcterms:modified>
</cp:coreProperties>
</file>