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849" w:rsidRDefault="00781A88" w:rsidP="00DB4849">
      <w:pPr>
        <w:jc w:val="center"/>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781A88">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C</w:t>
      </w:r>
      <w:r w:rsidR="00DB4849">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ahier de charge de jeu </w:t>
      </w:r>
      <w:r w:rsidRPr="00781A88">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de l’oie</w:t>
      </w:r>
    </w:p>
    <w:p w:rsidR="00DB4849" w:rsidRPr="00DB4849" w:rsidRDefault="00DB4849" w:rsidP="00DB4849">
      <w:pPr>
        <w:pStyle w:val="Titre1"/>
        <w:numPr>
          <w:ilvl w:val="0"/>
          <w:numId w:val="0"/>
        </w:numPr>
      </w:pPr>
      <w:r w:rsidRPr="00DB4849">
        <w:t>À propos du jeu de l’oie :</w:t>
      </w:r>
    </w:p>
    <w:p w:rsidR="00192972" w:rsidRDefault="00E15B23" w:rsidP="00781A88">
      <w:pPr>
        <w:rPr>
          <w:rFonts w:ascii="Tahoma" w:hAnsi="Tahoma" w:cs="Tahoma"/>
          <w:color w:val="333333"/>
          <w:shd w:val="clear" w:color="auto" w:fill="FFFFFF"/>
        </w:rPr>
      </w:pPr>
      <w:r w:rsidRPr="00DB4849">
        <w:rPr>
          <w:rFonts w:ascii="Tahoma" w:hAnsi="Tahoma" w:cs="Tahoma"/>
          <w:color w:val="333333"/>
          <w:shd w:val="clear" w:color="auto" w:fill="FFFFFF"/>
        </w:rPr>
        <w:t xml:space="preserve">Le jeu de l'oie est un jeu de société de parcours où l'on déplace des pions en fonction des résultats de deux dés. Traditionnellement, le jeu de l'oie comprend 63 cases disposées en spirale enroulée vers l'intérieur et comportant un certain nombre de pièges. Le but est d'arriver le premier à la dernière case. Le jeu de l'oie est un jeu de hasard </w:t>
      </w:r>
      <w:r w:rsidR="00192972" w:rsidRPr="00DB4849">
        <w:rPr>
          <w:rFonts w:ascii="Tahoma" w:hAnsi="Tahoma" w:cs="Tahoma"/>
          <w:color w:val="333333"/>
          <w:shd w:val="clear" w:color="auto" w:fill="FFFFFF"/>
        </w:rPr>
        <w:t>pur.</w:t>
      </w:r>
      <w:r w:rsidR="00192972">
        <w:rPr>
          <w:rFonts w:ascii="Tahoma" w:hAnsi="Tahoma" w:cs="Tahoma"/>
          <w:color w:val="333333"/>
          <w:shd w:val="clear" w:color="auto" w:fill="FFFFFF"/>
        </w:rPr>
        <w:t xml:space="preserve"> Ce </w:t>
      </w:r>
      <w:proofErr w:type="gramStart"/>
      <w:r w:rsidR="00192972">
        <w:rPr>
          <w:rFonts w:ascii="Tahoma" w:hAnsi="Tahoma" w:cs="Tahoma"/>
          <w:color w:val="333333"/>
          <w:shd w:val="clear" w:color="auto" w:fill="FFFFFF"/>
        </w:rPr>
        <w:t>jeux</w:t>
      </w:r>
      <w:proofErr w:type="gramEnd"/>
      <w:r w:rsidR="00192972">
        <w:rPr>
          <w:rFonts w:ascii="Tahoma" w:hAnsi="Tahoma" w:cs="Tahoma"/>
          <w:color w:val="333333"/>
          <w:shd w:val="clear" w:color="auto" w:fill="FFFFFF"/>
        </w:rPr>
        <w:t xml:space="preserve"> est destiné aux joueurs âgée au moins de 3 ans.</w:t>
      </w:r>
    </w:p>
    <w:p w:rsidR="00192972" w:rsidRDefault="00192972" w:rsidP="00781A88">
      <w:pPr>
        <w:rPr>
          <w:rFonts w:ascii="Tahoma" w:hAnsi="Tahoma" w:cs="Tahoma"/>
          <w:b/>
          <w:color w:val="548DD4" w:themeColor="text2" w:themeTint="99"/>
          <w:shd w:val="clear" w:color="auto" w:fill="FFFFFF"/>
        </w:rPr>
      </w:pPr>
      <w:r w:rsidRPr="00192972">
        <w:rPr>
          <w:rFonts w:ascii="Tahoma" w:hAnsi="Tahoma" w:cs="Tahoma"/>
          <w:b/>
          <w:color w:val="548DD4" w:themeColor="text2" w:themeTint="99"/>
          <w:shd w:val="clear" w:color="auto" w:fill="FFFFFF"/>
        </w:rPr>
        <w:t xml:space="preserve">             Prototype :</w:t>
      </w:r>
    </w:p>
    <w:p w:rsidR="00A849F3" w:rsidRPr="00192972" w:rsidRDefault="00CD3C63" w:rsidP="00781A88">
      <w:pPr>
        <w:rPr>
          <w:rFonts w:ascii="Tahoma" w:hAnsi="Tahoma" w:cs="Tahoma"/>
          <w:b/>
          <w:color w:val="548DD4" w:themeColor="text2" w:themeTint="99"/>
          <w:shd w:val="clear" w:color="auto" w:fill="FFFFFF"/>
        </w:rPr>
      </w:pPr>
      <w:r>
        <w:rPr>
          <w:rFonts w:ascii="Tahoma" w:hAnsi="Tahoma" w:cs="Tahoma"/>
          <w:b/>
          <w:noProof/>
          <w:color w:val="548DD4" w:themeColor="text2" w:themeTint="99"/>
          <w:shd w:val="clear" w:color="auto" w:fill="FFFFFF"/>
          <w:lang w:eastAsia="fr-FR"/>
        </w:rPr>
        <w:drawing>
          <wp:inline distT="0" distB="0" distL="0" distR="0">
            <wp:extent cx="5760720" cy="40786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9823_10202330515773626_1026206060_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078605"/>
                    </a:xfrm>
                    <a:prstGeom prst="rect">
                      <a:avLst/>
                    </a:prstGeom>
                  </pic:spPr>
                </pic:pic>
              </a:graphicData>
            </a:graphic>
          </wp:inline>
        </w:drawing>
      </w:r>
    </w:p>
    <w:p w:rsidR="00192972" w:rsidRDefault="00192972" w:rsidP="00781A88">
      <w:pPr>
        <w:rPr>
          <w:rFonts w:ascii="Tahoma" w:hAnsi="Tahoma" w:cs="Tahoma"/>
          <w:color w:val="333333"/>
          <w:shd w:val="clear" w:color="auto" w:fill="FFFFFF"/>
        </w:rPr>
      </w:pPr>
      <w:r>
        <w:rPr>
          <w:rFonts w:ascii="Tahoma" w:hAnsi="Tahoma" w:cs="Tahoma"/>
          <w:color w:val="333333"/>
          <w:shd w:val="clear" w:color="auto" w:fill="FFFFFF"/>
        </w:rPr>
        <w:t xml:space="preserve"> </w:t>
      </w:r>
    </w:p>
    <w:p w:rsidR="00631C84" w:rsidRDefault="00631C84" w:rsidP="00DB4849">
      <w:pPr>
        <w:pStyle w:val="Titre1"/>
        <w:numPr>
          <w:ilvl w:val="0"/>
          <w:numId w:val="0"/>
        </w:numPr>
        <w:rPr>
          <w:shd w:val="clear" w:color="auto" w:fill="FFFFFF"/>
        </w:rPr>
      </w:pPr>
    </w:p>
    <w:p w:rsidR="00DB4849" w:rsidRPr="00DB4849" w:rsidRDefault="00DB4849" w:rsidP="00DB4849">
      <w:pPr>
        <w:pStyle w:val="Titre1"/>
        <w:numPr>
          <w:ilvl w:val="0"/>
          <w:numId w:val="0"/>
        </w:numPr>
        <w:rPr>
          <w:shd w:val="clear" w:color="auto" w:fill="FFFFFF"/>
        </w:rPr>
      </w:pPr>
      <w:r>
        <w:rPr>
          <w:shd w:val="clear" w:color="auto" w:fill="FFFFFF"/>
        </w:rPr>
        <w:t>Histoire :</w:t>
      </w:r>
      <w:r w:rsidRPr="00DB4849">
        <w:rPr>
          <w:rFonts w:ascii="Verdana" w:hAnsi="Verdana"/>
          <w:color w:val="auto"/>
          <w:sz w:val="22"/>
          <w:szCs w:val="22"/>
        </w:rPr>
        <w:t> </w:t>
      </w:r>
    </w:p>
    <w:p w:rsidR="00DB4849" w:rsidRPr="00DB4849" w:rsidRDefault="00DB4849" w:rsidP="00DB4849">
      <w:pPr>
        <w:pStyle w:val="NormalWeb"/>
        <w:shd w:val="clear" w:color="auto" w:fill="FFFFFF"/>
        <w:spacing w:before="0" w:beforeAutospacing="0" w:after="0" w:afterAutospacing="0"/>
        <w:rPr>
          <w:rFonts w:ascii="Tahoma" w:hAnsi="Tahoma" w:cs="Tahoma"/>
          <w:sz w:val="22"/>
          <w:szCs w:val="22"/>
        </w:rPr>
      </w:pPr>
      <w:r w:rsidRPr="00DB4849">
        <w:rPr>
          <w:rFonts w:ascii="Tahoma" w:hAnsi="Tahoma" w:cs="Tahoma"/>
          <w:sz w:val="22"/>
          <w:szCs w:val="22"/>
        </w:rPr>
        <w:t>  En Europe, l'ancien Jeu de l'Oie des petits enfants déroule, en une spirale involutive, le parcours de tout humain vers le paradis en imageant les rencontres, aides et obstacles à éviter pour ne pas faire retour en arrière, voire à la case départ, ou bien pour faire des bonds en avant.</w:t>
      </w:r>
    </w:p>
    <w:p w:rsidR="00DB4849" w:rsidRPr="00DB4849" w:rsidRDefault="00DB4849" w:rsidP="00DB4849">
      <w:pPr>
        <w:pStyle w:val="NormalWeb"/>
        <w:shd w:val="clear" w:color="auto" w:fill="FFFFFF"/>
        <w:spacing w:before="0" w:beforeAutospacing="0" w:after="0" w:afterAutospacing="0"/>
        <w:rPr>
          <w:rFonts w:ascii="Tahoma" w:hAnsi="Tahoma" w:cs="Tahoma"/>
          <w:sz w:val="22"/>
          <w:szCs w:val="22"/>
        </w:rPr>
      </w:pPr>
      <w:r w:rsidRPr="00DB4849">
        <w:rPr>
          <w:rFonts w:ascii="Tahoma" w:hAnsi="Tahoma" w:cs="Tahoma"/>
          <w:sz w:val="22"/>
          <w:szCs w:val="22"/>
        </w:rPr>
        <w:t> </w:t>
      </w:r>
    </w:p>
    <w:p w:rsidR="00DB4849" w:rsidRDefault="00DB4849" w:rsidP="00DB4849">
      <w:pPr>
        <w:pStyle w:val="NormalWeb"/>
        <w:shd w:val="clear" w:color="auto" w:fill="FFFFFF"/>
        <w:spacing w:before="0" w:beforeAutospacing="0" w:after="0" w:afterAutospacing="0"/>
        <w:rPr>
          <w:rFonts w:ascii="Tahoma" w:hAnsi="Tahoma" w:cs="Tahoma"/>
          <w:sz w:val="22"/>
          <w:szCs w:val="22"/>
        </w:rPr>
      </w:pPr>
      <w:r w:rsidRPr="00DB4849">
        <w:rPr>
          <w:rFonts w:ascii="Tahoma" w:hAnsi="Tahoma" w:cs="Tahoma"/>
          <w:sz w:val="22"/>
          <w:szCs w:val="22"/>
        </w:rPr>
        <w:t xml:space="preserve"> Au Moyen Age, ce </w:t>
      </w:r>
      <w:r w:rsidR="00F51252" w:rsidRPr="00DB4849">
        <w:rPr>
          <w:rFonts w:ascii="Tahoma" w:hAnsi="Tahoma" w:cs="Tahoma"/>
          <w:sz w:val="22"/>
          <w:szCs w:val="22"/>
        </w:rPr>
        <w:t>jeu,</w:t>
      </w:r>
      <w:r w:rsidRPr="00DB4849">
        <w:rPr>
          <w:rFonts w:ascii="Tahoma" w:hAnsi="Tahoma" w:cs="Tahoma"/>
          <w:sz w:val="22"/>
          <w:szCs w:val="22"/>
        </w:rPr>
        <w:t xml:space="preserve"> avec ses embûches sur le parcours, imageant le pèlerinage humain sur cette terre, était appelé Jeu de Dédale.</w:t>
      </w:r>
      <w:r w:rsidRPr="00DB4849">
        <w:rPr>
          <w:rStyle w:val="apple-converted-space"/>
          <w:rFonts w:ascii="Tahoma" w:eastAsiaTheme="majorEastAsia" w:hAnsi="Tahoma" w:cs="Tahoma"/>
          <w:sz w:val="22"/>
          <w:szCs w:val="22"/>
        </w:rPr>
        <w:t> </w:t>
      </w:r>
      <w:r w:rsidRPr="00DB4849">
        <w:rPr>
          <w:rFonts w:ascii="Tahoma" w:hAnsi="Tahoma" w:cs="Tahoma"/>
          <w:sz w:val="22"/>
          <w:szCs w:val="22"/>
        </w:rPr>
        <w:t>Sur le plan symbolique, l’Oie renvoie à un animal qui annonce le danger. Ce mot aurait les mêmes racines que « oreille » et « entendre ».  </w:t>
      </w:r>
    </w:p>
    <w:p w:rsidR="00192972" w:rsidRDefault="00192972" w:rsidP="00DB4849">
      <w:pPr>
        <w:pStyle w:val="NormalWeb"/>
        <w:shd w:val="clear" w:color="auto" w:fill="FFFFFF"/>
        <w:spacing w:before="0" w:beforeAutospacing="0" w:after="0" w:afterAutospacing="0"/>
        <w:rPr>
          <w:rFonts w:ascii="Tahoma" w:hAnsi="Tahoma" w:cs="Tahoma"/>
          <w:sz w:val="22"/>
          <w:szCs w:val="22"/>
        </w:rPr>
      </w:pPr>
    </w:p>
    <w:p w:rsidR="00192972" w:rsidRDefault="00F51252" w:rsidP="00F51252">
      <w:pPr>
        <w:pStyle w:val="Titre1"/>
        <w:numPr>
          <w:ilvl w:val="0"/>
          <w:numId w:val="0"/>
        </w:numPr>
      </w:pPr>
      <w:r>
        <w:t>Graphique et son :</w:t>
      </w:r>
    </w:p>
    <w:p w:rsidR="00F51252" w:rsidRDefault="00631C84" w:rsidP="00F51252">
      <w:r>
        <w:t xml:space="preserve">Un son </w:t>
      </w:r>
      <w:r w:rsidR="00F51252">
        <w:t xml:space="preserve"> </w:t>
      </w:r>
      <w:r>
        <w:t xml:space="preserve">qui sera jouée en </w:t>
      </w:r>
      <w:r w:rsidR="00F51252">
        <w:t>arrière-</w:t>
      </w:r>
      <w:proofErr w:type="gramStart"/>
      <w:r w:rsidR="00377394">
        <w:t>plan</w:t>
      </w:r>
      <w:r>
        <w:t xml:space="preserve"> </w:t>
      </w:r>
      <w:r w:rsidR="00377394">
        <w:t>.</w:t>
      </w:r>
      <w:proofErr w:type="gramEnd"/>
    </w:p>
    <w:p w:rsidR="00F51252" w:rsidRDefault="00F51252" w:rsidP="00F51252">
      <w:r>
        <w:t>Un son spéciale pour les cases spéciale (cases piège, et cases surprise</w:t>
      </w:r>
      <w:proofErr w:type="gramStart"/>
      <w:r>
        <w:t>) .</w:t>
      </w:r>
      <w:proofErr w:type="gramEnd"/>
    </w:p>
    <w:p w:rsidR="00F51252" w:rsidRDefault="00F51252" w:rsidP="00F51252">
      <w:r>
        <w:t>Un son Relative au déplacement du pion.</w:t>
      </w:r>
    </w:p>
    <w:p w:rsidR="00377394" w:rsidRDefault="00377394" w:rsidP="00F51252">
      <w:r>
        <w:t>Un son relative pour à la fin de la partie.</w:t>
      </w:r>
    </w:p>
    <w:p w:rsidR="00377394" w:rsidRDefault="00377394" w:rsidP="00F51252">
      <w:r>
        <w:t>Photo d’arrière-plan</w:t>
      </w:r>
    </w:p>
    <w:p w:rsidR="00377394" w:rsidRDefault="00377394" w:rsidP="00F51252">
      <w:r>
        <w:t>Deux dés.</w:t>
      </w:r>
    </w:p>
    <w:p w:rsidR="00377394" w:rsidRDefault="00631C84" w:rsidP="00F51252">
      <w:r>
        <w:t>Pion mobile.</w:t>
      </w:r>
    </w:p>
    <w:p w:rsidR="00192972" w:rsidRDefault="00377394" w:rsidP="00377394">
      <w:pPr>
        <w:pStyle w:val="Titre1"/>
        <w:numPr>
          <w:ilvl w:val="0"/>
          <w:numId w:val="0"/>
        </w:numPr>
      </w:pPr>
      <w:r>
        <w:t xml:space="preserve"> </w:t>
      </w:r>
      <w:r w:rsidR="00192972">
        <w:t>Menu :</w:t>
      </w:r>
    </w:p>
    <w:p w:rsidR="00192972" w:rsidRPr="00631C84" w:rsidRDefault="00CD3C63" w:rsidP="00192972">
      <w:r>
        <w:t>L</w:t>
      </w:r>
      <w:r w:rsidR="00192972">
        <w:t xml:space="preserve">e menu </w:t>
      </w:r>
      <w:r w:rsidR="00192972" w:rsidRPr="00631C84">
        <w:t>contient</w:t>
      </w:r>
      <w:r w:rsidR="00F51252" w:rsidRPr="00631C84">
        <w:t xml:space="preserve"> : </w:t>
      </w:r>
    </w:p>
    <w:p w:rsidR="00192972" w:rsidRPr="00631C84" w:rsidRDefault="00CD3C63" w:rsidP="00192972">
      <w:pPr>
        <w:pStyle w:val="Titre3"/>
        <w:rPr>
          <w:b w:val="0"/>
          <w:color w:val="auto"/>
        </w:rPr>
      </w:pPr>
      <w:r w:rsidRPr="00631C84">
        <w:rPr>
          <w:b w:val="0"/>
          <w:color w:val="auto"/>
        </w:rPr>
        <w:t>N</w:t>
      </w:r>
      <w:r w:rsidR="00835D29" w:rsidRPr="00631C84">
        <w:rPr>
          <w:b w:val="0"/>
          <w:color w:val="auto"/>
        </w:rPr>
        <w:t>ouvelle partie </w:t>
      </w:r>
    </w:p>
    <w:p w:rsidR="00DB4849" w:rsidRPr="00631C84" w:rsidRDefault="00CD3C63" w:rsidP="003A00D5">
      <w:pPr>
        <w:pStyle w:val="Titre4"/>
        <w:rPr>
          <w:b w:val="0"/>
          <w:color w:val="auto"/>
        </w:rPr>
      </w:pPr>
      <w:r w:rsidRPr="00631C84">
        <w:rPr>
          <w:b w:val="0"/>
          <w:color w:val="auto"/>
        </w:rPr>
        <w:t>N</w:t>
      </w:r>
      <w:r w:rsidR="00E93BBF">
        <w:rPr>
          <w:b w:val="0"/>
          <w:color w:val="auto"/>
        </w:rPr>
        <w:t>ombre des joueurs(2)</w:t>
      </w:r>
      <w:bookmarkStart w:id="0" w:name="_GoBack"/>
      <w:bookmarkEnd w:id="0"/>
    </w:p>
    <w:p w:rsidR="00631C84" w:rsidRDefault="00631C84" w:rsidP="00203C59">
      <w:pPr>
        <w:pStyle w:val="Titre4"/>
        <w:rPr>
          <w:b w:val="0"/>
          <w:color w:val="auto"/>
        </w:rPr>
      </w:pPr>
    </w:p>
    <w:p w:rsidR="003A00D5" w:rsidRPr="00631C84" w:rsidRDefault="00CD3C63" w:rsidP="00631C84">
      <w:pPr>
        <w:pStyle w:val="Titre4"/>
        <w:numPr>
          <w:ilvl w:val="0"/>
          <w:numId w:val="2"/>
        </w:numPr>
        <w:rPr>
          <w:b w:val="0"/>
          <w:color w:val="auto"/>
        </w:rPr>
      </w:pPr>
      <w:r w:rsidRPr="00631C84">
        <w:rPr>
          <w:b w:val="0"/>
          <w:color w:val="auto"/>
        </w:rPr>
        <w:t>N</w:t>
      </w:r>
      <w:r w:rsidR="003A00D5" w:rsidRPr="00631C84">
        <w:rPr>
          <w:b w:val="0"/>
          <w:color w:val="auto"/>
        </w:rPr>
        <w:t>oms  des joueurs</w:t>
      </w:r>
    </w:p>
    <w:p w:rsidR="003A00D5" w:rsidRPr="00631C84" w:rsidRDefault="00CD3C63" w:rsidP="00631C84">
      <w:pPr>
        <w:pStyle w:val="Titre4"/>
        <w:numPr>
          <w:ilvl w:val="0"/>
          <w:numId w:val="2"/>
        </w:numPr>
        <w:rPr>
          <w:b w:val="0"/>
          <w:color w:val="auto"/>
        </w:rPr>
      </w:pPr>
      <w:r w:rsidRPr="00631C84">
        <w:rPr>
          <w:b w:val="0"/>
          <w:color w:val="auto"/>
        </w:rPr>
        <w:t>C</w:t>
      </w:r>
      <w:r w:rsidR="00AB7564" w:rsidRPr="00631C84">
        <w:rPr>
          <w:b w:val="0"/>
          <w:color w:val="auto"/>
        </w:rPr>
        <w:t xml:space="preserve">hoix des </w:t>
      </w:r>
      <w:r w:rsidR="00203C59" w:rsidRPr="00631C84">
        <w:rPr>
          <w:b w:val="0"/>
          <w:color w:val="auto"/>
        </w:rPr>
        <w:t>pions</w:t>
      </w:r>
    </w:p>
    <w:p w:rsidR="003A00D5" w:rsidRPr="00631C84" w:rsidRDefault="00CD3C63" w:rsidP="003A00D5">
      <w:pPr>
        <w:pStyle w:val="Titre3"/>
        <w:rPr>
          <w:b w:val="0"/>
          <w:color w:val="auto"/>
        </w:rPr>
      </w:pPr>
      <w:r w:rsidRPr="00631C84">
        <w:rPr>
          <w:b w:val="0"/>
          <w:color w:val="auto"/>
        </w:rPr>
        <w:t>R</w:t>
      </w:r>
      <w:r w:rsidR="00631C84">
        <w:rPr>
          <w:b w:val="0"/>
          <w:color w:val="auto"/>
        </w:rPr>
        <w:t>ègles de jeu</w:t>
      </w:r>
      <w:r w:rsidR="003A00D5" w:rsidRPr="00631C84">
        <w:rPr>
          <w:b w:val="0"/>
          <w:color w:val="auto"/>
        </w:rPr>
        <w:t xml:space="preserve"> </w:t>
      </w:r>
    </w:p>
    <w:p w:rsidR="00F51252" w:rsidRPr="00631C84" w:rsidRDefault="00F51252" w:rsidP="00F51252">
      <w:pPr>
        <w:pStyle w:val="Titre3"/>
        <w:rPr>
          <w:b w:val="0"/>
          <w:color w:val="auto"/>
        </w:rPr>
      </w:pPr>
      <w:r w:rsidRPr="00631C84">
        <w:rPr>
          <w:b w:val="0"/>
          <w:color w:val="auto"/>
        </w:rPr>
        <w:t>Option</w:t>
      </w:r>
      <w:r w:rsidR="00631C84">
        <w:rPr>
          <w:b w:val="0"/>
          <w:color w:val="auto"/>
        </w:rPr>
        <w:t>s</w:t>
      </w:r>
      <w:r w:rsidRPr="00631C84">
        <w:rPr>
          <w:b w:val="0"/>
          <w:color w:val="auto"/>
        </w:rPr>
        <w:t xml:space="preserve"> </w:t>
      </w:r>
    </w:p>
    <w:p w:rsidR="003A00D5" w:rsidRPr="00631C84" w:rsidRDefault="00CD3C63" w:rsidP="003A00D5">
      <w:pPr>
        <w:pStyle w:val="Titre3"/>
        <w:rPr>
          <w:b w:val="0"/>
          <w:color w:val="auto"/>
        </w:rPr>
      </w:pPr>
      <w:r w:rsidRPr="00631C84">
        <w:rPr>
          <w:b w:val="0"/>
          <w:color w:val="auto"/>
        </w:rPr>
        <w:t>S</w:t>
      </w:r>
      <w:r w:rsidR="003A00D5" w:rsidRPr="00631C84">
        <w:rPr>
          <w:b w:val="0"/>
          <w:color w:val="auto"/>
        </w:rPr>
        <w:t xml:space="preserve">ortir </w:t>
      </w:r>
      <w:r w:rsidR="00F51252" w:rsidRPr="00631C84">
        <w:rPr>
          <w:b w:val="0"/>
          <w:color w:val="auto"/>
        </w:rPr>
        <w:t xml:space="preserve"> </w:t>
      </w:r>
    </w:p>
    <w:p w:rsidR="003A00D5" w:rsidRDefault="003A00D5" w:rsidP="003A00D5"/>
    <w:p w:rsidR="003A00D5" w:rsidRDefault="00AB7564" w:rsidP="003A00D5">
      <w:pPr>
        <w:pStyle w:val="Titre1"/>
        <w:numPr>
          <w:ilvl w:val="0"/>
          <w:numId w:val="0"/>
        </w:numPr>
      </w:pPr>
      <w:r>
        <w:lastRenderedPageBreak/>
        <w:t>Principe de ce jeu :</w:t>
      </w:r>
    </w:p>
    <w:p w:rsidR="003A00D5"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Le principe de ce jeu</w:t>
      </w:r>
      <w:r>
        <w:rPr>
          <w:rFonts w:ascii="Tahoma" w:hAnsi="Tahoma" w:cs="Tahoma"/>
          <w:b w:val="0"/>
          <w:color w:val="333333"/>
          <w:sz w:val="22"/>
          <w:szCs w:val="22"/>
          <w:shd w:val="clear" w:color="auto" w:fill="FFFFFF"/>
        </w:rPr>
        <w:t>, est de déplacer un pion (jet de deux dé</w:t>
      </w:r>
      <w:r w:rsidRPr="003A00D5">
        <w:rPr>
          <w:rFonts w:ascii="Tahoma" w:hAnsi="Tahoma" w:cs="Tahoma"/>
          <w:b w:val="0"/>
          <w:color w:val="333333"/>
          <w:sz w:val="22"/>
          <w:szCs w:val="22"/>
          <w:shd w:val="clear" w:color="auto" w:fill="FFFFFF"/>
        </w:rPr>
        <w:t>s) par joue</w:t>
      </w:r>
      <w:r>
        <w:rPr>
          <w:rFonts w:ascii="Tahoma" w:hAnsi="Tahoma" w:cs="Tahoma"/>
          <w:b w:val="0"/>
          <w:color w:val="333333"/>
          <w:sz w:val="22"/>
          <w:szCs w:val="22"/>
          <w:shd w:val="clear" w:color="auto" w:fill="FFFFFF"/>
        </w:rPr>
        <w:t>ur sur une spirale de cases numérotée</w:t>
      </w:r>
      <w:r w:rsidRPr="003A00D5">
        <w:rPr>
          <w:rFonts w:ascii="Tahoma" w:hAnsi="Tahoma" w:cs="Tahoma"/>
          <w:b w:val="0"/>
          <w:color w:val="333333"/>
          <w:sz w:val="22"/>
          <w:szCs w:val="22"/>
          <w:shd w:val="clear" w:color="auto" w:fill="FFFFFF"/>
        </w:rPr>
        <w:t>s de 1</w:t>
      </w:r>
      <w:r>
        <w:rPr>
          <w:rFonts w:ascii="Tahoma" w:hAnsi="Tahoma" w:cs="Tahoma"/>
          <w:b w:val="0"/>
          <w:color w:val="333333"/>
          <w:sz w:val="22"/>
          <w:szCs w:val="22"/>
          <w:shd w:val="clear" w:color="auto" w:fill="FFFFFF"/>
        </w:rPr>
        <w:t xml:space="preserve"> à</w:t>
      </w:r>
      <w:r w:rsidRPr="003A00D5">
        <w:rPr>
          <w:rFonts w:ascii="Tahoma" w:hAnsi="Tahoma" w:cs="Tahoma"/>
          <w:b w:val="0"/>
          <w:color w:val="333333"/>
          <w:sz w:val="22"/>
          <w:szCs w:val="22"/>
          <w:shd w:val="clear" w:color="auto" w:fill="FFFFFF"/>
        </w:rPr>
        <w:t xml:space="preserve"> 63 dont cert</w:t>
      </w:r>
      <w:r>
        <w:rPr>
          <w:rFonts w:ascii="Tahoma" w:hAnsi="Tahoma" w:cs="Tahoma"/>
          <w:b w:val="0"/>
          <w:color w:val="333333"/>
          <w:sz w:val="22"/>
          <w:szCs w:val="22"/>
          <w:shd w:val="clear" w:color="auto" w:fill="FFFFFF"/>
        </w:rPr>
        <w:t>aines d'entre elles jouent un r</w:t>
      </w:r>
      <w:r w:rsidRPr="003A00D5">
        <w:rPr>
          <w:rFonts w:ascii="Tahoma" w:hAnsi="Tahoma" w:cs="Tahoma"/>
          <w:b w:val="0"/>
          <w:color w:val="333333"/>
          <w:sz w:val="22"/>
          <w:szCs w:val="22"/>
          <w:shd w:val="clear" w:color="auto" w:fill="FFFFFF"/>
        </w:rPr>
        <w:t>ôle</w:t>
      </w:r>
      <w:r>
        <w:rPr>
          <w:rFonts w:ascii="Tahoma" w:hAnsi="Tahoma" w:cs="Tahoma"/>
          <w:b w:val="0"/>
          <w:color w:val="333333"/>
          <w:sz w:val="22"/>
          <w:szCs w:val="22"/>
          <w:shd w:val="clear" w:color="auto" w:fill="FFFFFF"/>
        </w:rPr>
        <w:t xml:space="preserve"> particulier. Rappelons les rè</w:t>
      </w:r>
      <w:r w:rsidRPr="003A00D5">
        <w:rPr>
          <w:rFonts w:ascii="Tahoma" w:hAnsi="Tahoma" w:cs="Tahoma"/>
          <w:b w:val="0"/>
          <w:color w:val="333333"/>
          <w:sz w:val="22"/>
          <w:szCs w:val="22"/>
          <w:shd w:val="clear" w:color="auto" w:fill="FFFFFF"/>
        </w:rPr>
        <w:t>gles.</w:t>
      </w:r>
    </w:p>
    <w:p w:rsidR="00847510"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 xml:space="preserve"> 1. Celui qui du premier coup</w:t>
      </w:r>
      <w:r>
        <w:rPr>
          <w:rFonts w:ascii="Tahoma" w:hAnsi="Tahoma" w:cs="Tahoma"/>
          <w:b w:val="0"/>
          <w:color w:val="333333"/>
          <w:sz w:val="22"/>
          <w:szCs w:val="22"/>
          <w:shd w:val="clear" w:color="auto" w:fill="FFFFFF"/>
        </w:rPr>
        <w:t>, jette 6 et 3, se place au num</w:t>
      </w:r>
      <w:r w:rsidRPr="003A00D5">
        <w:rPr>
          <w:rFonts w:ascii="Tahoma" w:hAnsi="Tahoma" w:cs="Tahoma"/>
          <w:b w:val="0"/>
          <w:color w:val="333333"/>
          <w:sz w:val="22"/>
          <w:szCs w:val="22"/>
          <w:shd w:val="clear" w:color="auto" w:fill="FFFFFF"/>
        </w:rPr>
        <w:t>éro 26, et celui qui j</w:t>
      </w:r>
      <w:r w:rsidR="00847510">
        <w:rPr>
          <w:rFonts w:ascii="Tahoma" w:hAnsi="Tahoma" w:cs="Tahoma"/>
          <w:b w:val="0"/>
          <w:color w:val="333333"/>
          <w:sz w:val="22"/>
          <w:szCs w:val="22"/>
          <w:shd w:val="clear" w:color="auto" w:fill="FFFFFF"/>
        </w:rPr>
        <w:t>ette 4 et 5 va se placer au num</w:t>
      </w:r>
      <w:r w:rsidR="00847510" w:rsidRPr="003A00D5">
        <w:rPr>
          <w:rFonts w:ascii="Tahoma" w:hAnsi="Tahoma" w:cs="Tahoma"/>
          <w:b w:val="0"/>
          <w:color w:val="333333"/>
          <w:sz w:val="22"/>
          <w:szCs w:val="22"/>
          <w:shd w:val="clear" w:color="auto" w:fill="FFFFFF"/>
        </w:rPr>
        <w:t>éro</w:t>
      </w:r>
      <w:r w:rsidRPr="003A00D5">
        <w:rPr>
          <w:rFonts w:ascii="Tahoma" w:hAnsi="Tahoma" w:cs="Tahoma"/>
          <w:b w:val="0"/>
          <w:color w:val="333333"/>
          <w:sz w:val="22"/>
          <w:szCs w:val="22"/>
          <w:shd w:val="clear" w:color="auto" w:fill="FFFFFF"/>
        </w:rPr>
        <w:t xml:space="preserve"> 53.</w:t>
      </w:r>
    </w:p>
    <w:p w:rsidR="00847510"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 xml:space="preserve"> 2. Le joue</w:t>
      </w:r>
      <w:r w:rsidR="00847510">
        <w:rPr>
          <w:rFonts w:ascii="Tahoma" w:hAnsi="Tahoma" w:cs="Tahoma"/>
          <w:b w:val="0"/>
          <w:color w:val="333333"/>
          <w:sz w:val="22"/>
          <w:szCs w:val="22"/>
          <w:shd w:val="clear" w:color="auto" w:fill="FFFFFF"/>
        </w:rPr>
        <w:t>ur qui arrive sur une oie (numé</w:t>
      </w:r>
      <w:r w:rsidRPr="003A00D5">
        <w:rPr>
          <w:rFonts w:ascii="Tahoma" w:hAnsi="Tahoma" w:cs="Tahoma"/>
          <w:b w:val="0"/>
          <w:color w:val="333333"/>
          <w:sz w:val="22"/>
          <w:szCs w:val="22"/>
          <w:shd w:val="clear" w:color="auto" w:fill="FFFFFF"/>
        </w:rPr>
        <w:t>ro de case divisible par 9) avance d'autant de points qu'il vien</w:t>
      </w:r>
      <w:r w:rsidR="00847510">
        <w:rPr>
          <w:rFonts w:ascii="Tahoma" w:hAnsi="Tahoma" w:cs="Tahoma"/>
          <w:b w:val="0"/>
          <w:color w:val="333333"/>
          <w:sz w:val="22"/>
          <w:szCs w:val="22"/>
          <w:shd w:val="clear" w:color="auto" w:fill="FFFFFF"/>
        </w:rPr>
        <w:t xml:space="preserve">t d'amener. </w:t>
      </w:r>
    </w:p>
    <w:p w:rsidR="00847510" w:rsidRDefault="00847510" w:rsidP="003A00D5">
      <w:pPr>
        <w:pStyle w:val="Titre1"/>
        <w:numPr>
          <w:ilvl w:val="0"/>
          <w:numId w:val="0"/>
        </w:numPr>
        <w:rPr>
          <w:rFonts w:ascii="Tahoma" w:hAnsi="Tahoma" w:cs="Tahoma"/>
          <w:b w:val="0"/>
          <w:color w:val="333333"/>
          <w:sz w:val="22"/>
          <w:szCs w:val="22"/>
          <w:shd w:val="clear" w:color="auto" w:fill="FFFFFF"/>
        </w:rPr>
      </w:pPr>
      <w:r>
        <w:rPr>
          <w:rFonts w:ascii="Tahoma" w:hAnsi="Tahoma" w:cs="Tahoma"/>
          <w:b w:val="0"/>
          <w:color w:val="333333"/>
          <w:sz w:val="22"/>
          <w:szCs w:val="22"/>
          <w:shd w:val="clear" w:color="auto" w:fill="FFFFFF"/>
        </w:rPr>
        <w:t>3. Celui qui s'arrê</w:t>
      </w:r>
      <w:r w:rsidRPr="003A00D5">
        <w:rPr>
          <w:rFonts w:ascii="Tahoma" w:hAnsi="Tahoma" w:cs="Tahoma"/>
          <w:b w:val="0"/>
          <w:color w:val="333333"/>
          <w:sz w:val="22"/>
          <w:szCs w:val="22"/>
          <w:shd w:val="clear" w:color="auto" w:fill="FFFFFF"/>
        </w:rPr>
        <w:t>te</w:t>
      </w:r>
      <w:r>
        <w:rPr>
          <w:rFonts w:ascii="Tahoma" w:hAnsi="Tahoma" w:cs="Tahoma"/>
          <w:b w:val="0"/>
          <w:color w:val="333333"/>
          <w:sz w:val="22"/>
          <w:szCs w:val="22"/>
          <w:shd w:val="clear" w:color="auto" w:fill="FFFFFF"/>
        </w:rPr>
        <w:t xml:space="preserve"> sur le pont (n°6) va se placer au num</w:t>
      </w:r>
      <w:r w:rsidRPr="003A00D5">
        <w:rPr>
          <w:rFonts w:ascii="Tahoma" w:hAnsi="Tahoma" w:cs="Tahoma"/>
          <w:b w:val="0"/>
          <w:color w:val="333333"/>
          <w:sz w:val="22"/>
          <w:szCs w:val="22"/>
          <w:shd w:val="clear" w:color="auto" w:fill="FFFFFF"/>
        </w:rPr>
        <w:t>éro</w:t>
      </w:r>
      <w:r>
        <w:rPr>
          <w:rFonts w:ascii="Tahoma" w:hAnsi="Tahoma" w:cs="Tahoma"/>
          <w:b w:val="0"/>
          <w:color w:val="333333"/>
          <w:sz w:val="22"/>
          <w:szCs w:val="22"/>
          <w:shd w:val="clear" w:color="auto" w:fill="FFFFFF"/>
        </w:rPr>
        <w:t xml:space="preserve"> 12. Le joueur qui arrive à </w:t>
      </w:r>
      <w:r w:rsidR="003A00D5" w:rsidRPr="003A00D5">
        <w:rPr>
          <w:rFonts w:ascii="Tahoma" w:hAnsi="Tahoma" w:cs="Tahoma"/>
          <w:b w:val="0"/>
          <w:color w:val="333333"/>
          <w:sz w:val="22"/>
          <w:szCs w:val="22"/>
          <w:shd w:val="clear" w:color="auto" w:fill="FFFFFF"/>
        </w:rPr>
        <w:t xml:space="preserve"> l'</w:t>
      </w:r>
      <w:r w:rsidRPr="003A00D5">
        <w:rPr>
          <w:rFonts w:ascii="Tahoma" w:hAnsi="Tahoma" w:cs="Tahoma"/>
          <w:b w:val="0"/>
          <w:color w:val="333333"/>
          <w:sz w:val="22"/>
          <w:szCs w:val="22"/>
          <w:shd w:val="clear" w:color="auto" w:fill="FFFFFF"/>
        </w:rPr>
        <w:t>Hôtellerie</w:t>
      </w:r>
      <w:r>
        <w:rPr>
          <w:rFonts w:ascii="Tahoma" w:hAnsi="Tahoma" w:cs="Tahoma"/>
          <w:b w:val="0"/>
          <w:color w:val="333333"/>
          <w:sz w:val="22"/>
          <w:szCs w:val="22"/>
          <w:shd w:val="clear" w:color="auto" w:fill="FFFFFF"/>
        </w:rPr>
        <w:t xml:space="preserve"> (n°</w:t>
      </w:r>
      <w:r w:rsidR="003A00D5" w:rsidRPr="003A00D5">
        <w:rPr>
          <w:rFonts w:ascii="Tahoma" w:hAnsi="Tahoma" w:cs="Tahoma"/>
          <w:b w:val="0"/>
          <w:color w:val="333333"/>
          <w:sz w:val="22"/>
          <w:szCs w:val="22"/>
          <w:shd w:val="clear" w:color="auto" w:fill="FFFFFF"/>
        </w:rPr>
        <w:t>19) laisse passer deux tours sans jouer. C</w:t>
      </w:r>
      <w:r>
        <w:rPr>
          <w:rFonts w:ascii="Tahoma" w:hAnsi="Tahoma" w:cs="Tahoma"/>
          <w:b w:val="0"/>
          <w:color w:val="333333"/>
          <w:sz w:val="22"/>
          <w:szCs w:val="22"/>
          <w:shd w:val="clear" w:color="auto" w:fill="FFFFFF"/>
        </w:rPr>
        <w:t>elui qui tombe dans le puits (n°</w:t>
      </w:r>
      <w:r w:rsidR="003A00D5" w:rsidRPr="003A00D5">
        <w:rPr>
          <w:rFonts w:ascii="Tahoma" w:hAnsi="Tahoma" w:cs="Tahoma"/>
          <w:b w:val="0"/>
          <w:color w:val="333333"/>
          <w:sz w:val="22"/>
          <w:szCs w:val="22"/>
          <w:shd w:val="clear" w:color="auto" w:fill="FFFFFF"/>
        </w:rPr>
        <w:t>31) reste jusqu'</w:t>
      </w:r>
      <w:proofErr w:type="spellStart"/>
      <w:r w:rsidR="003A00D5" w:rsidRPr="003A00D5">
        <w:rPr>
          <w:rFonts w:ascii="Tahoma" w:hAnsi="Tahoma" w:cs="Tahoma"/>
          <w:b w:val="0"/>
          <w:color w:val="333333"/>
          <w:sz w:val="22"/>
          <w:szCs w:val="22"/>
          <w:shd w:val="clear" w:color="auto" w:fill="FFFFFF"/>
        </w:rPr>
        <w:t>a</w:t>
      </w:r>
      <w:proofErr w:type="spellEnd"/>
      <w:r w:rsidR="003A00D5" w:rsidRPr="003A00D5">
        <w:rPr>
          <w:rFonts w:ascii="Tahoma" w:hAnsi="Tahoma" w:cs="Tahoma"/>
          <w:b w:val="0"/>
          <w:color w:val="333333"/>
          <w:sz w:val="22"/>
          <w:szCs w:val="22"/>
          <w:shd w:val="clear" w:color="auto" w:fill="FFFFFF"/>
        </w:rPr>
        <w:t xml:space="preserve"> ce qu'il en soit </w:t>
      </w:r>
      <w:r w:rsidR="00377394" w:rsidRPr="003A00D5">
        <w:rPr>
          <w:rFonts w:ascii="Tahoma" w:hAnsi="Tahoma" w:cs="Tahoma"/>
          <w:b w:val="0"/>
          <w:color w:val="333333"/>
          <w:sz w:val="22"/>
          <w:szCs w:val="22"/>
          <w:shd w:val="clear" w:color="auto" w:fill="FFFFFF"/>
        </w:rPr>
        <w:t>délivre</w:t>
      </w:r>
      <w:r w:rsidR="003A00D5" w:rsidRPr="003A00D5">
        <w:rPr>
          <w:rFonts w:ascii="Tahoma" w:hAnsi="Tahoma" w:cs="Tahoma"/>
          <w:b w:val="0"/>
          <w:color w:val="333333"/>
          <w:sz w:val="22"/>
          <w:szCs w:val="22"/>
          <w:shd w:val="clear" w:color="auto" w:fill="FFFFFF"/>
        </w:rPr>
        <w:t xml:space="preserve"> par un autre qui prend sa place. Celui qui arrive au labyrinthe (n42) retourne au </w:t>
      </w:r>
      <w:r w:rsidR="00377394" w:rsidRPr="003A00D5">
        <w:rPr>
          <w:rFonts w:ascii="Tahoma" w:hAnsi="Tahoma" w:cs="Tahoma"/>
          <w:b w:val="0"/>
          <w:color w:val="333333"/>
          <w:sz w:val="22"/>
          <w:szCs w:val="22"/>
          <w:shd w:val="clear" w:color="auto" w:fill="FFFFFF"/>
        </w:rPr>
        <w:t>numéro</w:t>
      </w:r>
      <w:r w:rsidR="003A00D5" w:rsidRPr="003A00D5">
        <w:rPr>
          <w:rFonts w:ascii="Tahoma" w:hAnsi="Tahoma" w:cs="Tahoma"/>
          <w:b w:val="0"/>
          <w:color w:val="333333"/>
          <w:sz w:val="22"/>
          <w:szCs w:val="22"/>
          <w:shd w:val="clear" w:color="auto" w:fill="FFFFFF"/>
        </w:rPr>
        <w:t xml:space="preserve"> 30. Le joueur qui arrive dans la prison (n52) attend sa </w:t>
      </w:r>
      <w:r w:rsidR="00377394" w:rsidRPr="003A00D5">
        <w:rPr>
          <w:rFonts w:ascii="Tahoma" w:hAnsi="Tahoma" w:cs="Tahoma"/>
          <w:b w:val="0"/>
          <w:color w:val="333333"/>
          <w:sz w:val="22"/>
          <w:szCs w:val="22"/>
          <w:shd w:val="clear" w:color="auto" w:fill="FFFFFF"/>
        </w:rPr>
        <w:t>délivrance</w:t>
      </w:r>
      <w:r w:rsidR="003A00D5" w:rsidRPr="003A00D5">
        <w:rPr>
          <w:rFonts w:ascii="Tahoma" w:hAnsi="Tahoma" w:cs="Tahoma"/>
          <w:b w:val="0"/>
          <w:color w:val="333333"/>
          <w:sz w:val="22"/>
          <w:szCs w:val="22"/>
          <w:shd w:val="clear" w:color="auto" w:fill="FFFFFF"/>
        </w:rPr>
        <w:t xml:space="preserve">. Celui qui va trouver la mort (n58) retourne en 1. </w:t>
      </w:r>
    </w:p>
    <w:p w:rsidR="00847510"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 xml:space="preserve">4. Celui qui est rejoint par un autre joueur va se mettre d'ou ce dernier est venu. </w:t>
      </w:r>
    </w:p>
    <w:p w:rsidR="00847510"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 xml:space="preserve">5. Le joueur qui </w:t>
      </w:r>
      <w:r w:rsidR="00377394" w:rsidRPr="003A00D5">
        <w:rPr>
          <w:rFonts w:ascii="Tahoma" w:hAnsi="Tahoma" w:cs="Tahoma"/>
          <w:b w:val="0"/>
          <w:color w:val="333333"/>
          <w:sz w:val="22"/>
          <w:szCs w:val="22"/>
          <w:shd w:val="clear" w:color="auto" w:fill="FFFFFF"/>
        </w:rPr>
        <w:t>dépasse</w:t>
      </w:r>
      <w:r w:rsidRPr="003A00D5">
        <w:rPr>
          <w:rFonts w:ascii="Tahoma" w:hAnsi="Tahoma" w:cs="Tahoma"/>
          <w:b w:val="0"/>
          <w:color w:val="333333"/>
          <w:sz w:val="22"/>
          <w:szCs w:val="22"/>
          <w:shd w:val="clear" w:color="auto" w:fill="FFFFFF"/>
        </w:rPr>
        <w:t xml:space="preserve"> le </w:t>
      </w:r>
      <w:r w:rsidR="00377394" w:rsidRPr="003A00D5">
        <w:rPr>
          <w:rFonts w:ascii="Tahoma" w:hAnsi="Tahoma" w:cs="Tahoma"/>
          <w:b w:val="0"/>
          <w:color w:val="333333"/>
          <w:sz w:val="22"/>
          <w:szCs w:val="22"/>
          <w:shd w:val="clear" w:color="auto" w:fill="FFFFFF"/>
        </w:rPr>
        <w:t>numéro</w:t>
      </w:r>
      <w:r w:rsidRPr="003A00D5">
        <w:rPr>
          <w:rFonts w:ascii="Tahoma" w:hAnsi="Tahoma" w:cs="Tahoma"/>
          <w:b w:val="0"/>
          <w:color w:val="333333"/>
          <w:sz w:val="22"/>
          <w:szCs w:val="22"/>
          <w:shd w:val="clear" w:color="auto" w:fill="FFFFFF"/>
        </w:rPr>
        <w:t xml:space="preserve"> 63 retourne d'autant de points qu'il a jetes en trop, et s'il vient sur une oie, il </w:t>
      </w:r>
      <w:r w:rsidR="00377394" w:rsidRPr="003A00D5">
        <w:rPr>
          <w:rFonts w:ascii="Tahoma" w:hAnsi="Tahoma" w:cs="Tahoma"/>
          <w:b w:val="0"/>
          <w:color w:val="333333"/>
          <w:sz w:val="22"/>
          <w:szCs w:val="22"/>
          <w:shd w:val="clear" w:color="auto" w:fill="FFFFFF"/>
        </w:rPr>
        <w:t>rétrograde</w:t>
      </w:r>
      <w:r w:rsidRPr="003A00D5">
        <w:rPr>
          <w:rFonts w:ascii="Tahoma" w:hAnsi="Tahoma" w:cs="Tahoma"/>
          <w:b w:val="0"/>
          <w:color w:val="333333"/>
          <w:sz w:val="22"/>
          <w:szCs w:val="22"/>
          <w:shd w:val="clear" w:color="auto" w:fill="FFFFFF"/>
        </w:rPr>
        <w:t xml:space="preserve"> encore d'autant de points qu'il a jete.</w:t>
      </w:r>
    </w:p>
    <w:p w:rsidR="003A00D5" w:rsidRPr="003A00D5" w:rsidRDefault="003A00D5" w:rsidP="003A00D5">
      <w:pPr>
        <w:pStyle w:val="Titre1"/>
        <w:numPr>
          <w:ilvl w:val="0"/>
          <w:numId w:val="0"/>
        </w:numPr>
        <w:rPr>
          <w:b w:val="0"/>
          <w:sz w:val="22"/>
          <w:szCs w:val="22"/>
        </w:rPr>
      </w:pPr>
      <w:r w:rsidRPr="003A00D5">
        <w:rPr>
          <w:rFonts w:ascii="Tahoma" w:hAnsi="Tahoma" w:cs="Tahoma"/>
          <w:b w:val="0"/>
          <w:color w:val="333333"/>
          <w:sz w:val="22"/>
          <w:szCs w:val="22"/>
          <w:shd w:val="clear" w:color="auto" w:fill="FFFFFF"/>
        </w:rPr>
        <w:t xml:space="preserve"> 6. Celui qui atteint exactement le </w:t>
      </w:r>
      <w:r w:rsidR="00377394" w:rsidRPr="003A00D5">
        <w:rPr>
          <w:rFonts w:ascii="Tahoma" w:hAnsi="Tahoma" w:cs="Tahoma"/>
          <w:b w:val="0"/>
          <w:color w:val="333333"/>
          <w:sz w:val="22"/>
          <w:szCs w:val="22"/>
          <w:shd w:val="clear" w:color="auto" w:fill="FFFFFF"/>
        </w:rPr>
        <w:t>numéro</w:t>
      </w:r>
      <w:r w:rsidRPr="003A00D5">
        <w:rPr>
          <w:rFonts w:ascii="Tahoma" w:hAnsi="Tahoma" w:cs="Tahoma"/>
          <w:b w:val="0"/>
          <w:color w:val="333333"/>
          <w:sz w:val="22"/>
          <w:szCs w:val="22"/>
          <w:shd w:val="clear" w:color="auto" w:fill="FFFFFF"/>
        </w:rPr>
        <w:t xml:space="preserve"> 63 gagne la partie.</w:t>
      </w:r>
      <w:r w:rsidRPr="003A00D5">
        <w:rPr>
          <w:b w:val="0"/>
          <w:sz w:val="22"/>
          <w:szCs w:val="22"/>
        </w:rPr>
        <w:t> </w:t>
      </w:r>
    </w:p>
    <w:p w:rsidR="003A00D5" w:rsidRPr="003A00D5" w:rsidRDefault="003A00D5" w:rsidP="003A00D5"/>
    <w:sectPr w:rsidR="003A00D5" w:rsidRPr="003A0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47CB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7BAF2B5F"/>
    <w:multiLevelType w:val="hybridMultilevel"/>
    <w:tmpl w:val="078E4B1C"/>
    <w:lvl w:ilvl="0" w:tplc="040C0001">
      <w:start w:val="1"/>
      <w:numFmt w:val="bullet"/>
      <w:lvlText w:val=""/>
      <w:lvlJc w:val="left"/>
      <w:pPr>
        <w:ind w:left="3465" w:hanging="360"/>
      </w:pPr>
      <w:rPr>
        <w:rFonts w:ascii="Symbol" w:hAnsi="Symbol" w:hint="default"/>
      </w:rPr>
    </w:lvl>
    <w:lvl w:ilvl="1" w:tplc="040C0003" w:tentative="1">
      <w:start w:val="1"/>
      <w:numFmt w:val="bullet"/>
      <w:lvlText w:val="o"/>
      <w:lvlJc w:val="left"/>
      <w:pPr>
        <w:ind w:left="4185" w:hanging="360"/>
      </w:pPr>
      <w:rPr>
        <w:rFonts w:ascii="Courier New" w:hAnsi="Courier New" w:cs="Courier New" w:hint="default"/>
      </w:rPr>
    </w:lvl>
    <w:lvl w:ilvl="2" w:tplc="040C0005" w:tentative="1">
      <w:start w:val="1"/>
      <w:numFmt w:val="bullet"/>
      <w:lvlText w:val=""/>
      <w:lvlJc w:val="left"/>
      <w:pPr>
        <w:ind w:left="4905" w:hanging="360"/>
      </w:pPr>
      <w:rPr>
        <w:rFonts w:ascii="Wingdings" w:hAnsi="Wingdings" w:hint="default"/>
      </w:rPr>
    </w:lvl>
    <w:lvl w:ilvl="3" w:tplc="040C0001" w:tentative="1">
      <w:start w:val="1"/>
      <w:numFmt w:val="bullet"/>
      <w:lvlText w:val=""/>
      <w:lvlJc w:val="left"/>
      <w:pPr>
        <w:ind w:left="5625" w:hanging="360"/>
      </w:pPr>
      <w:rPr>
        <w:rFonts w:ascii="Symbol" w:hAnsi="Symbol" w:hint="default"/>
      </w:rPr>
    </w:lvl>
    <w:lvl w:ilvl="4" w:tplc="040C0003" w:tentative="1">
      <w:start w:val="1"/>
      <w:numFmt w:val="bullet"/>
      <w:lvlText w:val="o"/>
      <w:lvlJc w:val="left"/>
      <w:pPr>
        <w:ind w:left="6345" w:hanging="360"/>
      </w:pPr>
      <w:rPr>
        <w:rFonts w:ascii="Courier New" w:hAnsi="Courier New" w:cs="Courier New" w:hint="default"/>
      </w:rPr>
    </w:lvl>
    <w:lvl w:ilvl="5" w:tplc="040C0005" w:tentative="1">
      <w:start w:val="1"/>
      <w:numFmt w:val="bullet"/>
      <w:lvlText w:val=""/>
      <w:lvlJc w:val="left"/>
      <w:pPr>
        <w:ind w:left="7065" w:hanging="360"/>
      </w:pPr>
      <w:rPr>
        <w:rFonts w:ascii="Wingdings" w:hAnsi="Wingdings" w:hint="default"/>
      </w:rPr>
    </w:lvl>
    <w:lvl w:ilvl="6" w:tplc="040C0001" w:tentative="1">
      <w:start w:val="1"/>
      <w:numFmt w:val="bullet"/>
      <w:lvlText w:val=""/>
      <w:lvlJc w:val="left"/>
      <w:pPr>
        <w:ind w:left="7785" w:hanging="360"/>
      </w:pPr>
      <w:rPr>
        <w:rFonts w:ascii="Symbol" w:hAnsi="Symbol" w:hint="default"/>
      </w:rPr>
    </w:lvl>
    <w:lvl w:ilvl="7" w:tplc="040C0003" w:tentative="1">
      <w:start w:val="1"/>
      <w:numFmt w:val="bullet"/>
      <w:lvlText w:val="o"/>
      <w:lvlJc w:val="left"/>
      <w:pPr>
        <w:ind w:left="8505" w:hanging="360"/>
      </w:pPr>
      <w:rPr>
        <w:rFonts w:ascii="Courier New" w:hAnsi="Courier New" w:cs="Courier New" w:hint="default"/>
      </w:rPr>
    </w:lvl>
    <w:lvl w:ilvl="8" w:tplc="040C0005" w:tentative="1">
      <w:start w:val="1"/>
      <w:numFmt w:val="bullet"/>
      <w:lvlText w:val=""/>
      <w:lvlJc w:val="left"/>
      <w:pPr>
        <w:ind w:left="92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88"/>
    <w:rsid w:val="000E0452"/>
    <w:rsid w:val="00192972"/>
    <w:rsid w:val="00203C59"/>
    <w:rsid w:val="00377394"/>
    <w:rsid w:val="003A00D5"/>
    <w:rsid w:val="00631C84"/>
    <w:rsid w:val="00781A88"/>
    <w:rsid w:val="00835D29"/>
    <w:rsid w:val="00847510"/>
    <w:rsid w:val="00A849F3"/>
    <w:rsid w:val="00AB7564"/>
    <w:rsid w:val="00CD3C63"/>
    <w:rsid w:val="00DB4849"/>
    <w:rsid w:val="00E15B23"/>
    <w:rsid w:val="00E93BBF"/>
    <w:rsid w:val="00F51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180B0-6E03-434B-B093-5E6B4FCF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B484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48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484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B48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B48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B48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B48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B48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B48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B4849"/>
    <w:pPr>
      <w:spacing w:after="0" w:line="240" w:lineRule="auto"/>
    </w:pPr>
  </w:style>
  <w:style w:type="character" w:customStyle="1" w:styleId="Titre1Car">
    <w:name w:val="Titre 1 Car"/>
    <w:basedOn w:val="Policepardfaut"/>
    <w:link w:val="Titre1"/>
    <w:uiPriority w:val="9"/>
    <w:rsid w:val="00DB484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B484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484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B484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B484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B484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B484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B484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B484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B48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B4849"/>
  </w:style>
  <w:style w:type="paragraph" w:styleId="Textedebulles">
    <w:name w:val="Balloon Text"/>
    <w:basedOn w:val="Normal"/>
    <w:link w:val="TextedebullesCar"/>
    <w:uiPriority w:val="99"/>
    <w:semiHidden/>
    <w:unhideWhenUsed/>
    <w:rsid w:val="00CD3C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3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413</Words>
  <Characters>2276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haifa</dc:creator>
  <cp:lastModifiedBy>makni majd</cp:lastModifiedBy>
  <cp:revision>2</cp:revision>
  <dcterms:created xsi:type="dcterms:W3CDTF">2013-10-28T15:20:00Z</dcterms:created>
  <dcterms:modified xsi:type="dcterms:W3CDTF">2014-01-02T08:44:00Z</dcterms:modified>
</cp:coreProperties>
</file>