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44" w:rsidRDefault="00A22444" w:rsidP="00A2244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8B88F" wp14:editId="7E6D4D1E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44" w:rsidRDefault="00A22444" w:rsidP="00A22444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22444" w:rsidRDefault="00A22444" w:rsidP="00A2244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A22444" w:rsidRDefault="00A22444" w:rsidP="00A2244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Ігоря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43DE7">
        <w:rPr>
          <w:rFonts w:ascii="Times New Roman" w:hAnsi="Times New Roman" w:cs="Times New Roman"/>
          <w:sz w:val="28"/>
          <w:szCs w:val="24"/>
          <w:lang w:val="uk-UA"/>
        </w:rPr>
        <w:t>Сікорського</w:t>
      </w:r>
      <w:r>
        <w:rPr>
          <w:rFonts w:ascii="Times New Roman" w:hAnsi="Times New Roman" w:cs="Times New Roman"/>
          <w:sz w:val="28"/>
          <w:szCs w:val="24"/>
        </w:rPr>
        <w:t xml:space="preserve">» </w:t>
      </w:r>
    </w:p>
    <w:p w:rsidR="00A22444" w:rsidRDefault="00A22444" w:rsidP="00A2244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A22444" w:rsidRDefault="00A22444" w:rsidP="00A22444">
      <w:pPr>
        <w:pStyle w:val="1"/>
        <w:rPr>
          <w:rFonts w:hAnsi="Times New Roman"/>
          <w:bCs w:val="0"/>
          <w:szCs w:val="24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A22444" w:rsidRDefault="00A22444" w:rsidP="00A22444">
      <w:pPr>
        <w:rPr>
          <w:rFonts w:ascii="Times New Roman" w:hAnsi="Times New Roman" w:cs="Times New Roman"/>
          <w:szCs w:val="24"/>
        </w:rPr>
      </w:pPr>
    </w:p>
    <w:p w:rsidR="00A22444" w:rsidRDefault="00A22444" w:rsidP="00A22444">
      <w:pPr>
        <w:rPr>
          <w:rFonts w:ascii="Times New Roman" w:hAnsi="Times New Roman" w:cs="Times New Roman"/>
          <w:szCs w:val="24"/>
        </w:rPr>
      </w:pPr>
    </w:p>
    <w:p w:rsidR="00A22444" w:rsidRPr="002F76BF" w:rsidRDefault="00A22444" w:rsidP="00A22444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1553A7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робота №1</w:t>
      </w: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 xml:space="preserve">з </w:t>
      </w:r>
      <w:r w:rsidRPr="001553A7">
        <w:rPr>
          <w:rFonts w:ascii="Times New Roman" w:hAnsi="Times New Roman" w:cs="Times New Roman"/>
          <w:color w:val="000000"/>
          <w:sz w:val="36"/>
          <w:szCs w:val="24"/>
          <w:lang w:val="uk-UA"/>
        </w:rPr>
        <w:t>дисципліни</w:t>
      </w:r>
    </w:p>
    <w:p w:rsidR="00A22444" w:rsidRPr="008C43A4" w:rsidRDefault="00A22444" w:rsidP="00A22444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C43A4"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 w:rsidRPr="00971A97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Бази даних і засоби управління</w:t>
      </w:r>
      <w:r w:rsidRPr="008C43A4"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22444" w:rsidRDefault="00A22444" w:rsidP="00A2244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22444" w:rsidRDefault="00A22444" w:rsidP="00A22444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22444" w:rsidRDefault="00A22444" w:rsidP="00A22444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A22444" w:rsidRDefault="00043DE7" w:rsidP="00A22444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</w:t>
      </w:r>
      <w:r w:rsidR="00A22444">
        <w:rPr>
          <w:rFonts w:ascii="Times New Roman" w:hAnsi="Times New Roman" w:cs="Times New Roman"/>
          <w:color w:val="000000"/>
          <w:sz w:val="28"/>
          <w:szCs w:val="24"/>
        </w:rPr>
        <w:t>: студент І</w:t>
      </w:r>
      <w:r w:rsidR="00A22444">
        <w:rPr>
          <w:rFonts w:ascii="Times New Roman" w:hAnsi="Times New Roman" w:cs="Times New Roman"/>
          <w:color w:val="000000"/>
          <w:sz w:val="28"/>
          <w:szCs w:val="24"/>
          <w:lang w:val="en-US"/>
        </w:rPr>
        <w:t>II</w:t>
      </w:r>
      <w:r w:rsidR="00A22444"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:rsidR="00A22444" w:rsidRPr="00A22444" w:rsidRDefault="00A22444" w:rsidP="00A22444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  <w:r w:rsidR="00043DE7">
        <w:rPr>
          <w:rFonts w:ascii="Times New Roman" w:hAnsi="Times New Roman" w:cs="Times New Roman"/>
          <w:color w:val="000000"/>
          <w:sz w:val="28"/>
          <w:szCs w:val="24"/>
          <w:lang w:val="uk-UA"/>
        </w:rPr>
        <w:t>групи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КВ-</w:t>
      </w:r>
      <w:r w:rsidRPr="00A22444">
        <w:rPr>
          <w:rFonts w:ascii="Times New Roman" w:hAnsi="Times New Roman" w:cs="Times New Roman"/>
          <w:color w:val="000000"/>
          <w:sz w:val="28"/>
          <w:szCs w:val="24"/>
        </w:rPr>
        <w:t>82</w:t>
      </w:r>
    </w:p>
    <w:p w:rsidR="00A22444" w:rsidRPr="00A22444" w:rsidRDefault="00A22444" w:rsidP="00A22444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Шеремет Дмитро Олексійович</w:t>
      </w:r>
    </w:p>
    <w:p w:rsidR="00A22444" w:rsidRDefault="00043DE7" w:rsidP="00043DE7">
      <w:pPr>
        <w:spacing w:after="0" w:line="360" w:lineRule="auto"/>
        <w:ind w:left="4248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Перевірив</w:t>
      </w:r>
      <w:r w:rsidR="00A22444">
        <w:rPr>
          <w:rFonts w:ascii="Times New Roman" w:hAnsi="Times New Roman" w:cs="Times New Roman"/>
          <w:color w:val="000000"/>
          <w:sz w:val="28"/>
          <w:szCs w:val="24"/>
        </w:rPr>
        <w:t xml:space="preserve">(ла): </w:t>
      </w:r>
    </w:p>
    <w:p w:rsidR="00A22444" w:rsidRDefault="00A22444" w:rsidP="00A22444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</w:p>
    <w:p w:rsidR="00A22444" w:rsidRDefault="00A22444" w:rsidP="00A2244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A22444" w:rsidRDefault="00A22444" w:rsidP="00A2244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A22444" w:rsidRPr="00A22444" w:rsidRDefault="00043DE7" w:rsidP="00A2244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</w:t>
      </w:r>
      <w:r w:rsidR="00A22444">
        <w:rPr>
          <w:rFonts w:ascii="Times New Roman" w:hAnsi="Times New Roman" w:cs="Times New Roman"/>
          <w:color w:val="000000"/>
          <w:sz w:val="28"/>
          <w:szCs w:val="24"/>
        </w:rPr>
        <w:t xml:space="preserve"> – 20</w:t>
      </w:r>
      <w:r w:rsidR="00A22444">
        <w:rPr>
          <w:rFonts w:ascii="Times New Roman" w:hAnsi="Times New Roman" w:cs="Times New Roman"/>
          <w:color w:val="000000"/>
          <w:sz w:val="28"/>
          <w:szCs w:val="24"/>
          <w:lang w:val="uk-UA"/>
        </w:rPr>
        <w:t>20</w:t>
      </w:r>
    </w:p>
    <w:p w:rsidR="00C65198" w:rsidRPr="00C65198" w:rsidRDefault="00C65198" w:rsidP="00C651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Варіант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опис обраної предметної галузі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):</w:t>
      </w:r>
    </w:p>
    <w:p w:rsidR="00C65198" w:rsidRPr="00C65198" w:rsidRDefault="00C65198" w:rsidP="00C6519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Сервіс перегляду </w:t>
      </w:r>
      <w:proofErr w:type="spellStart"/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аніме</w:t>
      </w:r>
      <w:proofErr w:type="spellEnd"/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серіалів</w:t>
      </w:r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C65198" w:rsidRPr="00C65198" w:rsidRDefault="00C65198" w:rsidP="00C651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Вимоги звітування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щодо пунктів 1-4 завдання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C65198" w:rsidRPr="00C65198" w:rsidRDefault="00C65198" w:rsidP="00C651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звіті щодо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пункту №1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має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бути:</w:t>
      </w:r>
    </w:p>
    <w:p w:rsidR="00C65198" w:rsidRPr="00C65198" w:rsidRDefault="00C65198" w:rsidP="00C6519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Перелік сутностей</w:t>
      </w:r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 </w:t>
      </w:r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описом їх призначення</w:t>
      </w:r>
      <w:r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C65198" w:rsidRPr="00C65198" w:rsidRDefault="001F7524" w:rsidP="00C6519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</w:t>
      </w:r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рафічний</w:t>
      </w:r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файл </w:t>
      </w:r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розробленої моделі «сутність-зв</w:t>
      </w:r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proofErr w:type="spellStart"/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язок</w:t>
      </w:r>
      <w:proofErr w:type="spellEnd"/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C65198" w:rsidRPr="00C65198" w:rsidRDefault="001F7524" w:rsidP="00C6519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</w:t>
      </w:r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азва нотації</w:t>
      </w:r>
      <w:r w:rsidR="00C65198" w:rsidRPr="00C651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C65198" w:rsidRPr="00C65198" w:rsidRDefault="00C65198" w:rsidP="00C651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 </w:t>
      </w:r>
      <w:r w:rsidR="001F7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звіті щодо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пункту №2 </w:t>
      </w:r>
      <w:r w:rsidR="001F7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має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бути:</w:t>
      </w:r>
    </w:p>
    <w:p w:rsidR="00C65198" w:rsidRPr="001F7524" w:rsidRDefault="001F7524" w:rsidP="00C65198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пис процесу перетворення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наприклад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“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сутність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 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було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перетворено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таблицю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А, а 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зв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proofErr w:type="spellStart"/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язок</w:t>
      </w:r>
      <w:proofErr w:type="spellEnd"/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R (M:N) 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зумовив появу додаткової таблиці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R1</w:t>
      </w:r>
    </w:p>
    <w:p w:rsidR="00C65198" w:rsidRPr="001F7524" w:rsidRDefault="00C65198" w:rsidP="00C65198">
      <w:pPr>
        <w:pStyle w:val="a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тощо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);</w:t>
      </w:r>
    </w:p>
    <w:p w:rsidR="00C65198" w:rsidRPr="001F7524" w:rsidRDefault="001F7524" w:rsidP="00C65198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Схему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бази даних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 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графічному вигляді 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 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назвами таблиць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(!) та</w:t>
      </w:r>
    </w:p>
    <w:p w:rsidR="00C65198" w:rsidRPr="001F7524" w:rsidRDefault="001F7524" w:rsidP="00C65198">
      <w:pPr>
        <w:pStyle w:val="a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зв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proofErr w:type="spellStart"/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язками</w:t>
      </w:r>
      <w:proofErr w:type="spellEnd"/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між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ними.</w:t>
      </w:r>
    </w:p>
    <w:p w:rsidR="00C65198" w:rsidRPr="00C65198" w:rsidRDefault="00C65198" w:rsidP="00C651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 </w:t>
      </w:r>
      <w:r w:rsidR="001F7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звіті щодо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пункту №3 </w:t>
      </w:r>
      <w:r w:rsidR="001F7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має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бути:</w:t>
      </w:r>
    </w:p>
    <w:p w:rsidR="00C65198" w:rsidRPr="001F7524" w:rsidRDefault="001F7524" w:rsidP="001F7524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Пояснення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щодо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відповідності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схеми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бази даних нормальним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формам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НФ1, НФ2 та НФ3.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випадку невідповідності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надати опис необхідних змін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схемі</w:t>
      </w:r>
      <w:r w:rsidR="00C65198"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C65198" w:rsidRPr="001F7524" w:rsidRDefault="00C65198" w:rsidP="001F7524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 </w:t>
      </w:r>
      <w:r w:rsid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випадку проведення змін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 </w:t>
      </w:r>
      <w:r w:rsid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схемі бази даних надати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оновлену версію схеми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інакше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не </w:t>
      </w:r>
      <w:r w:rsid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наводити</w:t>
      </w:r>
      <w:r w:rsidRPr="001F75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схему.</w:t>
      </w:r>
    </w:p>
    <w:p w:rsidR="00C65198" w:rsidRPr="00C65198" w:rsidRDefault="00C65198" w:rsidP="00C651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 </w:t>
      </w:r>
      <w:r w:rsidR="001F7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звіті щодо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пункту №4 </w:t>
      </w:r>
      <w:r w:rsidR="001F75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має</w:t>
      </w:r>
      <w:r w:rsidRPr="00C65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бути:</w:t>
      </w:r>
    </w:p>
    <w:p w:rsidR="00C65198" w:rsidRPr="00543E18" w:rsidRDefault="001F7524" w:rsidP="001F7524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Навести копії екрану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</w:t>
      </w:r>
      <w:proofErr w:type="spellStart"/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pgAdmin</w:t>
      </w:r>
      <w:proofErr w:type="spellEnd"/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що відображають назви та типи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стовпців (доступне у закладці “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Columns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” властивостей “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Properties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”</w:t>
      </w:r>
    </w:p>
    <w:p w:rsidR="00C65198" w:rsidRPr="00543E18" w:rsidRDefault="001F7524" w:rsidP="001F7524">
      <w:pPr>
        <w:pStyle w:val="a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таблиць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дерева </w:t>
      </w:r>
      <w:proofErr w:type="spellStart"/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об’єктів</w:t>
      </w:r>
      <w:proofErr w:type="spellEnd"/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 pgAdmin4);</w:t>
      </w:r>
    </w:p>
    <w:p w:rsidR="00543E18" w:rsidRDefault="001F7524" w:rsidP="001F7524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Навести копії екрану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 pgAdmin4, 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що відображають вміст таблиць бази даних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 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PostgreSQL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Таблиці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зображенні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обов'язково</w:t>
      </w:r>
      <w:proofErr w:type="spellEnd"/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повинні мати назву</w:t>
      </w:r>
      <w:r w:rsidR="00C65198" w:rsidRPr="00543E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!</w:t>
      </w:r>
    </w:p>
    <w:p w:rsidR="00543E18" w:rsidRDefault="00543E1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543E18" w:rsidRDefault="00543E18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lastRenderedPageBreak/>
        <w:t>Звіт щодо пункту 1 завдання:</w:t>
      </w:r>
    </w:p>
    <w:p w:rsidR="000C7474" w:rsidRDefault="000C747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</w:p>
    <w:p w:rsidR="00543E18" w:rsidRDefault="00543E18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Перелік сутностей з описом їх призначення:</w:t>
      </w:r>
    </w:p>
    <w:p w:rsidR="00543E18" w:rsidRDefault="00543E18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Сутність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Anime</w:t>
      </w:r>
      <w:r w:rsidRPr="00543E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призначено для ідентифікації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аніме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серіалу, визначення кількості серій.</w:t>
      </w:r>
    </w:p>
    <w:p w:rsidR="00543E18" w:rsidRDefault="00543E18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Сутність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Genre</w:t>
      </w:r>
      <w:r w:rsidRPr="00543E1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призначено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визначення жанру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аніме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серіалів.</w:t>
      </w:r>
    </w:p>
    <w:p w:rsidR="007436B3" w:rsidRPr="007436B3" w:rsidRDefault="007436B3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Сутність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User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призначено для ідентифікації користувача та надавання йому змоги дивитись та залишати відгуки до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аніме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</w:t>
      </w:r>
    </w:p>
    <w:p w:rsidR="000C7474" w:rsidRDefault="00543E18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Сутність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Review</w:t>
      </w:r>
      <w:r w:rsidRPr="00743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призначено для </w:t>
      </w:r>
      <w:r w:rsidR="00743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залишання відгуків від користувачів до </w:t>
      </w:r>
      <w:proofErr w:type="spellStart"/>
      <w:r w:rsidR="00743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аніме</w:t>
      </w:r>
      <w:proofErr w:type="spellEnd"/>
      <w:r w:rsidR="007436B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серіалів.</w:t>
      </w:r>
    </w:p>
    <w:p w:rsidR="000C7474" w:rsidRDefault="000C7474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:rsidR="000C7474" w:rsidRDefault="000C747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 w:rsidRPr="000C747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Графічна файл розробленої моделі «сутність</w:t>
      </w:r>
      <w:r w:rsidRPr="000C747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-</w:t>
      </w:r>
      <w:r w:rsidRPr="000C747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зв</w:t>
      </w:r>
      <w:r w:rsidRPr="000C747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‘</w:t>
      </w:r>
      <w:proofErr w:type="spellStart"/>
      <w:r w:rsidRPr="000C747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язок</w:t>
      </w:r>
      <w:proofErr w:type="spellEnd"/>
      <w:r w:rsidRPr="000C747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»:</w:t>
      </w:r>
    </w:p>
    <w:p w:rsidR="000C7474" w:rsidRDefault="000C7474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</w:p>
    <w:p w:rsidR="000C7474" w:rsidRDefault="000C7474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  <w:r w:rsidRPr="000C7474">
        <w:rPr>
          <w:rFonts w:ascii="Times New Roman" w:eastAsia="Times New Roma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947892"/>
            <wp:effectExtent l="19050" t="19050" r="22225" b="24130"/>
            <wp:docPr id="5" name="Рисунок 5" descr="C:\Users\kikkigenkai\Desktop\bd_lab1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kigenkai\Desktop\bd_lab1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8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474" w:rsidRDefault="000C7474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</w:p>
    <w:p w:rsidR="000C7474" w:rsidRDefault="000C7474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 xml:space="preserve">Назва нотації: </w:t>
      </w:r>
      <w:r w:rsidRPr="000C74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нотація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 xml:space="preserve"> </w:t>
      </w:r>
      <w:r w:rsidRPr="000C74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“Пташиної лапки (</w:t>
      </w:r>
      <w:proofErr w:type="spellStart"/>
      <w:r w:rsidRPr="000C74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Crow’s</w:t>
      </w:r>
      <w:proofErr w:type="spellEnd"/>
      <w:r w:rsidRPr="000C74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0C74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foot</w:t>
      </w:r>
      <w:proofErr w:type="spellEnd"/>
      <w:r w:rsidRPr="000C74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)”</w:t>
      </w:r>
    </w:p>
    <w:p w:rsidR="000C7474" w:rsidRDefault="000C7474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br w:type="page"/>
      </w:r>
    </w:p>
    <w:p w:rsidR="000C7474" w:rsidRDefault="000C7474" w:rsidP="000C7474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lastRenderedPageBreak/>
        <w:t xml:space="preserve">Звіт щодо пункту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 xml:space="preserve"> завдання:</w:t>
      </w:r>
    </w:p>
    <w:p w:rsidR="00F77442" w:rsidRDefault="00F77442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</w:p>
    <w:p w:rsidR="00F77442" w:rsidRDefault="00F77442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Опис процесу перетворення:</w:t>
      </w:r>
    </w:p>
    <w:p w:rsidR="003F21FE" w:rsidRDefault="00F77442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ab/>
      </w:r>
      <w:r w:rsidR="003F21F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Зв</w:t>
      </w:r>
      <w:r w:rsidR="003F21FE" w:rsidRPr="000C74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’</w:t>
      </w:r>
      <w:r w:rsidR="003F21F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язок між сутностями </w:t>
      </w:r>
      <w:r w:rsidR="003F21F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Anime</w:t>
      </w:r>
      <w:r w:rsidR="003F21FE" w:rsidRPr="003F21F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-</w:t>
      </w:r>
      <w:r w:rsidR="003F21F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User</w:t>
      </w:r>
      <w:r w:rsidR="003F21FE" w:rsidRPr="003F21F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 w:rsidR="003F21F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зумовив появу додаткової сутності </w:t>
      </w:r>
      <w:r w:rsidR="003F21FE" w:rsidRPr="003F21F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watched</w:t>
      </w:r>
      <w:r w:rsidR="003F21FE" w:rsidRPr="003F21F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.</w:t>
      </w:r>
    </w:p>
    <w:p w:rsidR="003F21FE" w:rsidRDefault="003F21FE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</w:p>
    <w:p w:rsidR="003F21FE" w:rsidRDefault="003F21FE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Схема бази даних у графічному вигляді:</w:t>
      </w:r>
    </w:p>
    <w:p w:rsidR="003F21FE" w:rsidRDefault="003F21FE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</w:p>
    <w:p w:rsidR="003F21FE" w:rsidRDefault="003F21FE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  <w:r w:rsidRPr="003F21FE">
        <w:rPr>
          <w:rFonts w:ascii="Times New Roman" w:eastAsia="Times New Roma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38483" cy="3172924"/>
            <wp:effectExtent l="19050" t="19050" r="24765" b="27940"/>
            <wp:docPr id="6" name="Рисунок 6" descr="C:\Users\kikkigenkai\Desktop\bd_lab1\logic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kkigenkai\Desktop\bd_lab1\logic 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91" cy="3178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1FE" w:rsidRDefault="003F21FE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</w:p>
    <w:p w:rsidR="00C021CA" w:rsidRDefault="00C021CA" w:rsidP="00C021CA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 xml:space="preserve">Звіт щодо пункту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 xml:space="preserve"> завдання:</w:t>
      </w:r>
    </w:p>
    <w:p w:rsidR="007176D5" w:rsidRDefault="007176D5" w:rsidP="00C021CA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</w:p>
    <w:p w:rsidR="007176D5" w:rsidRDefault="007176D5" w:rsidP="00C021CA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Пояснення щодо відповідності схеми бази даних нормальним формам:</w:t>
      </w:r>
    </w:p>
    <w:p w:rsidR="007176D5" w:rsidRPr="007176D5" w:rsidRDefault="007176D5" w:rsidP="00C021CA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Схеми бази даних відповідають вимогам 1НФ тому що дані в схемі атомарні тобто лише 1 елемент в кожній комірці.</w:t>
      </w:r>
    </w:p>
    <w:p w:rsidR="000713DA" w:rsidRDefault="000713DA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Схеми бази даних відповідають вимогам 2НФ тому що відповідають вимогам 1НФ та не мають потенціальних ключів, які складаються з декількох атрибутів.</w:t>
      </w:r>
    </w:p>
    <w:p w:rsidR="000713DA" w:rsidRDefault="000713DA" w:rsidP="00543E18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Схеми бази даних відповідають вимогам 3НФ тому що відповідають 2НФ та відсутні транзитивні функціональні залежності неключових атрибутів від ключових.</w:t>
      </w:r>
    </w:p>
    <w:p w:rsidR="000713DA" w:rsidRDefault="000713DA" w:rsidP="000713DA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br w:type="page"/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lastRenderedPageBreak/>
        <w:t xml:space="preserve">Звіт щодо пункту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>4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 xml:space="preserve"> завдання:</w:t>
      </w:r>
    </w:p>
    <w:p w:rsidR="000713DA" w:rsidRDefault="000713DA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  <w:r w:rsidRPr="000713DA">
        <w:rPr>
          <w:rFonts w:ascii="Times New Roman" w:hAnsi="Times New Roman" w:cs="Times New Roman"/>
          <w:b/>
          <w:sz w:val="28"/>
          <w:lang w:val="uk-UA"/>
        </w:rPr>
        <w:t xml:space="preserve">Копії екрану з </w:t>
      </w:r>
      <w:proofErr w:type="spellStart"/>
      <w:r w:rsidRPr="000713DA">
        <w:rPr>
          <w:rFonts w:ascii="Times New Roman" w:hAnsi="Times New Roman" w:cs="Times New Roman"/>
          <w:b/>
          <w:sz w:val="28"/>
        </w:rPr>
        <w:t>pgAdmin</w:t>
      </w:r>
      <w:proofErr w:type="spellEnd"/>
      <w:r w:rsidRPr="000713DA">
        <w:rPr>
          <w:rFonts w:ascii="Times New Roman" w:hAnsi="Times New Roman" w:cs="Times New Roman"/>
          <w:b/>
          <w:sz w:val="28"/>
          <w:lang w:val="uk-UA"/>
        </w:rPr>
        <w:t xml:space="preserve">4, що відображають назви та типи стовпців та їх вміст бази даних у </w:t>
      </w:r>
      <w:proofErr w:type="spellStart"/>
      <w:r w:rsidRPr="000713DA">
        <w:rPr>
          <w:rFonts w:ascii="Times New Roman" w:hAnsi="Times New Roman" w:cs="Times New Roman"/>
          <w:b/>
          <w:sz w:val="28"/>
        </w:rPr>
        <w:t>PostgreSQL</w:t>
      </w:r>
      <w:proofErr w:type="spellEnd"/>
      <w:r w:rsidRPr="000713DA">
        <w:rPr>
          <w:rFonts w:ascii="Times New Roman" w:hAnsi="Times New Roman" w:cs="Times New Roman"/>
          <w:b/>
          <w:sz w:val="28"/>
          <w:lang w:val="uk-UA"/>
        </w:rPr>
        <w:t>:</w:t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t xml:space="preserve">Таблиця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anime:</w:t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3773805"/>
            <wp:effectExtent l="19050" t="19050" r="2540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3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3348355"/>
            <wp:effectExtent l="19050" t="19050" r="2540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8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E99" w:rsidRDefault="00B22E99">
      <w:pP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br w:type="page"/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 w:rsidRPr="00B22E9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lastRenderedPageBreak/>
        <w:t xml:space="preserve">Таблиця </w:t>
      </w:r>
      <w:r w:rsidRPr="00B22E9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genre:</w:t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3760470"/>
            <wp:effectExtent l="19050" t="19050" r="2540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0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80025" cy="2949575"/>
            <wp:effectExtent l="19050" t="19050" r="1587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94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E99" w:rsidRDefault="00B22E99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br w:type="page"/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lastRenderedPageBreak/>
        <w:t xml:space="preserve">Таблиця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review:</w:t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3709035"/>
            <wp:effectExtent l="19050" t="19050" r="2540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9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2408555"/>
            <wp:effectExtent l="19050" t="19050" r="25400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E99" w:rsidRDefault="00B22E99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br w:type="page"/>
      </w:r>
    </w:p>
    <w:p w:rsidR="00B22E99" w:rsidRDefault="00B22E99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lastRenderedPageBreak/>
        <w:t xml:space="preserve">Таблиця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user:</w:t>
      </w:r>
    </w:p>
    <w:p w:rsidR="006D0AD4" w:rsidRDefault="006D0AD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3837940"/>
            <wp:effectExtent l="19050" t="19050" r="25400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37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0AD4" w:rsidRDefault="006D0AD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2691765"/>
            <wp:effectExtent l="19050" t="19050" r="25400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1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0AD4" w:rsidRDefault="006D0AD4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br w:type="page"/>
      </w:r>
    </w:p>
    <w:p w:rsidR="006D0AD4" w:rsidRDefault="006D0AD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  <w:lastRenderedPageBreak/>
        <w:t xml:space="preserve">Таблиця </w:t>
      </w: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watched:</w:t>
      </w:r>
    </w:p>
    <w:p w:rsidR="006D0AD4" w:rsidRDefault="006D0AD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3657600"/>
            <wp:effectExtent l="19050" t="19050" r="2540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0AD4" w:rsidRDefault="006D0AD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7250" cy="4662170"/>
            <wp:effectExtent l="19050" t="19050" r="25400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6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0AD4" w:rsidRDefault="006D0AD4" w:rsidP="00543E1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7250" cy="6233160"/>
            <wp:effectExtent l="19050" t="19050" r="25400" b="15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33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A24" w:rsidRPr="006D0AD4" w:rsidRDefault="00D83A24" w:rsidP="00C65198">
      <w:pP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sectPr w:rsidR="00D83A24" w:rsidRPr="006D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1AC"/>
    <w:multiLevelType w:val="multilevel"/>
    <w:tmpl w:val="87A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F7140"/>
    <w:multiLevelType w:val="hybridMultilevel"/>
    <w:tmpl w:val="060A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06B"/>
    <w:multiLevelType w:val="hybridMultilevel"/>
    <w:tmpl w:val="2D20A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AFB"/>
    <w:multiLevelType w:val="hybridMultilevel"/>
    <w:tmpl w:val="45E28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D2D"/>
    <w:multiLevelType w:val="multilevel"/>
    <w:tmpl w:val="B72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80F88"/>
    <w:multiLevelType w:val="hybridMultilevel"/>
    <w:tmpl w:val="1092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93B7596"/>
    <w:multiLevelType w:val="hybridMultilevel"/>
    <w:tmpl w:val="FE78CCE8"/>
    <w:lvl w:ilvl="0" w:tplc="F2FC3E5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E07B0"/>
    <w:multiLevelType w:val="multilevel"/>
    <w:tmpl w:val="D76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B4D21"/>
    <w:multiLevelType w:val="hybridMultilevel"/>
    <w:tmpl w:val="6C8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C5F68"/>
    <w:multiLevelType w:val="multilevel"/>
    <w:tmpl w:val="AC8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154AE"/>
    <w:multiLevelType w:val="multilevel"/>
    <w:tmpl w:val="CD14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16E8A"/>
    <w:multiLevelType w:val="multilevel"/>
    <w:tmpl w:val="DF5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24291"/>
    <w:multiLevelType w:val="multilevel"/>
    <w:tmpl w:val="D76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857BC"/>
    <w:multiLevelType w:val="multilevel"/>
    <w:tmpl w:val="4532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D77F8"/>
    <w:multiLevelType w:val="hybridMultilevel"/>
    <w:tmpl w:val="7040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7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4"/>
    <w:rsid w:val="00043DE7"/>
    <w:rsid w:val="000713DA"/>
    <w:rsid w:val="000C7474"/>
    <w:rsid w:val="001071FE"/>
    <w:rsid w:val="00165669"/>
    <w:rsid w:val="001805FF"/>
    <w:rsid w:val="001F7524"/>
    <w:rsid w:val="003F21FE"/>
    <w:rsid w:val="00506EE1"/>
    <w:rsid w:val="00543E18"/>
    <w:rsid w:val="00555748"/>
    <w:rsid w:val="005F6A00"/>
    <w:rsid w:val="006D0AD4"/>
    <w:rsid w:val="007176D5"/>
    <w:rsid w:val="007436B3"/>
    <w:rsid w:val="00A22444"/>
    <w:rsid w:val="00B22E99"/>
    <w:rsid w:val="00B37102"/>
    <w:rsid w:val="00C021CA"/>
    <w:rsid w:val="00C1229A"/>
    <w:rsid w:val="00C65198"/>
    <w:rsid w:val="00D83A24"/>
    <w:rsid w:val="00E34D6E"/>
    <w:rsid w:val="00F23764"/>
    <w:rsid w:val="00F7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6BD0"/>
  <w15:chartTrackingRefBased/>
  <w15:docId w15:val="{CDA60CF1-0B7C-4ED5-9D63-051EFA80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444"/>
  </w:style>
  <w:style w:type="paragraph" w:styleId="1">
    <w:name w:val="heading 1"/>
    <w:basedOn w:val="a"/>
    <w:link w:val="10"/>
    <w:qFormat/>
    <w:rsid w:val="00A22444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444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Normal (Web)"/>
    <w:basedOn w:val="a"/>
    <w:uiPriority w:val="99"/>
    <w:semiHidden/>
    <w:unhideWhenUsed/>
    <w:rsid w:val="0018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805F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8696-A667-4CEC-BB88-001BD9AF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kikkigenkai</cp:lastModifiedBy>
  <cp:revision>12</cp:revision>
  <dcterms:created xsi:type="dcterms:W3CDTF">2020-10-01T12:41:00Z</dcterms:created>
  <dcterms:modified xsi:type="dcterms:W3CDTF">2020-10-01T16:05:00Z</dcterms:modified>
</cp:coreProperties>
</file>