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7AE" w:rsidRDefault="005D57AE">
      <w:pPr>
        <w:ind w:right="-180"/>
        <w:jc w:val="center"/>
        <w:rPr>
          <w:b/>
        </w:rPr>
      </w:pPr>
    </w:p>
    <w:p w:rsidR="005D57AE" w:rsidRDefault="005D57AE">
      <w:pPr>
        <w:ind w:right="-180"/>
        <w:jc w:val="center"/>
        <w:rPr>
          <w:b/>
          <w:sz w:val="22"/>
          <w:szCs w:val="22"/>
        </w:rPr>
      </w:pPr>
    </w:p>
    <w:p w:rsidR="005D57AE" w:rsidRPr="007A3D2B" w:rsidRDefault="009D4658" w:rsidP="002012A1">
      <w:pPr>
        <w:ind w:right="-180"/>
        <w:jc w:val="center"/>
        <w:rPr>
          <w:rFonts w:asciiTheme="minorHAnsi" w:hAnsiTheme="minorHAnsi"/>
          <w:b/>
        </w:rPr>
      </w:pPr>
      <w:r w:rsidRPr="007A3D2B">
        <w:rPr>
          <w:rFonts w:asciiTheme="minorHAnsi" w:hAnsiTheme="minorHAnsi"/>
          <w:b/>
        </w:rPr>
        <w:t>ISIT312</w:t>
      </w:r>
      <w:r w:rsidR="002012A1" w:rsidRPr="007A3D2B">
        <w:rPr>
          <w:rFonts w:asciiTheme="minorHAnsi" w:hAnsiTheme="minorHAnsi"/>
          <w:b/>
        </w:rPr>
        <w:t xml:space="preserve"> Big Data Management</w:t>
      </w:r>
    </w:p>
    <w:p w:rsidR="005D57AE" w:rsidRPr="007A3D2B" w:rsidRDefault="002012A1" w:rsidP="002012A1">
      <w:pPr>
        <w:pStyle w:val="Heading3"/>
        <w:jc w:val="center"/>
        <w:rPr>
          <w:rFonts w:asciiTheme="minorHAnsi" w:hAnsiTheme="minorHAnsi" w:cs="Times New Roman"/>
          <w:color w:val="auto"/>
        </w:rPr>
      </w:pPr>
      <w:r w:rsidRPr="007A3D2B">
        <w:rPr>
          <w:rFonts w:asciiTheme="minorHAnsi" w:hAnsiTheme="minorHAnsi" w:cs="Times New Roman"/>
          <w:color w:val="auto"/>
        </w:rPr>
        <w:t xml:space="preserve">Session </w:t>
      </w:r>
      <w:r w:rsidR="00B062BC">
        <w:rPr>
          <w:rFonts w:asciiTheme="minorHAnsi" w:hAnsiTheme="minorHAnsi" w:cs="Times New Roman"/>
          <w:color w:val="auto"/>
        </w:rPr>
        <w:t>4</w:t>
      </w:r>
      <w:bookmarkStart w:id="0" w:name="_GoBack"/>
      <w:bookmarkEnd w:id="0"/>
      <w:r w:rsidRPr="007A3D2B">
        <w:rPr>
          <w:rFonts w:asciiTheme="minorHAnsi" w:hAnsiTheme="minorHAnsi" w:cs="Times New Roman"/>
          <w:color w:val="auto"/>
        </w:rPr>
        <w:t>, 20</w:t>
      </w:r>
      <w:r w:rsidR="00BF310B">
        <w:rPr>
          <w:rFonts w:asciiTheme="minorHAnsi" w:hAnsiTheme="minorHAnsi" w:cs="Times New Roman"/>
          <w:color w:val="auto"/>
        </w:rPr>
        <w:t>2</w:t>
      </w:r>
      <w:r w:rsidR="00C30A79">
        <w:rPr>
          <w:rFonts w:asciiTheme="minorHAnsi" w:hAnsiTheme="minorHAnsi" w:cs="Times New Roman"/>
          <w:color w:val="auto"/>
        </w:rPr>
        <w:t>1</w:t>
      </w:r>
    </w:p>
    <w:p w:rsidR="002012A1" w:rsidRPr="007A3D2B" w:rsidRDefault="00BF310B" w:rsidP="002012A1">
      <w:pPr>
        <w:pStyle w:val="Heading3"/>
        <w:jc w:val="center"/>
        <w:rPr>
          <w:rFonts w:asciiTheme="minorHAnsi" w:hAnsiTheme="minorHAnsi" w:cs="Times New Roman"/>
          <w:color w:val="auto"/>
        </w:rPr>
      </w:pPr>
      <w:r>
        <w:rPr>
          <w:rFonts w:asciiTheme="minorHAnsi" w:hAnsiTheme="minorHAnsi" w:cs="Times New Roman"/>
          <w:color w:val="auto"/>
        </w:rPr>
        <w:t xml:space="preserve">Exercise </w:t>
      </w:r>
      <w:r w:rsidR="00C30A79">
        <w:rPr>
          <w:rFonts w:asciiTheme="minorHAnsi" w:hAnsiTheme="minorHAnsi" w:cs="Times New Roman"/>
          <w:color w:val="auto"/>
        </w:rPr>
        <w:t>7</w:t>
      </w:r>
    </w:p>
    <w:p w:rsidR="005D57AE" w:rsidRDefault="002012A1" w:rsidP="002012A1">
      <w:pPr>
        <w:pStyle w:val="Heading3"/>
        <w:jc w:val="center"/>
      </w:pPr>
      <w:r w:rsidRPr="007A3D2B">
        <w:rPr>
          <w:rFonts w:asciiTheme="minorHAnsi" w:hAnsiTheme="minorHAnsi" w:cs="Times New Roman"/>
          <w:color w:val="auto"/>
        </w:rPr>
        <w:t>Using Apache Pig Latin</w:t>
      </w:r>
    </w:p>
    <w:p w:rsidR="005D57AE" w:rsidRDefault="005D57AE">
      <w:pPr>
        <w:ind w:right="-180"/>
        <w:jc w:val="center"/>
        <w:rPr>
          <w:b/>
          <w:sz w:val="22"/>
          <w:szCs w:val="22"/>
        </w:rPr>
      </w:pPr>
    </w:p>
    <w:p w:rsidR="005D57AE" w:rsidRDefault="002012A1">
      <w:pPr>
        <w:jc w:val="both"/>
        <w:rPr>
          <w:rFonts w:ascii="Calibri" w:hAnsi="Calibri" w:cs="Calibri"/>
          <w:b/>
          <w:sz w:val="22"/>
          <w:szCs w:val="22"/>
        </w:rPr>
      </w:pPr>
      <w:r>
        <w:rPr>
          <w:rFonts w:ascii="Calibri" w:hAnsi="Calibri" w:cs="Calibri"/>
          <w:b/>
          <w:sz w:val="22"/>
          <w:szCs w:val="22"/>
        </w:rPr>
        <w:t xml:space="preserve">In this </w:t>
      </w:r>
      <w:r w:rsidR="00BF310B">
        <w:rPr>
          <w:rFonts w:ascii="Calibri" w:hAnsi="Calibri" w:cs="Calibri"/>
          <w:b/>
          <w:sz w:val="22"/>
          <w:szCs w:val="22"/>
        </w:rPr>
        <w:t>exercise</w:t>
      </w:r>
      <w:r>
        <w:rPr>
          <w:rFonts w:ascii="Calibri" w:hAnsi="Calibri" w:cs="Calibri"/>
          <w:b/>
          <w:sz w:val="22"/>
          <w:szCs w:val="22"/>
        </w:rPr>
        <w:t xml:space="preserve"> you will learn how to use Apache Pig Latin for processing of the data files stored in HDFS.</w:t>
      </w:r>
    </w:p>
    <w:p w:rsidR="005D57AE" w:rsidRDefault="005D57AE">
      <w:pPr>
        <w:jc w:val="both"/>
        <w:rPr>
          <w:rFonts w:ascii="Calibri" w:hAnsi="Calibri" w:cs="Calibri"/>
          <w:b/>
          <w:sz w:val="22"/>
          <w:szCs w:val="22"/>
        </w:rPr>
      </w:pPr>
    </w:p>
    <w:p w:rsidR="005D57AE" w:rsidRPr="007A3D2B" w:rsidRDefault="00137F16" w:rsidP="00C023E5">
      <w:pPr>
        <w:jc w:val="both"/>
        <w:rPr>
          <w:rFonts w:ascii="Calibri" w:hAnsi="Calibri" w:cs="Calibri"/>
          <w:b/>
          <w:i/>
          <w:sz w:val="22"/>
          <w:szCs w:val="22"/>
        </w:rPr>
      </w:pPr>
      <w:r>
        <w:rPr>
          <w:rFonts w:ascii="Calibri" w:hAnsi="Calibri" w:cs="Calibri"/>
          <w:b/>
          <w:i/>
          <w:sz w:val="22"/>
          <w:szCs w:val="22"/>
        </w:rPr>
        <w:t>Be careful when copying the Linux commands in this document to your working Terminal, because it is error-prone. Maybe you should type those commands by yourself.</w:t>
      </w:r>
    </w:p>
    <w:p w:rsidR="005D57AE" w:rsidRDefault="005D57AE">
      <w:pPr>
        <w:rPr>
          <w:rFonts w:ascii="Calibri" w:hAnsi="Calibri" w:cs="Calibri"/>
          <w:b/>
          <w:sz w:val="22"/>
          <w:szCs w:val="22"/>
          <w:u w:val="single"/>
        </w:rPr>
      </w:pPr>
    </w:p>
    <w:p w:rsidR="002012A1" w:rsidRDefault="002012A1" w:rsidP="002012A1">
      <w:pPr>
        <w:jc w:val="both"/>
        <w:rPr>
          <w:rFonts w:asciiTheme="minorHAnsi" w:hAnsiTheme="minorHAnsi" w:cstheme="minorHAnsi"/>
          <w:b/>
          <w:sz w:val="22"/>
          <w:szCs w:val="22"/>
        </w:rPr>
      </w:pPr>
      <w:r w:rsidRPr="0079330E">
        <w:rPr>
          <w:rFonts w:asciiTheme="minorHAnsi" w:hAnsiTheme="minorHAnsi" w:cstheme="minorHAnsi"/>
          <w:b/>
          <w:sz w:val="22"/>
          <w:szCs w:val="22"/>
        </w:rPr>
        <w:t>Prologue</w:t>
      </w:r>
    </w:p>
    <w:p w:rsidR="00C023E5" w:rsidRPr="0079330E" w:rsidRDefault="00C023E5" w:rsidP="002012A1">
      <w:pPr>
        <w:jc w:val="both"/>
        <w:rPr>
          <w:rFonts w:asciiTheme="minorHAnsi" w:hAnsiTheme="minorHAnsi" w:cstheme="minorHAnsi"/>
          <w:b/>
          <w:sz w:val="22"/>
          <w:szCs w:val="22"/>
        </w:rPr>
      </w:pPr>
    </w:p>
    <w:p w:rsidR="002012A1" w:rsidRDefault="002012A1" w:rsidP="002012A1">
      <w:pPr>
        <w:jc w:val="both"/>
        <w:rPr>
          <w:rFonts w:asciiTheme="minorHAnsi" w:hAnsiTheme="minorHAnsi" w:cs="Calibri"/>
          <w:sz w:val="22"/>
          <w:szCs w:val="22"/>
        </w:rPr>
      </w:pPr>
      <w:r w:rsidRPr="00162A2D">
        <w:rPr>
          <w:rFonts w:asciiTheme="minorHAnsi" w:hAnsiTheme="minorHAnsi" w:cs="Calibri"/>
          <w:sz w:val="22"/>
          <w:szCs w:val="22"/>
        </w:rPr>
        <w:t>Login to your system and start VirtualBox.</w:t>
      </w:r>
    </w:p>
    <w:p w:rsidR="002012A1" w:rsidRPr="00162A2D" w:rsidRDefault="002012A1" w:rsidP="002012A1">
      <w:pPr>
        <w:jc w:val="both"/>
        <w:rPr>
          <w:rFonts w:asciiTheme="minorHAnsi" w:hAnsiTheme="minorHAnsi" w:cs="Calibri"/>
          <w:sz w:val="22"/>
          <w:szCs w:val="22"/>
        </w:rPr>
      </w:pPr>
    </w:p>
    <w:p w:rsidR="002012A1" w:rsidRPr="00162A2D" w:rsidRDefault="002012A1" w:rsidP="002012A1">
      <w:pPr>
        <w:jc w:val="both"/>
        <w:rPr>
          <w:rFonts w:asciiTheme="minorHAnsi" w:hAnsiTheme="minorHAnsi" w:cs="Calibri"/>
          <w:sz w:val="22"/>
          <w:szCs w:val="22"/>
        </w:rPr>
      </w:pPr>
      <w:r w:rsidRPr="00162A2D">
        <w:rPr>
          <w:rFonts w:asciiTheme="minorHAnsi" w:hAnsiTheme="minorHAnsi" w:cs="Calibri"/>
          <w:sz w:val="22"/>
          <w:szCs w:val="22"/>
        </w:rPr>
        <w:t xml:space="preserve">When ready start a virtual machine </w:t>
      </w:r>
      <w:r w:rsidR="00C023E5" w:rsidRPr="004F21E2">
        <w:rPr>
          <w:rFonts w:ascii="Courier New" w:hAnsi="Courier New" w:cs="Courier New"/>
          <w:sz w:val="22"/>
          <w:szCs w:val="22"/>
        </w:rPr>
        <w:t>ISIT312-BigDataVM-</w:t>
      </w:r>
      <w:r w:rsidR="00C023E5">
        <w:rPr>
          <w:rFonts w:ascii="Courier New" w:hAnsi="Courier New" w:cs="Courier New"/>
          <w:sz w:val="22"/>
          <w:szCs w:val="22"/>
        </w:rPr>
        <w:t>07</w:t>
      </w:r>
      <w:r w:rsidR="00C023E5" w:rsidRPr="004F21E2">
        <w:rPr>
          <w:rFonts w:ascii="Courier New" w:hAnsi="Courier New" w:cs="Courier New"/>
          <w:sz w:val="22"/>
          <w:szCs w:val="22"/>
        </w:rPr>
        <w:t>-</w:t>
      </w:r>
      <w:r w:rsidR="00C023E5">
        <w:rPr>
          <w:rFonts w:ascii="Courier New" w:hAnsi="Courier New" w:cs="Courier New"/>
          <w:sz w:val="22"/>
          <w:szCs w:val="22"/>
        </w:rPr>
        <w:t>SEP</w:t>
      </w:r>
      <w:r w:rsidR="00C023E5" w:rsidRPr="004F21E2">
        <w:rPr>
          <w:rFonts w:ascii="Courier New" w:hAnsi="Courier New" w:cs="Courier New"/>
          <w:sz w:val="22"/>
          <w:szCs w:val="22"/>
        </w:rPr>
        <w:t>-20</w:t>
      </w:r>
      <w:r w:rsidR="00C023E5">
        <w:rPr>
          <w:rFonts w:ascii="Courier New" w:hAnsi="Courier New" w:cs="Courier New"/>
          <w:sz w:val="22"/>
          <w:szCs w:val="22"/>
        </w:rPr>
        <w:t>20</w:t>
      </w:r>
      <w:r w:rsidRPr="00162A2D">
        <w:rPr>
          <w:rFonts w:asciiTheme="minorHAnsi" w:hAnsiTheme="minorHAnsi" w:cs="Calibri"/>
          <w:sz w:val="22"/>
          <w:szCs w:val="22"/>
        </w:rPr>
        <w:t>.</w:t>
      </w:r>
    </w:p>
    <w:p w:rsidR="005D57AE" w:rsidRDefault="005D57AE">
      <w:pPr>
        <w:jc w:val="both"/>
        <w:rPr>
          <w:rFonts w:ascii="Courier New" w:hAnsi="Courier New" w:cs="Courier New"/>
          <w:sz w:val="22"/>
          <w:szCs w:val="22"/>
        </w:rPr>
      </w:pPr>
    </w:p>
    <w:p w:rsidR="005D57AE" w:rsidRDefault="005D57AE">
      <w:pPr>
        <w:rPr>
          <w:b/>
          <w:sz w:val="22"/>
          <w:szCs w:val="22"/>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(1) How to start Hadoop?</w:t>
      </w:r>
    </w:p>
    <w:p w:rsidR="00993F90" w:rsidRPr="00B6041C" w:rsidRDefault="00993F90">
      <w:pPr>
        <w:rPr>
          <w:rFonts w:ascii="Calibri" w:hAnsi="Calibri" w:cs="Calibri"/>
          <w:b/>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Open a new Terminal window and start Hadoop in the following way.</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$HADOOP_HOME/sbin/start-all.sh</w:t>
      </w:r>
    </w:p>
    <w:p w:rsidR="005D57AE" w:rsidRPr="00B6041C" w:rsidRDefault="005D57AE">
      <w:pPr>
        <w:ind w:left="284"/>
        <w:jc w:val="both"/>
        <w:rPr>
          <w:rFonts w:ascii="Courier New" w:hAnsi="Courier New" w:cs="Courier New"/>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When using Pig we have to additionally start History Server. Use the following command in a Terminal Window to start History Server.</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jc w:val="both"/>
        <w:rPr>
          <w:rFonts w:ascii="Courier New" w:hAnsi="Courier New" w:cs="Courier New"/>
          <w:color w:val="000000" w:themeColor="text1"/>
          <w:sz w:val="22"/>
          <w:szCs w:val="22"/>
        </w:rPr>
      </w:pPr>
      <w:bookmarkStart w:id="1" w:name="__DdeLink__998_1907304169"/>
      <w:r w:rsidRPr="00B6041C">
        <w:rPr>
          <w:rFonts w:ascii="Courier New" w:hAnsi="Courier New" w:cs="Courier New"/>
          <w:color w:val="000000" w:themeColor="text1"/>
          <w:sz w:val="22"/>
          <w:szCs w:val="22"/>
        </w:rPr>
        <w:t>$HADOOP</w:t>
      </w:r>
      <w:bookmarkEnd w:id="1"/>
      <w:r w:rsidRPr="00B6041C">
        <w:rPr>
          <w:rFonts w:ascii="Courier New" w:hAnsi="Courier New" w:cs="Courier New"/>
          <w:color w:val="000000" w:themeColor="text1"/>
          <w:sz w:val="22"/>
          <w:szCs w:val="22"/>
        </w:rPr>
        <w:t>_HOME/sbin/m*sh start historyserver</w:t>
      </w:r>
    </w:p>
    <w:p w:rsidR="005D57AE" w:rsidRPr="00B6041C" w:rsidRDefault="005D57AE">
      <w:pPr>
        <w:ind w:left="284"/>
        <w:jc w:val="both"/>
        <w:rPr>
          <w:rFonts w:ascii="Courier New" w:hAnsi="Courier New" w:cs="Courier New"/>
          <w:color w:val="000000" w:themeColor="text1"/>
          <w:sz w:val="22"/>
          <w:szCs w:val="22"/>
        </w:rPr>
      </w:pPr>
    </w:p>
    <w:p w:rsidR="005D57AE" w:rsidRPr="00B6041C" w:rsidRDefault="002012A1">
      <w:pPr>
        <w:jc w:val="both"/>
        <w:rPr>
          <w:rFonts w:ascii="Calibri" w:hAnsi="Calibri" w:cs="Courier New"/>
          <w:color w:val="000000" w:themeColor="text1"/>
          <w:sz w:val="22"/>
          <w:szCs w:val="22"/>
        </w:rPr>
      </w:pPr>
      <w:r w:rsidRPr="00B6041C">
        <w:rPr>
          <w:rFonts w:ascii="Calibri" w:hAnsi="Calibri" w:cs="Courier New"/>
          <w:color w:val="000000" w:themeColor="text1"/>
          <w:sz w:val="22"/>
          <w:szCs w:val="22"/>
        </w:rPr>
        <w:t xml:space="preserve">Create a text file </w:t>
      </w:r>
      <w:r w:rsidRPr="00B6041C">
        <w:rPr>
          <w:rFonts w:ascii="Courier New" w:hAnsi="Courier New" w:cs="Courier New"/>
          <w:color w:val="000000" w:themeColor="text1"/>
          <w:sz w:val="22"/>
          <w:szCs w:val="22"/>
        </w:rPr>
        <w:t>orders.txt</w:t>
      </w:r>
      <w:r w:rsidRPr="00B6041C">
        <w:rPr>
          <w:rFonts w:ascii="Calibri" w:hAnsi="Calibri" w:cs="Courier New"/>
          <w:color w:val="000000" w:themeColor="text1"/>
          <w:sz w:val="22"/>
          <w:szCs w:val="22"/>
        </w:rPr>
        <w:t xml:space="preserve"> with the following contents: </w:t>
      </w:r>
    </w:p>
    <w:p w:rsidR="005D57AE" w:rsidRPr="00B6041C" w:rsidRDefault="005D57AE">
      <w:pPr>
        <w:jc w:val="both"/>
        <w:rPr>
          <w:rFonts w:ascii="Calibri" w:hAnsi="Calibri" w:cs="Courier New"/>
          <w:color w:val="000000" w:themeColor="text1"/>
          <w:sz w:val="22"/>
          <w:szCs w:val="22"/>
        </w:rPr>
      </w:pP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bolt,James,200,2016,01,01</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bolt,Peter,100,2017,01,30</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bolt,Bob,300,2018,05,23</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screw,James,20,2017,05,11</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screw,Alice,55,2018,01,01</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nut,Alice,23,2018,03,16</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washer,James,45,2016,04,24</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washer,Peter,100,2016,05,12</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bolt,James,200,2018,01,05</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bolt,Peter,100,2018,01,05</w:t>
      </w:r>
    </w:p>
    <w:p w:rsidR="005D57AE" w:rsidRPr="00B6041C" w:rsidRDefault="002012A1">
      <w:pPr>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bolt,James,,2018,01,01</w:t>
      </w:r>
    </w:p>
    <w:p w:rsidR="005D57AE" w:rsidRPr="00B6041C" w:rsidRDefault="005D57AE">
      <w:pPr>
        <w:jc w:val="both"/>
        <w:rPr>
          <w:rFonts w:ascii="Calibri" w:hAnsi="Calibri" w:cs="Courier New"/>
          <w:color w:val="000000" w:themeColor="text1"/>
          <w:sz w:val="22"/>
          <w:szCs w:val="22"/>
        </w:rPr>
      </w:pPr>
    </w:p>
    <w:p w:rsidR="005D57AE" w:rsidRPr="00B6041C" w:rsidRDefault="002012A1">
      <w:pPr>
        <w:jc w:val="both"/>
        <w:rPr>
          <w:rFonts w:ascii="Courier New" w:hAnsi="Courier New" w:cs="Courier New"/>
          <w:color w:val="000000" w:themeColor="text1"/>
          <w:sz w:val="22"/>
          <w:szCs w:val="22"/>
        </w:rPr>
      </w:pPr>
      <w:r w:rsidRPr="00B6041C">
        <w:rPr>
          <w:rFonts w:ascii="Calibri" w:hAnsi="Calibri" w:cs="Courier New"/>
          <w:color w:val="000000" w:themeColor="text1"/>
          <w:sz w:val="22"/>
          <w:szCs w:val="22"/>
        </w:rPr>
        <w:t>And load the file into HDFS into a location</w:t>
      </w:r>
      <w:r w:rsidRPr="00B6041C">
        <w:rPr>
          <w:rFonts w:ascii="Courier New" w:hAnsi="Courier New" w:cs="Courier New"/>
          <w:color w:val="000000" w:themeColor="text1"/>
          <w:sz w:val="22"/>
          <w:szCs w:val="22"/>
        </w:rPr>
        <w:t xml:space="preserve"> /user/bigdata .</w:t>
      </w:r>
    </w:p>
    <w:p w:rsidR="005D57AE" w:rsidRPr="00B6041C" w:rsidRDefault="005D57AE">
      <w:pPr>
        <w:rPr>
          <w:b/>
          <w:color w:val="000000" w:themeColor="text1"/>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(2) How to start Grunt Shell ?</w:t>
      </w:r>
    </w:p>
    <w:p w:rsidR="00993F90" w:rsidRPr="00B6041C" w:rsidRDefault="00993F90">
      <w:pPr>
        <w:rPr>
          <w:rFonts w:ascii="Calibri" w:hAnsi="Calibri" w:cs="Calibri"/>
          <w:b/>
          <w:color w:val="000000" w:themeColor="text1"/>
          <w:sz w:val="22"/>
          <w:szCs w:val="22"/>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To start Grunt Shell process the following command in a Terminal window.</w:t>
      </w:r>
    </w:p>
    <w:p w:rsidR="005D57AE" w:rsidRPr="00B6041C" w:rsidRDefault="005D57AE">
      <w:pPr>
        <w:pStyle w:val="NoSpacing"/>
        <w:ind w:left="284"/>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$PIG_HOME/bin/pig</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jc w:val="both"/>
        <w:rPr>
          <w:rFonts w:ascii="Courier New" w:eastAsia="Times New Roman" w:hAnsi="Courier New" w:cs="Courier New"/>
          <w:color w:val="000000" w:themeColor="text1"/>
          <w:lang w:eastAsia="en-US"/>
        </w:rPr>
      </w:pPr>
      <w:r w:rsidRPr="00B6041C">
        <w:rPr>
          <w:rFonts w:eastAsia="Times New Roman" w:cs="Calibri"/>
          <w:color w:val="000000" w:themeColor="text1"/>
          <w:lang w:eastAsia="en-US"/>
        </w:rPr>
        <w:t xml:space="preserve">Apache Pig command line interface (Grunt) should open a new line with a prompt </w:t>
      </w:r>
      <w:r w:rsidRPr="00B6041C">
        <w:rPr>
          <w:rFonts w:ascii="Courier New" w:eastAsia="Times New Roman" w:hAnsi="Courier New" w:cs="Courier New"/>
          <w:color w:val="000000" w:themeColor="text1"/>
          <w:lang w:eastAsia="en-US"/>
        </w:rPr>
        <w:t xml:space="preserve">grunt&gt;. </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 xml:space="preserve">As usual, we start from asking about help. Process </w:t>
      </w:r>
      <w:r w:rsidRPr="00B6041C">
        <w:rPr>
          <w:rFonts w:ascii="Courier New" w:eastAsia="Times New Roman" w:hAnsi="Courier New" w:cs="Courier New"/>
          <w:color w:val="000000" w:themeColor="text1"/>
          <w:lang w:eastAsia="en-US"/>
        </w:rPr>
        <w:t>help</w:t>
      </w:r>
      <w:r w:rsidRPr="00B6041C">
        <w:rPr>
          <w:rFonts w:eastAsia="Times New Roman" w:cs="Calibri"/>
          <w:color w:val="000000" w:themeColor="text1"/>
          <w:lang w:eastAsia="en-US"/>
        </w:rPr>
        <w:t xml:space="preserve"> command at </w:t>
      </w:r>
      <w:r w:rsidRPr="00B6041C">
        <w:rPr>
          <w:rFonts w:ascii="Courier New" w:eastAsia="Times New Roman" w:hAnsi="Courier New" w:cs="Courier New"/>
          <w:color w:val="000000" w:themeColor="text1"/>
          <w:lang w:eastAsia="en-US"/>
        </w:rPr>
        <w:t xml:space="preserve">grunt&gt; </w:t>
      </w:r>
      <w:r w:rsidRPr="00B6041C">
        <w:rPr>
          <w:rFonts w:eastAsia="Times New Roman" w:cs="Calibri"/>
          <w:color w:val="000000" w:themeColor="text1"/>
          <w:lang w:eastAsia="en-US"/>
        </w:rPr>
        <w:t>prompt. The outcomes are listed in Appendix A at the end of this document.</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rPr>
          <w:rFonts w:eastAsia="Times New Roman" w:cs="Calibri"/>
          <w:color w:val="000000" w:themeColor="text1"/>
          <w:lang w:eastAsia="en-US"/>
        </w:rPr>
      </w:pPr>
      <w:r w:rsidRPr="00B6041C">
        <w:rPr>
          <w:rFonts w:eastAsia="Times New Roman" w:cs="Calibri"/>
          <w:color w:val="000000" w:themeColor="text1"/>
          <w:lang w:eastAsia="en-US"/>
        </w:rPr>
        <w:t xml:space="preserve">It is possible to type and to process Pig commands directly at </w:t>
      </w:r>
      <w:r w:rsidRPr="00B6041C">
        <w:rPr>
          <w:rFonts w:ascii="Courier New" w:eastAsia="Times New Roman" w:hAnsi="Courier New" w:cs="Courier New"/>
          <w:color w:val="000000" w:themeColor="text1"/>
          <w:lang w:eastAsia="en-US"/>
        </w:rPr>
        <w:t>grunt&gt;</w:t>
      </w:r>
      <w:r w:rsidRPr="00B6041C">
        <w:rPr>
          <w:rFonts w:eastAsia="Times New Roman" w:cs="Calibri"/>
          <w:color w:val="000000" w:themeColor="text1"/>
          <w:lang w:eastAsia="en-US"/>
        </w:rPr>
        <w:t xml:space="preserve"> prompt. For few simple commands it is probably all right to do so. However, the longer sequences to commands require application of Pig script.</w:t>
      </w:r>
    </w:p>
    <w:p w:rsidR="005D57AE" w:rsidRPr="00B6041C" w:rsidRDefault="005D57AE">
      <w:pPr>
        <w:pStyle w:val="NoSpacing"/>
        <w:rPr>
          <w:rFonts w:eastAsia="Times New Roman" w:cs="Calibri"/>
          <w:color w:val="000000" w:themeColor="text1"/>
          <w:lang w:eastAsia="en-US"/>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(3) How to process a sequence of Pig commands?</w:t>
      </w:r>
    </w:p>
    <w:p w:rsidR="00993F90" w:rsidRPr="00B6041C" w:rsidRDefault="00993F90">
      <w:pPr>
        <w:rPr>
          <w:rFonts w:ascii="Calibri" w:hAnsi="Calibri" w:cs="Calibri"/>
          <w:b/>
          <w:color w:val="000000" w:themeColor="text1"/>
          <w:sz w:val="22"/>
          <w:szCs w:val="22"/>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It is possible to process a sequence of Pig commands separated with '</w:t>
      </w:r>
      <w:r w:rsidRPr="00B6041C">
        <w:rPr>
          <w:rFonts w:ascii="Courier New" w:eastAsia="Times New Roman" w:hAnsi="Courier New" w:cs="Courier New"/>
          <w:color w:val="000000" w:themeColor="text1"/>
          <w:lang w:eastAsia="en-US"/>
        </w:rPr>
        <w:t>;</w:t>
      </w:r>
      <w:r w:rsidRPr="00B6041C">
        <w:rPr>
          <w:rFonts w:eastAsia="Times New Roman" w:cs="Calibri"/>
          <w:color w:val="000000" w:themeColor="text1"/>
          <w:lang w:eastAsia="en-US"/>
        </w:rPr>
        <w:t xml:space="preserve">' as a value of </w:t>
      </w:r>
      <w:r w:rsidRPr="00993F90">
        <w:rPr>
          <w:rFonts w:ascii="Courier New" w:eastAsia="Times New Roman" w:hAnsi="Courier New" w:cs="Courier New"/>
          <w:color w:val="000000" w:themeColor="text1"/>
          <w:lang w:eastAsia="en-US"/>
        </w:rPr>
        <w:t>-e</w:t>
      </w:r>
      <w:r w:rsidRPr="00B6041C">
        <w:rPr>
          <w:rFonts w:eastAsia="Times New Roman" w:cs="Calibri"/>
          <w:color w:val="000000" w:themeColor="text1"/>
          <w:lang w:eastAsia="en-US"/>
        </w:rPr>
        <w:t xml:space="preserve"> switch of </w:t>
      </w:r>
      <w:r w:rsidRPr="00B6041C">
        <w:rPr>
          <w:rFonts w:ascii="Courier New" w:eastAsia="Times New Roman" w:hAnsi="Courier New" w:cs="Courier New"/>
          <w:color w:val="000000" w:themeColor="text1"/>
          <w:lang w:eastAsia="en-US"/>
        </w:rPr>
        <w:t>pig</w:t>
      </w:r>
      <w:r w:rsidRPr="00B6041C">
        <w:rPr>
          <w:rFonts w:eastAsia="Times New Roman" w:cs="Calibri"/>
          <w:color w:val="000000" w:themeColor="text1"/>
          <w:lang w:eastAsia="en-US"/>
        </w:rPr>
        <w:t xml:space="preserve"> command. For example, it is possible to load into Pig container orders the contents of a file </w:t>
      </w:r>
      <w:r w:rsidRPr="00B6041C">
        <w:rPr>
          <w:rFonts w:ascii="Courier New" w:eastAsia="Times New Roman" w:hAnsi="Courier New" w:cs="Courier New"/>
          <w:color w:val="000000" w:themeColor="text1"/>
          <w:lang w:eastAsia="en-US"/>
        </w:rPr>
        <w:t>orders.txt</w:t>
      </w:r>
      <w:r w:rsidRPr="00B6041C">
        <w:rPr>
          <w:rFonts w:eastAsia="Times New Roman" w:cs="Calibri"/>
          <w:color w:val="000000" w:themeColor="text1"/>
          <w:lang w:eastAsia="en-US"/>
        </w:rPr>
        <w:t xml:space="preserve"> located in HDFS and list the file with </w:t>
      </w:r>
      <w:r w:rsidRPr="00B6041C">
        <w:rPr>
          <w:rFonts w:ascii="Courier New" w:eastAsia="Times New Roman" w:hAnsi="Courier New" w:cs="Courier New"/>
          <w:color w:val="000000" w:themeColor="text1"/>
          <w:lang w:eastAsia="en-US"/>
        </w:rPr>
        <w:t>dump</w:t>
      </w:r>
      <w:r w:rsidRPr="00B6041C">
        <w:rPr>
          <w:rFonts w:eastAsia="Times New Roman" w:cs="Calibri"/>
          <w:color w:val="000000" w:themeColor="text1"/>
          <w:lang w:eastAsia="en-US"/>
        </w:rPr>
        <w:t xml:space="preserve"> command as below.</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$PIG_HOME/bin/pig -e "orders = load '/user/bigdata/orders.txt' using PigStorage(','); dump orders;"</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Of course</w:t>
      </w:r>
      <w:r w:rsidR="00993F90">
        <w:rPr>
          <w:rFonts w:eastAsia="Times New Roman" w:cs="Calibri"/>
          <w:color w:val="000000" w:themeColor="text1"/>
          <w:lang w:eastAsia="en-US"/>
        </w:rPr>
        <w:t>,</w:t>
      </w:r>
      <w:r w:rsidRPr="00B6041C">
        <w:rPr>
          <w:rFonts w:eastAsia="Times New Roman" w:cs="Calibri"/>
          <w:color w:val="000000" w:themeColor="text1"/>
          <w:lang w:eastAsia="en-US"/>
        </w:rPr>
        <w:t xml:space="preserve"> the best solution is to create Pig script file and process the file. Create a text file </w:t>
      </w:r>
      <w:r w:rsidRPr="00B6041C">
        <w:rPr>
          <w:rFonts w:ascii="Courier New" w:eastAsia="Times New Roman" w:hAnsi="Courier New" w:cs="Courier New"/>
          <w:color w:val="000000" w:themeColor="text1"/>
          <w:lang w:eastAsia="en-US"/>
        </w:rPr>
        <w:t>script.pig</w:t>
      </w:r>
      <w:r w:rsidRPr="00B6041C">
        <w:rPr>
          <w:rFonts w:eastAsia="Times New Roman" w:cs="Calibri"/>
          <w:color w:val="000000" w:themeColor="text1"/>
          <w:lang w:eastAsia="en-US"/>
        </w:rPr>
        <w:t xml:space="preserve"> put into it the following lines.</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 xml:space="preserve">orders = /user/bigdata/orders.txt' using PigStorage(','); </w:t>
      </w: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dump orders;</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rPr>
          <w:rFonts w:eastAsia="Times New Roman" w:cs="Calibri"/>
          <w:color w:val="000000" w:themeColor="text1"/>
          <w:lang w:eastAsia="en-US"/>
        </w:rPr>
      </w:pPr>
      <w:r w:rsidRPr="00B6041C">
        <w:rPr>
          <w:rFonts w:eastAsia="Times New Roman" w:cs="Calibri"/>
          <w:color w:val="000000" w:themeColor="text1"/>
          <w:lang w:eastAsia="en-US"/>
        </w:rPr>
        <w:t xml:space="preserve">Then, save the file and process the following command at </w:t>
      </w:r>
      <w:r w:rsidRPr="00B6041C">
        <w:rPr>
          <w:rFonts w:ascii="Courier New" w:eastAsia="Times New Roman" w:hAnsi="Courier New" w:cs="Courier New"/>
          <w:color w:val="000000" w:themeColor="text1"/>
          <w:lang w:eastAsia="en-US"/>
        </w:rPr>
        <w:t>$</w:t>
      </w:r>
      <w:r w:rsidRPr="00B6041C">
        <w:rPr>
          <w:rFonts w:eastAsia="Times New Roman" w:cs="Calibri"/>
          <w:color w:val="000000" w:themeColor="text1"/>
          <w:lang w:eastAsia="en-US"/>
        </w:rPr>
        <w:t xml:space="preserve"> prompt in a Terminal window.</w:t>
      </w:r>
    </w:p>
    <w:p w:rsidR="005D57AE" w:rsidRPr="00B6041C" w:rsidRDefault="005D57AE">
      <w:pPr>
        <w:pStyle w:val="NoSpacing"/>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$PIG_HOME/bin/pig -f script.pig</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 xml:space="preserve">Note, that a clause </w:t>
      </w:r>
      <w:r w:rsidRPr="00B6041C">
        <w:rPr>
          <w:rFonts w:ascii="Courier New" w:eastAsia="Times New Roman" w:hAnsi="Courier New" w:cs="Courier New"/>
          <w:color w:val="000000" w:themeColor="text1"/>
          <w:lang w:eastAsia="en-US"/>
        </w:rPr>
        <w:t xml:space="preserve">PigStorage(',') </w:t>
      </w:r>
      <w:r w:rsidRPr="00B6041C">
        <w:rPr>
          <w:rFonts w:eastAsia="Times New Roman" w:cs="Calibri"/>
          <w:color w:val="000000" w:themeColor="text1"/>
          <w:lang w:eastAsia="en-US"/>
        </w:rPr>
        <w:t xml:space="preserve"> determines a separator between the values in the rows of input data file. By default a separator is </w:t>
      </w:r>
      <w:r w:rsidRPr="00B6041C">
        <w:rPr>
          <w:rFonts w:ascii="Courier New" w:eastAsia="Times New Roman" w:hAnsi="Courier New" w:cs="Courier New"/>
          <w:color w:val="000000" w:themeColor="text1"/>
          <w:lang w:eastAsia="en-US"/>
        </w:rPr>
        <w:t>TAB</w:t>
      </w:r>
      <w:r w:rsidRPr="00B6041C">
        <w:rPr>
          <w:rFonts w:eastAsia="Times New Roman" w:cs="Calibri"/>
          <w:color w:val="000000" w:themeColor="text1"/>
          <w:lang w:eastAsia="en-US"/>
        </w:rPr>
        <w:t>. In our case the values are separated with a comma.</w:t>
      </w:r>
    </w:p>
    <w:p w:rsidR="005D57AE" w:rsidRPr="00B6041C" w:rsidRDefault="005D57AE">
      <w:pPr>
        <w:pStyle w:val="NoSpacing"/>
        <w:jc w:val="both"/>
        <w:rPr>
          <w:rFonts w:eastAsia="Times New Roman" w:cs="Calibri"/>
          <w:color w:val="000000" w:themeColor="text1"/>
          <w:lang w:eastAsia="en-US"/>
        </w:rPr>
      </w:pPr>
    </w:p>
    <w:p w:rsidR="005D57AE" w:rsidRDefault="002012A1">
      <w:pPr>
        <w:rPr>
          <w:rFonts w:ascii="Calibri" w:hAnsi="Calibri" w:cs="Calibri"/>
          <w:b/>
          <w:color w:val="000000" w:themeColor="text1"/>
          <w:sz w:val="22"/>
          <w:szCs w:val="22"/>
        </w:rPr>
      </w:pPr>
      <w:r w:rsidRPr="00B6041C">
        <w:rPr>
          <w:rFonts w:ascii="Calibri" w:hAnsi="Calibri" w:cs="Calibri"/>
          <w:b/>
          <w:color w:val="000000" w:themeColor="text1"/>
          <w:sz w:val="22"/>
          <w:szCs w:val="22"/>
        </w:rPr>
        <w:t>(4) How to assign the names and types to columns in Pig data container ?</w:t>
      </w:r>
    </w:p>
    <w:p w:rsidR="00993F90" w:rsidRPr="00B6041C" w:rsidRDefault="00993F90">
      <w:pPr>
        <w:rPr>
          <w:rFonts w:ascii="Calibri" w:hAnsi="Calibri" w:cs="Calibri"/>
          <w:b/>
          <w:color w:val="000000" w:themeColor="text1"/>
          <w:sz w:val="22"/>
          <w:szCs w:val="22"/>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 xml:space="preserve">Process the following command at </w:t>
      </w:r>
      <w:r w:rsidRPr="00B6041C">
        <w:rPr>
          <w:rFonts w:ascii="Courier New" w:eastAsia="Times New Roman" w:hAnsi="Courier New" w:cs="Courier New"/>
          <w:color w:val="000000" w:themeColor="text1"/>
          <w:lang w:eastAsia="en-US"/>
        </w:rPr>
        <w:t>grunt&gt;</w:t>
      </w:r>
      <w:r w:rsidRPr="00B6041C">
        <w:rPr>
          <w:rFonts w:eastAsia="Times New Roman" w:cs="Calibri"/>
          <w:color w:val="000000" w:themeColor="text1"/>
          <w:lang w:eastAsia="en-US"/>
        </w:rPr>
        <w:t xml:space="preserve"> prompt. A clause </w:t>
      </w:r>
      <w:r w:rsidRPr="00B6041C">
        <w:rPr>
          <w:rFonts w:ascii="Courier New" w:eastAsia="Times New Roman" w:hAnsi="Courier New" w:cs="Courier New"/>
          <w:color w:val="000000" w:themeColor="text1"/>
          <w:lang w:eastAsia="en-US"/>
        </w:rPr>
        <w:t>as ( … )</w:t>
      </w:r>
      <w:r w:rsidRPr="00B6041C">
        <w:rPr>
          <w:rFonts w:eastAsia="Times New Roman" w:cs="Calibri"/>
          <w:color w:val="000000" w:themeColor="text1"/>
          <w:lang w:eastAsia="en-US"/>
        </w:rPr>
        <w:t xml:space="preserve"> determines the names of columns and the types of columns.</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ind w:left="284"/>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orders = load '/user/bigdata/orders.txt' using PigStorage(',') as (item:chararray,customer:chararray,quantity:int,year:int,month:int,day:int);</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jc w:val="both"/>
        <w:rPr>
          <w:rFonts w:eastAsia="Times New Roman" w:cs="Calibri"/>
          <w:color w:val="000000" w:themeColor="text1"/>
          <w:lang w:eastAsia="en-US"/>
        </w:rPr>
      </w:pPr>
      <w:r w:rsidRPr="00B6041C">
        <w:rPr>
          <w:rFonts w:eastAsia="Times New Roman" w:cs="Calibri"/>
          <w:color w:val="000000" w:themeColor="text1"/>
          <w:lang w:eastAsia="en-US"/>
        </w:rPr>
        <w:t>To verify the results</w:t>
      </w:r>
      <w:r w:rsidR="00993F90">
        <w:rPr>
          <w:rFonts w:eastAsia="Times New Roman" w:cs="Calibri"/>
          <w:color w:val="000000" w:themeColor="text1"/>
          <w:lang w:eastAsia="en-US"/>
        </w:rPr>
        <w:t xml:space="preserve">, </w:t>
      </w:r>
      <w:r w:rsidRPr="00B6041C">
        <w:rPr>
          <w:rFonts w:eastAsia="Times New Roman" w:cs="Calibri"/>
          <w:color w:val="000000" w:themeColor="text1"/>
          <w:lang w:eastAsia="en-US"/>
        </w:rPr>
        <w:t xml:space="preserve">process a command </w:t>
      </w:r>
      <w:r w:rsidRPr="00B6041C">
        <w:rPr>
          <w:rFonts w:ascii="Courier New" w:eastAsia="Times New Roman" w:hAnsi="Courier New" w:cs="Courier New"/>
          <w:color w:val="000000" w:themeColor="text1"/>
          <w:lang w:eastAsia="en-US"/>
        </w:rPr>
        <w:t>describe</w:t>
      </w:r>
      <w:r w:rsidRPr="00B6041C">
        <w:rPr>
          <w:rFonts w:eastAsia="Times New Roman" w:cs="Calibri"/>
          <w:color w:val="000000" w:themeColor="text1"/>
          <w:lang w:eastAsia="en-US"/>
        </w:rPr>
        <w:t>.</w:t>
      </w:r>
    </w:p>
    <w:p w:rsidR="005D57AE" w:rsidRPr="00B6041C" w:rsidRDefault="005D57AE">
      <w:pPr>
        <w:pStyle w:val="NoSpacing"/>
        <w:jc w:val="both"/>
        <w:rPr>
          <w:rFonts w:eastAsia="Times New Roman" w:cs="Calibri"/>
          <w:color w:val="000000" w:themeColor="text1"/>
          <w:lang w:eastAsia="en-US"/>
        </w:rPr>
      </w:pPr>
    </w:p>
    <w:p w:rsidR="005D57AE" w:rsidRPr="00B6041C" w:rsidRDefault="002012A1">
      <w:pPr>
        <w:pStyle w:val="NoSpacing"/>
        <w:ind w:left="284"/>
        <w:jc w:val="both"/>
        <w:rPr>
          <w:rFonts w:ascii="Courier New" w:eastAsia="Times New Roman" w:hAnsi="Courier New" w:cs="Courier New"/>
          <w:color w:val="000000" w:themeColor="text1"/>
          <w:lang w:eastAsia="en-US"/>
        </w:rPr>
      </w:pPr>
      <w:r w:rsidRPr="00B6041C">
        <w:rPr>
          <w:rFonts w:ascii="Courier New" w:eastAsia="Times New Roman" w:hAnsi="Courier New" w:cs="Courier New"/>
          <w:color w:val="000000" w:themeColor="text1"/>
          <w:lang w:eastAsia="en-US"/>
        </w:rPr>
        <w:t>describe orders;</w:t>
      </w:r>
    </w:p>
    <w:p w:rsidR="005D57AE" w:rsidRPr="00B6041C" w:rsidRDefault="005D57AE">
      <w:pPr>
        <w:pStyle w:val="NoSpacing"/>
        <w:jc w:val="both"/>
        <w:rPr>
          <w:rFonts w:eastAsia="Times New Roman" w:cs="Calibri"/>
          <w:color w:val="000000" w:themeColor="text1"/>
          <w:lang w:eastAsia="en-US"/>
        </w:rPr>
      </w:pPr>
    </w:p>
    <w:p w:rsidR="005D57AE" w:rsidRDefault="002012A1">
      <w:pPr>
        <w:rPr>
          <w:rFonts w:ascii="Calibri" w:hAnsi="Calibri" w:cs="Calibri"/>
          <w:b/>
          <w:color w:val="000000" w:themeColor="text1"/>
        </w:rPr>
      </w:pPr>
      <w:r w:rsidRPr="00B6041C">
        <w:rPr>
          <w:rFonts w:ascii="Calibri" w:hAnsi="Calibri" w:cs="Calibri"/>
          <w:b/>
          <w:color w:val="000000" w:themeColor="text1"/>
        </w:rPr>
        <w:t>(5) How to load a map into Pig storage ?</w:t>
      </w:r>
    </w:p>
    <w:p w:rsidR="00993F90" w:rsidRPr="00B6041C" w:rsidRDefault="00993F90">
      <w:pPr>
        <w:rPr>
          <w:rFonts w:ascii="Calibri" w:hAnsi="Calibri" w:cs="Calibri"/>
          <w:b/>
          <w:color w:val="000000" w:themeColor="text1"/>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Create a text file </w:t>
      </w:r>
      <w:r w:rsidRPr="00B6041C">
        <w:rPr>
          <w:rFonts w:ascii="Courier New" w:hAnsi="Courier New" w:cs="Courier New"/>
          <w:color w:val="000000" w:themeColor="text1"/>
          <w:sz w:val="22"/>
          <w:szCs w:val="22"/>
        </w:rPr>
        <w:t>keyvalue.txt</w:t>
      </w:r>
      <w:r w:rsidRPr="00B6041C">
        <w:rPr>
          <w:rFonts w:ascii="Calibri" w:hAnsi="Calibri" w:cs="Calibri"/>
          <w:color w:val="000000" w:themeColor="text1"/>
          <w:sz w:val="22"/>
          <w:szCs w:val="22"/>
        </w:rPr>
        <w:t xml:space="preserve"> that contains the following lines.</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[first-name#James,last-name#Bond,city#London,country#UK]</w:t>
      </w:r>
    </w:p>
    <w:p w:rsidR="005D57AE" w:rsidRPr="00B6041C" w:rsidRDefault="002012A1">
      <w:pPr>
        <w:ind w:left="284"/>
        <w:jc w:val="both"/>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[first-name#Harry,last-name#Potter,city#Avondale,country#UK]</w:t>
      </w:r>
    </w:p>
    <w:p w:rsidR="005D57AE" w:rsidRPr="00B6041C" w:rsidRDefault="005D57AE">
      <w:pPr>
        <w:ind w:left="284"/>
        <w:jc w:val="both"/>
        <w:rPr>
          <w:rFonts w:ascii="Calibri" w:hAnsi="Calibri" w:cs="Calibri"/>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Next, load a file </w:t>
      </w:r>
      <w:r w:rsidRPr="00B6041C">
        <w:rPr>
          <w:rFonts w:ascii="Courier New" w:hAnsi="Courier New" w:cs="Courier New"/>
          <w:color w:val="000000" w:themeColor="text1"/>
          <w:sz w:val="22"/>
          <w:szCs w:val="22"/>
        </w:rPr>
        <w:t>keyvalue.txt</w:t>
      </w:r>
      <w:r w:rsidRPr="00B6041C">
        <w:rPr>
          <w:rFonts w:ascii="Calibri" w:hAnsi="Calibri" w:cs="Calibri"/>
          <w:color w:val="000000" w:themeColor="text1"/>
          <w:sz w:val="22"/>
          <w:szCs w:val="22"/>
        </w:rPr>
        <w:t xml:space="preserve"> into HDFS folder </w:t>
      </w:r>
      <w:r w:rsidRPr="00B6041C">
        <w:rPr>
          <w:rFonts w:ascii="Courier New" w:hAnsi="Courier New" w:cs="Courier New"/>
          <w:color w:val="000000" w:themeColor="text1"/>
          <w:sz w:val="22"/>
          <w:szCs w:val="22"/>
        </w:rPr>
        <w:t>/user/bigdata</w:t>
      </w:r>
      <w:r w:rsidRPr="00B6041C">
        <w:rPr>
          <w:rFonts w:ascii="Calibri" w:hAnsi="Calibri" w:cs="Calibri"/>
          <w:color w:val="000000" w:themeColor="text1"/>
          <w:sz w:val="22"/>
          <w:szCs w:val="22"/>
        </w:rPr>
        <w:t xml:space="preserve"> .</w:t>
      </w:r>
    </w:p>
    <w:p w:rsidR="005D57AE" w:rsidRPr="00B6041C" w:rsidRDefault="005D57AE">
      <w:pPr>
        <w:jc w:val="both"/>
        <w:rPr>
          <w:rFonts w:ascii="Calibri" w:hAnsi="Calibri" w:cs="Calibri"/>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Then, process the following commands at </w:t>
      </w:r>
      <w:r w:rsidRPr="00B6041C">
        <w:rPr>
          <w:rFonts w:ascii="Courier New" w:hAnsi="Courier New" w:cs="Courier New"/>
          <w:color w:val="000000" w:themeColor="text1"/>
          <w:sz w:val="22"/>
          <w:szCs w:val="22"/>
        </w:rPr>
        <w:t>grunt&gt;</w:t>
      </w:r>
      <w:r w:rsidRPr="00B6041C">
        <w:rPr>
          <w:rFonts w:ascii="Calibri" w:hAnsi="Calibri" w:cs="Calibri"/>
          <w:color w:val="000000" w:themeColor="text1"/>
          <w:sz w:val="22"/>
          <w:szCs w:val="22"/>
        </w:rPr>
        <w:t xml:space="preserve"> prompt.</w:t>
      </w:r>
    </w:p>
    <w:p w:rsidR="005D57AE" w:rsidRPr="00B6041C" w:rsidRDefault="005D57AE">
      <w:pPr>
        <w:jc w:val="both"/>
        <w:rPr>
          <w:rFonts w:ascii="Calibri" w:hAnsi="Calibri" w:cs="Calibri"/>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keyvalue = load '/user/bigdata/keyvalue.txt'as (department:chararray,personal:map[]);</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describe keyvalue;</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keyvalue;</w:t>
      </w:r>
    </w:p>
    <w:p w:rsidR="005D57AE" w:rsidRPr="00B6041C" w:rsidRDefault="005D57AE">
      <w:pPr>
        <w:jc w:val="both"/>
        <w:rPr>
          <w:rFonts w:ascii="Calibri" w:hAnsi="Calibri" w:cs="Calibri"/>
          <w:color w:val="000000" w:themeColor="text1"/>
          <w:sz w:val="22"/>
          <w:szCs w:val="22"/>
        </w:rPr>
      </w:pPr>
    </w:p>
    <w:p w:rsidR="005D57AE" w:rsidRPr="00B6041C" w:rsidRDefault="002012A1">
      <w:pPr>
        <w:jc w:val="both"/>
        <w:rPr>
          <w:rFonts w:ascii="Calibri" w:hAnsi="Calibri" w:cs="Calibri"/>
          <w:color w:val="000000" w:themeColor="text1"/>
          <w:sz w:val="22"/>
          <w:szCs w:val="22"/>
        </w:rPr>
      </w:pPr>
      <w:r w:rsidRPr="00B6041C">
        <w:rPr>
          <w:rFonts w:ascii="Calibri" w:hAnsi="Calibri" w:cs="Calibri"/>
          <w:color w:val="000000" w:themeColor="text1"/>
          <w:sz w:val="22"/>
          <w:szCs w:val="22"/>
        </w:rPr>
        <w:t xml:space="preserve">A data container </w:t>
      </w:r>
      <w:r w:rsidRPr="00B6041C">
        <w:rPr>
          <w:rFonts w:ascii="Courier New" w:hAnsi="Courier New" w:cs="Courier New"/>
          <w:color w:val="000000" w:themeColor="text1"/>
          <w:sz w:val="22"/>
          <w:szCs w:val="22"/>
        </w:rPr>
        <w:t>keyvalue</w:t>
      </w:r>
      <w:r w:rsidRPr="00B6041C">
        <w:rPr>
          <w:rFonts w:ascii="Calibri" w:hAnsi="Calibri" w:cs="Calibri"/>
          <w:color w:val="000000" w:themeColor="text1"/>
          <w:sz w:val="22"/>
          <w:szCs w:val="22"/>
        </w:rPr>
        <w:t xml:space="preserve"> contains two maps earlier loaded into HDFS.</w:t>
      </w:r>
    </w:p>
    <w:p w:rsidR="005D57AE" w:rsidRPr="00B6041C" w:rsidRDefault="005D57AE">
      <w:pPr>
        <w:jc w:val="both"/>
        <w:rPr>
          <w:rFonts w:ascii="Calibri" w:hAnsi="Calibri" w:cs="Calibri"/>
          <w:color w:val="000000" w:themeColor="text1"/>
          <w:sz w:val="22"/>
          <w:szCs w:val="22"/>
        </w:rPr>
      </w:pPr>
    </w:p>
    <w:p w:rsidR="005D57AE" w:rsidRDefault="002012A1">
      <w:pPr>
        <w:rPr>
          <w:rFonts w:ascii="Calibri" w:hAnsi="Calibri" w:cs="Calibri"/>
          <w:b/>
          <w:color w:val="000000" w:themeColor="text1"/>
        </w:rPr>
      </w:pPr>
      <w:r w:rsidRPr="00B6041C">
        <w:rPr>
          <w:rFonts w:ascii="Calibri" w:hAnsi="Calibri" w:cs="Calibri"/>
          <w:b/>
          <w:color w:val="000000" w:themeColor="text1"/>
        </w:rPr>
        <w:t>(6) How to load a bag with tuples into Pig storage ?</w:t>
      </w:r>
    </w:p>
    <w:p w:rsidR="00993F90" w:rsidRPr="00B6041C" w:rsidRDefault="00993F90">
      <w:pPr>
        <w:rPr>
          <w:rFonts w:ascii="Calibri" w:hAnsi="Calibri" w:cs="Calibri"/>
          <w:b/>
          <w:color w:val="000000" w:themeColor="text1"/>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Create a text file </w:t>
      </w:r>
      <w:r w:rsidRPr="00B6041C">
        <w:rPr>
          <w:rFonts w:ascii="Courier New" w:hAnsi="Courier New" w:cs="Courier New"/>
          <w:color w:val="000000" w:themeColor="text1"/>
          <w:sz w:val="22"/>
          <w:szCs w:val="22"/>
          <w:lang w:eastAsia="zh-CN"/>
        </w:rPr>
        <w:t>hobbies.txt</w:t>
      </w:r>
      <w:r w:rsidRPr="00B6041C">
        <w:rPr>
          <w:rFonts w:ascii="Calibri" w:hAnsi="Calibri"/>
          <w:color w:val="000000" w:themeColor="text1"/>
          <w:sz w:val="22"/>
          <w:szCs w:val="22"/>
          <w:lang w:eastAsia="zh-CN"/>
        </w:rPr>
        <w:t xml:space="preserve"> with the following rows.</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James,({painting},{swimming})</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Harry,({cooking})</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Robin,({})</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The file contains information about the first names of people and their hobbies.</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Next load a file </w:t>
      </w:r>
      <w:r w:rsidRPr="00B6041C">
        <w:rPr>
          <w:rFonts w:ascii="Courier New" w:hAnsi="Courier New" w:cs="Courier New"/>
          <w:color w:val="000000" w:themeColor="text1"/>
          <w:sz w:val="22"/>
          <w:szCs w:val="22"/>
          <w:lang w:eastAsia="zh-CN"/>
        </w:rPr>
        <w:t>hobbies.txt</w:t>
      </w:r>
      <w:r w:rsidRPr="00B6041C">
        <w:rPr>
          <w:rFonts w:ascii="Calibri" w:hAnsi="Calibri"/>
          <w:color w:val="000000" w:themeColor="text1"/>
          <w:sz w:val="22"/>
          <w:szCs w:val="22"/>
          <w:lang w:eastAsia="zh-CN"/>
        </w:rPr>
        <w:t xml:space="preserve"> into HDFS folder </w:t>
      </w:r>
      <w:r w:rsidRPr="00B6041C">
        <w:rPr>
          <w:rFonts w:ascii="Courier New" w:hAnsi="Courier New" w:cs="Courier New"/>
          <w:color w:val="000000" w:themeColor="text1"/>
          <w:sz w:val="22"/>
          <w:szCs w:val="22"/>
          <w:lang w:eastAsia="zh-CN"/>
        </w:rPr>
        <w:t>/user/bigdata</w:t>
      </w:r>
      <w:r w:rsidRPr="00B6041C">
        <w:rPr>
          <w:rFonts w:ascii="Calibri" w:hAnsi="Calibri"/>
          <w:color w:val="000000" w:themeColor="text1"/>
          <w:sz w:val="22"/>
          <w:szCs w:val="22"/>
          <w:lang w:eastAsia="zh-CN"/>
        </w:rPr>
        <w:t xml:space="preserve"> .</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Then process the following commands at </w:t>
      </w:r>
      <w:r w:rsidRPr="00B6041C">
        <w:rPr>
          <w:rFonts w:ascii="Courier New" w:hAnsi="Courier New" w:cs="Courier New"/>
          <w:color w:val="000000" w:themeColor="text1"/>
          <w:sz w:val="22"/>
          <w:szCs w:val="22"/>
          <w:lang w:eastAsia="zh-CN"/>
        </w:rPr>
        <w:t>grunt&gt;</w:t>
      </w:r>
      <w:r w:rsidRPr="00B6041C">
        <w:rPr>
          <w:rFonts w:ascii="Calibri" w:hAnsi="Calibri"/>
          <w:color w:val="000000" w:themeColor="text1"/>
          <w:sz w:val="22"/>
          <w:szCs w:val="22"/>
          <w:lang w:eastAsia="zh-CN"/>
        </w:rPr>
        <w:t xml:space="preserve"> prompt.</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 xml:space="preserve">hobbies = load '/user/bigdata/hobbies.txt' as    </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 xml:space="preserve">          (firstname:chararray,hobbies:bag{t:(hobby:chararray)});</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dump hobbies;</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describe hobbies;</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Note, that a name of a bag </w:t>
      </w:r>
      <w:r w:rsidRPr="00B6041C">
        <w:rPr>
          <w:rFonts w:ascii="Courier New" w:hAnsi="Courier New" w:cs="Courier New"/>
          <w:color w:val="000000" w:themeColor="text1"/>
          <w:sz w:val="22"/>
          <w:szCs w:val="22"/>
          <w:lang w:eastAsia="zh-CN"/>
        </w:rPr>
        <w:t xml:space="preserve">t </w:t>
      </w:r>
      <w:r w:rsidRPr="00B6041C">
        <w:rPr>
          <w:rFonts w:ascii="Calibri" w:hAnsi="Calibri"/>
          <w:color w:val="000000" w:themeColor="text1"/>
          <w:sz w:val="22"/>
          <w:szCs w:val="22"/>
          <w:lang w:eastAsia="zh-CN"/>
        </w:rPr>
        <w:t>must be included in a specification of bag structure. It is also possible to nest within a bag not only sets of values but also sets of tuples.</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Create a text file </w:t>
      </w:r>
      <w:r w:rsidRPr="00B6041C">
        <w:rPr>
          <w:rFonts w:ascii="Courier New" w:hAnsi="Courier New" w:cs="Courier New"/>
          <w:color w:val="000000" w:themeColor="text1"/>
          <w:sz w:val="22"/>
          <w:szCs w:val="22"/>
          <w:lang w:eastAsia="zh-CN"/>
        </w:rPr>
        <w:t>nested.txt</w:t>
      </w:r>
      <w:r w:rsidRPr="00B6041C">
        <w:rPr>
          <w:rFonts w:ascii="Calibri" w:hAnsi="Calibri"/>
          <w:color w:val="000000" w:themeColor="text1"/>
          <w:sz w:val="22"/>
          <w:szCs w:val="22"/>
          <w:lang w:eastAsia="zh-CN"/>
        </w:rPr>
        <w:t xml:space="preserve"> with the following contents.</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James,({Ferrari,xyz123}{Honda,pkr856})</w:t>
      </w:r>
    </w:p>
    <w:p w:rsidR="005D57AE" w:rsidRPr="00B6041C" w:rsidRDefault="002012A1">
      <w:pPr>
        <w:ind w:left="284"/>
        <w:rPr>
          <w:rFonts w:ascii="Courier New" w:hAnsi="Courier New" w:cs="Courier New"/>
          <w:color w:val="000000" w:themeColor="text1"/>
          <w:sz w:val="22"/>
          <w:szCs w:val="22"/>
          <w:lang w:eastAsia="zh-CN"/>
        </w:rPr>
      </w:pPr>
      <w:r w:rsidRPr="00B6041C">
        <w:rPr>
          <w:rFonts w:ascii="Courier New" w:hAnsi="Courier New" w:cs="Courier New"/>
          <w:color w:val="000000" w:themeColor="text1"/>
          <w:sz w:val="22"/>
          <w:szCs w:val="22"/>
          <w:lang w:eastAsia="zh-CN"/>
        </w:rPr>
        <w:t>Harry,({Rolls Royce,xxx666})</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Next load a file </w:t>
      </w:r>
      <w:r w:rsidRPr="00B6041C">
        <w:rPr>
          <w:rFonts w:ascii="Courier New" w:hAnsi="Courier New" w:cs="Courier New"/>
          <w:color w:val="000000" w:themeColor="text1"/>
          <w:sz w:val="22"/>
          <w:szCs w:val="22"/>
          <w:lang w:eastAsia="zh-CN"/>
        </w:rPr>
        <w:t>nested.txt</w:t>
      </w:r>
      <w:r w:rsidRPr="00B6041C">
        <w:rPr>
          <w:rFonts w:ascii="Calibri" w:hAnsi="Calibri"/>
          <w:color w:val="000000" w:themeColor="text1"/>
          <w:sz w:val="22"/>
          <w:szCs w:val="22"/>
          <w:lang w:eastAsia="zh-CN"/>
        </w:rPr>
        <w:t xml:space="preserve"> into HDFS folder </w:t>
      </w:r>
      <w:r w:rsidRPr="00B6041C">
        <w:rPr>
          <w:rFonts w:ascii="Courier New" w:hAnsi="Courier New" w:cs="Courier New"/>
          <w:color w:val="000000" w:themeColor="text1"/>
          <w:sz w:val="22"/>
          <w:szCs w:val="22"/>
          <w:lang w:eastAsia="zh-CN"/>
        </w:rPr>
        <w:t>/user/bigdata</w:t>
      </w:r>
      <w:r w:rsidRPr="00B6041C">
        <w:rPr>
          <w:rFonts w:ascii="Calibri" w:hAnsi="Calibri"/>
          <w:color w:val="000000" w:themeColor="text1"/>
          <w:sz w:val="22"/>
          <w:szCs w:val="22"/>
          <w:lang w:eastAsia="zh-CN"/>
        </w:rPr>
        <w:t xml:space="preserve"> .</w:t>
      </w:r>
    </w:p>
    <w:p w:rsidR="005D57AE" w:rsidRPr="00B6041C" w:rsidRDefault="005D57AE">
      <w:pPr>
        <w:rPr>
          <w:rFonts w:ascii="Calibri" w:hAnsi="Calibri"/>
          <w:color w:val="000000" w:themeColor="text1"/>
          <w:sz w:val="22"/>
          <w:szCs w:val="22"/>
          <w:lang w:eastAsia="zh-CN"/>
        </w:rPr>
      </w:pPr>
    </w:p>
    <w:p w:rsidR="005D57AE" w:rsidRPr="00B6041C" w:rsidRDefault="002012A1">
      <w:pPr>
        <w:rPr>
          <w:rFonts w:ascii="Calibri" w:hAnsi="Calibri"/>
          <w:color w:val="000000" w:themeColor="text1"/>
          <w:sz w:val="22"/>
          <w:szCs w:val="22"/>
          <w:lang w:eastAsia="zh-CN"/>
        </w:rPr>
      </w:pPr>
      <w:r w:rsidRPr="00B6041C">
        <w:rPr>
          <w:rFonts w:ascii="Calibri" w:hAnsi="Calibri"/>
          <w:color w:val="000000" w:themeColor="text1"/>
          <w:sz w:val="22"/>
          <w:szCs w:val="22"/>
          <w:lang w:eastAsia="zh-CN"/>
        </w:rPr>
        <w:t xml:space="preserve">Then process the following commands at </w:t>
      </w:r>
      <w:r w:rsidRPr="00B6041C">
        <w:rPr>
          <w:rFonts w:ascii="Courier New" w:hAnsi="Courier New" w:cs="Courier New"/>
          <w:color w:val="000000" w:themeColor="text1"/>
          <w:sz w:val="22"/>
          <w:szCs w:val="22"/>
          <w:lang w:eastAsia="zh-CN"/>
        </w:rPr>
        <w:t>grunt&gt;</w:t>
      </w:r>
      <w:r w:rsidRPr="00B6041C">
        <w:rPr>
          <w:rFonts w:ascii="Calibri" w:hAnsi="Calibri"/>
          <w:color w:val="000000" w:themeColor="text1"/>
          <w:sz w:val="22"/>
          <w:szCs w:val="22"/>
          <w:lang w:eastAsia="zh-CN"/>
        </w:rPr>
        <w:t xml:space="preserve"> prompt.</w:t>
      </w:r>
    </w:p>
    <w:p w:rsidR="005D57AE" w:rsidRPr="00B6041C" w:rsidRDefault="005D57AE">
      <w:pPr>
        <w:rPr>
          <w:rFonts w:ascii="Calibri" w:hAnsi="Calibri"/>
          <w:color w:val="000000" w:themeColor="text1"/>
          <w:sz w:val="22"/>
          <w:szCs w:val="22"/>
          <w:lang w:eastAsia="zh-CN"/>
        </w:rPr>
      </w:pPr>
    </w:p>
    <w:p w:rsidR="005D57AE" w:rsidRPr="00B6041C" w:rsidRDefault="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 xml:space="preserve">nested = load '/user/bigdata/nested.txt' as </w:t>
      </w:r>
    </w:p>
    <w:p w:rsidR="005D57AE" w:rsidRPr="00B6041C" w:rsidRDefault="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(firstname:chararray,cars:bag{t:(manufacturer:chararray, rego:chararray)});</w:t>
      </w:r>
    </w:p>
    <w:p w:rsidR="005D57AE" w:rsidRPr="00B6041C" w:rsidRDefault="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dump nested;</w:t>
      </w:r>
    </w:p>
    <w:p w:rsidR="005D57AE" w:rsidRPr="00B6041C" w:rsidRDefault="002012A1" w:rsidP="002012A1">
      <w:pPr>
        <w:ind w:left="284"/>
        <w:rPr>
          <w:rFonts w:ascii="Courier New" w:hAnsi="Courier New" w:cs="Courier New"/>
          <w:color w:val="000000" w:themeColor="text1"/>
          <w:sz w:val="18"/>
          <w:szCs w:val="18"/>
          <w:lang w:eastAsia="zh-CN"/>
        </w:rPr>
      </w:pPr>
      <w:r w:rsidRPr="00B6041C">
        <w:rPr>
          <w:rFonts w:ascii="Courier New" w:hAnsi="Courier New" w:cs="Courier New"/>
          <w:color w:val="000000" w:themeColor="text1"/>
          <w:sz w:val="18"/>
          <w:szCs w:val="18"/>
          <w:lang w:eastAsia="zh-CN"/>
        </w:rPr>
        <w:t>describe nested;</w:t>
      </w:r>
    </w:p>
    <w:p w:rsidR="005D57AE" w:rsidRPr="00B6041C" w:rsidRDefault="005D57AE">
      <w:pPr>
        <w:rPr>
          <w:rFonts w:ascii="Calibri" w:hAnsi="Calibri" w:cs="Calibri"/>
          <w:b/>
          <w:color w:val="000000" w:themeColor="text1"/>
        </w:rPr>
      </w:pPr>
    </w:p>
    <w:p w:rsidR="00993F90" w:rsidRDefault="00993F90">
      <w:pPr>
        <w:rPr>
          <w:rFonts w:ascii="Calibri" w:hAnsi="Calibri" w:cs="Calibri"/>
          <w:b/>
          <w:color w:val="000000" w:themeColor="text1"/>
        </w:rPr>
      </w:pPr>
    </w:p>
    <w:p w:rsidR="005D57AE" w:rsidRDefault="002012A1">
      <w:pPr>
        <w:rPr>
          <w:rFonts w:ascii="Calibri" w:hAnsi="Calibri" w:cs="Calibri"/>
          <w:b/>
          <w:color w:val="000000" w:themeColor="text1"/>
        </w:rPr>
      </w:pPr>
      <w:r w:rsidRPr="00B6041C">
        <w:rPr>
          <w:rFonts w:ascii="Calibri" w:hAnsi="Calibri" w:cs="Calibri"/>
          <w:b/>
          <w:color w:val="000000" w:themeColor="text1"/>
        </w:rPr>
        <w:lastRenderedPageBreak/>
        <w:t>(7) How to compute projections of a data container ?</w:t>
      </w:r>
    </w:p>
    <w:p w:rsidR="00993F90" w:rsidRPr="00B6041C" w:rsidRDefault="00993F90">
      <w:pPr>
        <w:rPr>
          <w:rFonts w:ascii="Calibri" w:hAnsi="Calibri" w:cs="Calibri"/>
          <w:b/>
          <w:color w:val="000000" w:themeColor="text1"/>
        </w:rPr>
      </w:pPr>
    </w:p>
    <w:p w:rsidR="005D57AE" w:rsidRPr="00B6041C" w:rsidRDefault="002012A1">
      <w:pPr>
        <w:pStyle w:val="NoSpacing"/>
        <w:jc w:val="both"/>
        <w:rPr>
          <w:rFonts w:cs="Calibri"/>
          <w:color w:val="000000" w:themeColor="text1"/>
        </w:rPr>
      </w:pPr>
      <w:r w:rsidRPr="00B6041C">
        <w:rPr>
          <w:rFonts w:cs="Calibri"/>
          <w:color w:val="000000" w:themeColor="text1"/>
        </w:rPr>
        <w:t xml:space="preserve">We start from </w:t>
      </w:r>
      <w:r w:rsidRPr="00B6041C">
        <w:rPr>
          <w:rFonts w:ascii="Courier New" w:hAnsi="Courier New" w:cs="Courier New"/>
          <w:color w:val="000000" w:themeColor="text1"/>
        </w:rPr>
        <w:t>describe</w:t>
      </w:r>
      <w:r w:rsidRPr="00B6041C">
        <w:rPr>
          <w:rFonts w:cs="Calibri"/>
          <w:color w:val="000000" w:themeColor="text1"/>
        </w:rPr>
        <w:t xml:space="preserve"> command to refresh our memory on a structure of o</w:t>
      </w:r>
      <w:r w:rsidRPr="00B6041C">
        <w:rPr>
          <w:rFonts w:ascii="Courier New" w:hAnsi="Courier New" w:cs="Courier New"/>
          <w:color w:val="000000" w:themeColor="text1"/>
        </w:rPr>
        <w:t>rders</w:t>
      </w:r>
      <w:r w:rsidRPr="00B6041C">
        <w:rPr>
          <w:rFonts w:cs="Calibri"/>
          <w:color w:val="000000" w:themeColor="text1"/>
        </w:rPr>
        <w:t xml:space="preserve"> container create in step 3.</w:t>
      </w:r>
    </w:p>
    <w:p w:rsidR="005D57AE" w:rsidRPr="00B6041C" w:rsidRDefault="005D57AE">
      <w:pPr>
        <w:pStyle w:val="NoSpacing"/>
        <w:jc w:val="both"/>
        <w:rPr>
          <w:rFonts w:cs="Calibri"/>
          <w:color w:val="000000" w:themeColor="text1"/>
        </w:rPr>
      </w:pPr>
    </w:p>
    <w:p w:rsidR="005D57AE" w:rsidRPr="00B6041C" w:rsidRDefault="002012A1">
      <w:pPr>
        <w:pStyle w:val="NoSpacing"/>
        <w:ind w:left="284"/>
        <w:jc w:val="both"/>
        <w:rPr>
          <w:rFonts w:ascii="Courier New" w:hAnsi="Courier New" w:cs="Courier New"/>
          <w:color w:val="000000" w:themeColor="text1"/>
        </w:rPr>
      </w:pPr>
      <w:r w:rsidRPr="00B6041C">
        <w:rPr>
          <w:rFonts w:ascii="Courier New" w:hAnsi="Courier New" w:cs="Courier New"/>
          <w:color w:val="000000" w:themeColor="text1"/>
        </w:rPr>
        <w:t>describe orders;</w:t>
      </w:r>
    </w:p>
    <w:p w:rsidR="005D57AE" w:rsidRPr="00B6041C" w:rsidRDefault="005D57AE">
      <w:pPr>
        <w:pStyle w:val="NoSpacing"/>
        <w:rPr>
          <w:rFonts w:cs="Calibri"/>
          <w:color w:val="000000" w:themeColor="text1"/>
        </w:rPr>
      </w:pPr>
    </w:p>
    <w:p w:rsidR="005D57AE" w:rsidRPr="00B6041C" w:rsidRDefault="002012A1">
      <w:pPr>
        <w:pStyle w:val="NoSpacing"/>
        <w:rPr>
          <w:rFonts w:cs="Calibri"/>
          <w:color w:val="000000" w:themeColor="text1"/>
        </w:rPr>
      </w:pPr>
      <w:r w:rsidRPr="00B6041C">
        <w:rPr>
          <w:rFonts w:cs="Calibri"/>
          <w:color w:val="000000" w:themeColor="text1"/>
        </w:rPr>
        <w:t xml:space="preserve">Assume that we would like to create a container </w:t>
      </w:r>
      <w:r w:rsidRPr="00B6041C">
        <w:rPr>
          <w:rFonts w:ascii="Courier New" w:hAnsi="Courier New" w:cs="Courier New"/>
          <w:color w:val="000000" w:themeColor="text1"/>
        </w:rPr>
        <w:t>items</w:t>
      </w:r>
      <w:r w:rsidRPr="00B6041C">
        <w:rPr>
          <w:rFonts w:cs="Calibri"/>
          <w:color w:val="000000" w:themeColor="text1"/>
        </w:rPr>
        <w:t xml:space="preserve"> with single column</w:t>
      </w:r>
      <w:r w:rsidRPr="00B6041C">
        <w:rPr>
          <w:rFonts w:ascii="Courier New" w:hAnsi="Courier New" w:cs="Courier New"/>
          <w:color w:val="000000" w:themeColor="text1"/>
        </w:rPr>
        <w:t xml:space="preserve"> item</w:t>
      </w:r>
      <w:r w:rsidRPr="00B6041C">
        <w:rPr>
          <w:rFonts w:cs="Calibri"/>
          <w:color w:val="000000" w:themeColor="text1"/>
        </w:rPr>
        <w:t xml:space="preserve"> extracted from a container </w:t>
      </w:r>
      <w:r w:rsidRPr="00B6041C">
        <w:rPr>
          <w:rFonts w:ascii="Courier New" w:hAnsi="Courier New" w:cs="Courier New"/>
          <w:color w:val="000000" w:themeColor="text1"/>
        </w:rPr>
        <w:t>orders</w:t>
      </w:r>
      <w:r w:rsidRPr="00B6041C">
        <w:rPr>
          <w:rFonts w:cs="Calibri"/>
          <w:color w:val="000000" w:themeColor="text1"/>
        </w:rPr>
        <w:t xml:space="preserve">. Process the following commands at </w:t>
      </w:r>
      <w:r w:rsidRPr="00B6041C">
        <w:rPr>
          <w:rFonts w:ascii="Courier New" w:hAnsi="Courier New" w:cs="Courier New"/>
          <w:color w:val="000000" w:themeColor="text1"/>
        </w:rPr>
        <w:t>grunt&gt;</w:t>
      </w:r>
      <w:r w:rsidRPr="00B6041C">
        <w:rPr>
          <w:rFonts w:cs="Calibri"/>
          <w:color w:val="000000" w:themeColor="text1"/>
        </w:rPr>
        <w:t xml:space="preserve"> prompt.</w:t>
      </w:r>
    </w:p>
    <w:p w:rsidR="005D57AE" w:rsidRPr="00B6041C" w:rsidRDefault="005D57AE">
      <w:pPr>
        <w:ind w:left="284"/>
        <w:rPr>
          <w:rFonts w:ascii="Courier New" w:hAnsi="Courier New" w:cs="Courier New"/>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items = foreach orders generate item;</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items;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It is possible to remove duplicates with Remove duplications with distinct operation.</w:t>
      </w:r>
    </w:p>
    <w:p w:rsidR="005D57AE" w:rsidRPr="00B6041C" w:rsidRDefault="005D57AE">
      <w:pPr>
        <w:rPr>
          <w:rFonts w:ascii="Calibri" w:hAnsi="Calibri" w:cs="Calibri"/>
          <w:color w:val="000000" w:themeColor="text1"/>
          <w:sz w:val="22"/>
          <w:szCs w:val="22"/>
        </w:rPr>
      </w:pPr>
    </w:p>
    <w:p w:rsidR="005D57AE" w:rsidRPr="00B6041C" w:rsidRDefault="002012A1">
      <w:pPr>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distinctitems = distinct items;</w:t>
      </w:r>
    </w:p>
    <w:p w:rsidR="005D57AE" w:rsidRPr="00B6041C" w:rsidRDefault="002012A1">
      <w:pPr>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distinctitems;</w:t>
      </w:r>
    </w:p>
    <w:p w:rsidR="005D57AE" w:rsidRPr="00B6041C" w:rsidRDefault="002012A1">
      <w:pPr>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describe distinctitems;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Projection on many columns</w:t>
      </w:r>
    </w:p>
    <w:p w:rsidR="005D57AE" w:rsidRPr="00B6041C" w:rsidRDefault="005D57AE">
      <w:pPr>
        <w:rPr>
          <w:rFonts w:ascii="Calibri" w:hAnsi="Calibri" w:cs="Calibri"/>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dates = foreach orders generate day, month, year;</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dates;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b/>
          <w:color w:val="000000" w:themeColor="text1"/>
        </w:rPr>
      </w:pPr>
      <w:r w:rsidRPr="00B6041C">
        <w:rPr>
          <w:rFonts w:ascii="Calibri" w:hAnsi="Calibri" w:cs="Calibri"/>
          <w:b/>
          <w:color w:val="000000" w:themeColor="text1"/>
        </w:rPr>
        <w:t>(8) How to perform selections from data container ?</w:t>
      </w: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A</w:t>
      </w:r>
      <w:r w:rsidRPr="00B6041C">
        <w:rPr>
          <w:rFonts w:ascii="Courier New" w:hAnsi="Courier New" w:cs="Courier New"/>
          <w:color w:val="000000" w:themeColor="text1"/>
          <w:sz w:val="22"/>
          <w:szCs w:val="22"/>
        </w:rPr>
        <w:t xml:space="preserve"> filter</w:t>
      </w:r>
      <w:r w:rsidRPr="00B6041C">
        <w:rPr>
          <w:rFonts w:ascii="Calibri" w:hAnsi="Calibri" w:cs="Calibri"/>
          <w:color w:val="000000" w:themeColor="text1"/>
          <w:sz w:val="22"/>
          <w:szCs w:val="22"/>
        </w:rPr>
        <w:t xml:space="preserve"> command can be used to select all orders where quantity is greater than 100;</w:t>
      </w:r>
    </w:p>
    <w:p w:rsidR="005D57AE" w:rsidRPr="00B6041C" w:rsidRDefault="005D57AE">
      <w:pPr>
        <w:rPr>
          <w:rFonts w:ascii="Calibri" w:hAnsi="Calibri" w:cs="Calibri"/>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biggerorders = filter orders by quantity &gt; 100;</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biggerorders;</w:t>
      </w:r>
    </w:p>
    <w:p w:rsidR="005D57AE" w:rsidRPr="00B6041C" w:rsidRDefault="005D57AE">
      <w:pPr>
        <w:rPr>
          <w:rFonts w:ascii="Calibri" w:hAnsi="Calibri" w:cs="Calibri"/>
          <w:color w:val="000000" w:themeColor="text1"/>
          <w:sz w:val="22"/>
          <w:szCs w:val="22"/>
        </w:rPr>
      </w:pPr>
    </w:p>
    <w:p w:rsidR="005D57AE" w:rsidRPr="00B6041C" w:rsidRDefault="002012A1">
      <w:pPr>
        <w:rPr>
          <w:rFonts w:ascii="Calibri" w:hAnsi="Calibri" w:cs="Calibri"/>
          <w:color w:val="000000" w:themeColor="text1"/>
          <w:sz w:val="22"/>
          <w:szCs w:val="22"/>
        </w:rPr>
      </w:pPr>
      <w:r w:rsidRPr="00B6041C">
        <w:rPr>
          <w:rFonts w:ascii="Calibri" w:hAnsi="Calibri" w:cs="Calibri"/>
          <w:color w:val="000000" w:themeColor="text1"/>
          <w:sz w:val="22"/>
          <w:szCs w:val="22"/>
        </w:rPr>
        <w:t>A useful example is to check the rows for nulls.</w:t>
      </w:r>
    </w:p>
    <w:p w:rsidR="005D57AE" w:rsidRPr="00B6041C" w:rsidRDefault="005D57AE">
      <w:pPr>
        <w:rPr>
          <w:rFonts w:ascii="Courier New" w:hAnsi="Courier New" w:cs="Courier New"/>
          <w:color w:val="000000" w:themeColor="text1"/>
          <w:sz w:val="22"/>
          <w:szCs w:val="22"/>
        </w:rPr>
      </w:pP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nulls = filter orders by quantity is null;</w:t>
      </w:r>
    </w:p>
    <w:p w:rsidR="005D57AE" w:rsidRPr="00B6041C" w:rsidRDefault="002012A1">
      <w:pPr>
        <w:ind w:left="284"/>
        <w:rPr>
          <w:rFonts w:ascii="Courier New" w:hAnsi="Courier New" w:cs="Courier New"/>
          <w:color w:val="000000" w:themeColor="text1"/>
          <w:sz w:val="22"/>
          <w:szCs w:val="22"/>
        </w:rPr>
      </w:pPr>
      <w:r w:rsidRPr="00B6041C">
        <w:rPr>
          <w:rFonts w:ascii="Courier New" w:hAnsi="Courier New" w:cs="Courier New"/>
          <w:color w:val="000000" w:themeColor="text1"/>
          <w:sz w:val="22"/>
          <w:szCs w:val="22"/>
        </w:rPr>
        <w:t>dump nulls;</w:t>
      </w:r>
    </w:p>
    <w:p w:rsidR="005D57AE" w:rsidRPr="00993F90" w:rsidRDefault="005D57AE">
      <w:pPr>
        <w:rPr>
          <w:b/>
          <w:color w:val="000000" w:themeColor="text1"/>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(9) How to split data containers ?</w:t>
      </w:r>
    </w:p>
    <w:p w:rsidR="00993F90" w:rsidRPr="00993F90" w:rsidRDefault="00993F90">
      <w:pPr>
        <w:rPr>
          <w:rFonts w:ascii="Calibri" w:hAnsi="Calibri" w:cs="Calibri"/>
          <w:b/>
          <w:color w:val="000000" w:themeColor="text1"/>
        </w:rPr>
      </w:pPr>
    </w:p>
    <w:p w:rsidR="005D57AE" w:rsidRPr="00993F90" w:rsidRDefault="002012A1">
      <w:pPr>
        <w:pStyle w:val="NoSpacing"/>
        <w:jc w:val="both"/>
        <w:rPr>
          <w:rFonts w:eastAsia="Times New Roman" w:cs="Calibri"/>
          <w:color w:val="000000" w:themeColor="text1"/>
          <w:lang w:eastAsia="en-US"/>
        </w:rPr>
      </w:pPr>
      <w:r w:rsidRPr="00993F90">
        <w:rPr>
          <w:rFonts w:eastAsia="Times New Roman" w:cs="Calibri"/>
          <w:color w:val="000000" w:themeColor="text1"/>
          <w:lang w:eastAsia="en-US"/>
        </w:rPr>
        <w:t xml:space="preserve">Sometimes we would like to save the rows filtered from a data container into several other containers. For example, we split a container </w:t>
      </w:r>
      <w:r w:rsidRPr="00993F90">
        <w:rPr>
          <w:rFonts w:ascii="Courier New" w:eastAsia="Times New Roman" w:hAnsi="Courier New" w:cs="Courier New"/>
          <w:color w:val="000000" w:themeColor="text1"/>
          <w:lang w:eastAsia="en-US"/>
        </w:rPr>
        <w:t>orders</w:t>
      </w:r>
      <w:r w:rsidRPr="00993F90">
        <w:rPr>
          <w:rFonts w:eastAsia="Times New Roman" w:cs="Calibri"/>
          <w:color w:val="000000" w:themeColor="text1"/>
          <w:lang w:eastAsia="en-US"/>
        </w:rPr>
        <w:t xml:space="preserve"> into a container </w:t>
      </w:r>
      <w:r w:rsidRPr="00993F90">
        <w:rPr>
          <w:rFonts w:ascii="Courier New" w:eastAsia="Times New Roman" w:hAnsi="Courier New" w:cs="Courier New"/>
          <w:color w:val="000000" w:themeColor="text1"/>
          <w:lang w:eastAsia="en-US"/>
        </w:rPr>
        <w:t>orders2018</w:t>
      </w:r>
      <w:r w:rsidRPr="00993F90">
        <w:rPr>
          <w:rFonts w:eastAsia="Times New Roman" w:cs="Calibri"/>
          <w:color w:val="000000" w:themeColor="text1"/>
          <w:lang w:eastAsia="en-US"/>
        </w:rPr>
        <w:t xml:space="preserve"> that contains orders submitted in 2018 and a container </w:t>
      </w:r>
      <w:r w:rsidRPr="00993F90">
        <w:rPr>
          <w:rFonts w:ascii="Courier New" w:eastAsia="Times New Roman" w:hAnsi="Courier New" w:cs="Courier New"/>
          <w:color w:val="000000" w:themeColor="text1"/>
          <w:lang w:eastAsia="en-US"/>
        </w:rPr>
        <w:t>olderorders</w:t>
      </w:r>
      <w:r w:rsidRPr="00993F90">
        <w:rPr>
          <w:rFonts w:eastAsia="Times New Roman" w:cs="Calibri"/>
          <w:color w:val="000000" w:themeColor="text1"/>
          <w:lang w:eastAsia="en-US"/>
        </w:rPr>
        <w:t xml:space="preserve"> that contains other orders.</w:t>
      </w:r>
    </w:p>
    <w:p w:rsidR="005D57AE" w:rsidRPr="00993F90" w:rsidRDefault="005D57AE">
      <w:pPr>
        <w:pStyle w:val="NoSpacing"/>
        <w:jc w:val="both"/>
        <w:rPr>
          <w:rFonts w:eastAsia="Times New Roman" w:cs="Calibri"/>
          <w:color w:val="000000" w:themeColor="text1"/>
          <w:lang w:eastAsia="en-US"/>
        </w:rPr>
      </w:pP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 xml:space="preserve">split orders into </w:t>
      </w: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 xml:space="preserve">  orders2018 if year==2018,</w:t>
      </w: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 xml:space="preserve">  olderorders otherwise;</w:t>
      </w:r>
    </w:p>
    <w:p w:rsidR="005D57AE" w:rsidRPr="00993F90" w:rsidRDefault="002012A1">
      <w:pPr>
        <w:pStyle w:val="NoSpacing"/>
        <w:ind w:left="284"/>
        <w:jc w:val="both"/>
        <w:rPr>
          <w:rFonts w:ascii="Courier New" w:eastAsia="Times New Roman" w:hAnsi="Courier New" w:cs="Courier New"/>
          <w:color w:val="000000" w:themeColor="text1"/>
          <w:lang w:eastAsia="en-US"/>
        </w:rPr>
      </w:pPr>
      <w:r w:rsidRPr="00993F90">
        <w:rPr>
          <w:rFonts w:ascii="Courier New" w:eastAsia="Times New Roman" w:hAnsi="Courier New" w:cs="Courier New"/>
          <w:color w:val="000000" w:themeColor="text1"/>
          <w:lang w:eastAsia="en-US"/>
        </w:rPr>
        <w:t>dump orders2018;</w:t>
      </w:r>
    </w:p>
    <w:p w:rsidR="005D57AE" w:rsidRPr="002012A1" w:rsidRDefault="005D57AE">
      <w:pPr>
        <w:pStyle w:val="NoSpacing"/>
        <w:rPr>
          <w:rFonts w:ascii="Courier New" w:hAnsi="Courier New" w:cs="Courier New"/>
          <w:color w:val="0070C0"/>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(10) How to compute an inner join ?</w:t>
      </w:r>
    </w:p>
    <w:p w:rsidR="00993F90" w:rsidRPr="00993F90" w:rsidRDefault="00993F90">
      <w:pPr>
        <w:rPr>
          <w:rFonts w:ascii="Calibri" w:hAnsi="Calibri" w:cs="Calibri"/>
          <w:b/>
          <w:color w:val="000000" w:themeColor="text1"/>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Create a data set </w:t>
      </w:r>
      <w:r w:rsidRPr="00993F90">
        <w:rPr>
          <w:rFonts w:ascii="Courier New" w:hAnsi="Courier New" w:cs="Courier New"/>
          <w:color w:val="000000" w:themeColor="text1"/>
          <w:sz w:val="22"/>
          <w:szCs w:val="22"/>
          <w:lang w:eastAsia="zh-CN"/>
        </w:rPr>
        <w:t>items.txt</w:t>
      </w:r>
      <w:r w:rsidRPr="00993F90">
        <w:rPr>
          <w:rFonts w:ascii="Calibri" w:hAnsi="Calibri"/>
          <w:color w:val="000000" w:themeColor="text1"/>
          <w:sz w:val="22"/>
          <w:szCs w:val="22"/>
          <w:lang w:eastAsia="zh-CN"/>
        </w:rPr>
        <w:t xml:space="preserve"> with the following contents</w:t>
      </w:r>
    </w:p>
    <w:p w:rsidR="005D57AE" w:rsidRPr="00993F90" w:rsidRDefault="005D57AE">
      <w:pPr>
        <w:rPr>
          <w:rFonts w:ascii="Calibri" w:hAnsi="Calibri"/>
          <w:color w:val="000000" w:themeColor="text1"/>
          <w:sz w:val="22"/>
          <w:szCs w:val="22"/>
          <w:lang w:eastAsia="zh-CN"/>
        </w:rPr>
      </w:pP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bolt,2.23</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screw,3.5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lastRenderedPageBreak/>
        <w:t>nut,1.25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washer,2.5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nail,0.4</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fastener,4.1</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pin,10.05</w:t>
      </w: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coupler,9.95</w:t>
      </w:r>
    </w:p>
    <w:p w:rsidR="005D57AE" w:rsidRPr="002012A1" w:rsidRDefault="005D57AE">
      <w:pPr>
        <w:rPr>
          <w:rFonts w:ascii="Calibri" w:hAnsi="Calibri"/>
          <w:color w:val="0070C0"/>
          <w:sz w:val="22"/>
          <w:szCs w:val="22"/>
          <w:lang w:eastAsia="zh-CN"/>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and load it into HDFS into a folder </w:t>
      </w:r>
      <w:r w:rsidRPr="00993F90">
        <w:rPr>
          <w:rFonts w:ascii="Courier New" w:hAnsi="Courier New" w:cs="Courier New"/>
          <w:color w:val="000000" w:themeColor="text1"/>
          <w:sz w:val="22"/>
          <w:szCs w:val="22"/>
          <w:lang w:eastAsia="zh-CN"/>
        </w:rPr>
        <w:t xml:space="preserve">/user/bigdata </w:t>
      </w:r>
      <w:r w:rsidRPr="00993F90">
        <w:rPr>
          <w:rFonts w:ascii="Calibri" w:hAnsi="Calibri"/>
          <w:color w:val="000000" w:themeColor="text1"/>
          <w:sz w:val="22"/>
          <w:szCs w:val="22"/>
          <w:lang w:eastAsia="zh-CN"/>
        </w:rPr>
        <w:t>.</w:t>
      </w:r>
    </w:p>
    <w:p w:rsidR="005D57AE" w:rsidRPr="00993F90" w:rsidRDefault="005D57AE">
      <w:pPr>
        <w:rPr>
          <w:rFonts w:ascii="Calibri" w:hAnsi="Calibri"/>
          <w:color w:val="000000" w:themeColor="text1"/>
          <w:sz w:val="22"/>
          <w:szCs w:val="22"/>
          <w:lang w:eastAsia="zh-CN"/>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Next, create a new data container </w:t>
      </w:r>
      <w:r w:rsidRPr="00993F90">
        <w:rPr>
          <w:rFonts w:ascii="Courier New" w:hAnsi="Courier New" w:cs="Courier New"/>
          <w:color w:val="000000" w:themeColor="text1"/>
          <w:sz w:val="22"/>
          <w:szCs w:val="22"/>
          <w:lang w:eastAsia="zh-CN"/>
        </w:rPr>
        <w:t>items</w:t>
      </w:r>
      <w:r w:rsidRPr="00993F90">
        <w:rPr>
          <w:rFonts w:ascii="Calibri" w:hAnsi="Calibri"/>
          <w:color w:val="000000" w:themeColor="text1"/>
          <w:sz w:val="22"/>
          <w:szCs w:val="22"/>
          <w:lang w:eastAsia="zh-CN"/>
        </w:rPr>
        <w:t xml:space="preserve"> in the following way.</w:t>
      </w:r>
    </w:p>
    <w:p w:rsidR="005D57AE" w:rsidRPr="00993F90" w:rsidRDefault="005D57AE">
      <w:pPr>
        <w:rPr>
          <w:rFonts w:ascii="Calibri" w:hAnsi="Calibri"/>
          <w:color w:val="000000" w:themeColor="text1"/>
          <w:sz w:val="22"/>
          <w:szCs w:val="22"/>
          <w:lang w:eastAsia="zh-CN"/>
        </w:rPr>
      </w:pP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 xml:space="preserve">items = load '/user/bigdata/items.txt' using PigStorage(',') as   </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 xml:space="preserve">             (item:chararray,price:float);</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dump items;</w:t>
      </w:r>
    </w:p>
    <w:p w:rsidR="005D57AE" w:rsidRPr="00993F90" w:rsidRDefault="005D57AE">
      <w:pPr>
        <w:rPr>
          <w:rFonts w:ascii="Calibri" w:hAnsi="Calibri"/>
          <w:color w:val="000000" w:themeColor="text1"/>
          <w:sz w:val="22"/>
          <w:szCs w:val="22"/>
          <w:lang w:eastAsia="zh-CN"/>
        </w:rPr>
      </w:pPr>
    </w:p>
    <w:p w:rsidR="005D57AE" w:rsidRPr="00993F90" w:rsidRDefault="002012A1">
      <w:pPr>
        <w:rPr>
          <w:rFonts w:ascii="Calibri" w:hAnsi="Calibri"/>
          <w:color w:val="000000" w:themeColor="text1"/>
          <w:sz w:val="22"/>
          <w:szCs w:val="22"/>
          <w:lang w:eastAsia="zh-CN"/>
        </w:rPr>
      </w:pPr>
      <w:r w:rsidRPr="00993F90">
        <w:rPr>
          <w:rFonts w:ascii="Calibri" w:hAnsi="Calibri"/>
          <w:color w:val="000000" w:themeColor="text1"/>
          <w:sz w:val="22"/>
          <w:szCs w:val="22"/>
          <w:lang w:eastAsia="zh-CN"/>
        </w:rPr>
        <w:t>Now we implement an inner join operation to find the prices of all ordered products.</w:t>
      </w:r>
    </w:p>
    <w:p w:rsidR="005D57AE" w:rsidRPr="00993F90" w:rsidRDefault="005D57AE">
      <w:pPr>
        <w:rPr>
          <w:rFonts w:ascii="Calibri" w:hAnsi="Calibri"/>
          <w:color w:val="000000" w:themeColor="text1"/>
          <w:sz w:val="22"/>
          <w:szCs w:val="22"/>
          <w:lang w:eastAsia="zh-CN"/>
        </w:rPr>
      </w:pP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orders_join_items = join orders by item, items by item;</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describe orders_join_items;</w:t>
      </w:r>
    </w:p>
    <w:p w:rsidR="005D57AE" w:rsidRPr="00993F90" w:rsidRDefault="002012A1">
      <w:pPr>
        <w:tabs>
          <w:tab w:val="left" w:pos="284"/>
        </w:tabs>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dump orders_join_items;</w:t>
      </w:r>
    </w:p>
    <w:p w:rsidR="005D57AE" w:rsidRPr="002012A1" w:rsidRDefault="005D57AE">
      <w:pPr>
        <w:rPr>
          <w:b/>
          <w:color w:val="0070C0"/>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(11) How to implement left outer join ?</w:t>
      </w:r>
    </w:p>
    <w:p w:rsidR="00993F90" w:rsidRPr="00993F90" w:rsidRDefault="00993F90">
      <w:pPr>
        <w:rPr>
          <w:rFonts w:ascii="Calibri" w:hAnsi="Calibri" w:cs="Calibri"/>
          <w:b/>
          <w:color w:val="000000" w:themeColor="text1"/>
        </w:rPr>
      </w:pPr>
    </w:p>
    <w:p w:rsidR="005D57AE" w:rsidRPr="00993F90" w:rsidRDefault="002012A1">
      <w:pPr>
        <w:rPr>
          <w:rFonts w:ascii="Calibri" w:hAnsi="Calibri" w:cs="Calibri"/>
          <w:color w:val="000000" w:themeColor="text1"/>
          <w:sz w:val="22"/>
          <w:szCs w:val="22"/>
        </w:rPr>
      </w:pPr>
      <w:r w:rsidRPr="00993F90">
        <w:rPr>
          <w:rFonts w:ascii="Calibri" w:hAnsi="Calibri" w:cs="Calibri"/>
          <w:color w:val="000000" w:themeColor="text1"/>
          <w:sz w:val="22"/>
          <w:szCs w:val="22"/>
        </w:rPr>
        <w:t xml:space="preserve">A left outer join operation joins all </w:t>
      </w:r>
      <w:r w:rsidRPr="00993F90">
        <w:rPr>
          <w:rFonts w:ascii="Courier New" w:hAnsi="Courier New" w:cs="Courier New"/>
          <w:color w:val="000000" w:themeColor="text1"/>
          <w:sz w:val="22"/>
          <w:szCs w:val="22"/>
        </w:rPr>
        <w:t>items</w:t>
      </w:r>
      <w:r w:rsidRPr="00993F90">
        <w:rPr>
          <w:rFonts w:ascii="Calibri" w:hAnsi="Calibri" w:cs="Calibri"/>
          <w:color w:val="000000" w:themeColor="text1"/>
          <w:sz w:val="22"/>
          <w:szCs w:val="22"/>
        </w:rPr>
        <w:t xml:space="preserve"> with </w:t>
      </w:r>
      <w:r w:rsidRPr="00993F90">
        <w:rPr>
          <w:rFonts w:ascii="Courier New" w:hAnsi="Courier New" w:cs="Courier New"/>
          <w:color w:val="000000" w:themeColor="text1"/>
          <w:sz w:val="22"/>
          <w:szCs w:val="22"/>
        </w:rPr>
        <w:t>orders</w:t>
      </w:r>
      <w:r w:rsidRPr="00993F90">
        <w:rPr>
          <w:rFonts w:ascii="Calibri" w:hAnsi="Calibri" w:cs="Calibri"/>
          <w:color w:val="000000" w:themeColor="text1"/>
          <w:sz w:val="22"/>
          <w:szCs w:val="22"/>
        </w:rPr>
        <w:t xml:space="preserve"> and includes into the result the items that have not been ordered so far extended with nulls in all columns from a container </w:t>
      </w:r>
      <w:r w:rsidRPr="00993F90">
        <w:rPr>
          <w:rFonts w:ascii="Courier New" w:hAnsi="Courier New" w:cs="Courier New"/>
          <w:color w:val="000000" w:themeColor="text1"/>
          <w:sz w:val="22"/>
          <w:szCs w:val="22"/>
        </w:rPr>
        <w:t>orders</w:t>
      </w:r>
      <w:r w:rsidRPr="00993F90">
        <w:rPr>
          <w:rFonts w:ascii="Calibri" w:hAnsi="Calibri" w:cs="Calibri"/>
          <w:color w:val="000000" w:themeColor="text1"/>
          <w:sz w:val="22"/>
          <w:szCs w:val="22"/>
        </w:rPr>
        <w:t>. Process the following commands.</w:t>
      </w:r>
    </w:p>
    <w:p w:rsidR="005D57AE" w:rsidRPr="00993F90" w:rsidRDefault="005D57AE">
      <w:pPr>
        <w:rPr>
          <w:rFonts w:ascii="Calibri" w:hAnsi="Calibri" w:cs="Calibri"/>
          <w:color w:val="000000" w:themeColor="text1"/>
          <w:sz w:val="22"/>
          <w:szCs w:val="22"/>
        </w:rPr>
      </w:pPr>
    </w:p>
    <w:p w:rsidR="005D57AE" w:rsidRPr="00993F90" w:rsidRDefault="002012A1">
      <w:pPr>
        <w:ind w:left="284"/>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leftouter = join items by item left outer, orders by item;</w:t>
      </w:r>
    </w:p>
    <w:p w:rsidR="005D57AE" w:rsidRPr="00993F90" w:rsidRDefault="002012A1">
      <w:pPr>
        <w:ind w:left="284"/>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dump leftouter;</w:t>
      </w:r>
    </w:p>
    <w:p w:rsidR="005D57AE" w:rsidRPr="00993F90" w:rsidRDefault="002012A1">
      <w:pPr>
        <w:ind w:left="284"/>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describe leftouter;</w:t>
      </w:r>
    </w:p>
    <w:p w:rsidR="005D57AE" w:rsidRPr="00993F90" w:rsidRDefault="005D57AE">
      <w:pPr>
        <w:rPr>
          <w:rFonts w:ascii="Calibri" w:hAnsi="Calibri" w:cs="Calibri"/>
          <w:color w:val="000000" w:themeColor="text1"/>
          <w:sz w:val="22"/>
          <w:szCs w:val="22"/>
        </w:rPr>
      </w:pPr>
    </w:p>
    <w:p w:rsidR="005D57AE" w:rsidRPr="00993F90" w:rsidRDefault="002012A1">
      <w:pPr>
        <w:jc w:val="both"/>
        <w:rPr>
          <w:rFonts w:ascii="Calibri" w:hAnsi="Calibri" w:cs="Calibri"/>
          <w:color w:val="000000" w:themeColor="text1"/>
          <w:sz w:val="22"/>
          <w:szCs w:val="22"/>
        </w:rPr>
      </w:pPr>
      <w:r w:rsidRPr="00993F90">
        <w:rPr>
          <w:rFonts w:ascii="Calibri" w:hAnsi="Calibri" w:cs="Calibri"/>
          <w:color w:val="000000" w:themeColor="text1"/>
          <w:sz w:val="22"/>
          <w:szCs w:val="22"/>
        </w:rPr>
        <w:t xml:space="preserve">The results saved in </w:t>
      </w:r>
      <w:r w:rsidRPr="00993F90">
        <w:rPr>
          <w:rFonts w:ascii="Courier New" w:hAnsi="Courier New" w:cs="Courier New"/>
          <w:color w:val="000000" w:themeColor="text1"/>
          <w:sz w:val="22"/>
          <w:szCs w:val="22"/>
        </w:rPr>
        <w:t>leftouter</w:t>
      </w:r>
      <w:r w:rsidRPr="00993F90">
        <w:rPr>
          <w:rFonts w:ascii="Calibri" w:hAnsi="Calibri" w:cs="Calibri"/>
          <w:color w:val="000000" w:themeColor="text1"/>
          <w:sz w:val="22"/>
          <w:szCs w:val="22"/>
        </w:rPr>
        <w:t xml:space="preserve"> data container can be used to find the names of items that have not been ordered yet, i.e. it is nothing else but implementation of</w:t>
      </w:r>
      <w:r w:rsidRPr="00993F90">
        <w:rPr>
          <w:rFonts w:ascii="Calibri" w:hAnsi="Calibri" w:cs="Calibri"/>
          <w:i/>
          <w:color w:val="000000" w:themeColor="text1"/>
          <w:sz w:val="22"/>
          <w:szCs w:val="22"/>
        </w:rPr>
        <w:t xml:space="preserve"> antijoin</w:t>
      </w:r>
      <w:r w:rsidRPr="00993F90">
        <w:rPr>
          <w:rFonts w:ascii="Calibri" w:hAnsi="Calibri" w:cs="Calibri"/>
          <w:color w:val="000000" w:themeColor="text1"/>
          <w:sz w:val="22"/>
          <w:szCs w:val="22"/>
        </w:rPr>
        <w:t xml:space="preserve"> operation. </w:t>
      </w:r>
      <w:r w:rsidRPr="00993F90">
        <w:rPr>
          <w:rFonts w:ascii="Calibri" w:hAnsi="Calibri" w:cs="Calibri"/>
          <w:i/>
          <w:color w:val="000000" w:themeColor="text1"/>
          <w:sz w:val="22"/>
          <w:szCs w:val="22"/>
        </w:rPr>
        <w:t>Antijoin</w:t>
      </w:r>
      <w:r w:rsidRPr="00993F90">
        <w:rPr>
          <w:rFonts w:ascii="Calibri" w:hAnsi="Calibri" w:cs="Calibri"/>
          <w:color w:val="000000" w:themeColor="text1"/>
          <w:sz w:val="22"/>
          <w:szCs w:val="22"/>
        </w:rPr>
        <w:t xml:space="preserve"> operation, in contrast to join operation, finds all rows from the left argument of the operation that cannot be joined with the rows from the right argument of the operation. Process the following commands to find all items that have not been ordered yet.</w:t>
      </w:r>
    </w:p>
    <w:p w:rsidR="005D57AE" w:rsidRPr="00993F90" w:rsidRDefault="005D57AE">
      <w:pPr>
        <w:rPr>
          <w:rFonts w:ascii="Calibri" w:hAnsi="Calibri" w:cs="Calibri"/>
          <w:color w:val="000000" w:themeColor="text1"/>
          <w:sz w:val="22"/>
          <w:szCs w:val="22"/>
        </w:rPr>
      </w:pPr>
    </w:p>
    <w:p w:rsidR="005D57AE" w:rsidRPr="00993F90" w:rsidRDefault="002012A1">
      <w:pPr>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notordered = filter leftouter by orders::item is null;</w:t>
      </w:r>
    </w:p>
    <w:p w:rsidR="005D57AE" w:rsidRPr="00993F90" w:rsidRDefault="002012A1">
      <w:pPr>
        <w:rPr>
          <w:rFonts w:ascii="Calibri" w:hAnsi="Calibri" w:cs="Calibri"/>
          <w:b/>
          <w:color w:val="000000" w:themeColor="text1"/>
          <w:sz w:val="22"/>
          <w:szCs w:val="22"/>
        </w:rPr>
      </w:pPr>
      <w:r w:rsidRPr="00993F90">
        <w:rPr>
          <w:rFonts w:ascii="Courier New" w:hAnsi="Courier New" w:cs="Courier New"/>
          <w:color w:val="000000" w:themeColor="text1"/>
          <w:sz w:val="22"/>
          <w:szCs w:val="22"/>
        </w:rPr>
        <w:t>dump notordered;</w:t>
      </w:r>
      <w:r w:rsidRPr="00993F90">
        <w:rPr>
          <w:rFonts w:ascii="Calibri" w:hAnsi="Calibri" w:cs="Calibri"/>
          <w:b/>
          <w:color w:val="000000" w:themeColor="text1"/>
          <w:sz w:val="22"/>
          <w:szCs w:val="22"/>
        </w:rPr>
        <w:t xml:space="preserve"> </w:t>
      </w:r>
    </w:p>
    <w:p w:rsidR="005D57AE" w:rsidRPr="002012A1" w:rsidRDefault="005D57AE">
      <w:pPr>
        <w:rPr>
          <w:rFonts w:ascii="Calibri" w:hAnsi="Calibri" w:cs="Calibri"/>
          <w:b/>
          <w:color w:val="0070C0"/>
          <w:sz w:val="22"/>
          <w:szCs w:val="22"/>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(12) How to implement non-equi join ?</w:t>
      </w:r>
    </w:p>
    <w:p w:rsidR="00993F90" w:rsidRPr="00993F90" w:rsidRDefault="00993F90">
      <w:pPr>
        <w:rPr>
          <w:rFonts w:ascii="Calibri" w:hAnsi="Calibri" w:cs="Calibri"/>
          <w:b/>
          <w:color w:val="000000" w:themeColor="text1"/>
        </w:rPr>
      </w:pPr>
    </w:p>
    <w:p w:rsidR="005D57AE" w:rsidRPr="00993F90" w:rsidRDefault="002012A1">
      <w:pPr>
        <w:jc w:val="both"/>
        <w:rPr>
          <w:rFonts w:ascii="Calibri" w:hAnsi="Calibri" w:cs="Calibri"/>
          <w:color w:val="000000" w:themeColor="text1"/>
          <w:sz w:val="22"/>
          <w:szCs w:val="22"/>
        </w:rPr>
      </w:pPr>
      <w:r w:rsidRPr="00993F90">
        <w:rPr>
          <w:rFonts w:ascii="Calibri" w:hAnsi="Calibri" w:cs="Calibri"/>
          <w:color w:val="000000" w:themeColor="text1"/>
          <w:sz w:val="22"/>
          <w:szCs w:val="22"/>
        </w:rPr>
        <w:t xml:space="preserve">An inner join operation computed in a step 10 assumes that the rows are connect only when a value in a column </w:t>
      </w:r>
      <w:r w:rsidRPr="00993F90">
        <w:rPr>
          <w:rFonts w:ascii="Courier New" w:hAnsi="Courier New" w:cs="Courier New"/>
          <w:color w:val="000000" w:themeColor="text1"/>
          <w:sz w:val="22"/>
          <w:szCs w:val="22"/>
        </w:rPr>
        <w:t>item</w:t>
      </w:r>
      <w:r w:rsidRPr="00993F90">
        <w:rPr>
          <w:rFonts w:ascii="Calibri" w:hAnsi="Calibri" w:cs="Calibri"/>
          <w:color w:val="000000" w:themeColor="text1"/>
          <w:sz w:val="22"/>
          <w:szCs w:val="22"/>
        </w:rPr>
        <w:t xml:space="preserve"> in a container </w:t>
      </w:r>
      <w:r w:rsidRPr="00993F90">
        <w:rPr>
          <w:rFonts w:ascii="Courier New" w:hAnsi="Courier New" w:cs="Courier New"/>
          <w:color w:val="000000" w:themeColor="text1"/>
          <w:sz w:val="22"/>
          <w:szCs w:val="22"/>
        </w:rPr>
        <w:t>items</w:t>
      </w:r>
      <w:r w:rsidRPr="00993F90">
        <w:rPr>
          <w:rFonts w:ascii="Calibri" w:hAnsi="Calibri" w:cs="Calibri"/>
          <w:color w:val="000000" w:themeColor="text1"/>
          <w:sz w:val="22"/>
          <w:szCs w:val="22"/>
        </w:rPr>
        <w:t xml:space="preserve"> is the same as a value in a column </w:t>
      </w:r>
      <w:r w:rsidRPr="00993F90">
        <w:rPr>
          <w:rFonts w:ascii="Courier New" w:hAnsi="Courier New" w:cs="Courier New"/>
          <w:color w:val="000000" w:themeColor="text1"/>
          <w:sz w:val="22"/>
          <w:szCs w:val="22"/>
        </w:rPr>
        <w:t>item</w:t>
      </w:r>
      <w:r w:rsidRPr="00993F90">
        <w:rPr>
          <w:rFonts w:ascii="Calibri" w:hAnsi="Calibri" w:cs="Calibri"/>
          <w:color w:val="000000" w:themeColor="text1"/>
          <w:sz w:val="22"/>
          <w:szCs w:val="22"/>
        </w:rPr>
        <w:t xml:space="preserve"> in a container </w:t>
      </w:r>
      <w:r w:rsidRPr="00993F90">
        <w:rPr>
          <w:rFonts w:ascii="Courier New" w:hAnsi="Courier New" w:cs="Courier New"/>
          <w:color w:val="000000" w:themeColor="text1"/>
          <w:sz w:val="22"/>
          <w:szCs w:val="22"/>
        </w:rPr>
        <w:t>orders</w:t>
      </w:r>
      <w:r w:rsidRPr="00993F90">
        <w:rPr>
          <w:rFonts w:ascii="Calibri" w:hAnsi="Calibri" w:cs="Calibri"/>
          <w:color w:val="000000" w:themeColor="text1"/>
          <w:sz w:val="22"/>
          <w:szCs w:val="22"/>
        </w:rPr>
        <w:t>. It is so called equi join. It is possible to implement a join operation that joins the rows from two containers that satisfy any condition different from equality condition. For example, find all pairs of items such that the first element in each pair has a price higher than the second element. Process the following sequence of commands and verify the results after each step.</w:t>
      </w:r>
    </w:p>
    <w:p w:rsidR="005D57AE" w:rsidRPr="00993F90" w:rsidRDefault="005D57AE">
      <w:pPr>
        <w:jc w:val="both"/>
        <w:rPr>
          <w:rFonts w:ascii="Calibri" w:hAnsi="Calibri" w:cs="Calibri"/>
          <w:color w:val="000000" w:themeColor="text1"/>
          <w:sz w:val="22"/>
          <w:szCs w:val="22"/>
        </w:rPr>
      </w:pP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 xml:space="preserve">newitems = load '/user/bigdata/items.txt' using PigStorage(',') </w:t>
      </w: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 xml:space="preserve">           as (item:chararray,price:float);</w:t>
      </w: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lastRenderedPageBreak/>
        <w:t>crossjoin = cross items, newitems;</w:t>
      </w:r>
    </w:p>
    <w:p w:rsidR="005D57AE" w:rsidRPr="00993F90" w:rsidRDefault="002012A1">
      <w:pPr>
        <w:ind w:left="284"/>
        <w:jc w:val="both"/>
        <w:rPr>
          <w:rFonts w:ascii="Courier New" w:hAnsi="Courier New" w:cs="Courier New"/>
          <w:color w:val="000000" w:themeColor="text1"/>
          <w:sz w:val="22"/>
          <w:szCs w:val="22"/>
        </w:rPr>
      </w:pPr>
      <w:r w:rsidRPr="00993F90">
        <w:rPr>
          <w:rFonts w:ascii="Courier New" w:hAnsi="Courier New" w:cs="Courier New"/>
          <w:color w:val="000000" w:themeColor="text1"/>
          <w:sz w:val="22"/>
          <w:szCs w:val="22"/>
        </w:rPr>
        <w:t>describe crossjoin;</w:t>
      </w:r>
    </w:p>
    <w:p w:rsidR="005D57AE" w:rsidRPr="00993F90" w:rsidRDefault="002012A1">
      <w:pPr>
        <w:ind w:left="284"/>
        <w:jc w:val="both"/>
        <w:rPr>
          <w:rFonts w:ascii="Calibri" w:hAnsi="Calibri" w:cs="Calibri"/>
          <w:color w:val="000000" w:themeColor="text1"/>
          <w:sz w:val="22"/>
          <w:szCs w:val="22"/>
        </w:rPr>
      </w:pPr>
      <w:r w:rsidRPr="00993F90">
        <w:rPr>
          <w:rFonts w:ascii="Courier New" w:hAnsi="Courier New" w:cs="Courier New"/>
          <w:color w:val="000000" w:themeColor="text1"/>
          <w:sz w:val="22"/>
          <w:szCs w:val="22"/>
        </w:rPr>
        <w:t>result = filter crossjoin by items::price &gt; newitems::price;</w:t>
      </w:r>
      <w:r w:rsidRPr="00993F90">
        <w:rPr>
          <w:rFonts w:ascii="Calibri" w:hAnsi="Calibri" w:cs="Calibri"/>
          <w:color w:val="000000" w:themeColor="text1"/>
          <w:sz w:val="22"/>
          <w:szCs w:val="22"/>
        </w:rPr>
        <w:t xml:space="preserve"> </w:t>
      </w:r>
    </w:p>
    <w:p w:rsidR="005D57AE" w:rsidRPr="00993F90" w:rsidRDefault="005D57AE">
      <w:pPr>
        <w:rPr>
          <w:b/>
          <w:color w:val="000000" w:themeColor="text1"/>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(13) How to perform groupings and how to compute aggregation functions ?</w:t>
      </w:r>
    </w:p>
    <w:p w:rsidR="00993F90" w:rsidRPr="002012A1" w:rsidRDefault="00993F90">
      <w:pPr>
        <w:rPr>
          <w:rFonts w:ascii="Calibri" w:hAnsi="Calibri" w:cs="Calibri"/>
          <w:b/>
          <w:color w:val="0070C0"/>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An operation </w:t>
      </w:r>
      <w:r w:rsidRPr="00993F90">
        <w:rPr>
          <w:rFonts w:ascii="Courier New" w:hAnsi="Courier New" w:cs="Courier New"/>
          <w:color w:val="000000" w:themeColor="text1"/>
          <w:sz w:val="22"/>
          <w:szCs w:val="22"/>
          <w:lang w:eastAsia="zh-CN"/>
        </w:rPr>
        <w:t>group by</w:t>
      </w:r>
      <w:r w:rsidRPr="00993F90">
        <w:rPr>
          <w:rFonts w:ascii="Calibri" w:hAnsi="Calibri"/>
          <w:color w:val="000000" w:themeColor="text1"/>
          <w:sz w:val="22"/>
          <w:szCs w:val="22"/>
          <w:lang w:eastAsia="zh-CN"/>
        </w:rPr>
        <w:t xml:space="preserve"> can be used to restructure a container with flat tuples into a container with tuple nested with bags. Assume that we would like to aggregate all orders on the same items into the bags and assign these bags with the ordered item. This can be achieved in the following way.</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ind w:left="284"/>
        <w:jc w:val="both"/>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ordergrp = group orders by item;</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To find an internal structure of a data container </w:t>
      </w:r>
      <w:r w:rsidRPr="00993F90">
        <w:rPr>
          <w:rFonts w:ascii="Courier New" w:hAnsi="Courier New" w:cs="Courier New"/>
          <w:color w:val="000000" w:themeColor="text1"/>
          <w:sz w:val="22"/>
          <w:szCs w:val="22"/>
          <w:lang w:eastAsia="zh-CN"/>
        </w:rPr>
        <w:t>ordergrp</w:t>
      </w:r>
      <w:r w:rsidRPr="00993F90">
        <w:rPr>
          <w:rFonts w:ascii="Calibri" w:hAnsi="Calibri"/>
          <w:color w:val="000000" w:themeColor="text1"/>
          <w:sz w:val="22"/>
          <w:szCs w:val="22"/>
          <w:lang w:eastAsia="zh-CN"/>
        </w:rPr>
        <w:t xml:space="preserve"> process a command</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ind w:left="284"/>
        <w:jc w:val="both"/>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describe ordergrp;</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and later on a command </w:t>
      </w:r>
    </w:p>
    <w:p w:rsidR="005D57AE" w:rsidRPr="00993F90" w:rsidRDefault="005D57AE">
      <w:pPr>
        <w:jc w:val="both"/>
        <w:rPr>
          <w:rFonts w:ascii="Calibri" w:hAnsi="Calibri"/>
          <w:color w:val="000000" w:themeColor="text1"/>
          <w:sz w:val="22"/>
          <w:szCs w:val="22"/>
          <w:lang w:eastAsia="zh-CN"/>
        </w:rPr>
      </w:pPr>
    </w:p>
    <w:p w:rsidR="005D57AE" w:rsidRPr="00993F90" w:rsidRDefault="002012A1">
      <w:pPr>
        <w:ind w:left="284"/>
        <w:jc w:val="both"/>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dump ordergrp;</w:t>
      </w:r>
    </w:p>
    <w:p w:rsidR="005D57AE" w:rsidRPr="00993F90" w:rsidRDefault="005D57AE">
      <w:pPr>
        <w:rPr>
          <w:rFonts w:ascii="Calibri" w:hAnsi="Calibri"/>
          <w:color w:val="000000" w:themeColor="text1"/>
          <w:sz w:val="22"/>
          <w:szCs w:val="22"/>
          <w:lang w:eastAsia="zh-CN"/>
        </w:rPr>
      </w:pPr>
    </w:p>
    <w:p w:rsidR="005D57AE" w:rsidRPr="00993F90" w:rsidRDefault="002012A1">
      <w:pPr>
        <w:jc w:val="both"/>
        <w:rPr>
          <w:rFonts w:ascii="Calibri" w:hAnsi="Calibri"/>
          <w:color w:val="000000" w:themeColor="text1"/>
          <w:sz w:val="22"/>
          <w:szCs w:val="22"/>
          <w:lang w:eastAsia="zh-CN"/>
        </w:rPr>
      </w:pPr>
      <w:r w:rsidRPr="00993F90">
        <w:rPr>
          <w:rFonts w:ascii="Calibri" w:hAnsi="Calibri"/>
          <w:color w:val="000000" w:themeColor="text1"/>
          <w:sz w:val="22"/>
          <w:szCs w:val="22"/>
          <w:lang w:eastAsia="zh-CN"/>
        </w:rPr>
        <w:t xml:space="preserve">Now, it is possible to count the total number of orders in each bag to get the result identical to </w:t>
      </w:r>
      <w:r w:rsidRPr="00993F90">
        <w:rPr>
          <w:rFonts w:ascii="Courier New" w:hAnsi="Courier New" w:cs="Courier New"/>
          <w:color w:val="000000" w:themeColor="text1"/>
          <w:sz w:val="22"/>
          <w:szCs w:val="22"/>
          <w:lang w:eastAsia="zh-CN"/>
        </w:rPr>
        <w:t xml:space="preserve">SELECT </w:t>
      </w:r>
      <w:r w:rsidRPr="00993F90">
        <w:rPr>
          <w:rFonts w:ascii="Calibri" w:hAnsi="Calibri"/>
          <w:color w:val="000000" w:themeColor="text1"/>
          <w:sz w:val="22"/>
          <w:szCs w:val="22"/>
          <w:lang w:eastAsia="zh-CN"/>
        </w:rPr>
        <w:t xml:space="preserve">with </w:t>
      </w:r>
      <w:r w:rsidRPr="00993F90">
        <w:rPr>
          <w:rFonts w:ascii="Courier New" w:hAnsi="Courier New" w:cs="Courier New"/>
          <w:color w:val="000000" w:themeColor="text1"/>
          <w:sz w:val="22"/>
          <w:szCs w:val="22"/>
          <w:lang w:eastAsia="zh-CN"/>
        </w:rPr>
        <w:t>GROUP BY</w:t>
      </w:r>
      <w:r w:rsidRPr="00993F90">
        <w:rPr>
          <w:rFonts w:ascii="Calibri" w:hAnsi="Calibri"/>
          <w:color w:val="000000" w:themeColor="text1"/>
          <w:sz w:val="22"/>
          <w:szCs w:val="22"/>
          <w:lang w:eastAsia="zh-CN"/>
        </w:rPr>
        <w:t xml:space="preserve"> clause of SQL.</w:t>
      </w:r>
    </w:p>
    <w:p w:rsidR="005D57AE" w:rsidRPr="00993F90" w:rsidRDefault="005D57AE">
      <w:pPr>
        <w:rPr>
          <w:rFonts w:ascii="Calibri" w:hAnsi="Calibri"/>
          <w:color w:val="000000" w:themeColor="text1"/>
          <w:sz w:val="22"/>
          <w:szCs w:val="22"/>
          <w:lang w:eastAsia="zh-CN"/>
        </w:rPr>
      </w:pPr>
    </w:p>
    <w:p w:rsidR="005D57AE" w:rsidRPr="00993F90" w:rsidRDefault="002012A1">
      <w:pPr>
        <w:ind w:left="284"/>
        <w:rPr>
          <w:rFonts w:ascii="Courier New" w:hAnsi="Courier New" w:cs="Courier New"/>
          <w:color w:val="000000" w:themeColor="text1"/>
          <w:sz w:val="22"/>
          <w:szCs w:val="22"/>
          <w:lang w:eastAsia="zh-CN"/>
        </w:rPr>
      </w:pPr>
      <w:r w:rsidRPr="00993F90">
        <w:rPr>
          <w:rFonts w:ascii="Courier New" w:hAnsi="Courier New" w:cs="Courier New"/>
          <w:color w:val="000000" w:themeColor="text1"/>
          <w:sz w:val="22"/>
          <w:szCs w:val="22"/>
          <w:lang w:eastAsia="zh-CN"/>
        </w:rPr>
        <w:t>itemscnt = foreach ordergrp generate group, COUNT(orders.item);</w:t>
      </w:r>
    </w:p>
    <w:p w:rsidR="005D57AE" w:rsidRPr="00993F90" w:rsidRDefault="002012A1">
      <w:pPr>
        <w:ind w:left="284"/>
        <w:rPr>
          <w:rFonts w:ascii="Calibri" w:hAnsi="Calibri"/>
          <w:b/>
          <w:color w:val="000000" w:themeColor="text1"/>
          <w:sz w:val="22"/>
          <w:szCs w:val="22"/>
          <w:lang w:eastAsia="zh-CN"/>
        </w:rPr>
      </w:pPr>
      <w:r w:rsidRPr="00993F90">
        <w:rPr>
          <w:rFonts w:ascii="Courier New" w:hAnsi="Courier New" w:cs="Courier New"/>
          <w:color w:val="000000" w:themeColor="text1"/>
          <w:sz w:val="22"/>
          <w:szCs w:val="22"/>
          <w:lang w:eastAsia="zh-CN"/>
        </w:rPr>
        <w:t>dump itemsscnt;</w:t>
      </w:r>
      <w:r w:rsidRPr="00993F90">
        <w:rPr>
          <w:rFonts w:ascii="Calibri" w:hAnsi="Calibri"/>
          <w:b/>
          <w:color w:val="000000" w:themeColor="text1"/>
          <w:sz w:val="22"/>
          <w:szCs w:val="22"/>
          <w:lang w:eastAsia="zh-CN"/>
        </w:rPr>
        <w:t xml:space="preserve"> </w:t>
      </w:r>
    </w:p>
    <w:p w:rsidR="005D57AE" w:rsidRPr="00993F90" w:rsidRDefault="005D57AE">
      <w:pPr>
        <w:rPr>
          <w:rFonts w:ascii="Calibri" w:hAnsi="Calibri"/>
          <w:b/>
          <w:color w:val="000000" w:themeColor="text1"/>
          <w:sz w:val="22"/>
          <w:szCs w:val="22"/>
          <w:lang w:eastAsia="zh-CN"/>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 xml:space="preserve">(14) How to process </w:t>
      </w:r>
      <w:r w:rsidRPr="00993F90">
        <w:rPr>
          <w:rFonts w:ascii="Courier New" w:hAnsi="Courier New" w:cs="Courier New"/>
          <w:b/>
          <w:color w:val="000000" w:themeColor="text1"/>
        </w:rPr>
        <w:t>CUBE</w:t>
      </w:r>
      <w:r w:rsidRPr="00993F90">
        <w:rPr>
          <w:rFonts w:ascii="Calibri" w:hAnsi="Calibri" w:cs="Calibri"/>
          <w:b/>
          <w:color w:val="000000" w:themeColor="text1"/>
        </w:rPr>
        <w:t xml:space="preserve"> and </w:t>
      </w:r>
      <w:r w:rsidRPr="00993F90">
        <w:rPr>
          <w:rFonts w:ascii="Courier New" w:hAnsi="Courier New" w:cs="Courier New"/>
          <w:b/>
          <w:color w:val="000000" w:themeColor="text1"/>
        </w:rPr>
        <w:t>ROLLUP</w:t>
      </w:r>
      <w:r w:rsidRPr="00993F90">
        <w:rPr>
          <w:rFonts w:ascii="Calibri" w:hAnsi="Calibri" w:cs="Calibri"/>
          <w:b/>
          <w:color w:val="000000" w:themeColor="text1"/>
        </w:rPr>
        <w:t xml:space="preserve"> operators ?</w:t>
      </w:r>
    </w:p>
    <w:p w:rsidR="005D57AE" w:rsidRPr="002012A1" w:rsidRDefault="005D57AE">
      <w:pPr>
        <w:pStyle w:val="NoSpacing"/>
        <w:rPr>
          <w:rFonts w:ascii="Courier New" w:hAnsi="Courier New" w:cs="Courier New"/>
          <w:color w:val="0070C0"/>
        </w:rPr>
      </w:pPr>
    </w:p>
    <w:p w:rsidR="005D57AE" w:rsidRPr="00993F90" w:rsidRDefault="002012A1">
      <w:pPr>
        <w:pStyle w:val="NoSpacing"/>
        <w:rPr>
          <w:rFonts w:cs="Courier New"/>
          <w:color w:val="000000" w:themeColor="text1"/>
        </w:rPr>
      </w:pPr>
      <w:r w:rsidRPr="00993F90">
        <w:rPr>
          <w:rFonts w:ascii="Courier New" w:hAnsi="Courier New" w:cs="Courier New"/>
          <w:color w:val="000000" w:themeColor="text1"/>
        </w:rPr>
        <w:t>CUBE</w:t>
      </w:r>
      <w:r w:rsidRPr="00993F90">
        <w:rPr>
          <w:rFonts w:cs="Courier New"/>
          <w:color w:val="000000" w:themeColor="text1"/>
        </w:rPr>
        <w:t xml:space="preserve"> operator performs grouping over all subsets of a give set of values and saves the results in a bag.</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Process the following commands.</w:t>
      </w:r>
    </w:p>
    <w:p w:rsidR="005D57AE" w:rsidRPr="00993F90" w:rsidRDefault="005D57AE">
      <w:pPr>
        <w:pStyle w:val="NoSpacing"/>
        <w:rPr>
          <w:rFonts w:cs="Courier New"/>
          <w:color w:val="000000" w:themeColor="text1"/>
        </w:rPr>
      </w:pP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ordcube = cube orders by CUBE(item,name);</w:t>
      </w:r>
    </w:p>
    <w:p w:rsidR="005D57AE" w:rsidRPr="00993F90" w:rsidRDefault="002012A1">
      <w:pPr>
        <w:pStyle w:val="NoSpacing"/>
        <w:ind w:left="284"/>
        <w:rPr>
          <w:rFonts w:cs="Courier New"/>
          <w:color w:val="000000" w:themeColor="text1"/>
        </w:rPr>
      </w:pPr>
      <w:r w:rsidRPr="00993F90">
        <w:rPr>
          <w:rFonts w:ascii="Courier New" w:hAnsi="Courier New" w:cs="Courier New"/>
          <w:color w:val="000000" w:themeColor="text1"/>
        </w:rPr>
        <w:t>describe ordcube</w:t>
      </w:r>
      <w:r w:rsidRPr="00993F90">
        <w:rPr>
          <w:rFonts w:cs="Courier New"/>
          <w:color w:val="000000" w:themeColor="text1"/>
        </w:rPr>
        <w:t>;</w:t>
      </w: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dump ordcube;</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 xml:space="preserve">Like with </w:t>
      </w:r>
      <w:r w:rsidRPr="00993F90">
        <w:rPr>
          <w:rFonts w:ascii="Courier New" w:hAnsi="Courier New" w:cs="Courier New"/>
          <w:color w:val="000000" w:themeColor="text1"/>
        </w:rPr>
        <w:t>group</w:t>
      </w:r>
      <w:r w:rsidRPr="00993F90">
        <w:rPr>
          <w:rFonts w:cs="Courier New"/>
          <w:color w:val="000000" w:themeColor="text1"/>
        </w:rPr>
        <w:t xml:space="preserve"> operation it is possible to apply an aggregation function to the results.</w:t>
      </w:r>
    </w:p>
    <w:p w:rsidR="005D57AE" w:rsidRPr="00993F90" w:rsidRDefault="005D57AE">
      <w:pPr>
        <w:pStyle w:val="NoSpacing"/>
        <w:rPr>
          <w:rFonts w:cs="Courier New"/>
          <w:color w:val="000000" w:themeColor="text1"/>
        </w:rPr>
      </w:pP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cntcube = foreach ordcube generate group, COUNT(cube.item);</w:t>
      </w: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dump cntcube;</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 xml:space="preserve">In the same way it is possible to process </w:t>
      </w:r>
      <w:r w:rsidRPr="00993F90">
        <w:rPr>
          <w:rFonts w:ascii="Courier New" w:hAnsi="Courier New" w:cs="Courier New"/>
          <w:color w:val="000000" w:themeColor="text1"/>
        </w:rPr>
        <w:t>ROLLUP</w:t>
      </w:r>
      <w:r w:rsidRPr="00993F90">
        <w:rPr>
          <w:rFonts w:cs="Courier New"/>
          <w:color w:val="000000" w:themeColor="text1"/>
        </w:rPr>
        <w:t xml:space="preserve"> operator.</w:t>
      </w:r>
    </w:p>
    <w:p w:rsidR="005D57AE" w:rsidRPr="00993F90" w:rsidRDefault="005D57AE">
      <w:pPr>
        <w:pStyle w:val="NoSpacing"/>
        <w:rPr>
          <w:rFonts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ordrollup = cube orders by ROLLUP(item,name);</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dump ordrollup;</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describe ordrollup;</w:t>
      </w:r>
    </w:p>
    <w:p w:rsidR="005D57AE" w:rsidRPr="00993F90" w:rsidRDefault="005D57AE">
      <w:pPr>
        <w:pStyle w:val="NoSpacing"/>
        <w:rPr>
          <w:rFonts w:ascii="Courier New" w:hAnsi="Courier New"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cntrollup = foreach ordrollup generate group, COUNT(cube.item);</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dump cntrollup;</w:t>
      </w:r>
    </w:p>
    <w:p w:rsidR="005D57AE" w:rsidRPr="00993F90" w:rsidRDefault="002012A1">
      <w:pPr>
        <w:pStyle w:val="NoSpacing"/>
        <w:rPr>
          <w:rFonts w:cs="Courier New"/>
          <w:color w:val="000000" w:themeColor="text1"/>
        </w:rPr>
      </w:pPr>
      <w:r w:rsidRPr="00993F90">
        <w:rPr>
          <w:rFonts w:cs="Courier New"/>
          <w:color w:val="000000" w:themeColor="text1"/>
        </w:rPr>
        <w:t xml:space="preserve"> </w:t>
      </w:r>
    </w:p>
    <w:p w:rsidR="005D57AE" w:rsidRPr="00993F90" w:rsidRDefault="005D57AE">
      <w:pPr>
        <w:pStyle w:val="NoSpacing"/>
        <w:rPr>
          <w:rFonts w:cs="Courier New"/>
          <w:color w:val="000000" w:themeColor="text1"/>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(15) How to unnest (flatten) data bags ?</w:t>
      </w:r>
    </w:p>
    <w:p w:rsidR="005D57AE" w:rsidRPr="00993F90" w:rsidRDefault="005D57AE">
      <w:pPr>
        <w:pStyle w:val="NoSpacing"/>
        <w:rPr>
          <w:rFonts w:cs="Courier New"/>
          <w:color w:val="000000" w:themeColor="text1"/>
        </w:rPr>
      </w:pPr>
    </w:p>
    <w:p w:rsidR="005D57AE" w:rsidRPr="00993F90" w:rsidRDefault="002012A1">
      <w:pPr>
        <w:pStyle w:val="NoSpacing"/>
        <w:rPr>
          <w:rFonts w:cs="Courier New"/>
          <w:color w:val="000000" w:themeColor="text1"/>
        </w:rPr>
      </w:pPr>
      <w:r w:rsidRPr="00993F90">
        <w:rPr>
          <w:rFonts w:cs="Courier New"/>
          <w:color w:val="000000" w:themeColor="text1"/>
        </w:rPr>
        <w:t xml:space="preserve">Consider a data container </w:t>
      </w:r>
      <w:r w:rsidRPr="00993F90">
        <w:rPr>
          <w:rFonts w:ascii="Courier New" w:hAnsi="Courier New" w:cs="Courier New"/>
          <w:color w:val="000000" w:themeColor="text1"/>
        </w:rPr>
        <w:t>ordergrp</w:t>
      </w:r>
      <w:r w:rsidRPr="00993F90">
        <w:rPr>
          <w:rFonts w:cs="Courier New"/>
          <w:color w:val="000000" w:themeColor="text1"/>
        </w:rPr>
        <w:t xml:space="preserve">  created in a step (13).</w:t>
      </w:r>
    </w:p>
    <w:p w:rsidR="005D57AE" w:rsidRPr="00993F90" w:rsidRDefault="005D57AE">
      <w:pPr>
        <w:pStyle w:val="NoSpacing"/>
        <w:rPr>
          <w:rFonts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describe ordergrp;</w:t>
      </w:r>
    </w:p>
    <w:p w:rsidR="005D57AE" w:rsidRPr="00993F90" w:rsidRDefault="005D57AE">
      <w:pPr>
        <w:pStyle w:val="NoSpacing"/>
        <w:rPr>
          <w:rFonts w:ascii="Courier New" w:hAnsi="Courier New"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ordergrp: {group: chararray,orders: {(item: chararray,</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 xml:space="preserve">    name: chararray,quantity: int,year: int,month: int,day: int)}}</w:t>
      </w:r>
    </w:p>
    <w:p w:rsidR="005D57AE" w:rsidRPr="00993F90" w:rsidRDefault="005D57AE">
      <w:pPr>
        <w:pStyle w:val="NoSpacing"/>
        <w:rPr>
          <w:rFonts w:cs="Calibri"/>
          <w:color w:val="000000" w:themeColor="text1"/>
        </w:rPr>
      </w:pPr>
    </w:p>
    <w:p w:rsidR="005D57AE" w:rsidRPr="00993F90" w:rsidRDefault="002012A1">
      <w:pPr>
        <w:pStyle w:val="NoSpacing"/>
        <w:jc w:val="both"/>
        <w:rPr>
          <w:rFonts w:cs="Calibri"/>
          <w:color w:val="000000" w:themeColor="text1"/>
        </w:rPr>
      </w:pPr>
      <w:r w:rsidRPr="00993F90">
        <w:rPr>
          <w:rFonts w:cs="Calibri"/>
          <w:color w:val="000000" w:themeColor="text1"/>
        </w:rPr>
        <w:t xml:space="preserve">An operation </w:t>
      </w:r>
      <w:r w:rsidRPr="00993F90">
        <w:rPr>
          <w:rFonts w:ascii="Courier New" w:hAnsi="Courier New" w:cs="Courier New"/>
          <w:color w:val="000000" w:themeColor="text1"/>
        </w:rPr>
        <w:t>flatten</w:t>
      </w:r>
      <w:r w:rsidRPr="00993F90">
        <w:rPr>
          <w:rFonts w:cs="Calibri"/>
          <w:color w:val="000000" w:themeColor="text1"/>
        </w:rPr>
        <w:t xml:space="preserve"> can be used to "ungroup" a nested structure. Process the following commands.</w:t>
      </w:r>
    </w:p>
    <w:p w:rsidR="005D57AE" w:rsidRPr="00993F90" w:rsidRDefault="005D57AE">
      <w:pPr>
        <w:pStyle w:val="NoSpacing"/>
        <w:rPr>
          <w:rFonts w:ascii="Courier New" w:hAnsi="Courier New" w:cs="Courier New"/>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orderunnest = foreach ordergrp generate flatten (orders);</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describe orderunnest;</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dump orderunnest;</w:t>
      </w:r>
    </w:p>
    <w:p w:rsidR="005D57AE" w:rsidRPr="002012A1" w:rsidRDefault="005D57AE">
      <w:pPr>
        <w:pStyle w:val="NoSpacing"/>
        <w:rPr>
          <w:rFonts w:cs="Calibri"/>
          <w:color w:val="0070C0"/>
        </w:rPr>
      </w:pPr>
    </w:p>
    <w:p w:rsidR="005D57AE" w:rsidRPr="00993F90" w:rsidRDefault="002012A1">
      <w:pPr>
        <w:rPr>
          <w:rFonts w:ascii="Calibri" w:hAnsi="Calibri" w:cs="Calibri"/>
          <w:b/>
          <w:color w:val="000000" w:themeColor="text1"/>
        </w:rPr>
      </w:pPr>
      <w:r w:rsidRPr="00993F90">
        <w:rPr>
          <w:rFonts w:ascii="Calibri" w:hAnsi="Calibri" w:cs="Calibri"/>
          <w:b/>
          <w:color w:val="000000" w:themeColor="text1"/>
        </w:rPr>
        <w:t>(16) How to save the results in HDFS ?</w:t>
      </w:r>
    </w:p>
    <w:p w:rsidR="00993F90" w:rsidRPr="00993F90" w:rsidRDefault="00993F90">
      <w:pPr>
        <w:rPr>
          <w:rFonts w:ascii="Calibri" w:hAnsi="Calibri" w:cs="Calibri"/>
          <w:b/>
          <w:color w:val="000000" w:themeColor="text1"/>
        </w:rPr>
      </w:pPr>
    </w:p>
    <w:p w:rsidR="005D57AE" w:rsidRPr="00993F90" w:rsidRDefault="002012A1">
      <w:pPr>
        <w:pStyle w:val="NoSpacing"/>
        <w:rPr>
          <w:rFonts w:cs="Calibri"/>
          <w:color w:val="000000" w:themeColor="text1"/>
        </w:rPr>
      </w:pPr>
      <w:r w:rsidRPr="00993F90">
        <w:rPr>
          <w:rFonts w:cs="Calibri"/>
          <w:color w:val="000000" w:themeColor="text1"/>
        </w:rPr>
        <w:t xml:space="preserve">To save the contents of a data container created by processing Pig Latin commands use a command </w:t>
      </w:r>
      <w:r w:rsidRPr="00993F90">
        <w:rPr>
          <w:rFonts w:ascii="Courier New" w:hAnsi="Courier New" w:cs="Courier New"/>
          <w:color w:val="000000" w:themeColor="text1"/>
        </w:rPr>
        <w:t>store</w:t>
      </w:r>
      <w:r w:rsidRPr="00993F90">
        <w:rPr>
          <w:rFonts w:cs="Calibri"/>
          <w:color w:val="000000" w:themeColor="text1"/>
        </w:rPr>
        <w:t>.</w:t>
      </w:r>
    </w:p>
    <w:p w:rsidR="005D57AE" w:rsidRPr="00993F90" w:rsidRDefault="005D57AE">
      <w:pPr>
        <w:pStyle w:val="NoSpacing"/>
        <w:rPr>
          <w:rFonts w:cs="Calibri"/>
          <w:color w:val="000000" w:themeColor="text1"/>
        </w:rPr>
      </w:pP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 xml:space="preserve">store ordergrp into </w:t>
      </w:r>
      <w:r w:rsidRPr="00993F90">
        <w:rPr>
          <w:rFonts w:cs="Calibri"/>
          <w:color w:val="000000" w:themeColor="text1"/>
        </w:rPr>
        <w:t>'</w:t>
      </w:r>
      <w:r w:rsidRPr="00993F90">
        <w:rPr>
          <w:rFonts w:ascii="Courier New" w:hAnsi="Courier New" w:cs="Courier New"/>
          <w:color w:val="000000" w:themeColor="text1"/>
        </w:rPr>
        <w:t>/user/bigdata/orders' using PigStorage(',');</w:t>
      </w:r>
    </w:p>
    <w:p w:rsidR="005D57AE" w:rsidRPr="00993F90" w:rsidRDefault="002012A1">
      <w:pPr>
        <w:pStyle w:val="NoSpacing"/>
        <w:ind w:left="284"/>
        <w:rPr>
          <w:rFonts w:ascii="Courier New" w:hAnsi="Courier New" w:cs="Courier New"/>
          <w:color w:val="000000" w:themeColor="text1"/>
        </w:rPr>
      </w:pPr>
      <w:r w:rsidRPr="00993F90">
        <w:rPr>
          <w:rFonts w:ascii="Courier New" w:hAnsi="Courier New" w:cs="Courier New"/>
          <w:color w:val="000000" w:themeColor="text1"/>
        </w:rPr>
        <w:t xml:space="preserve">store ordcube into </w:t>
      </w:r>
      <w:r w:rsidRPr="00993F90">
        <w:rPr>
          <w:rFonts w:cs="Calibri"/>
          <w:color w:val="000000" w:themeColor="text1"/>
        </w:rPr>
        <w:t>'</w:t>
      </w:r>
      <w:r w:rsidRPr="00993F90">
        <w:rPr>
          <w:rFonts w:ascii="Courier New" w:hAnsi="Courier New" w:cs="Courier New"/>
          <w:color w:val="000000" w:themeColor="text1"/>
        </w:rPr>
        <w:t>/user/bigdata/ordcube' using PigStorage('|');</w:t>
      </w:r>
    </w:p>
    <w:p w:rsidR="005D57AE" w:rsidRPr="00993F90" w:rsidRDefault="005D57AE">
      <w:pPr>
        <w:pStyle w:val="NoSpacing"/>
        <w:rPr>
          <w:rFonts w:cs="Calibri"/>
          <w:color w:val="000000" w:themeColor="text1"/>
        </w:rPr>
      </w:pPr>
    </w:p>
    <w:p w:rsidR="005D57AE" w:rsidRPr="00993F90" w:rsidRDefault="002012A1">
      <w:pPr>
        <w:pStyle w:val="NoSpacing"/>
        <w:rPr>
          <w:rFonts w:cs="Calibri"/>
          <w:color w:val="000000" w:themeColor="text1"/>
        </w:rPr>
      </w:pPr>
      <w:r w:rsidRPr="00993F90">
        <w:rPr>
          <w:rFonts w:cs="Calibri"/>
          <w:color w:val="000000" w:themeColor="text1"/>
        </w:rPr>
        <w:t>Next, in a new terminal window use the following command to list the contents of HDFS.</w:t>
      </w:r>
    </w:p>
    <w:p w:rsidR="005D57AE" w:rsidRPr="00993F90" w:rsidRDefault="005D57AE">
      <w:pPr>
        <w:pStyle w:val="NoSpacing"/>
        <w:rPr>
          <w:rFonts w:cs="Calibri"/>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$HADOOP_HOME/bin/Hadoop fs -ls /user/bigdata/orders</w:t>
      </w: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$HADOOP_HOME/bin/Hadoop fs -cat /user/bigdata/orders/part-m-00000</w:t>
      </w:r>
    </w:p>
    <w:p w:rsidR="005D57AE" w:rsidRPr="00993F90" w:rsidRDefault="005D57AE">
      <w:pPr>
        <w:pStyle w:val="NoSpacing"/>
        <w:rPr>
          <w:rFonts w:cs="Calibri"/>
          <w:color w:val="000000" w:themeColor="text1"/>
        </w:rPr>
      </w:pPr>
    </w:p>
    <w:p w:rsidR="005D57AE" w:rsidRDefault="002012A1">
      <w:pPr>
        <w:rPr>
          <w:rFonts w:ascii="Calibri" w:hAnsi="Calibri" w:cs="Calibri"/>
          <w:b/>
          <w:color w:val="000000" w:themeColor="text1"/>
        </w:rPr>
      </w:pPr>
      <w:r w:rsidRPr="00993F90">
        <w:rPr>
          <w:rFonts w:ascii="Calibri" w:hAnsi="Calibri" w:cs="Calibri"/>
          <w:b/>
          <w:color w:val="000000" w:themeColor="text1"/>
        </w:rPr>
        <w:t xml:space="preserve">(17) How to process Hadoop commands in front of </w:t>
      </w:r>
      <w:r w:rsidRPr="00993F90">
        <w:rPr>
          <w:rFonts w:ascii="Courier New" w:hAnsi="Courier New" w:cs="Courier New"/>
          <w:b/>
          <w:color w:val="000000" w:themeColor="text1"/>
        </w:rPr>
        <w:t>grunt&gt;</w:t>
      </w:r>
      <w:r w:rsidRPr="00993F90">
        <w:rPr>
          <w:rFonts w:ascii="Calibri" w:hAnsi="Calibri" w:cs="Calibri"/>
          <w:b/>
          <w:color w:val="000000" w:themeColor="text1"/>
        </w:rPr>
        <w:t xml:space="preserve"> prompt ?</w:t>
      </w:r>
    </w:p>
    <w:p w:rsidR="00993F90" w:rsidRPr="00993F90" w:rsidRDefault="00993F90">
      <w:pPr>
        <w:rPr>
          <w:rFonts w:ascii="Calibri" w:hAnsi="Calibri" w:cs="Calibri"/>
          <w:b/>
          <w:color w:val="000000" w:themeColor="text1"/>
        </w:rPr>
      </w:pPr>
    </w:p>
    <w:p w:rsidR="005D57AE" w:rsidRPr="00993F90" w:rsidRDefault="002012A1">
      <w:pPr>
        <w:pStyle w:val="NoSpacing"/>
        <w:rPr>
          <w:rFonts w:cs="Calibri"/>
          <w:color w:val="000000" w:themeColor="text1"/>
        </w:rPr>
      </w:pPr>
      <w:r w:rsidRPr="00993F90">
        <w:rPr>
          <w:rFonts w:cs="Calibri"/>
          <w:color w:val="000000" w:themeColor="text1"/>
        </w:rPr>
        <w:t>To list the contents of HDFs process t</w:t>
      </w:r>
      <w:r w:rsidR="00125CA3" w:rsidRPr="00993F90">
        <w:rPr>
          <w:rFonts w:cs="Calibri"/>
          <w:color w:val="000000" w:themeColor="text1"/>
        </w:rPr>
        <w:t>h</w:t>
      </w:r>
      <w:r w:rsidRPr="00993F90">
        <w:rPr>
          <w:rFonts w:cs="Calibri"/>
          <w:color w:val="000000" w:themeColor="text1"/>
        </w:rPr>
        <w:t xml:space="preserve">e following </w:t>
      </w:r>
      <w:r w:rsidRPr="00993F90">
        <w:rPr>
          <w:rFonts w:ascii="Courier New" w:hAnsi="Courier New" w:cs="Courier New"/>
          <w:color w:val="000000" w:themeColor="text1"/>
        </w:rPr>
        <w:t>fs</w:t>
      </w:r>
      <w:r w:rsidRPr="00993F90">
        <w:rPr>
          <w:rFonts w:cs="Calibri"/>
          <w:color w:val="000000" w:themeColor="text1"/>
        </w:rPr>
        <w:t xml:space="preserve"> command at </w:t>
      </w:r>
      <w:r w:rsidRPr="00993F90">
        <w:rPr>
          <w:rFonts w:ascii="Courier New" w:hAnsi="Courier New" w:cs="Courier New"/>
          <w:color w:val="000000" w:themeColor="text1"/>
        </w:rPr>
        <w:t>grunt&gt;</w:t>
      </w:r>
      <w:r w:rsidRPr="00993F90">
        <w:rPr>
          <w:rFonts w:cs="Calibri"/>
          <w:color w:val="000000" w:themeColor="text1"/>
        </w:rPr>
        <w:t xml:space="preserve"> prompt.</w:t>
      </w:r>
    </w:p>
    <w:p w:rsidR="005D57AE" w:rsidRPr="00993F90" w:rsidRDefault="005D57AE">
      <w:pPr>
        <w:pStyle w:val="NoSpacing"/>
        <w:rPr>
          <w:rFonts w:cs="Calibri"/>
          <w:color w:val="000000" w:themeColor="text1"/>
        </w:rPr>
      </w:pPr>
    </w:p>
    <w:p w:rsidR="005D57AE" w:rsidRPr="00993F90" w:rsidRDefault="002012A1">
      <w:pPr>
        <w:pStyle w:val="NoSpacing"/>
        <w:rPr>
          <w:rFonts w:ascii="Courier New" w:hAnsi="Courier New" w:cs="Courier New"/>
          <w:color w:val="000000" w:themeColor="text1"/>
        </w:rPr>
      </w:pPr>
      <w:r w:rsidRPr="00993F90">
        <w:rPr>
          <w:rFonts w:ascii="Courier New" w:hAnsi="Courier New" w:cs="Courier New"/>
          <w:color w:val="000000" w:themeColor="text1"/>
        </w:rPr>
        <w:t>fs -cat /user/bigdata/orders/part-m-00000</w:t>
      </w:r>
    </w:p>
    <w:p w:rsidR="005D57AE" w:rsidRPr="002012A1" w:rsidRDefault="005D57AE">
      <w:pPr>
        <w:pStyle w:val="NoSpacing"/>
        <w:ind w:left="284"/>
        <w:rPr>
          <w:rFonts w:ascii="Courier New" w:hAnsi="Courier New" w:cs="Courier New"/>
          <w:color w:val="0070C0"/>
        </w:rPr>
      </w:pPr>
    </w:p>
    <w:p w:rsidR="005D57AE" w:rsidRPr="00993F90" w:rsidRDefault="002012A1">
      <w:pPr>
        <w:ind w:right="-472"/>
        <w:jc w:val="both"/>
        <w:rPr>
          <w:rFonts w:ascii="Calibri" w:hAnsi="Calibri" w:cs="Calibri"/>
          <w:b/>
          <w:color w:val="000000" w:themeColor="text1"/>
        </w:rPr>
      </w:pPr>
      <w:r w:rsidRPr="00993F90">
        <w:rPr>
          <w:rFonts w:ascii="Calibri" w:hAnsi="Calibri" w:cs="Calibri"/>
          <w:b/>
          <w:color w:val="000000" w:themeColor="text1"/>
        </w:rPr>
        <w:t>Appendix A</w:t>
      </w:r>
    </w:p>
    <w:p w:rsidR="005D57AE" w:rsidRPr="00993F90" w:rsidRDefault="002012A1">
      <w:pPr>
        <w:pStyle w:val="NoSpacing"/>
        <w:rPr>
          <w:rFonts w:eastAsia="Times New Roman" w:cs="Calibri"/>
          <w:color w:val="000000" w:themeColor="text1"/>
          <w:lang w:eastAsia="en-US"/>
        </w:rPr>
      </w:pPr>
      <w:r w:rsidRPr="00993F90">
        <w:rPr>
          <w:rFonts w:eastAsia="Times New Roman" w:cs="Calibri"/>
          <w:color w:val="000000" w:themeColor="text1"/>
          <w:lang w:eastAsia="en-US"/>
        </w:rPr>
        <w:t xml:space="preserve">The outcomes of </w:t>
      </w:r>
      <w:r w:rsidRPr="00993F90">
        <w:rPr>
          <w:rFonts w:ascii="Courier New" w:eastAsia="Times New Roman" w:hAnsi="Courier New" w:cs="Courier New"/>
          <w:color w:val="000000" w:themeColor="text1"/>
          <w:lang w:eastAsia="en-US"/>
        </w:rPr>
        <w:t xml:space="preserve">help </w:t>
      </w:r>
      <w:r w:rsidRPr="00993F90">
        <w:rPr>
          <w:rFonts w:eastAsia="Times New Roman" w:cs="Calibri"/>
          <w:color w:val="000000" w:themeColor="text1"/>
          <w:lang w:eastAsia="en-US"/>
        </w:rPr>
        <w:t>command.</w:t>
      </w:r>
    </w:p>
    <w:p w:rsidR="005D57AE" w:rsidRPr="00993F90" w:rsidRDefault="005D57AE">
      <w:pPr>
        <w:pStyle w:val="NoSpacing"/>
        <w:rPr>
          <w:rFonts w:eastAsia="Times New Roman" w:cs="Calibri"/>
          <w:color w:val="000000" w:themeColor="text1"/>
          <w:lang w:eastAsia="en-US"/>
        </w:rPr>
      </w:pP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&lt;pig latin statement&gt;; - See the PigLatin manual for details: http://hadoop.apache.org/pig</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File system commands: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fs &lt;fs arguments&gt; - Equivalent to Hadoop dfs command: http://hadoop.apache.org/common/docs/current/hdfs_shell.html</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Diagnostic commands: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describe &lt;alias&gt;[::&lt;alias] - Show the schema for the alias. Inner aliases can be described as A::B.</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explain [-script &lt;pigscript&gt;] [-out &lt;path&gt;] [-brief] [-dot|-xml] [-param &lt;param_name&gt;=&lt;param_value&gt;]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[&lt;alias&gt;] - Show the execution plan to compute the alias or for entire script.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-script - Explain the entire script.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lastRenderedPageBreak/>
        <w:t xml:space="preserve">        -out - Store the output into directory rather than print to stdout.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-brief - Don't expand nested plans (presenting a smaller graph for overview).</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-dot - Generate the output in .dot format. Default is text format.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-xml - Generate the output in .xml format. Default is text format.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 &lt;param_name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alias - Alias to explain.</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dump &lt;alias&gt; - Compute the alias and writes the results to stdout.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Utility Commands: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exec [-param &lt;param_name&gt;=param_value] [-param_file &lt;file_name&gt;] &lt;script&gt; -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Execute the script with access to grunt environment including aliases.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 &lt;param_name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script - Script to be executed.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run [-param &lt;param_name&gt;=param_value] [-param_file &lt;file_name&gt;] &lt;script&gt; -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Execute the script with access to grunt environment.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 &lt;param_name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-param_file &lt;file_name&gt; - See parameter substitution for details.</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script - Script to be executed.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sh  &lt;shell command&gt; - Invoke a shell command.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kill &lt;job_id&gt; - Kill the hadoop job specified by the hadoop job id.</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set &lt;key&gt; &lt;value&gt; - Provide execution parameters to Pig. Keys and values are case sensitive.</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The following keys are supported: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default_parallel - Script-level reduce parallelism. Basic input size heuristics used by default.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debug - Set debug on or off. Default is off.</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job.name - Single-quoted name for jobs. Default is PigLatin:&lt;script name&gt;</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job.priority - Priority for jobs. Values: very_low, low, normal, high, very_high. Default is normal</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stream.skippath - String that contains the path. This is used by streaming.</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any hadoop property.</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help - Display this message.</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history [-n] - Display the list statements in cache.</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-n Hide line numbers. </w:t>
      </w:r>
    </w:p>
    <w:p w:rsidR="005D57AE" w:rsidRPr="00993F90" w:rsidRDefault="002012A1">
      <w:pPr>
        <w:pStyle w:val="NoSpacing"/>
        <w:jc w:val="both"/>
        <w:rPr>
          <w:rFonts w:ascii="Courier New" w:eastAsia="Times New Roman" w:hAnsi="Courier New" w:cs="Courier New"/>
          <w:color w:val="000000" w:themeColor="text1"/>
          <w:sz w:val="20"/>
          <w:szCs w:val="20"/>
          <w:lang w:eastAsia="en-US"/>
        </w:rPr>
      </w:pPr>
      <w:r w:rsidRPr="00993F90">
        <w:rPr>
          <w:rFonts w:ascii="Courier New" w:eastAsia="Times New Roman" w:hAnsi="Courier New" w:cs="Courier New"/>
          <w:color w:val="000000" w:themeColor="text1"/>
          <w:sz w:val="20"/>
          <w:szCs w:val="20"/>
          <w:lang w:eastAsia="en-US"/>
        </w:rPr>
        <w:t xml:space="preserve">    quit - Quit the grunt shell.For a good start use a command help to get a pretty comprehensive help from HBase command Line Interface (CLI). A complete printout of help is listed at the end of this document.</w:t>
      </w:r>
    </w:p>
    <w:p w:rsidR="005D57AE" w:rsidRPr="00993F90" w:rsidRDefault="002012A1">
      <w:pPr>
        <w:ind w:right="-472"/>
        <w:rPr>
          <w:rFonts w:asciiTheme="minorHAnsi" w:hAnsiTheme="minorHAnsi" w:cs="Calibri"/>
          <w:color w:val="000000" w:themeColor="text1"/>
          <w:u w:val="single"/>
        </w:rPr>
      </w:pP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r w:rsidRPr="00993F90">
        <w:rPr>
          <w:rFonts w:asciiTheme="minorHAnsi" w:hAnsiTheme="minorHAnsi" w:cs="Calibri"/>
          <w:color w:val="000000" w:themeColor="text1"/>
          <w:u w:val="single"/>
        </w:rPr>
        <w:tab/>
      </w:r>
    </w:p>
    <w:p w:rsidR="005D57AE" w:rsidRPr="00993F90" w:rsidRDefault="002012A1">
      <w:pPr>
        <w:ind w:right="-472"/>
        <w:rPr>
          <w:i/>
          <w:color w:val="000000" w:themeColor="text1"/>
          <w:sz w:val="16"/>
          <w:szCs w:val="16"/>
        </w:rPr>
      </w:pPr>
      <w:r w:rsidRPr="00993F90">
        <w:rPr>
          <w:rFonts w:asciiTheme="minorHAnsi" w:hAnsiTheme="minorHAnsi"/>
          <w:i/>
          <w:color w:val="000000" w:themeColor="text1"/>
          <w:sz w:val="16"/>
          <w:szCs w:val="16"/>
        </w:rPr>
        <w:t xml:space="preserve">End of </w:t>
      </w:r>
      <w:r w:rsidR="00993F90">
        <w:rPr>
          <w:rFonts w:asciiTheme="minorHAnsi" w:hAnsiTheme="minorHAnsi"/>
          <w:i/>
          <w:color w:val="000000" w:themeColor="text1"/>
          <w:sz w:val="16"/>
          <w:szCs w:val="16"/>
        </w:rPr>
        <w:t>exercise 7</w:t>
      </w:r>
    </w:p>
    <w:sectPr w:rsidR="005D57AE" w:rsidRPr="00993F90">
      <w:pgSz w:w="11906" w:h="16838"/>
      <w:pgMar w:top="1440" w:right="1440" w:bottom="1440"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7AE"/>
    <w:rsid w:val="00125CA3"/>
    <w:rsid w:val="00137F16"/>
    <w:rsid w:val="002012A1"/>
    <w:rsid w:val="005D57AE"/>
    <w:rsid w:val="007A3D2B"/>
    <w:rsid w:val="00993F90"/>
    <w:rsid w:val="009D4658"/>
    <w:rsid w:val="00A31E4E"/>
    <w:rsid w:val="00B062BC"/>
    <w:rsid w:val="00B6041C"/>
    <w:rsid w:val="00BF310B"/>
    <w:rsid w:val="00C023E5"/>
    <w:rsid w:val="00C30A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5B43"/>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8B5"/>
    <w:pPr>
      <w:suppressAutoHyphens/>
      <w:spacing w:line="24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2012A1"/>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012A1"/>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012A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character" w:customStyle="1" w:styleId="InternetLink">
    <w:name w:val="Internet Link"/>
    <w:basedOn w:val="DefaultParagraphFont"/>
    <w:uiPriority w:val="99"/>
    <w:unhideWhenUsed/>
    <w:rsid w:val="008225EC"/>
    <w:rPr>
      <w:color w:val="0563C1"/>
      <w:u w:val="single"/>
    </w:rPr>
  </w:style>
  <w:style w:type="character" w:customStyle="1" w:styleId="UnresolvedMention1">
    <w:name w:val="Unresolved Mention1"/>
    <w:basedOn w:val="DefaultParagraphFont"/>
    <w:uiPriority w:val="99"/>
    <w:semiHidden/>
    <w:unhideWhenUsed/>
    <w:rsid w:val="008225EC"/>
    <w:rPr>
      <w:color w:val="605E5C"/>
      <w:shd w:val="clear" w:color="auto" w:fill="E1DFDD"/>
    </w:rPr>
  </w:style>
  <w:style w:type="character" w:styleId="Emphasis">
    <w:name w:val="Emphasis"/>
    <w:basedOn w:val="DefaultParagraphFont"/>
    <w:uiPriority w:val="20"/>
    <w:qFormat/>
    <w:rsid w:val="000246EC"/>
    <w:rPr>
      <w:i/>
      <w:iCs/>
    </w:rPr>
  </w:style>
  <w:style w:type="character" w:styleId="HTMLCode">
    <w:name w:val="HTML Code"/>
    <w:basedOn w:val="DefaultParagraphFont"/>
    <w:uiPriority w:val="99"/>
    <w:semiHidden/>
    <w:unhideWhenUsed/>
    <w:rsid w:val="00796E0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22C"/>
    <w:rPr>
      <w:rFonts w:ascii="Courier New" w:eastAsia="Times New Roman" w:hAnsi="Courier New" w:cs="Courier New"/>
      <w:sz w:val="20"/>
      <w:szCs w:val="20"/>
      <w:lang w:eastAsia="en-US"/>
    </w:rPr>
  </w:style>
  <w:style w:type="character" w:customStyle="1" w:styleId="st">
    <w:name w:val="st"/>
    <w:basedOn w:val="DefaultParagraphFont"/>
    <w:rsid w:val="00886D08"/>
  </w:style>
  <w:style w:type="character" w:customStyle="1" w:styleId="codeinlineitalic">
    <w:name w:val="codeinlineitalic"/>
    <w:basedOn w:val="DefaultParagraphFont"/>
    <w:rsid w:val="001045D4"/>
  </w:style>
  <w:style w:type="character" w:customStyle="1" w:styleId="ilfuvd">
    <w:name w:val="ilfuvd"/>
    <w:basedOn w:val="DefaultParagraphFont"/>
    <w:rsid w:val="00B138B5"/>
  </w:style>
  <w:style w:type="character" w:customStyle="1" w:styleId="BalloonTextChar">
    <w:name w:val="Balloon Text Char"/>
    <w:basedOn w:val="DefaultParagraphFont"/>
    <w:link w:val="BalloonText"/>
    <w:uiPriority w:val="99"/>
    <w:semiHidden/>
    <w:rsid w:val="0053526E"/>
    <w:rPr>
      <w:rFonts w:ascii="Tahoma" w:eastAsia="Times New Roman" w:hAnsi="Tahoma" w:cs="Tahoma"/>
      <w:sz w:val="16"/>
      <w:szCs w:val="16"/>
      <w:lang w:eastAsia="en-U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pPr>
    <w:rPr>
      <w:sz w:val="18"/>
      <w:szCs w:val="18"/>
    </w:rPr>
  </w:style>
  <w:style w:type="paragraph" w:styleId="NoSpacing">
    <w:name w:val="No Spacing"/>
    <w:uiPriority w:val="1"/>
    <w:qFormat/>
    <w:rsid w:val="00BA6B28"/>
    <w:pPr>
      <w:suppressAutoHyphens/>
      <w:spacing w:line="240" w:lineRule="auto"/>
    </w:pPr>
  </w:style>
  <w:style w:type="paragraph" w:styleId="NormalWeb">
    <w:name w:val="Normal (Web)"/>
    <w:basedOn w:val="Normal"/>
    <w:uiPriority w:val="99"/>
    <w:unhideWhenUsed/>
    <w:rsid w:val="00BC0ED1"/>
    <w:pPr>
      <w:spacing w:after="280"/>
    </w:pPr>
  </w:style>
  <w:style w:type="paragraph" w:styleId="HTMLPreformatted">
    <w:name w:val="HTML Preformatted"/>
    <w:basedOn w:val="Normal"/>
    <w:link w:val="HTMLPreformattedChar"/>
    <w:uiPriority w:val="99"/>
    <w:semiHidden/>
    <w:unhideWhenUsed/>
    <w:rsid w:val="002C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link w:val="BalloonTextChar"/>
    <w:uiPriority w:val="99"/>
    <w:semiHidden/>
    <w:unhideWhenUsed/>
    <w:rsid w:val="0053526E"/>
    <w:rPr>
      <w:rFonts w:ascii="Tahoma" w:hAnsi="Tahoma" w:cs="Tahoma"/>
      <w:sz w:val="16"/>
      <w:szCs w:val="16"/>
    </w:rPr>
  </w:style>
  <w:style w:type="character" w:customStyle="1" w:styleId="Heading1Char">
    <w:name w:val="Heading 1 Char"/>
    <w:basedOn w:val="DefaultParagraphFont"/>
    <w:link w:val="Heading1"/>
    <w:uiPriority w:val="9"/>
    <w:rsid w:val="002012A1"/>
    <w:rPr>
      <w:rFonts w:asciiTheme="majorHAnsi" w:eastAsiaTheme="majorEastAsia" w:hAnsiTheme="majorHAnsi" w:cstheme="majorBidi"/>
      <w:b/>
      <w:bCs/>
      <w:color w:val="2E74B5" w:themeColor="accent1" w:themeShade="BF"/>
      <w:sz w:val="28"/>
      <w:szCs w:val="28"/>
      <w:lang w:eastAsia="en-US"/>
    </w:rPr>
  </w:style>
  <w:style w:type="character" w:customStyle="1" w:styleId="Heading2Char">
    <w:name w:val="Heading 2 Char"/>
    <w:basedOn w:val="DefaultParagraphFont"/>
    <w:link w:val="Heading2"/>
    <w:uiPriority w:val="9"/>
    <w:rsid w:val="002012A1"/>
    <w:rPr>
      <w:rFonts w:asciiTheme="majorHAnsi" w:eastAsiaTheme="majorEastAsia" w:hAnsiTheme="majorHAnsi" w:cstheme="majorBidi"/>
      <w:b/>
      <w:bCs/>
      <w:color w:val="5B9BD5" w:themeColor="accent1"/>
      <w:sz w:val="26"/>
      <w:szCs w:val="26"/>
      <w:lang w:eastAsia="en-US"/>
    </w:rPr>
  </w:style>
  <w:style w:type="character" w:customStyle="1" w:styleId="Heading3Char">
    <w:name w:val="Heading 3 Char"/>
    <w:basedOn w:val="DefaultParagraphFont"/>
    <w:link w:val="Heading3"/>
    <w:uiPriority w:val="9"/>
    <w:rsid w:val="002012A1"/>
    <w:rPr>
      <w:rFonts w:asciiTheme="majorHAnsi" w:eastAsiaTheme="majorEastAsia" w:hAnsiTheme="majorHAnsi" w:cstheme="majorBidi"/>
      <w:b/>
      <w:bCs/>
      <w:color w:val="5B9BD5"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5E281-9A25-3840-8210-27134153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8</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Janusz Getta</cp:lastModifiedBy>
  <cp:revision>122</cp:revision>
  <cp:lastPrinted>2018-09-15T00:55:00Z</cp:lastPrinted>
  <dcterms:created xsi:type="dcterms:W3CDTF">2018-07-11T03:28:00Z</dcterms:created>
  <dcterms:modified xsi:type="dcterms:W3CDTF">2021-09-19T12:45:00Z</dcterms:modified>
  <dc:language>en-AU</dc:language>
</cp:coreProperties>
</file>