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color w:val="2E5FA3"/>
                <w:sz w:val="52"/>
                <w:szCs w:val="52"/>
              </w:rPr>
              <w:t xml:space="preserve">李　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微信 -kikoLi  ·  kikoli0306@gmail.com</w:t>
            </w:r>
          </w:p>
          <w:p>
            <w:pPr>
              <w:spacing w:after="0" w:before="40"/>
            </w:pPr>
            <w:hyperlink w:history="1" r:id="rIdwxluimraytagtufhduxxl">
              <w:r>
                <w:rPr>
                  <w:rFonts w:ascii="Arial" w:cs="Arial" w:eastAsia="Arial" w:hAnsi="Arial"/>
                  <w:color w:val="2E5FA3"/>
                  <w:sz w:val="19"/>
                  <w:szCs w:val="19"/>
                </w:rPr>
                <w:t xml:space="preserve">LinkedIn</w:t>
              </w:r>
            </w:hyperlink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·  </w:t>
            </w:r>
            <w:hyperlink w:history="1" r:id="rIdyjadtkzjz9zkllhwzet8y">
              <w:r>
                <w:rPr>
                  <w:rFonts w:ascii="Arial" w:cs="Arial" w:eastAsia="Arial" w:hAnsi="Arial"/>
                  <w:color w:val="2E5FA3"/>
                  <w:sz w:val="19"/>
                  <w:szCs w:val="19"/>
                </w:rPr>
                <w:t xml:space="preserve">个人网站</w:t>
              </w:r>
            </w:hyperlink>
          </w:p>
        </w:tc>
        <w:tc>
          <w:tcPr>
            <w:tcW w:type="pct" w:w="24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914400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个人简介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芝加哥大学数字媒体研究方向硕士应届毕业生，融合数据分析、创意技术与网页开发三大领域。曾深度参与交互应用开发与数据可视化项目，实践横跨设计、数字媒体与产品多个方向。</w:t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教育背景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数字媒体研究 硕士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芝加哥大学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2026年6月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荣获优秀奖学金，金额2万美元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绘画与素描 艺术学士（BFA）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芝加哥艺术学院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2025年1月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荣获创意荣誉奖学金，金额5.4万美元</w:t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实习经历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用户数据分析实习生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Fathia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2026年5月 — 6月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调用YouTube Data API对目标用户群体进行系统性数据采集，构建结构化用户数据集，支持潜在客户识别与分层分析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开发自动化数据处理脚本，对用户行为特征进行多维度建模，结合LLM批量生成个性化营销邮件，显著提升客户触达效率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制片人 / 执行制片人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添可（Tineco）— 杭州，中国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2024年7月 — 8月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统筹多个广告项目的全流程执行，负责预算管控与供应商资源谈判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协调创意、物流、媒介等跨部门团队高效协作，确保拍摄计划如期落地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三维可视化实习生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杭州图微数字智能科技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2023年6月 — 9月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运用3ds Max与VRay完成石油设备的1:1精度三维建模，按时交付符合生产要求的数字资产</w:t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项目经历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Flock摄像头数据实物化装置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芝加哥大学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2026年4月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结合Toio机器人与投影映射技术，打造可触摸感知的空间数据装置，直观呈现芝加哥Flock/ALPR摄像头的地理分布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设计双机器人协同交互机制，支持区域选择与人口统计学维度的实时筛选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数据与系统项目成员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海洋智能可视化项目（远程）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2024年11月 — 2025年3月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清洗处理逾1000万条全球海洋数据；基于Coze与DeepSeek搭建智能体，通过REST API完成数据自动化采集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使用SvelteKit开发数据可视化仪表盘与动态演示页面，并参与海洋场景的三维环境建模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舞台美术置景 —《Deified》与《枕头人》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2023 —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担任芝加哥两部话剧的视觉风格统筹与场景构图设计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数据分析项目成员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浙江财经大学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2022年6月 — 9月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深入分析西湖景区游客流量数据，合著同行评审学术论文并发表于</w:t>
      </w:r>
      <w:hyperlink w:history="1" r:id="rIdnaturepaper">
        <w:r>
          <w:rPr>
            <w:rFonts w:ascii="Arial" w:cs="Arial" w:eastAsia="Arial" w:hAnsi="Arial"/>
            <w:color w:val="2E5FA3"/>
            <w:sz w:val="20"/>
            <w:szCs w:val="20"/>
          </w:rPr>
          <w:t xml:space="preserve">《Scientific Reports》（2023年）</w:t>
        </w:r>
      </w:hyperlink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获奖情况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铜奖 — 浙江省第十九届“挑战杯”大学生课外学术科技作品竞赛“人工智能+”专项赛：与跨学科团队联合研发作品《智拖快手——便携式数字孪生场景编辑器》</w:t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专业技能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编程语言：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Python、JavaScript、TypeScript、C/C++、Java、SQL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Web 与数据：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SvelteKit、Tailwind CSS、REST API、Git/GitHub、Vercel、Streamlit、Excel、仪表盘设计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创意技术：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Unity（C#）、Unreal Engine 5、Arduino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三维与设计：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Blender、Fusion 360、3ds Max/VRay、3D打印、Figma、Photoshop、Illustrator、Premiere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语言能力：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中文（普通话，母语）  ·  英语（专业工作语言）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xluimraytagtufhduxxl" Type="http://schemas.openxmlformats.org/officeDocument/2006/relationships/hyperlink" Target="https://www.linkedin.com/in/kiko-li-7278913a8/" TargetMode="External"/><Relationship Id="rIdyjadtkzjz9zkllhwzet8y" Type="http://schemas.openxmlformats.org/officeDocument/2006/relationships/hyperlink" Target="https://kiko-portfolio-mu.vercel.app" TargetMode="External"/><Relationship Id="rId7" Type="http://schemas.openxmlformats.org/officeDocument/2006/relationships/image" Target="media/85057709d1584db4f6c0357aef0565d0aa7bcabc.undefined"/><Relationship Id="rIdnaturepaper" Type="http://schemas.openxmlformats.org/officeDocument/2006/relationships/hyperlink" Target="https://www.nature.com/articles/s41598-023-42862-z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2026-06-23T08:55:48.180Z</dcterms:created>
  <dcterms:modified xsi:type="dcterms:W3CDTF">2026-06-23T08:55:48.181Z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