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1C86BB72" w:rsidR="003126CF" w:rsidRPr="00822825"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Pr="00822825">
        <w:rPr>
          <w:rFonts w:asciiTheme="minorEastAsia" w:hAnsiTheme="minorEastAsia" w:cs="Arial"/>
          <w:color w:val="1D1C1D"/>
          <w:sz w:val="21"/>
          <w:szCs w:val="21"/>
          <w:shd w:val="clear" w:color="auto" w:fill="FFFFFF"/>
          <w:lang w:eastAsia="ja-JP"/>
        </w:rPr>
        <w:t>日本語話し言葉コーパス(CSJ)</w:t>
      </w:r>
      <w:r w:rsidR="00E31347">
        <w:rPr>
          <w:rFonts w:asciiTheme="minorEastAsia" w:hAnsiTheme="minorEastAsia" w:hint="eastAsia"/>
          <w:sz w:val="21"/>
          <w:szCs w:val="21"/>
          <w:lang w:eastAsia="ja-JP"/>
        </w:rPr>
        <w:t>転記</w:t>
      </w:r>
      <w:r w:rsidRPr="00822825">
        <w:rPr>
          <w:rFonts w:asciiTheme="minorEastAsia" w:hAnsiTheme="minorEastAsia" w:hint="eastAsia"/>
          <w:sz w:val="21"/>
          <w:szCs w:val="21"/>
          <w:lang w:eastAsia="ja-JP"/>
        </w:rPr>
        <w:t>データの</w:t>
      </w:r>
      <w:r w:rsidR="00E31347">
        <w:rPr>
          <w:rFonts w:asciiTheme="minorEastAsia" w:hAnsiTheme="minorEastAsia" w:cs="Arial" w:hint="eastAsia"/>
          <w:color w:val="1D1C1D"/>
          <w:sz w:val="21"/>
          <w:szCs w:val="21"/>
          <w:shd w:val="clear" w:color="auto" w:fill="FFFFFF"/>
          <w:lang w:eastAsia="ja-JP"/>
        </w:rPr>
        <w:t>分析</w:t>
      </w:r>
      <w:r w:rsidRPr="00822825">
        <w:rPr>
          <w:rFonts w:asciiTheme="minorEastAsia" w:hAnsiTheme="minorEastAsia" w:hint="eastAsia"/>
          <w:sz w:val="21"/>
          <w:szCs w:val="21"/>
          <w:lang w:eastAsia="ja-JP"/>
        </w:rPr>
        <w:t>」</w:t>
      </w:r>
    </w:p>
    <w:p w14:paraId="4DA14C2E" w14:textId="77777777" w:rsidR="00822825" w:rsidRPr="00822825" w:rsidRDefault="00822825" w:rsidP="00822825">
      <w:pPr>
        <w:jc w:val="both"/>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3FF46D0F" w14:textId="77777777" w:rsidR="00822825" w:rsidRPr="00822825" w:rsidRDefault="00822825" w:rsidP="00822825">
      <w:pPr>
        <w:jc w:val="both"/>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4B42F075" w14:textId="77777777" w:rsidR="00597510" w:rsidRDefault="00597510">
      <w:pPr>
        <w:rPr>
          <w:rFonts w:asciiTheme="minorEastAsia" w:hAnsiTheme="minorEastAsia"/>
          <w:sz w:val="21"/>
          <w:szCs w:val="21"/>
          <w:lang w:eastAsia="ja-JP"/>
        </w:rPr>
      </w:pPr>
    </w:p>
    <w:p w14:paraId="1697D7CD" w14:textId="643540F9"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Pr="00822825">
        <w:rPr>
          <w:rFonts w:asciiTheme="minorEastAsia" w:hAnsiTheme="minorEastAsia" w:cs="Arial"/>
          <w:color w:val="1D1C1D"/>
          <w:sz w:val="21"/>
          <w:szCs w:val="21"/>
          <w:shd w:val="clear" w:color="auto" w:fill="FFFFFF"/>
          <w:lang w:eastAsia="ja-JP"/>
        </w:rPr>
        <w:t>日本語話し言葉コーパス(CSJ)</w:t>
      </w:r>
      <w:r>
        <w:rPr>
          <w:rFonts w:asciiTheme="minorEastAsia" w:hAnsiTheme="minorEastAsia" w:cs="Arial" w:hint="eastAsia"/>
          <w:color w:val="1D1C1D"/>
          <w:sz w:val="21"/>
          <w:szCs w:val="21"/>
          <w:shd w:val="clear" w:color="auto" w:fill="FFFFFF"/>
          <w:lang w:eastAsia="ja-JP"/>
        </w:rPr>
        <w:t>の</w:t>
      </w:r>
      <w:r w:rsidR="009320FF">
        <w:rPr>
          <w:rFonts w:asciiTheme="minorEastAsia" w:hAnsiTheme="minorEastAsia" w:cs="Arial" w:hint="eastAsia"/>
          <w:color w:val="1D1C1D"/>
          <w:sz w:val="21"/>
          <w:szCs w:val="21"/>
          <w:shd w:val="clear" w:color="auto" w:fill="FFFFFF"/>
          <w:lang w:eastAsia="ja-JP"/>
        </w:rPr>
        <w:t>転記</w:t>
      </w:r>
      <w:r>
        <w:rPr>
          <w:rFonts w:asciiTheme="minorEastAsia" w:hAnsiTheme="minorEastAsia" w:cs="Arial" w:hint="eastAsia"/>
          <w:color w:val="1D1C1D"/>
          <w:sz w:val="21"/>
          <w:szCs w:val="21"/>
          <w:shd w:val="clear" w:color="auto" w:fill="FFFFFF"/>
          <w:lang w:eastAsia="ja-JP"/>
        </w:rPr>
        <w:t>データ</w:t>
      </w:r>
      <w:r w:rsidR="009320FF">
        <w:rPr>
          <w:rFonts w:asciiTheme="minorEastAsia" w:hAnsiTheme="minorEastAsia" w:cs="Arial" w:hint="eastAsia"/>
          <w:color w:val="1D1C1D"/>
          <w:sz w:val="21"/>
          <w:szCs w:val="21"/>
          <w:shd w:val="clear" w:color="auto" w:fill="FFFFFF"/>
          <w:lang w:eastAsia="ja-JP"/>
        </w:rPr>
        <w:t>の分析結果と</w:t>
      </w:r>
      <w:r>
        <w:rPr>
          <w:rFonts w:asciiTheme="minorEastAsia" w:hAnsiTheme="minorEastAsia" w:cs="Arial" w:hint="eastAsia"/>
          <w:color w:val="1D1C1D"/>
          <w:sz w:val="21"/>
          <w:szCs w:val="21"/>
          <w:shd w:val="clear" w:color="auto" w:fill="FFFFFF"/>
          <w:lang w:eastAsia="ja-JP"/>
        </w:rPr>
        <w:t>考察した内容を纏める。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2749856B" w14:textId="0ED51EE9" w:rsidR="00D57F55" w:rsidRPr="0004032B" w:rsidRDefault="0004032B"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A</w:t>
      </w:r>
      <w:r w:rsidR="00801E02" w:rsidRPr="0004032B">
        <w:rPr>
          <w:rFonts w:asciiTheme="minorEastAsia" w:hAnsiTheme="minorEastAsia" w:cs="Arial"/>
          <w:color w:val="1D1C1D"/>
          <w:sz w:val="21"/>
          <w:szCs w:val="21"/>
          <w:shd w:val="clear" w:color="auto" w:fill="FFFFFF"/>
          <w:lang w:eastAsia="ja-JP"/>
        </w:rPr>
        <w:t>01F0067</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学会講演(女)</w:t>
      </w:r>
    </w:p>
    <w:p w14:paraId="26739B9B" w14:textId="1EA0E82D" w:rsidR="000D6550" w:rsidRPr="0004032B" w:rsidRDefault="00801E02"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S00F0014</w:t>
      </w:r>
      <w:r w:rsidR="00962AD6" w:rsidRPr="0004032B">
        <w:rPr>
          <w:rFonts w:asciiTheme="minorEastAsia" w:hAnsiTheme="minorEastAsia" w:cs="Arial" w:hint="eastAsia"/>
          <w:color w:val="1D1C1D"/>
          <w:sz w:val="21"/>
          <w:szCs w:val="21"/>
          <w:shd w:val="clear" w:color="auto" w:fill="FFFFFF"/>
          <w:lang w:eastAsia="ja-JP"/>
        </w:rPr>
        <w:t>/</w:t>
      </w:r>
      <w:r w:rsidR="000D6550" w:rsidRPr="0004032B">
        <w:rPr>
          <w:rFonts w:asciiTheme="minorEastAsia" w:hAnsiTheme="minorEastAsia" w:cs="Arial" w:hint="eastAsia"/>
          <w:color w:val="1D1C1D"/>
          <w:sz w:val="21"/>
          <w:szCs w:val="21"/>
          <w:shd w:val="clear" w:color="auto" w:fill="FFFFFF"/>
          <w:lang w:eastAsia="ja-JP"/>
        </w:rPr>
        <w:t>模擬講演(女)</w:t>
      </w:r>
    </w:p>
    <w:p w14:paraId="50E2EDDC" w14:textId="0AB9F19C" w:rsidR="00E31347" w:rsidRPr="0004032B" w:rsidRDefault="00801E02"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A01M0020</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学会講演(男)</w:t>
      </w:r>
    </w:p>
    <w:p w14:paraId="6CDC1055" w14:textId="126D6B2E" w:rsidR="00962AD6" w:rsidRPr="00C971EF" w:rsidRDefault="00801E02" w:rsidP="00962AD6">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S00M0053</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模擬講演(男)</w:t>
      </w:r>
    </w:p>
    <w:p w14:paraId="1D4E265B" w14:textId="09C0D1D1" w:rsidR="009320FF"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722D5A93" w14:textId="0AB5808E" w:rsidR="00962AD6" w:rsidRDefault="009320FF">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D57F55">
        <w:rPr>
          <w:rFonts w:asciiTheme="minorEastAsia" w:hAnsiTheme="minorEastAsia" w:cs="Arial" w:hint="eastAsia"/>
          <w:color w:val="1D1C1D"/>
          <w:sz w:val="21"/>
          <w:szCs w:val="21"/>
          <w:shd w:val="clear" w:color="auto" w:fill="FFFFFF"/>
          <w:lang w:eastAsia="ja-JP"/>
        </w:rPr>
        <w:t>平均発話長</w:t>
      </w:r>
      <w:r w:rsidR="00436970">
        <w:rPr>
          <w:rFonts w:asciiTheme="minorEastAsia" w:hAnsiTheme="minorEastAsia" w:cs="Arial" w:hint="eastAsia"/>
          <w:color w:val="1D1C1D"/>
          <w:sz w:val="21"/>
          <w:szCs w:val="21"/>
          <w:shd w:val="clear" w:color="auto" w:fill="FFFFFF"/>
          <w:lang w:eastAsia="ja-JP"/>
        </w:rPr>
        <w:t>および講演に占める発話の割合</w:t>
      </w:r>
      <w:r w:rsidR="00D57F55">
        <w:rPr>
          <w:rFonts w:asciiTheme="minorEastAsia" w:hAnsiTheme="minorEastAsia" w:cs="Arial" w:hint="eastAsia"/>
          <w:color w:val="1D1C1D"/>
          <w:sz w:val="21"/>
          <w:szCs w:val="21"/>
          <w:shd w:val="clear" w:color="auto" w:fill="FFFFFF"/>
          <w:lang w:eastAsia="ja-JP"/>
        </w:rPr>
        <w:t>について、</w:t>
      </w:r>
      <w:r w:rsidR="00436970">
        <w:rPr>
          <w:rFonts w:asciiTheme="minorEastAsia" w:hAnsiTheme="minorEastAsia" w:cs="Arial" w:hint="eastAsia"/>
          <w:color w:val="1D1C1D"/>
          <w:sz w:val="21"/>
          <w:szCs w:val="21"/>
          <w:shd w:val="clear" w:color="auto" w:fill="FFFFFF"/>
          <w:lang w:eastAsia="ja-JP"/>
        </w:rPr>
        <w:t>女性と男性のデータを</w:t>
      </w:r>
      <w:r w:rsidR="000D6550">
        <w:rPr>
          <w:rFonts w:asciiTheme="minorEastAsia" w:hAnsiTheme="minorEastAsia" w:cs="Arial" w:hint="eastAsia"/>
          <w:color w:val="1D1C1D"/>
          <w:sz w:val="21"/>
          <w:szCs w:val="21"/>
          <w:shd w:val="clear" w:color="auto" w:fill="FFFFFF"/>
          <w:lang w:eastAsia="ja-JP"/>
        </w:rPr>
        <w:t>表</w:t>
      </w:r>
      <w:r w:rsidR="00436970">
        <w:rPr>
          <w:rFonts w:asciiTheme="minorEastAsia" w:hAnsiTheme="minorEastAsia" w:cs="Arial" w:hint="eastAsia"/>
          <w:color w:val="1D1C1D"/>
          <w:sz w:val="21"/>
          <w:szCs w:val="21"/>
          <w:shd w:val="clear" w:color="auto" w:fill="FFFFFF"/>
          <w:lang w:eastAsia="ja-JP"/>
        </w:rPr>
        <w:t>１に示す。</w:t>
      </w:r>
    </w:p>
    <w:p w14:paraId="5C5A4BE4" w14:textId="56D6EF7D" w:rsidR="000D6550" w:rsidRDefault="000D6550" w:rsidP="00A510F5">
      <w:pPr>
        <w:ind w:firstLineChars="1200" w:firstLine="252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表１　</w:t>
      </w:r>
      <w:r w:rsidR="00962AD6">
        <w:rPr>
          <w:rFonts w:asciiTheme="minorEastAsia" w:hAnsiTheme="minorEastAsia" w:cs="Arial" w:hint="eastAsia"/>
          <w:color w:val="1D1C1D"/>
          <w:sz w:val="21"/>
          <w:szCs w:val="21"/>
          <w:shd w:val="clear" w:color="auto" w:fill="FFFFFF"/>
          <w:lang w:eastAsia="ja-JP"/>
        </w:rPr>
        <w:t>転記分析結果</w:t>
      </w:r>
    </w:p>
    <w:p w14:paraId="3FF9E439" w14:textId="5B57CB7C" w:rsidR="009320FF" w:rsidRPr="00436970" w:rsidRDefault="00A510F5">
      <w:pPr>
        <w:rPr>
          <w:rFonts w:asciiTheme="minorEastAsia" w:hAnsiTheme="minorEastAsia" w:cs="Arial"/>
          <w:color w:val="1D1C1D"/>
          <w:sz w:val="21"/>
          <w:szCs w:val="21"/>
          <w:shd w:val="clear" w:color="auto" w:fill="FFFFFF"/>
          <w:lang w:eastAsia="ja-JP"/>
        </w:rPr>
      </w:pPr>
      <w:r w:rsidRPr="00A510F5">
        <w:drawing>
          <wp:inline distT="0" distB="0" distL="0" distR="0" wp14:anchorId="0E600D85" wp14:editId="69B90E0D">
            <wp:extent cx="4758166" cy="1243013"/>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4322" cy="1260295"/>
                    </a:xfrm>
                    <a:prstGeom prst="rect">
                      <a:avLst/>
                    </a:prstGeom>
                    <a:noFill/>
                    <a:ln>
                      <a:noFill/>
                    </a:ln>
                  </pic:spPr>
                </pic:pic>
              </a:graphicData>
            </a:graphic>
          </wp:inline>
        </w:drawing>
      </w:r>
    </w:p>
    <w:p w14:paraId="5C748768" w14:textId="7D7B9272" w:rsidR="00436970" w:rsidRDefault="00436970">
      <w:pPr>
        <w:rPr>
          <w:rFonts w:asciiTheme="minorEastAsia" w:hAnsiTheme="minorEastAsia" w:cs="Arial"/>
          <w:color w:val="1D1C1D"/>
          <w:sz w:val="21"/>
          <w:szCs w:val="21"/>
          <w:shd w:val="clear" w:color="auto" w:fill="FFFFFF"/>
          <w:lang w:eastAsia="ja-JP"/>
        </w:rPr>
      </w:pPr>
    </w:p>
    <w:p w14:paraId="04CEF347" w14:textId="0DADC785" w:rsidR="00AE0816" w:rsidRDefault="00E31347" w:rsidP="004E069F">
      <w:pPr>
        <w:ind w:firstLineChars="100" w:firstLine="21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まず</w:t>
      </w:r>
      <w:r w:rsidR="00436970">
        <w:rPr>
          <w:rFonts w:asciiTheme="minorEastAsia" w:hAnsiTheme="minorEastAsia" w:cs="Arial" w:hint="eastAsia"/>
          <w:color w:val="1D1C1D"/>
          <w:sz w:val="21"/>
          <w:szCs w:val="21"/>
          <w:shd w:val="clear" w:color="auto" w:fill="FFFFFF"/>
          <w:lang w:eastAsia="ja-JP"/>
        </w:rPr>
        <w:t>平均発話長について</w:t>
      </w:r>
      <w:r w:rsidR="004E069F">
        <w:rPr>
          <w:rFonts w:asciiTheme="minorEastAsia" w:hAnsiTheme="minorEastAsia" w:cs="Arial" w:hint="eastAsia"/>
          <w:color w:val="1D1C1D"/>
          <w:sz w:val="21"/>
          <w:szCs w:val="21"/>
          <w:shd w:val="clear" w:color="auto" w:fill="FFFFFF"/>
          <w:lang w:eastAsia="ja-JP"/>
        </w:rPr>
        <w:t>比較すると、模擬講演よりも学会講演が長くなっている。男性、女性の両方において同様の結果である。また、講演に占める発話の割合は学会講演よりも模擬講演の方が</w:t>
      </w:r>
      <w:r w:rsidR="00F13133">
        <w:rPr>
          <w:rFonts w:asciiTheme="minorEastAsia" w:hAnsiTheme="minorEastAsia" w:cs="Arial" w:hint="eastAsia"/>
          <w:color w:val="1D1C1D"/>
          <w:sz w:val="21"/>
          <w:szCs w:val="21"/>
          <w:shd w:val="clear" w:color="auto" w:fill="FFFFFF"/>
          <w:lang w:eastAsia="ja-JP"/>
        </w:rPr>
        <w:t>大きく</w:t>
      </w:r>
      <w:r w:rsidR="004E069F">
        <w:rPr>
          <w:rFonts w:asciiTheme="minorEastAsia" w:hAnsiTheme="minorEastAsia" w:cs="Arial" w:hint="eastAsia"/>
          <w:color w:val="1D1C1D"/>
          <w:sz w:val="21"/>
          <w:szCs w:val="21"/>
          <w:shd w:val="clear" w:color="auto" w:fill="FFFFFF"/>
          <w:lang w:eastAsia="ja-JP"/>
        </w:rPr>
        <w:t>なっており</w:t>
      </w:r>
      <w:r w:rsidR="00F13133">
        <w:rPr>
          <w:rFonts w:asciiTheme="minorEastAsia" w:hAnsiTheme="minorEastAsia" w:cs="Arial" w:hint="eastAsia"/>
          <w:color w:val="1D1C1D"/>
          <w:sz w:val="21"/>
          <w:szCs w:val="21"/>
          <w:shd w:val="clear" w:color="auto" w:fill="FFFFFF"/>
          <w:lang w:eastAsia="ja-JP"/>
        </w:rPr>
        <w:t>、</w:t>
      </w:r>
      <w:r w:rsidR="004E069F">
        <w:rPr>
          <w:rFonts w:asciiTheme="minorEastAsia" w:hAnsiTheme="minorEastAsia" w:cs="Arial" w:hint="eastAsia"/>
          <w:color w:val="1D1C1D"/>
          <w:sz w:val="21"/>
          <w:szCs w:val="21"/>
          <w:shd w:val="clear" w:color="auto" w:fill="FFFFFF"/>
          <w:lang w:eastAsia="ja-JP"/>
        </w:rPr>
        <w:t>男女ともに同様の結果となっている。</w:t>
      </w:r>
    </w:p>
    <w:p w14:paraId="68A228E1" w14:textId="1FF4B59C" w:rsidR="00140A0A" w:rsidRDefault="00140A0A" w:rsidP="00AA0D0F">
      <w:pPr>
        <w:ind w:firstLineChars="100" w:firstLine="21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そこで、平均発話長について</w:t>
      </w:r>
      <w:r w:rsidRPr="00140A0A">
        <w:rPr>
          <w:rFonts w:asciiTheme="minorEastAsia" w:hAnsiTheme="minorEastAsia" w:cs="Arial"/>
          <w:i/>
          <w:iCs/>
          <w:color w:val="1D1C1D"/>
          <w:sz w:val="21"/>
          <w:szCs w:val="21"/>
          <w:shd w:val="clear" w:color="auto" w:fill="FFFFFF"/>
          <w:lang w:eastAsia="ja-JP"/>
        </w:rPr>
        <w:t>t</w:t>
      </w:r>
      <w:r>
        <w:rPr>
          <w:rFonts w:asciiTheme="minorEastAsia" w:hAnsiTheme="minorEastAsia" w:cs="Arial" w:hint="eastAsia"/>
          <w:color w:val="1D1C1D"/>
          <w:sz w:val="21"/>
          <w:szCs w:val="21"/>
          <w:shd w:val="clear" w:color="auto" w:fill="FFFFFF"/>
          <w:lang w:eastAsia="ja-JP"/>
        </w:rPr>
        <w:t>検定を行ったところ、女性のデータにおいて有意差がみられた（</w:t>
      </w:r>
      <w:r w:rsidRPr="00140A0A">
        <w:rPr>
          <w:rFonts w:asciiTheme="minorEastAsia" w:hAnsiTheme="minorEastAsia" w:cs="Arial" w:hint="eastAsia"/>
          <w:i/>
          <w:iCs/>
          <w:color w:val="1D1C1D"/>
          <w:sz w:val="21"/>
          <w:szCs w:val="21"/>
          <w:shd w:val="clear" w:color="auto" w:fill="FFFFFF"/>
          <w:lang w:eastAsia="ja-JP"/>
        </w:rPr>
        <w:t>t</w:t>
      </w:r>
      <w:r>
        <w:rPr>
          <w:rFonts w:asciiTheme="minorEastAsia" w:hAnsiTheme="minorEastAsia" w:cs="Arial"/>
          <w:color w:val="1D1C1D"/>
          <w:sz w:val="21"/>
          <w:szCs w:val="21"/>
          <w:shd w:val="clear" w:color="auto" w:fill="FFFFFF"/>
          <w:lang w:eastAsia="ja-JP"/>
        </w:rPr>
        <w:t>=</w:t>
      </w:r>
      <w:r w:rsidR="00AA0D0F">
        <w:rPr>
          <w:rFonts w:asciiTheme="minorEastAsia" w:hAnsiTheme="minorEastAsia" w:cs="Arial"/>
          <w:color w:val="1D1C1D"/>
          <w:sz w:val="21"/>
          <w:szCs w:val="21"/>
          <w:shd w:val="clear" w:color="auto" w:fill="FFFFFF"/>
          <w:lang w:eastAsia="ja-JP"/>
        </w:rPr>
        <w:t>5.70</w:t>
      </w:r>
      <w:r w:rsidR="00465903">
        <w:rPr>
          <w:rFonts w:asciiTheme="minorEastAsia" w:hAnsiTheme="minorEastAsia" w:cs="Arial" w:hint="eastAsia"/>
          <w:color w:val="1D1C1D"/>
          <w:sz w:val="21"/>
          <w:szCs w:val="21"/>
          <w:shd w:val="clear" w:color="auto" w:fill="FFFFFF"/>
          <w:lang w:eastAsia="ja-JP"/>
        </w:rPr>
        <w:t>1</w:t>
      </w:r>
      <w:r>
        <w:rPr>
          <w:rFonts w:asciiTheme="minorEastAsia" w:hAnsiTheme="minorEastAsia" w:cs="Arial"/>
          <w:color w:val="1D1C1D"/>
          <w:sz w:val="21"/>
          <w:szCs w:val="21"/>
          <w:shd w:val="clear" w:color="auto" w:fill="FFFFFF"/>
          <w:lang w:eastAsia="ja-JP"/>
        </w:rPr>
        <w:t>,</w:t>
      </w:r>
      <w:r w:rsidRPr="00140A0A">
        <w:rPr>
          <w:rFonts w:asciiTheme="minorEastAsia" w:hAnsiTheme="minorEastAsia" w:cs="Arial"/>
          <w:i/>
          <w:iCs/>
          <w:color w:val="1D1C1D"/>
          <w:sz w:val="21"/>
          <w:szCs w:val="21"/>
          <w:shd w:val="clear" w:color="auto" w:fill="FFFFFF"/>
          <w:lang w:eastAsia="ja-JP"/>
        </w:rPr>
        <w:t>p</w:t>
      </w:r>
      <w:r>
        <w:rPr>
          <w:rFonts w:asciiTheme="minorEastAsia" w:hAnsiTheme="minorEastAsia" w:cs="Arial"/>
          <w:color w:val="1D1C1D"/>
          <w:sz w:val="21"/>
          <w:szCs w:val="21"/>
          <w:shd w:val="clear" w:color="auto" w:fill="FFFFFF"/>
          <w:lang w:eastAsia="ja-JP"/>
        </w:rPr>
        <w:t>&lt;.05</w:t>
      </w:r>
      <w:r>
        <w:rPr>
          <w:rFonts w:asciiTheme="minorEastAsia" w:hAnsiTheme="minorEastAsia" w:cs="Arial" w:hint="eastAsia"/>
          <w:color w:val="1D1C1D"/>
          <w:sz w:val="21"/>
          <w:szCs w:val="21"/>
          <w:shd w:val="clear" w:color="auto" w:fill="FFFFFF"/>
          <w:lang w:eastAsia="ja-JP"/>
        </w:rPr>
        <w:t>）。男性のデータにおいて</w:t>
      </w:r>
      <w:r w:rsidR="00F13133">
        <w:rPr>
          <w:rFonts w:asciiTheme="minorEastAsia" w:hAnsiTheme="minorEastAsia" w:cs="Arial" w:hint="eastAsia"/>
          <w:color w:val="1D1C1D"/>
          <w:sz w:val="21"/>
          <w:szCs w:val="21"/>
          <w:shd w:val="clear" w:color="auto" w:fill="FFFFFF"/>
          <w:lang w:eastAsia="ja-JP"/>
        </w:rPr>
        <w:t>は</w:t>
      </w:r>
      <w:r>
        <w:rPr>
          <w:rFonts w:asciiTheme="minorEastAsia" w:hAnsiTheme="minorEastAsia" w:cs="Arial" w:hint="eastAsia"/>
          <w:color w:val="1D1C1D"/>
          <w:sz w:val="21"/>
          <w:szCs w:val="21"/>
          <w:shd w:val="clear" w:color="auto" w:fill="FFFFFF"/>
          <w:lang w:eastAsia="ja-JP"/>
        </w:rPr>
        <w:t>有意差</w:t>
      </w:r>
      <w:r w:rsidR="00F13133">
        <w:rPr>
          <w:rFonts w:asciiTheme="minorEastAsia" w:hAnsiTheme="minorEastAsia" w:cs="Arial" w:hint="eastAsia"/>
          <w:color w:val="1D1C1D"/>
          <w:sz w:val="21"/>
          <w:szCs w:val="21"/>
          <w:shd w:val="clear" w:color="auto" w:fill="FFFFFF"/>
          <w:lang w:eastAsia="ja-JP"/>
        </w:rPr>
        <w:t>が</w:t>
      </w:r>
      <w:r>
        <w:rPr>
          <w:rFonts w:asciiTheme="minorEastAsia" w:hAnsiTheme="minorEastAsia" w:cs="Arial" w:hint="eastAsia"/>
          <w:color w:val="1D1C1D"/>
          <w:sz w:val="21"/>
          <w:szCs w:val="21"/>
          <w:shd w:val="clear" w:color="auto" w:fill="FFFFFF"/>
          <w:lang w:eastAsia="ja-JP"/>
        </w:rPr>
        <w:t>みられなかった（</w:t>
      </w:r>
      <w:r w:rsidRPr="00140A0A">
        <w:rPr>
          <w:rFonts w:asciiTheme="minorEastAsia" w:hAnsiTheme="minorEastAsia" w:cs="Arial" w:hint="eastAsia"/>
          <w:i/>
          <w:iCs/>
          <w:color w:val="1D1C1D"/>
          <w:sz w:val="21"/>
          <w:szCs w:val="21"/>
          <w:shd w:val="clear" w:color="auto" w:fill="FFFFFF"/>
          <w:lang w:eastAsia="ja-JP"/>
        </w:rPr>
        <w:t>t</w:t>
      </w:r>
      <w:r>
        <w:rPr>
          <w:rFonts w:asciiTheme="minorEastAsia" w:hAnsiTheme="minorEastAsia" w:cs="Arial"/>
          <w:color w:val="1D1C1D"/>
          <w:sz w:val="21"/>
          <w:szCs w:val="21"/>
          <w:shd w:val="clear" w:color="auto" w:fill="FFFFFF"/>
          <w:lang w:eastAsia="ja-JP"/>
        </w:rPr>
        <w:t>=</w:t>
      </w:r>
      <w:r w:rsidR="00AA0D0F">
        <w:rPr>
          <w:rFonts w:asciiTheme="minorEastAsia" w:hAnsiTheme="minorEastAsia" w:cs="Arial" w:hint="eastAsia"/>
          <w:color w:val="1D1C1D"/>
          <w:sz w:val="21"/>
          <w:szCs w:val="21"/>
          <w:shd w:val="clear" w:color="auto" w:fill="FFFFFF"/>
          <w:lang w:eastAsia="ja-JP"/>
        </w:rPr>
        <w:t>1.</w:t>
      </w:r>
      <w:r w:rsidR="00465903">
        <w:rPr>
          <w:rFonts w:asciiTheme="minorEastAsia" w:hAnsiTheme="minorEastAsia" w:cs="Arial" w:hint="eastAsia"/>
          <w:color w:val="1D1C1D"/>
          <w:sz w:val="21"/>
          <w:szCs w:val="21"/>
          <w:shd w:val="clear" w:color="auto" w:fill="FFFFFF"/>
          <w:lang w:eastAsia="ja-JP"/>
        </w:rPr>
        <w:t>894</w:t>
      </w:r>
      <w:r>
        <w:rPr>
          <w:rFonts w:asciiTheme="minorEastAsia" w:hAnsiTheme="minorEastAsia" w:cs="Arial"/>
          <w:color w:val="1D1C1D"/>
          <w:sz w:val="21"/>
          <w:szCs w:val="21"/>
          <w:shd w:val="clear" w:color="auto" w:fill="FFFFFF"/>
          <w:lang w:eastAsia="ja-JP"/>
        </w:rPr>
        <w:t>,</w:t>
      </w:r>
      <w:r w:rsidR="00AA0D0F">
        <w:rPr>
          <w:rFonts w:asciiTheme="minorEastAsia" w:hAnsiTheme="minorEastAsia" w:cs="Arial"/>
          <w:color w:val="1D1C1D"/>
          <w:sz w:val="21"/>
          <w:szCs w:val="21"/>
          <w:shd w:val="clear" w:color="auto" w:fill="FFFFFF"/>
          <w:lang w:eastAsia="ja-JP"/>
        </w:rPr>
        <w:t xml:space="preserve"> </w:t>
      </w:r>
      <w:proofErr w:type="spellStart"/>
      <w:r w:rsidR="00AA0D0F">
        <w:rPr>
          <w:rFonts w:asciiTheme="minorEastAsia" w:hAnsiTheme="minorEastAsia" w:cs="Arial"/>
          <w:i/>
          <w:iCs/>
          <w:color w:val="1D1C1D"/>
          <w:sz w:val="21"/>
          <w:szCs w:val="21"/>
          <w:shd w:val="clear" w:color="auto" w:fill="FFFFFF"/>
          <w:lang w:eastAsia="ja-JP"/>
        </w:rPr>
        <w:t>n.s</w:t>
      </w:r>
      <w:proofErr w:type="spellEnd"/>
      <w:r w:rsidR="00AA0D0F">
        <w:rPr>
          <w:rFonts w:asciiTheme="minorEastAsia" w:hAnsiTheme="minorEastAsia" w:cs="Arial"/>
          <w:i/>
          <w:iCs/>
          <w:color w:val="1D1C1D"/>
          <w:sz w:val="21"/>
          <w:szCs w:val="21"/>
          <w:shd w:val="clear" w:color="auto" w:fill="FFFFFF"/>
          <w:lang w:eastAsia="ja-JP"/>
        </w:rPr>
        <w:t>.</w:t>
      </w:r>
      <w:r>
        <w:rPr>
          <w:rFonts w:asciiTheme="minorEastAsia" w:hAnsiTheme="minorEastAsia" w:cs="Arial" w:hint="eastAsia"/>
          <w:color w:val="1D1C1D"/>
          <w:sz w:val="21"/>
          <w:szCs w:val="21"/>
          <w:shd w:val="clear" w:color="auto" w:fill="FFFFFF"/>
          <w:lang w:eastAsia="ja-JP"/>
        </w:rPr>
        <w:t>）。</w:t>
      </w:r>
    </w:p>
    <w:p w14:paraId="443C3626" w14:textId="178F8C93" w:rsidR="0084040A" w:rsidRDefault="0084040A" w:rsidP="00AA0D0F">
      <w:pPr>
        <w:ind w:firstLineChars="100" w:firstLine="21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発話長の標準偏差は</w:t>
      </w:r>
      <w:r w:rsidR="004341AF">
        <w:rPr>
          <w:rFonts w:asciiTheme="minorEastAsia" w:hAnsiTheme="minorEastAsia" w:cs="Arial" w:hint="eastAsia"/>
          <w:color w:val="1D1C1D"/>
          <w:sz w:val="21"/>
          <w:szCs w:val="21"/>
          <w:shd w:val="clear" w:color="auto" w:fill="FFFFFF"/>
          <w:lang w:eastAsia="ja-JP"/>
        </w:rPr>
        <w:t>模擬講演よりも学会講演が大きかった。</w:t>
      </w:r>
    </w:p>
    <w:p w14:paraId="75A2149C" w14:textId="65FDA266" w:rsidR="00D57F55" w:rsidRPr="00F13133" w:rsidRDefault="00D57F55">
      <w:pPr>
        <w:rPr>
          <w:rFonts w:asciiTheme="minorEastAsia" w:hAnsiTheme="minorEastAsia" w:cs="Arial"/>
          <w:color w:val="1D1C1D"/>
          <w:sz w:val="21"/>
          <w:szCs w:val="21"/>
          <w:shd w:val="clear" w:color="auto" w:fill="FFFFFF"/>
          <w:lang w:eastAsia="ja-JP"/>
        </w:rPr>
      </w:pPr>
    </w:p>
    <w:p w14:paraId="4E4C1B77" w14:textId="77A3A7C1" w:rsidR="00D57F55"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736FA939" w14:textId="41577861" w:rsidR="00C971EF" w:rsidRDefault="00D57F55">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4E069F">
        <w:rPr>
          <w:rFonts w:asciiTheme="minorEastAsia" w:hAnsiTheme="minorEastAsia" w:cs="Arial" w:hint="eastAsia"/>
          <w:color w:val="1D1C1D"/>
          <w:sz w:val="21"/>
          <w:szCs w:val="21"/>
          <w:shd w:val="clear" w:color="auto" w:fill="FFFFFF"/>
          <w:lang w:eastAsia="ja-JP"/>
        </w:rPr>
        <w:t>転記分析から得られた上記の結果より、</w:t>
      </w:r>
      <w:r w:rsidR="00F25CFC">
        <w:rPr>
          <w:rFonts w:asciiTheme="minorEastAsia" w:hAnsiTheme="minorEastAsia" w:cs="Arial" w:hint="eastAsia"/>
          <w:color w:val="1D1C1D"/>
          <w:sz w:val="21"/>
          <w:szCs w:val="21"/>
          <w:shd w:val="clear" w:color="auto" w:fill="FFFFFF"/>
          <w:lang w:eastAsia="ja-JP"/>
        </w:rPr>
        <w:t>学会講演</w:t>
      </w:r>
      <w:r w:rsidR="00B77629">
        <w:rPr>
          <w:rFonts w:asciiTheme="minorEastAsia" w:hAnsiTheme="minorEastAsia" w:cs="Arial" w:hint="eastAsia"/>
          <w:color w:val="1D1C1D"/>
          <w:sz w:val="21"/>
          <w:szCs w:val="21"/>
          <w:shd w:val="clear" w:color="auto" w:fill="FFFFFF"/>
          <w:lang w:eastAsia="ja-JP"/>
        </w:rPr>
        <w:t>は、講演</w:t>
      </w:r>
      <w:r w:rsidR="00F13133">
        <w:rPr>
          <w:rFonts w:asciiTheme="minorEastAsia" w:hAnsiTheme="minorEastAsia" w:cs="Arial" w:hint="eastAsia"/>
          <w:color w:val="1D1C1D"/>
          <w:sz w:val="21"/>
          <w:szCs w:val="21"/>
          <w:shd w:val="clear" w:color="auto" w:fill="FFFFFF"/>
          <w:lang w:eastAsia="ja-JP"/>
        </w:rPr>
        <w:t>時間</w:t>
      </w:r>
      <w:r w:rsidR="00B77629">
        <w:rPr>
          <w:rFonts w:asciiTheme="minorEastAsia" w:hAnsiTheme="minorEastAsia" w:cs="Arial" w:hint="eastAsia"/>
          <w:color w:val="1D1C1D"/>
          <w:sz w:val="21"/>
          <w:szCs w:val="21"/>
          <w:shd w:val="clear" w:color="auto" w:fill="FFFFFF"/>
          <w:lang w:eastAsia="ja-JP"/>
        </w:rPr>
        <w:t>に占める発話の割合が模擬講演よりも低いにも関わらず</w:t>
      </w:r>
      <w:r w:rsidR="003E78D9">
        <w:rPr>
          <w:rFonts w:asciiTheme="minorEastAsia" w:hAnsiTheme="minorEastAsia" w:cs="Arial" w:hint="eastAsia"/>
          <w:color w:val="1D1C1D"/>
          <w:sz w:val="21"/>
          <w:szCs w:val="21"/>
          <w:shd w:val="clear" w:color="auto" w:fill="FFFFFF"/>
          <w:lang w:eastAsia="ja-JP"/>
        </w:rPr>
        <w:t>、</w:t>
      </w:r>
      <w:r w:rsidR="00B77629">
        <w:rPr>
          <w:rFonts w:asciiTheme="minorEastAsia" w:hAnsiTheme="minorEastAsia" w:cs="Arial" w:hint="eastAsia"/>
          <w:color w:val="1D1C1D"/>
          <w:sz w:val="21"/>
          <w:szCs w:val="21"/>
          <w:shd w:val="clear" w:color="auto" w:fill="FFFFFF"/>
          <w:lang w:eastAsia="ja-JP"/>
        </w:rPr>
        <w:t>発話長</w:t>
      </w:r>
      <w:r w:rsidR="005455C3">
        <w:rPr>
          <w:rFonts w:asciiTheme="minorEastAsia" w:hAnsiTheme="minorEastAsia" w:cs="Arial" w:hint="eastAsia"/>
          <w:color w:val="1D1C1D"/>
          <w:sz w:val="21"/>
          <w:szCs w:val="21"/>
          <w:shd w:val="clear" w:color="auto" w:fill="FFFFFF"/>
          <w:lang w:eastAsia="ja-JP"/>
        </w:rPr>
        <w:t>は</w:t>
      </w:r>
      <w:r w:rsidR="00B77629">
        <w:rPr>
          <w:rFonts w:asciiTheme="minorEastAsia" w:hAnsiTheme="minorEastAsia" w:cs="Arial" w:hint="eastAsia"/>
          <w:color w:val="1D1C1D"/>
          <w:sz w:val="21"/>
          <w:szCs w:val="21"/>
          <w:shd w:val="clear" w:color="auto" w:fill="FFFFFF"/>
          <w:lang w:eastAsia="ja-JP"/>
        </w:rPr>
        <w:t>長いか、同等であることがいえる。この結果に基づ</w:t>
      </w:r>
      <w:r w:rsidR="003E78D9">
        <w:rPr>
          <w:rFonts w:asciiTheme="minorEastAsia" w:hAnsiTheme="minorEastAsia" w:cs="Arial" w:hint="eastAsia"/>
          <w:color w:val="1D1C1D"/>
          <w:sz w:val="21"/>
          <w:szCs w:val="21"/>
          <w:shd w:val="clear" w:color="auto" w:fill="FFFFFF"/>
          <w:lang w:eastAsia="ja-JP"/>
        </w:rPr>
        <w:t>く</w:t>
      </w:r>
      <w:r w:rsidR="00B77629">
        <w:rPr>
          <w:rFonts w:asciiTheme="minorEastAsia" w:hAnsiTheme="minorEastAsia" w:cs="Arial" w:hint="eastAsia"/>
          <w:color w:val="1D1C1D"/>
          <w:sz w:val="21"/>
          <w:szCs w:val="21"/>
          <w:shd w:val="clear" w:color="auto" w:fill="FFFFFF"/>
          <w:lang w:eastAsia="ja-JP"/>
        </w:rPr>
        <w:t>学会講演の特徴として</w:t>
      </w:r>
      <w:r w:rsidR="001E3CDF">
        <w:rPr>
          <w:rFonts w:asciiTheme="minorEastAsia" w:hAnsiTheme="minorEastAsia" w:cs="Arial" w:hint="eastAsia"/>
          <w:color w:val="1D1C1D"/>
          <w:sz w:val="21"/>
          <w:szCs w:val="21"/>
          <w:shd w:val="clear" w:color="auto" w:fill="FFFFFF"/>
          <w:lang w:eastAsia="ja-JP"/>
        </w:rPr>
        <w:t>、ひとつの文の長さ</w:t>
      </w:r>
      <w:r w:rsidR="005455C3">
        <w:rPr>
          <w:rFonts w:asciiTheme="minorEastAsia" w:hAnsiTheme="minorEastAsia" w:cs="Arial" w:hint="eastAsia"/>
          <w:color w:val="1D1C1D"/>
          <w:sz w:val="21"/>
          <w:szCs w:val="21"/>
          <w:shd w:val="clear" w:color="auto" w:fill="FFFFFF"/>
          <w:lang w:eastAsia="ja-JP"/>
        </w:rPr>
        <w:t>およびポーズ長</w:t>
      </w:r>
      <w:r w:rsidR="001E3CDF">
        <w:rPr>
          <w:rFonts w:asciiTheme="minorEastAsia" w:hAnsiTheme="minorEastAsia" w:cs="Arial" w:hint="eastAsia"/>
          <w:color w:val="1D1C1D"/>
          <w:sz w:val="21"/>
          <w:szCs w:val="21"/>
          <w:shd w:val="clear" w:color="auto" w:fill="FFFFFF"/>
          <w:lang w:eastAsia="ja-JP"/>
        </w:rPr>
        <w:t>が長い</w:t>
      </w:r>
      <w:r w:rsidR="00AE62E3">
        <w:rPr>
          <w:rFonts w:asciiTheme="minorEastAsia" w:hAnsiTheme="minorEastAsia" w:cs="Arial" w:hint="eastAsia"/>
          <w:color w:val="1D1C1D"/>
          <w:sz w:val="21"/>
          <w:szCs w:val="21"/>
          <w:shd w:val="clear" w:color="auto" w:fill="FFFFFF"/>
          <w:lang w:eastAsia="ja-JP"/>
        </w:rPr>
        <w:t>ことが挙げられる。</w:t>
      </w:r>
      <w:r w:rsidR="003E78D9">
        <w:rPr>
          <w:rFonts w:asciiTheme="minorEastAsia" w:hAnsiTheme="minorEastAsia" w:cs="Arial" w:hint="eastAsia"/>
          <w:color w:val="1D1C1D"/>
          <w:sz w:val="21"/>
          <w:szCs w:val="21"/>
          <w:shd w:val="clear" w:color="auto" w:fill="FFFFFF"/>
          <w:lang w:eastAsia="ja-JP"/>
        </w:rPr>
        <w:t>この原因として</w:t>
      </w:r>
      <w:r w:rsidR="005455C3">
        <w:rPr>
          <w:rFonts w:asciiTheme="minorEastAsia" w:hAnsiTheme="minorEastAsia" w:cs="Arial" w:hint="eastAsia"/>
          <w:color w:val="1D1C1D"/>
          <w:sz w:val="21"/>
          <w:szCs w:val="21"/>
          <w:shd w:val="clear" w:color="auto" w:fill="FFFFFF"/>
          <w:lang w:eastAsia="ja-JP"/>
        </w:rPr>
        <w:t>学会講演は模擬講演に比べ自発性が低く説明的な内容であることが影響していると考えた。またベルが鳴</w:t>
      </w:r>
      <w:r w:rsidR="003E78D9">
        <w:rPr>
          <w:rFonts w:asciiTheme="minorEastAsia" w:hAnsiTheme="minorEastAsia" w:cs="Arial" w:hint="eastAsia"/>
          <w:color w:val="1D1C1D"/>
          <w:sz w:val="21"/>
          <w:szCs w:val="21"/>
          <w:shd w:val="clear" w:color="auto" w:fill="FFFFFF"/>
          <w:lang w:eastAsia="ja-JP"/>
        </w:rPr>
        <w:t>った際に</w:t>
      </w:r>
      <w:r w:rsidR="005455C3">
        <w:rPr>
          <w:rFonts w:asciiTheme="minorEastAsia" w:hAnsiTheme="minorEastAsia" w:cs="Arial" w:hint="eastAsia"/>
          <w:color w:val="1D1C1D"/>
          <w:sz w:val="21"/>
          <w:szCs w:val="21"/>
          <w:shd w:val="clear" w:color="auto" w:fill="FFFFFF"/>
          <w:lang w:eastAsia="ja-JP"/>
        </w:rPr>
        <w:t>発話が</w:t>
      </w:r>
      <w:r w:rsidR="003E78D9">
        <w:rPr>
          <w:rFonts w:asciiTheme="minorEastAsia" w:hAnsiTheme="minorEastAsia" w:cs="Arial" w:hint="eastAsia"/>
          <w:color w:val="1D1C1D"/>
          <w:sz w:val="21"/>
          <w:szCs w:val="21"/>
          <w:shd w:val="clear" w:color="auto" w:fill="FFFFFF"/>
          <w:lang w:eastAsia="ja-JP"/>
        </w:rPr>
        <w:t>途切れることは、ポーズ長が長くなることのほか、</w:t>
      </w:r>
      <w:r w:rsidR="007A3B29">
        <w:rPr>
          <w:rFonts w:asciiTheme="minorEastAsia" w:hAnsiTheme="minorEastAsia" w:cs="Arial" w:hint="eastAsia"/>
          <w:color w:val="1D1C1D"/>
          <w:sz w:val="21"/>
          <w:szCs w:val="21"/>
          <w:shd w:val="clear" w:color="auto" w:fill="FFFFFF"/>
          <w:lang w:eastAsia="ja-JP"/>
        </w:rPr>
        <w:t>発話長にばらつきを生じる要因とも思われた。</w:t>
      </w:r>
      <w:r w:rsidR="005455C3">
        <w:rPr>
          <w:rFonts w:asciiTheme="minorEastAsia" w:hAnsiTheme="minorEastAsia" w:cs="Arial" w:hint="eastAsia"/>
          <w:color w:val="1D1C1D"/>
          <w:sz w:val="21"/>
          <w:szCs w:val="21"/>
          <w:shd w:val="clear" w:color="auto" w:fill="FFFFFF"/>
          <w:lang w:eastAsia="ja-JP"/>
        </w:rPr>
        <w:t>一方、</w:t>
      </w:r>
      <w:r w:rsidR="00F25CFC">
        <w:rPr>
          <w:rFonts w:asciiTheme="minorEastAsia" w:hAnsiTheme="minorEastAsia" w:cs="Arial" w:hint="eastAsia"/>
          <w:color w:val="1D1C1D"/>
          <w:sz w:val="21"/>
          <w:szCs w:val="21"/>
          <w:shd w:val="clear" w:color="auto" w:fill="FFFFFF"/>
          <w:lang w:eastAsia="ja-JP"/>
        </w:rPr>
        <w:t>模擬講演の特徴として</w:t>
      </w:r>
      <w:r w:rsidR="005455C3">
        <w:rPr>
          <w:rFonts w:asciiTheme="minorEastAsia" w:hAnsiTheme="minorEastAsia" w:cs="Arial" w:hint="eastAsia"/>
          <w:color w:val="1D1C1D"/>
          <w:sz w:val="21"/>
          <w:szCs w:val="21"/>
          <w:shd w:val="clear" w:color="auto" w:fill="FFFFFF"/>
          <w:lang w:eastAsia="ja-JP"/>
        </w:rPr>
        <w:t>ひとつの文の長さおよびポーズ長が短いことが挙げられる</w:t>
      </w:r>
      <w:r w:rsidR="00F25CFC">
        <w:rPr>
          <w:rFonts w:asciiTheme="minorEastAsia" w:hAnsiTheme="minorEastAsia" w:cs="Arial" w:hint="eastAsia"/>
          <w:color w:val="1D1C1D"/>
          <w:sz w:val="21"/>
          <w:szCs w:val="21"/>
          <w:shd w:val="clear" w:color="auto" w:fill="FFFFFF"/>
          <w:lang w:eastAsia="ja-JP"/>
        </w:rPr>
        <w:t>。</w:t>
      </w:r>
      <w:r w:rsidR="005D7F1F">
        <w:rPr>
          <w:rFonts w:asciiTheme="minorEastAsia" w:hAnsiTheme="minorEastAsia" w:cs="Arial" w:hint="eastAsia"/>
          <w:color w:val="1D1C1D"/>
          <w:sz w:val="21"/>
          <w:szCs w:val="21"/>
          <w:shd w:val="clear" w:color="auto" w:fill="FFFFFF"/>
          <w:lang w:eastAsia="ja-JP"/>
        </w:rPr>
        <w:t>模擬講演</w:t>
      </w:r>
      <w:r w:rsidR="004641D2">
        <w:rPr>
          <w:rFonts w:asciiTheme="minorEastAsia" w:hAnsiTheme="minorEastAsia" w:cs="Arial" w:hint="eastAsia"/>
          <w:color w:val="1D1C1D"/>
          <w:sz w:val="21"/>
          <w:szCs w:val="21"/>
          <w:shd w:val="clear" w:color="auto" w:fill="FFFFFF"/>
          <w:lang w:eastAsia="ja-JP"/>
        </w:rPr>
        <w:t>の内容には個人の主観が多く含まれており学会講演と比較すると日常会話に近いもの</w:t>
      </w:r>
      <w:r w:rsidR="004641D2">
        <w:rPr>
          <w:rFonts w:asciiTheme="minorEastAsia" w:hAnsiTheme="minorEastAsia" w:cs="Arial" w:hint="eastAsia"/>
          <w:color w:val="1D1C1D"/>
          <w:sz w:val="21"/>
          <w:szCs w:val="21"/>
          <w:shd w:val="clear" w:color="auto" w:fill="FFFFFF"/>
          <w:lang w:eastAsia="ja-JP"/>
        </w:rPr>
        <w:lastRenderedPageBreak/>
        <w:t>となっている。そのため</w:t>
      </w:r>
      <w:r w:rsidR="0043040D">
        <w:rPr>
          <w:rFonts w:asciiTheme="minorEastAsia" w:hAnsiTheme="minorEastAsia" w:cs="Arial" w:hint="eastAsia"/>
          <w:color w:val="1D1C1D"/>
          <w:sz w:val="21"/>
          <w:szCs w:val="21"/>
          <w:shd w:val="clear" w:color="auto" w:fill="FFFFFF"/>
          <w:lang w:eastAsia="ja-JP"/>
        </w:rPr>
        <w:t>ひとつの文は</w:t>
      </w:r>
      <w:r w:rsidR="003E78D9">
        <w:rPr>
          <w:rFonts w:asciiTheme="minorEastAsia" w:hAnsiTheme="minorEastAsia" w:cs="Arial" w:hint="eastAsia"/>
          <w:color w:val="1D1C1D"/>
          <w:sz w:val="21"/>
          <w:szCs w:val="21"/>
          <w:shd w:val="clear" w:color="auto" w:fill="FFFFFF"/>
          <w:lang w:eastAsia="ja-JP"/>
        </w:rPr>
        <w:t>極端に長くならず、</w:t>
      </w:r>
      <w:r w:rsidR="0043040D">
        <w:rPr>
          <w:rFonts w:asciiTheme="minorEastAsia" w:hAnsiTheme="minorEastAsia" w:cs="Arial" w:hint="eastAsia"/>
          <w:color w:val="1D1C1D"/>
          <w:sz w:val="21"/>
          <w:szCs w:val="21"/>
          <w:shd w:val="clear" w:color="auto" w:fill="FFFFFF"/>
          <w:lang w:eastAsia="ja-JP"/>
        </w:rPr>
        <w:t>短く速いテンポで発話され</w:t>
      </w:r>
      <w:r w:rsidR="003E78D9">
        <w:rPr>
          <w:rFonts w:asciiTheme="minorEastAsia" w:hAnsiTheme="minorEastAsia" w:cs="Arial" w:hint="eastAsia"/>
          <w:color w:val="1D1C1D"/>
          <w:sz w:val="21"/>
          <w:szCs w:val="21"/>
          <w:shd w:val="clear" w:color="auto" w:fill="FFFFFF"/>
          <w:lang w:eastAsia="ja-JP"/>
        </w:rPr>
        <w:t>ることが考えられる。これは発話長</w:t>
      </w:r>
      <w:r w:rsidR="00AC22A9">
        <w:rPr>
          <w:rFonts w:asciiTheme="minorEastAsia" w:hAnsiTheme="minorEastAsia" w:cs="Arial" w:hint="eastAsia"/>
          <w:color w:val="1D1C1D"/>
          <w:sz w:val="21"/>
          <w:szCs w:val="21"/>
          <w:shd w:val="clear" w:color="auto" w:fill="FFFFFF"/>
          <w:lang w:eastAsia="ja-JP"/>
        </w:rPr>
        <w:t>のばらつきが</w:t>
      </w:r>
      <w:r w:rsidR="003E78D9">
        <w:rPr>
          <w:rFonts w:asciiTheme="minorEastAsia" w:hAnsiTheme="minorEastAsia" w:cs="Arial" w:hint="eastAsia"/>
          <w:color w:val="1D1C1D"/>
          <w:sz w:val="21"/>
          <w:szCs w:val="21"/>
          <w:shd w:val="clear" w:color="auto" w:fill="FFFFFF"/>
          <w:lang w:eastAsia="ja-JP"/>
        </w:rPr>
        <w:t>学会講演に比べ</w:t>
      </w:r>
      <w:r w:rsidR="00AC22A9">
        <w:rPr>
          <w:rFonts w:asciiTheme="minorEastAsia" w:hAnsiTheme="minorEastAsia" w:cs="Arial" w:hint="eastAsia"/>
          <w:color w:val="1D1C1D"/>
          <w:sz w:val="21"/>
          <w:szCs w:val="21"/>
          <w:shd w:val="clear" w:color="auto" w:fill="FFFFFF"/>
          <w:lang w:eastAsia="ja-JP"/>
        </w:rPr>
        <w:t>小さくなった</w:t>
      </w:r>
      <w:r w:rsidR="003E78D9">
        <w:rPr>
          <w:rFonts w:asciiTheme="minorEastAsia" w:hAnsiTheme="minorEastAsia" w:cs="Arial" w:hint="eastAsia"/>
          <w:color w:val="1D1C1D"/>
          <w:sz w:val="21"/>
          <w:szCs w:val="21"/>
          <w:shd w:val="clear" w:color="auto" w:fill="FFFFFF"/>
          <w:lang w:eastAsia="ja-JP"/>
        </w:rPr>
        <w:t>要因でもあると思われた</w:t>
      </w:r>
      <w:r w:rsidR="00AC22A9">
        <w:rPr>
          <w:rFonts w:asciiTheme="minorEastAsia" w:hAnsiTheme="minorEastAsia" w:cs="Arial" w:hint="eastAsia"/>
          <w:color w:val="1D1C1D"/>
          <w:sz w:val="21"/>
          <w:szCs w:val="21"/>
          <w:shd w:val="clear" w:color="auto" w:fill="FFFFFF"/>
          <w:lang w:eastAsia="ja-JP"/>
        </w:rPr>
        <w:t>。</w:t>
      </w:r>
    </w:p>
    <w:sectPr w:rsidR="00C971EF"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C9E5D" w14:textId="77777777" w:rsidR="00FA7554" w:rsidRDefault="00FA7554" w:rsidP="00822825">
      <w:r>
        <w:separator/>
      </w:r>
    </w:p>
  </w:endnote>
  <w:endnote w:type="continuationSeparator" w:id="0">
    <w:p w14:paraId="2EB9D487" w14:textId="77777777" w:rsidR="00FA7554" w:rsidRDefault="00FA7554"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0410F" w14:textId="77777777" w:rsidR="00FA7554" w:rsidRDefault="00FA7554" w:rsidP="00822825">
      <w:r>
        <w:separator/>
      </w:r>
    </w:p>
  </w:footnote>
  <w:footnote w:type="continuationSeparator" w:id="0">
    <w:p w14:paraId="38445B9F" w14:textId="77777777" w:rsidR="00FA7554" w:rsidRDefault="00FA7554"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71A66"/>
    <w:rsid w:val="00091603"/>
    <w:rsid w:val="00096BD8"/>
    <w:rsid w:val="000D6550"/>
    <w:rsid w:val="000F322B"/>
    <w:rsid w:val="00140A0A"/>
    <w:rsid w:val="001A5C5B"/>
    <w:rsid w:val="001E3CDF"/>
    <w:rsid w:val="00200B4A"/>
    <w:rsid w:val="00295A88"/>
    <w:rsid w:val="003126CF"/>
    <w:rsid w:val="00322128"/>
    <w:rsid w:val="003960D8"/>
    <w:rsid w:val="003B011A"/>
    <w:rsid w:val="003C03F2"/>
    <w:rsid w:val="003D77A6"/>
    <w:rsid w:val="003E78D9"/>
    <w:rsid w:val="0043040D"/>
    <w:rsid w:val="004341AF"/>
    <w:rsid w:val="00436970"/>
    <w:rsid w:val="004641D2"/>
    <w:rsid w:val="00465903"/>
    <w:rsid w:val="004A1EF8"/>
    <w:rsid w:val="004C4E21"/>
    <w:rsid w:val="004E069F"/>
    <w:rsid w:val="0051789B"/>
    <w:rsid w:val="005455C3"/>
    <w:rsid w:val="00597510"/>
    <w:rsid w:val="005B32A2"/>
    <w:rsid w:val="005D7F1F"/>
    <w:rsid w:val="006A4F27"/>
    <w:rsid w:val="006E0E0F"/>
    <w:rsid w:val="00723F25"/>
    <w:rsid w:val="007372AC"/>
    <w:rsid w:val="007A3B29"/>
    <w:rsid w:val="007E1BA8"/>
    <w:rsid w:val="00801E02"/>
    <w:rsid w:val="00822825"/>
    <w:rsid w:val="0084040A"/>
    <w:rsid w:val="008C2C61"/>
    <w:rsid w:val="009320FF"/>
    <w:rsid w:val="00962AD6"/>
    <w:rsid w:val="00966043"/>
    <w:rsid w:val="00987716"/>
    <w:rsid w:val="009B539F"/>
    <w:rsid w:val="00A1612F"/>
    <w:rsid w:val="00A510F5"/>
    <w:rsid w:val="00A647A6"/>
    <w:rsid w:val="00A9124D"/>
    <w:rsid w:val="00AA0D0F"/>
    <w:rsid w:val="00AC22A9"/>
    <w:rsid w:val="00AE0816"/>
    <w:rsid w:val="00AE62E3"/>
    <w:rsid w:val="00B750A4"/>
    <w:rsid w:val="00B77629"/>
    <w:rsid w:val="00BC5ECF"/>
    <w:rsid w:val="00C4150F"/>
    <w:rsid w:val="00C60746"/>
    <w:rsid w:val="00C971EF"/>
    <w:rsid w:val="00D57F55"/>
    <w:rsid w:val="00D8772D"/>
    <w:rsid w:val="00E31347"/>
    <w:rsid w:val="00F13133"/>
    <w:rsid w:val="00F25CFC"/>
    <w:rsid w:val="00F47E71"/>
    <w:rsid w:val="00FA7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132</Words>
  <Characters>758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42</cp:revision>
  <dcterms:created xsi:type="dcterms:W3CDTF">2018-09-06T23:03:00Z</dcterms:created>
  <dcterms:modified xsi:type="dcterms:W3CDTF">2021-04-25T08:42:00Z</dcterms:modified>
</cp:coreProperties>
</file>