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9CCBB" w14:textId="7D6BBA42" w:rsidR="003126CF" w:rsidRDefault="00822825">
      <w:pPr>
        <w:rPr>
          <w:rFonts w:asciiTheme="minorEastAsia" w:hAnsiTheme="minorEastAsia"/>
          <w:sz w:val="21"/>
          <w:szCs w:val="21"/>
          <w:lang w:eastAsia="ja-JP"/>
        </w:rPr>
      </w:pPr>
      <w:r w:rsidRPr="00822825">
        <w:rPr>
          <w:rFonts w:asciiTheme="minorEastAsia" w:hAnsiTheme="minorEastAsia" w:hint="eastAsia"/>
          <w:sz w:val="21"/>
          <w:szCs w:val="21"/>
          <w:lang w:eastAsia="ja-JP"/>
        </w:rPr>
        <w:t>「</w:t>
      </w:r>
      <w:r w:rsidR="004669E3" w:rsidRPr="004669E3">
        <w:rPr>
          <w:rFonts w:asciiTheme="minorEastAsia" w:hAnsiTheme="minorEastAsia" w:cs="Arial" w:hint="eastAsia"/>
          <w:color w:val="1D1C1D"/>
          <w:sz w:val="21"/>
          <w:szCs w:val="21"/>
          <w:shd w:val="clear" w:color="auto" w:fill="FFFFFF"/>
          <w:lang w:eastAsia="ja-JP"/>
        </w:rPr>
        <w:t>話者ごとの韻律特徴の違い</w:t>
      </w:r>
      <w:r w:rsidR="004669E3">
        <w:rPr>
          <w:rFonts w:asciiTheme="minorEastAsia" w:hAnsiTheme="minorEastAsia" w:cs="Arial" w:hint="eastAsia"/>
          <w:color w:val="1D1C1D"/>
          <w:sz w:val="21"/>
          <w:szCs w:val="21"/>
          <w:shd w:val="clear" w:color="auto" w:fill="FFFFFF"/>
          <w:lang w:eastAsia="ja-JP"/>
        </w:rPr>
        <w:t>について</w:t>
      </w:r>
      <w:r w:rsidRPr="00822825">
        <w:rPr>
          <w:rFonts w:asciiTheme="minorEastAsia" w:hAnsiTheme="minorEastAsia" w:hint="eastAsia"/>
          <w:sz w:val="21"/>
          <w:szCs w:val="21"/>
          <w:lang w:eastAsia="ja-JP"/>
        </w:rPr>
        <w:t>」</w:t>
      </w:r>
    </w:p>
    <w:p w14:paraId="3B1D9B8D" w14:textId="250F2B34" w:rsidR="000C1C62" w:rsidRPr="00822825" w:rsidRDefault="000C1C62" w:rsidP="000C1C62">
      <w:pPr>
        <w:jc w:val="right"/>
        <w:rPr>
          <w:rFonts w:asciiTheme="minorEastAsia" w:hAnsiTheme="minorEastAsia"/>
          <w:sz w:val="21"/>
          <w:szCs w:val="21"/>
          <w:lang w:eastAsia="ja-JP"/>
        </w:rPr>
      </w:pPr>
      <w:r>
        <w:rPr>
          <w:rFonts w:asciiTheme="minorEastAsia" w:hAnsiTheme="minorEastAsia" w:hint="eastAsia"/>
          <w:sz w:val="21"/>
          <w:szCs w:val="21"/>
          <w:lang w:eastAsia="ja-JP"/>
        </w:rPr>
        <w:t>2021/</w:t>
      </w:r>
      <w:r>
        <w:rPr>
          <w:rFonts w:asciiTheme="minorEastAsia" w:hAnsiTheme="minorEastAsia"/>
          <w:sz w:val="21"/>
          <w:szCs w:val="21"/>
          <w:lang w:eastAsia="ja-JP"/>
        </w:rPr>
        <w:t>5/</w:t>
      </w:r>
      <w:r w:rsidR="004669E3">
        <w:rPr>
          <w:rFonts w:asciiTheme="minorEastAsia" w:hAnsiTheme="minorEastAsia" w:hint="eastAsia"/>
          <w:sz w:val="21"/>
          <w:szCs w:val="21"/>
          <w:lang w:eastAsia="ja-JP"/>
        </w:rPr>
        <w:t>2</w:t>
      </w:r>
      <w:r w:rsidR="00084B73">
        <w:rPr>
          <w:rFonts w:asciiTheme="minorEastAsia" w:hAnsiTheme="minorEastAsia" w:hint="eastAsia"/>
          <w:sz w:val="21"/>
          <w:szCs w:val="21"/>
          <w:lang w:eastAsia="ja-JP"/>
        </w:rPr>
        <w:t>3</w:t>
      </w:r>
    </w:p>
    <w:p w14:paraId="4DA14C2E" w14:textId="77777777" w:rsidR="00822825" w:rsidRPr="00822825" w:rsidRDefault="00822825" w:rsidP="000C1C62">
      <w:pPr>
        <w:jc w:val="right"/>
        <w:rPr>
          <w:rFonts w:asciiTheme="minorEastAsia" w:hAnsiTheme="minorEastAsia"/>
          <w:sz w:val="21"/>
          <w:szCs w:val="21"/>
          <w:lang w:eastAsia="ja-JP"/>
        </w:rPr>
      </w:pPr>
      <w:r w:rsidRPr="00822825">
        <w:rPr>
          <w:rFonts w:asciiTheme="minorEastAsia" w:hAnsiTheme="minorEastAsia" w:hint="eastAsia"/>
          <w:sz w:val="21"/>
          <w:szCs w:val="21"/>
          <w:lang w:eastAsia="ja-JP"/>
        </w:rPr>
        <w:t>学籍番号：2J19F508-7</w:t>
      </w:r>
    </w:p>
    <w:p w14:paraId="4B42F075" w14:textId="6D490DF9" w:rsidR="00597510" w:rsidRDefault="00822825" w:rsidP="00C60863">
      <w:pPr>
        <w:jc w:val="right"/>
        <w:rPr>
          <w:rFonts w:asciiTheme="minorEastAsia" w:hAnsiTheme="minorEastAsia"/>
          <w:sz w:val="21"/>
          <w:szCs w:val="21"/>
          <w:lang w:eastAsia="ja-JP"/>
        </w:rPr>
      </w:pPr>
      <w:r w:rsidRPr="00822825">
        <w:rPr>
          <w:rFonts w:asciiTheme="minorEastAsia" w:hAnsiTheme="minorEastAsia" w:hint="eastAsia"/>
          <w:sz w:val="21"/>
          <w:szCs w:val="21"/>
          <w:lang w:eastAsia="ja-JP"/>
        </w:rPr>
        <w:t>氏名：川崎咲希</w:t>
      </w:r>
    </w:p>
    <w:p w14:paraId="1697D7CD" w14:textId="78782E4C" w:rsidR="009320FF" w:rsidRPr="00F25CFC" w:rsidRDefault="00822825">
      <w:pPr>
        <w:rPr>
          <w:rFonts w:asciiTheme="minorEastAsia" w:hAnsiTheme="minorEastAsia" w:cs="Arial"/>
          <w:color w:val="1D1C1D"/>
          <w:sz w:val="21"/>
          <w:szCs w:val="21"/>
          <w:shd w:val="clear" w:color="auto" w:fill="FFFFFF"/>
          <w:lang w:eastAsia="ja-JP"/>
        </w:rPr>
      </w:pPr>
      <w:r>
        <w:rPr>
          <w:rFonts w:asciiTheme="minorEastAsia" w:hAnsiTheme="minorEastAsia" w:hint="eastAsia"/>
          <w:sz w:val="21"/>
          <w:szCs w:val="21"/>
          <w:lang w:eastAsia="ja-JP"/>
        </w:rPr>
        <w:t xml:space="preserve">　</w:t>
      </w:r>
      <w:r w:rsidR="004B620C">
        <w:rPr>
          <w:rFonts w:asciiTheme="minorEastAsia" w:hAnsiTheme="minorEastAsia" w:cs="Arial" w:hint="eastAsia"/>
          <w:color w:val="1D1C1D"/>
          <w:sz w:val="21"/>
          <w:szCs w:val="21"/>
          <w:shd w:val="clear" w:color="auto" w:fill="FFFFFF"/>
          <w:lang w:eastAsia="ja-JP"/>
        </w:rPr>
        <w:t>韻律情報</w:t>
      </w:r>
      <w:r>
        <w:rPr>
          <w:rFonts w:asciiTheme="minorEastAsia" w:hAnsiTheme="minorEastAsia" w:cs="Arial" w:hint="eastAsia"/>
          <w:color w:val="1D1C1D"/>
          <w:sz w:val="21"/>
          <w:szCs w:val="21"/>
          <w:shd w:val="clear" w:color="auto" w:fill="FFFFFF"/>
          <w:lang w:eastAsia="ja-JP"/>
        </w:rPr>
        <w:t>の</w:t>
      </w:r>
      <w:r w:rsidR="004B620C">
        <w:rPr>
          <w:rFonts w:asciiTheme="minorEastAsia" w:hAnsiTheme="minorEastAsia" w:cs="Arial" w:hint="eastAsia"/>
          <w:color w:val="1D1C1D"/>
          <w:sz w:val="21"/>
          <w:szCs w:val="21"/>
          <w:shd w:val="clear" w:color="auto" w:fill="FFFFFF"/>
          <w:lang w:eastAsia="ja-JP"/>
        </w:rPr>
        <w:t>うち、基本周波数</w:t>
      </w:r>
      <w:r w:rsidR="001C540E">
        <w:rPr>
          <w:rFonts w:asciiTheme="minorEastAsia" w:hAnsiTheme="minorEastAsia" w:cs="Arial" w:hint="eastAsia"/>
          <w:color w:val="1D1C1D"/>
          <w:sz w:val="21"/>
          <w:szCs w:val="21"/>
          <w:shd w:val="clear" w:color="auto" w:fill="FFFFFF"/>
          <w:lang w:eastAsia="ja-JP"/>
        </w:rPr>
        <w:t>から</w:t>
      </w:r>
      <w:r>
        <w:rPr>
          <w:rFonts w:asciiTheme="minorEastAsia" w:hAnsiTheme="minorEastAsia" w:cs="Arial" w:hint="eastAsia"/>
          <w:color w:val="1D1C1D"/>
          <w:sz w:val="21"/>
          <w:szCs w:val="21"/>
          <w:shd w:val="clear" w:color="auto" w:fill="FFFFFF"/>
          <w:lang w:eastAsia="ja-JP"/>
        </w:rPr>
        <w:t>考察した内容を纏める。</w:t>
      </w:r>
    </w:p>
    <w:p w14:paraId="72846BD9" w14:textId="164F6A9F" w:rsidR="009320FF" w:rsidRPr="00B750A4" w:rsidRDefault="009320FF">
      <w:pPr>
        <w:rPr>
          <w:rFonts w:asciiTheme="minorEastAsia" w:hAnsiTheme="minorEastAsia" w:cs="Arial"/>
          <w:b/>
          <w:bCs/>
          <w:color w:val="1D1C1D"/>
          <w:sz w:val="21"/>
          <w:szCs w:val="21"/>
          <w:shd w:val="clear" w:color="auto" w:fill="FFFFFF"/>
          <w:lang w:eastAsia="ja-JP"/>
        </w:rPr>
      </w:pPr>
      <w:r w:rsidRPr="00B750A4">
        <w:rPr>
          <w:rFonts w:asciiTheme="minorEastAsia" w:hAnsiTheme="minorEastAsia" w:cs="Arial" w:hint="eastAsia"/>
          <w:b/>
          <w:bCs/>
          <w:color w:val="1D1C1D"/>
          <w:sz w:val="21"/>
          <w:szCs w:val="21"/>
          <w:shd w:val="clear" w:color="auto" w:fill="FFFFFF"/>
          <w:lang w:eastAsia="ja-JP"/>
        </w:rPr>
        <w:t>使用データ</w:t>
      </w:r>
      <w:r w:rsidR="00B750A4">
        <w:rPr>
          <w:rFonts w:asciiTheme="minorEastAsia" w:hAnsiTheme="minorEastAsia" w:cs="Arial" w:hint="eastAsia"/>
          <w:b/>
          <w:bCs/>
          <w:color w:val="1D1C1D"/>
          <w:sz w:val="21"/>
          <w:szCs w:val="21"/>
          <w:shd w:val="clear" w:color="auto" w:fill="FFFFFF"/>
          <w:lang w:eastAsia="ja-JP"/>
        </w:rPr>
        <w:t>：</w:t>
      </w:r>
    </w:p>
    <w:p w14:paraId="54E45E5F" w14:textId="26868D64" w:rsidR="009320FF" w:rsidRDefault="00E31347">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分析に使用したデータは以下のとおりである。</w:t>
      </w:r>
    </w:p>
    <w:p w14:paraId="2749856B" w14:textId="2A6FCFFE" w:rsidR="00D57F55" w:rsidRDefault="00584F2B" w:rsidP="00584F2B">
      <w:pPr>
        <w:ind w:firstLineChars="100" w:firstLine="210"/>
        <w:rPr>
          <w:rFonts w:asciiTheme="minorEastAsia" w:hAnsiTheme="minorEastAsia" w:cs="Arial"/>
          <w:color w:val="1D1C1D"/>
          <w:sz w:val="21"/>
          <w:szCs w:val="21"/>
          <w:shd w:val="clear" w:color="auto" w:fill="FFFFFF"/>
          <w:lang w:eastAsia="ja-JP"/>
        </w:rPr>
      </w:pPr>
      <w:r w:rsidRPr="00584F2B">
        <w:rPr>
          <w:rFonts w:asciiTheme="minorEastAsia" w:hAnsiTheme="minorEastAsia" w:cs="Arial" w:hint="eastAsia"/>
          <w:color w:val="1D1C1D"/>
          <w:sz w:val="21"/>
          <w:szCs w:val="21"/>
          <w:shd w:val="clear" w:color="auto" w:fill="FFFFFF"/>
          <w:lang w:eastAsia="ja-JP"/>
        </w:rPr>
        <w:t>学会講演(女)</w:t>
      </w:r>
      <w:r>
        <w:rPr>
          <w:rFonts w:asciiTheme="minorEastAsia" w:hAnsiTheme="minorEastAsia" w:cs="Arial" w:hint="eastAsia"/>
          <w:color w:val="1D1C1D"/>
          <w:sz w:val="21"/>
          <w:szCs w:val="21"/>
          <w:shd w:val="clear" w:color="auto" w:fill="FFFFFF"/>
          <w:lang w:eastAsia="ja-JP"/>
        </w:rPr>
        <w:t>：</w:t>
      </w:r>
      <w:r w:rsidR="00C15D54" w:rsidRPr="00584F2B">
        <w:rPr>
          <w:rFonts w:asciiTheme="minorEastAsia" w:hAnsiTheme="minorEastAsia" w:cs="Arial"/>
          <w:color w:val="1D1C1D"/>
          <w:sz w:val="21"/>
          <w:szCs w:val="21"/>
          <w:shd w:val="clear" w:color="auto" w:fill="FFFFFF"/>
          <w:lang w:eastAsia="ja-JP"/>
        </w:rPr>
        <w:t>A01F0055</w:t>
      </w:r>
      <w:r w:rsidR="00962AD6" w:rsidRPr="00584F2B">
        <w:rPr>
          <w:rFonts w:asciiTheme="minorEastAsia" w:hAnsiTheme="minorEastAsia" w:cs="Arial" w:hint="eastAsia"/>
          <w:color w:val="1D1C1D"/>
          <w:sz w:val="21"/>
          <w:szCs w:val="21"/>
          <w:shd w:val="clear" w:color="auto" w:fill="FFFFFF"/>
          <w:lang w:eastAsia="ja-JP"/>
        </w:rPr>
        <w:t>/</w:t>
      </w:r>
      <w:r w:rsidR="00C15D54" w:rsidRPr="00584F2B">
        <w:rPr>
          <w:rFonts w:asciiTheme="minorEastAsia" w:hAnsiTheme="minorEastAsia" w:cs="Arial"/>
          <w:color w:val="1D1C1D"/>
          <w:sz w:val="21"/>
          <w:szCs w:val="21"/>
          <w:shd w:val="clear" w:color="auto" w:fill="FFFFFF"/>
          <w:lang w:eastAsia="ja-JP"/>
        </w:rPr>
        <w:t>A01F0067</w:t>
      </w:r>
      <w:r>
        <w:rPr>
          <w:rFonts w:asciiTheme="minorEastAsia" w:hAnsiTheme="minorEastAsia" w:cs="Arial" w:hint="eastAsia"/>
          <w:color w:val="1D1C1D"/>
          <w:sz w:val="21"/>
          <w:szCs w:val="21"/>
          <w:shd w:val="clear" w:color="auto" w:fill="FFFFFF"/>
          <w:lang w:eastAsia="ja-JP"/>
        </w:rPr>
        <w:t>/A</w:t>
      </w:r>
      <w:r w:rsidR="00C15D54" w:rsidRPr="00584F2B">
        <w:rPr>
          <w:rFonts w:asciiTheme="minorEastAsia" w:hAnsiTheme="minorEastAsia" w:cs="Arial"/>
          <w:color w:val="1D1C1D"/>
          <w:sz w:val="21"/>
          <w:szCs w:val="21"/>
          <w:shd w:val="clear" w:color="auto" w:fill="FFFFFF"/>
          <w:lang w:eastAsia="ja-JP"/>
        </w:rPr>
        <w:t>01F0122</w:t>
      </w:r>
    </w:p>
    <w:p w14:paraId="63C10735" w14:textId="1E8B1061" w:rsidR="00584F2B" w:rsidRDefault="00584F2B" w:rsidP="00584F2B">
      <w:pPr>
        <w:ind w:firstLineChars="100" w:firstLine="210"/>
        <w:rPr>
          <w:rFonts w:asciiTheme="minorEastAsia" w:hAnsiTheme="minorEastAsia" w:cs="Arial"/>
          <w:color w:val="1D1C1D"/>
          <w:sz w:val="21"/>
          <w:szCs w:val="21"/>
          <w:shd w:val="clear" w:color="auto" w:fill="FFFFFF"/>
          <w:lang w:eastAsia="ja-JP"/>
        </w:rPr>
      </w:pPr>
      <w:r w:rsidRPr="0004032B">
        <w:rPr>
          <w:rFonts w:asciiTheme="minorEastAsia" w:hAnsiTheme="minorEastAsia" w:cs="Arial" w:hint="eastAsia"/>
          <w:color w:val="1D1C1D"/>
          <w:sz w:val="21"/>
          <w:szCs w:val="21"/>
          <w:shd w:val="clear" w:color="auto" w:fill="FFFFFF"/>
          <w:lang w:eastAsia="ja-JP"/>
        </w:rPr>
        <w:t>学会講演(男)</w:t>
      </w:r>
      <w:r>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A01M0007</w:t>
      </w:r>
      <w:r w:rsidRPr="0004032B">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A01M0015</w:t>
      </w:r>
      <w:r>
        <w:rPr>
          <w:rFonts w:asciiTheme="minorEastAsia" w:hAnsiTheme="minorEastAsia" w:cs="Arial" w:hint="eastAsia"/>
          <w:color w:val="1D1C1D"/>
          <w:sz w:val="21"/>
          <w:szCs w:val="21"/>
          <w:shd w:val="clear" w:color="auto" w:fill="FFFFFF"/>
          <w:lang w:eastAsia="ja-JP"/>
        </w:rPr>
        <w:t>/A</w:t>
      </w:r>
      <w:r w:rsidRPr="00C15D54">
        <w:rPr>
          <w:rFonts w:asciiTheme="minorEastAsia" w:hAnsiTheme="minorEastAsia" w:cs="Arial"/>
          <w:color w:val="1D1C1D"/>
          <w:sz w:val="21"/>
          <w:szCs w:val="21"/>
          <w:shd w:val="clear" w:color="auto" w:fill="FFFFFF"/>
          <w:lang w:eastAsia="ja-JP"/>
        </w:rPr>
        <w:t>01M0020</w:t>
      </w:r>
    </w:p>
    <w:p w14:paraId="4A41409A" w14:textId="58000931" w:rsidR="00584F2B" w:rsidRPr="00584F2B" w:rsidRDefault="00584F2B" w:rsidP="00584F2B">
      <w:pPr>
        <w:ind w:firstLineChars="100" w:firstLine="210"/>
        <w:rPr>
          <w:rFonts w:asciiTheme="minorEastAsia" w:hAnsiTheme="minorEastAsia" w:cs="Arial"/>
          <w:color w:val="1D1C1D"/>
          <w:sz w:val="21"/>
          <w:szCs w:val="21"/>
          <w:shd w:val="clear" w:color="auto" w:fill="FFFFFF"/>
          <w:lang w:eastAsia="ja-JP"/>
        </w:rPr>
      </w:pPr>
      <w:r w:rsidRPr="00584F2B">
        <w:rPr>
          <w:rFonts w:asciiTheme="minorEastAsia" w:hAnsiTheme="minorEastAsia" w:cs="Arial" w:hint="eastAsia"/>
          <w:color w:val="1D1C1D"/>
          <w:sz w:val="21"/>
          <w:szCs w:val="21"/>
          <w:shd w:val="clear" w:color="auto" w:fill="FFFFFF"/>
          <w:lang w:eastAsia="ja-JP"/>
        </w:rPr>
        <w:t>模擬講演(女)</w:t>
      </w:r>
      <w:r>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S00F0014</w:t>
      </w:r>
      <w:r w:rsidRPr="00584F2B">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S00F0031</w:t>
      </w:r>
      <w:r>
        <w:rPr>
          <w:rFonts w:asciiTheme="minorEastAsia" w:hAnsiTheme="minorEastAsia" w:cs="Arial" w:hint="eastAsia"/>
          <w:color w:val="1D1C1D"/>
          <w:sz w:val="21"/>
          <w:szCs w:val="21"/>
          <w:shd w:val="clear" w:color="auto" w:fill="FFFFFF"/>
          <w:lang w:eastAsia="ja-JP"/>
        </w:rPr>
        <w:t>/</w:t>
      </w:r>
      <w:r w:rsidRPr="00584F2B">
        <w:rPr>
          <w:rFonts w:asciiTheme="minorEastAsia" w:hAnsiTheme="minorEastAsia" w:cs="Arial"/>
          <w:color w:val="1D1C1D"/>
          <w:sz w:val="21"/>
          <w:szCs w:val="21"/>
          <w:shd w:val="clear" w:color="auto" w:fill="FFFFFF"/>
          <w:lang w:eastAsia="ja-JP"/>
        </w:rPr>
        <w:t>S00F0041</w:t>
      </w:r>
    </w:p>
    <w:p w14:paraId="6CDC1055" w14:textId="4D95133C" w:rsidR="00962AD6" w:rsidRDefault="00584F2B" w:rsidP="00584F2B">
      <w:pPr>
        <w:ind w:firstLineChars="100" w:firstLine="210"/>
        <w:rPr>
          <w:rFonts w:asciiTheme="minorEastAsia" w:hAnsiTheme="minorEastAsia" w:cs="Arial"/>
          <w:color w:val="1D1C1D"/>
          <w:sz w:val="21"/>
          <w:szCs w:val="21"/>
          <w:shd w:val="clear" w:color="auto" w:fill="FFFFFF"/>
          <w:lang w:eastAsia="ja-JP"/>
        </w:rPr>
      </w:pPr>
      <w:r w:rsidRPr="0004032B">
        <w:rPr>
          <w:rFonts w:asciiTheme="minorEastAsia" w:hAnsiTheme="minorEastAsia" w:cs="Arial" w:hint="eastAsia"/>
          <w:color w:val="1D1C1D"/>
          <w:sz w:val="21"/>
          <w:szCs w:val="21"/>
          <w:shd w:val="clear" w:color="auto" w:fill="FFFFFF"/>
          <w:lang w:eastAsia="ja-JP"/>
        </w:rPr>
        <w:t>模擬講演(男)</w:t>
      </w:r>
      <w:r>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S00M002</w:t>
      </w:r>
      <w:r w:rsidR="00D54077">
        <w:rPr>
          <w:rFonts w:asciiTheme="minorEastAsia" w:hAnsiTheme="minorEastAsia" w:cs="Arial" w:hint="eastAsia"/>
          <w:color w:val="1D1C1D"/>
          <w:sz w:val="21"/>
          <w:szCs w:val="21"/>
          <w:shd w:val="clear" w:color="auto" w:fill="FFFFFF"/>
          <w:lang w:eastAsia="ja-JP"/>
        </w:rPr>
        <w:t>5</w:t>
      </w:r>
      <w:r>
        <w:rPr>
          <w:rFonts w:asciiTheme="minorEastAsia" w:hAnsiTheme="minorEastAsia" w:cs="Arial"/>
          <w:color w:val="1D1C1D"/>
          <w:sz w:val="21"/>
          <w:szCs w:val="21"/>
          <w:shd w:val="clear" w:color="auto" w:fill="FFFFFF"/>
          <w:lang w:eastAsia="ja-JP"/>
        </w:rPr>
        <w:t>/</w:t>
      </w:r>
      <w:r w:rsidRPr="0004032B">
        <w:rPr>
          <w:rFonts w:asciiTheme="minorEastAsia" w:hAnsiTheme="minorEastAsia" w:cs="Arial"/>
          <w:color w:val="1D1C1D"/>
          <w:sz w:val="21"/>
          <w:szCs w:val="21"/>
          <w:shd w:val="clear" w:color="auto" w:fill="FFFFFF"/>
          <w:lang w:eastAsia="ja-JP"/>
        </w:rPr>
        <w:t>S00M0053</w:t>
      </w:r>
      <w:r w:rsidRPr="0004032B">
        <w:rPr>
          <w:rFonts w:asciiTheme="minorEastAsia" w:hAnsiTheme="minorEastAsia" w:cs="Arial" w:hint="eastAsia"/>
          <w:color w:val="1D1C1D"/>
          <w:sz w:val="21"/>
          <w:szCs w:val="21"/>
          <w:shd w:val="clear" w:color="auto" w:fill="FFFFFF"/>
          <w:lang w:eastAsia="ja-JP"/>
        </w:rPr>
        <w:t>/</w:t>
      </w:r>
      <w:r w:rsidRPr="00C15D54">
        <w:rPr>
          <w:rFonts w:asciiTheme="minorEastAsia" w:hAnsiTheme="minorEastAsia" w:cs="Arial"/>
          <w:color w:val="1D1C1D"/>
          <w:sz w:val="21"/>
          <w:szCs w:val="21"/>
          <w:shd w:val="clear" w:color="auto" w:fill="FFFFFF"/>
          <w:lang w:eastAsia="ja-JP"/>
        </w:rPr>
        <w:t>S00M0065</w:t>
      </w:r>
    </w:p>
    <w:p w14:paraId="1B12D8CF" w14:textId="77777777" w:rsidR="00584F2B" w:rsidRPr="00584F2B" w:rsidRDefault="00584F2B" w:rsidP="00584F2B">
      <w:pPr>
        <w:rPr>
          <w:rFonts w:asciiTheme="minorEastAsia" w:hAnsiTheme="minorEastAsia" w:cs="Arial"/>
          <w:color w:val="1D1C1D"/>
          <w:sz w:val="21"/>
          <w:szCs w:val="21"/>
          <w:shd w:val="clear" w:color="auto" w:fill="FFFFFF"/>
          <w:lang w:eastAsia="ja-JP"/>
        </w:rPr>
      </w:pPr>
    </w:p>
    <w:p w14:paraId="1D4E265B" w14:textId="09C0D1D1" w:rsidR="009320FF" w:rsidRPr="00B750A4"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結果</w:t>
      </w:r>
      <w:r>
        <w:rPr>
          <w:rFonts w:asciiTheme="minorEastAsia" w:hAnsiTheme="minorEastAsia" w:cs="Arial" w:hint="eastAsia"/>
          <w:b/>
          <w:bCs/>
          <w:color w:val="1D1C1D"/>
          <w:sz w:val="21"/>
          <w:szCs w:val="21"/>
          <w:shd w:val="clear" w:color="auto" w:fill="FFFFFF"/>
          <w:lang w:eastAsia="ja-JP"/>
        </w:rPr>
        <w:t>】</w:t>
      </w:r>
    </w:p>
    <w:p w14:paraId="3B171D41" w14:textId="74CA0A7D" w:rsidR="001174D2" w:rsidRDefault="009320FF">
      <w:pPr>
        <w:rPr>
          <w:rFonts w:asciiTheme="minorEastAsia" w:hAnsiTheme="minorEastAsia" w:cs="Arial"/>
          <w:color w:val="1D1C1D"/>
          <w:sz w:val="21"/>
          <w:szCs w:val="21"/>
          <w:shd w:val="clear" w:color="auto" w:fill="FFFFFF"/>
          <w:lang w:eastAsia="ja-JP"/>
        </w:rPr>
      </w:pPr>
      <w:r>
        <w:rPr>
          <w:rFonts w:asciiTheme="minorEastAsia" w:hAnsiTheme="minorEastAsia" w:cs="Arial" w:hint="eastAsia"/>
          <w:color w:val="1D1C1D"/>
          <w:sz w:val="21"/>
          <w:szCs w:val="21"/>
          <w:shd w:val="clear" w:color="auto" w:fill="FFFFFF"/>
          <w:lang w:eastAsia="ja-JP"/>
        </w:rPr>
        <w:t xml:space="preserve">　</w:t>
      </w:r>
      <w:r w:rsidR="00C15D54">
        <w:rPr>
          <w:rFonts w:asciiTheme="minorEastAsia" w:hAnsiTheme="minorEastAsia" w:cs="Arial" w:hint="eastAsia"/>
          <w:color w:val="1D1C1D"/>
          <w:sz w:val="21"/>
          <w:szCs w:val="21"/>
          <w:shd w:val="clear" w:color="auto" w:fill="FFFFFF"/>
          <w:lang w:eastAsia="ja-JP"/>
        </w:rPr>
        <w:t>各データの韻律情報のうち、基本周波数を対象として</w:t>
      </w:r>
      <w:r w:rsidR="004669E3" w:rsidRPr="004669E3">
        <w:rPr>
          <w:rFonts w:asciiTheme="minorEastAsia" w:hAnsiTheme="minorEastAsia" w:cs="Arial" w:hint="eastAsia"/>
          <w:color w:val="1D1C1D"/>
          <w:sz w:val="21"/>
          <w:szCs w:val="21"/>
          <w:shd w:val="clear" w:color="auto" w:fill="FFFFFF"/>
          <w:lang w:eastAsia="ja-JP"/>
        </w:rPr>
        <w:t>平均と標準偏差</w:t>
      </w:r>
      <w:r w:rsidR="004669E3">
        <w:rPr>
          <w:rFonts w:asciiTheme="minorEastAsia" w:hAnsiTheme="minorEastAsia" w:cs="Arial" w:hint="eastAsia"/>
          <w:color w:val="1D1C1D"/>
          <w:sz w:val="21"/>
          <w:szCs w:val="21"/>
          <w:shd w:val="clear" w:color="auto" w:fill="FFFFFF"/>
          <w:lang w:eastAsia="ja-JP"/>
        </w:rPr>
        <w:t>に関する</w:t>
      </w:r>
      <w:r w:rsidR="004669E3" w:rsidRPr="004669E3">
        <w:rPr>
          <w:rFonts w:asciiTheme="minorEastAsia" w:hAnsiTheme="minorEastAsia" w:cs="Arial" w:hint="eastAsia"/>
          <w:color w:val="1D1C1D"/>
          <w:sz w:val="21"/>
          <w:szCs w:val="21"/>
          <w:shd w:val="clear" w:color="auto" w:fill="FFFFFF"/>
          <w:lang w:eastAsia="ja-JP"/>
        </w:rPr>
        <w:t>二次元散布図を</w:t>
      </w:r>
      <w:r w:rsidR="004669E3">
        <w:rPr>
          <w:rFonts w:asciiTheme="minorEastAsia" w:hAnsiTheme="minorEastAsia" w:cs="Arial" w:hint="eastAsia"/>
          <w:color w:val="1D1C1D"/>
          <w:sz w:val="21"/>
          <w:szCs w:val="21"/>
          <w:shd w:val="clear" w:color="auto" w:fill="FFFFFF"/>
          <w:lang w:eastAsia="ja-JP"/>
        </w:rPr>
        <w:t>作成した。</w:t>
      </w:r>
    </w:p>
    <w:p w14:paraId="31B463C1" w14:textId="07CE5825" w:rsidR="004669E3" w:rsidRDefault="00081B32">
      <w:pPr>
        <w:rPr>
          <w:rFonts w:asciiTheme="minorEastAsia" w:hAnsiTheme="minorEastAsia" w:cs="Arial"/>
          <w:color w:val="1D1C1D"/>
          <w:sz w:val="21"/>
          <w:szCs w:val="21"/>
          <w:shd w:val="clear" w:color="auto" w:fill="FFFFFF"/>
          <w:lang w:eastAsia="ja-JP"/>
        </w:rPr>
      </w:pPr>
      <w:r>
        <w:rPr>
          <w:rFonts w:asciiTheme="minorEastAsia" w:hAnsiTheme="minorEastAsia" w:cs="Arial"/>
          <w:noProof/>
          <w:color w:val="1D1C1D"/>
          <w:sz w:val="21"/>
          <w:szCs w:val="21"/>
          <w:shd w:val="clear" w:color="auto" w:fill="FFFFFF"/>
          <w:lang w:eastAsia="ja-JP"/>
        </w:rPr>
        <w:drawing>
          <wp:inline distT="0" distB="0" distL="0" distR="0" wp14:anchorId="770D04BA" wp14:editId="4C44A42C">
            <wp:extent cx="2534558" cy="188226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1219" cy="1894633"/>
                    </a:xfrm>
                    <a:prstGeom prst="rect">
                      <a:avLst/>
                    </a:prstGeom>
                    <a:noFill/>
                    <a:ln>
                      <a:noFill/>
                    </a:ln>
                  </pic:spPr>
                </pic:pic>
              </a:graphicData>
            </a:graphic>
          </wp:inline>
        </w:drawing>
      </w:r>
      <w:r>
        <w:rPr>
          <w:rFonts w:asciiTheme="minorEastAsia" w:hAnsiTheme="minorEastAsia" w:cs="Arial"/>
          <w:noProof/>
          <w:color w:val="1D1C1D"/>
          <w:sz w:val="21"/>
          <w:szCs w:val="21"/>
          <w:shd w:val="clear" w:color="auto" w:fill="FFFFFF"/>
          <w:lang w:eastAsia="ja-JP"/>
        </w:rPr>
        <w:drawing>
          <wp:inline distT="0" distB="0" distL="0" distR="0" wp14:anchorId="121845D5" wp14:editId="3A7D5246">
            <wp:extent cx="2543629" cy="1892156"/>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6518" cy="1931499"/>
                    </a:xfrm>
                    <a:prstGeom prst="rect">
                      <a:avLst/>
                    </a:prstGeom>
                    <a:noFill/>
                    <a:ln>
                      <a:noFill/>
                    </a:ln>
                  </pic:spPr>
                </pic:pic>
              </a:graphicData>
            </a:graphic>
          </wp:inline>
        </w:drawing>
      </w:r>
    </w:p>
    <w:p w14:paraId="6CCADE8A" w14:textId="0AB8D0B8" w:rsidR="00282F1E" w:rsidRDefault="00282F1E">
      <w:pPr>
        <w:rPr>
          <w:rFonts w:asciiTheme="minorEastAsia" w:hAnsiTheme="minorEastAsia" w:cs="Arial"/>
          <w:color w:val="1D1C1D"/>
          <w:sz w:val="21"/>
          <w:szCs w:val="21"/>
          <w:shd w:val="clear" w:color="auto" w:fill="FFFFFF"/>
          <w:lang w:eastAsia="ja-JP"/>
        </w:rPr>
      </w:pPr>
    </w:p>
    <w:p w14:paraId="38A9CFD3" w14:textId="283D49BA" w:rsidR="006072DD" w:rsidRPr="00C03CAB" w:rsidRDefault="00F93D1C" w:rsidP="004837FE">
      <w:pPr>
        <w:rPr>
          <w:rFonts w:asciiTheme="minorEastAsia" w:hAnsiTheme="minorEastAsia" w:cs="Arial"/>
          <w:color w:val="1D1C1D"/>
          <w:sz w:val="21"/>
          <w:szCs w:val="21"/>
          <w:lang w:eastAsia="ja-JP"/>
        </w:rPr>
      </w:pPr>
      <w:r>
        <w:rPr>
          <w:rFonts w:asciiTheme="minorEastAsia" w:hAnsiTheme="minorEastAsia" w:cs="Arial" w:hint="eastAsia"/>
          <w:color w:val="1D1C1D"/>
          <w:sz w:val="21"/>
          <w:szCs w:val="21"/>
          <w:shd w:val="clear" w:color="auto" w:fill="FFFFFF"/>
          <w:lang w:eastAsia="ja-JP"/>
        </w:rPr>
        <w:t xml:space="preserve">　</w:t>
      </w:r>
      <w:r w:rsidR="006114D5" w:rsidRPr="00C03CAB">
        <w:rPr>
          <w:rFonts w:asciiTheme="minorEastAsia" w:hAnsiTheme="minorEastAsia" w:cs="Arial" w:hint="eastAsia"/>
          <w:color w:val="1D1C1D"/>
          <w:sz w:val="21"/>
          <w:szCs w:val="21"/>
          <w:lang w:eastAsia="ja-JP"/>
        </w:rPr>
        <w:t>二次元散布図より、女性の基本周波数が男性よりも高い値に分布していることがわかる。</w:t>
      </w:r>
      <w:r w:rsidR="001D6EBF" w:rsidRPr="00C03CAB">
        <w:rPr>
          <w:rFonts w:asciiTheme="minorEastAsia" w:hAnsiTheme="minorEastAsia" w:cs="Arial" w:hint="eastAsia"/>
          <w:color w:val="1D1C1D"/>
          <w:sz w:val="21"/>
          <w:szCs w:val="21"/>
          <w:lang w:eastAsia="ja-JP"/>
        </w:rPr>
        <w:t>また、</w:t>
      </w:r>
      <w:r w:rsidR="00D226D5" w:rsidRPr="00C03CAB">
        <w:rPr>
          <w:rFonts w:asciiTheme="minorEastAsia" w:hAnsiTheme="minorEastAsia" w:cs="Arial" w:hint="eastAsia"/>
          <w:color w:val="1D1C1D"/>
          <w:sz w:val="21"/>
          <w:szCs w:val="21"/>
          <w:lang w:eastAsia="ja-JP"/>
        </w:rPr>
        <w:t>平均値と標準偏差（図１）のグラフ</w:t>
      </w:r>
      <w:r w:rsidR="000D6178" w:rsidRPr="00C03CAB">
        <w:rPr>
          <w:rFonts w:asciiTheme="minorEastAsia" w:hAnsiTheme="minorEastAsia" w:cs="Arial" w:hint="eastAsia"/>
          <w:color w:val="1D1C1D"/>
          <w:sz w:val="21"/>
          <w:szCs w:val="21"/>
          <w:lang w:eastAsia="ja-JP"/>
        </w:rPr>
        <w:t>では</w:t>
      </w:r>
      <w:r w:rsidR="00D226D5" w:rsidRPr="00C03CAB">
        <w:rPr>
          <w:rFonts w:asciiTheme="minorEastAsia" w:hAnsiTheme="minorEastAsia" w:cs="Arial" w:hint="eastAsia"/>
          <w:color w:val="1D1C1D"/>
          <w:sz w:val="21"/>
          <w:szCs w:val="21"/>
          <w:lang w:eastAsia="ja-JP"/>
        </w:rPr>
        <w:t>、</w:t>
      </w:r>
      <w:r w:rsidR="000D6178" w:rsidRPr="00C03CAB">
        <w:rPr>
          <w:rFonts w:asciiTheme="minorEastAsia" w:hAnsiTheme="minorEastAsia" w:cs="Arial" w:hint="eastAsia"/>
          <w:color w:val="1D1C1D"/>
          <w:sz w:val="21"/>
          <w:szCs w:val="21"/>
          <w:lang w:eastAsia="ja-JP"/>
        </w:rPr>
        <w:t>標準偏差は女性の話者の方が大きい</w:t>
      </w:r>
      <w:r w:rsidR="00F8472A">
        <w:rPr>
          <w:rFonts w:asciiTheme="minorEastAsia" w:hAnsiTheme="minorEastAsia" w:cs="Arial" w:hint="eastAsia"/>
          <w:color w:val="1D1C1D"/>
          <w:sz w:val="21"/>
          <w:szCs w:val="21"/>
          <w:lang w:eastAsia="ja-JP"/>
        </w:rPr>
        <w:t>値に分布してい</w:t>
      </w:r>
      <w:r w:rsidR="000D6178" w:rsidRPr="00C03CAB">
        <w:rPr>
          <w:rFonts w:asciiTheme="minorEastAsia" w:hAnsiTheme="minorEastAsia" w:cs="Arial" w:hint="eastAsia"/>
          <w:color w:val="1D1C1D"/>
          <w:sz w:val="21"/>
          <w:szCs w:val="21"/>
          <w:lang w:eastAsia="ja-JP"/>
        </w:rPr>
        <w:t>る。しかし、</w:t>
      </w:r>
      <w:r w:rsidR="00A739CF" w:rsidRPr="00C03CAB">
        <w:rPr>
          <w:rFonts w:asciiTheme="minorEastAsia" w:hAnsiTheme="minorEastAsia" w:cs="Arial" w:hint="eastAsia"/>
          <w:color w:val="1D1C1D"/>
          <w:sz w:val="21"/>
          <w:szCs w:val="21"/>
          <w:lang w:eastAsia="ja-JP"/>
        </w:rPr>
        <w:t>平均値と範囲（最大値と最小値の差）（図２）においては</w:t>
      </w:r>
      <w:r w:rsidR="004B37E8" w:rsidRPr="00C03CAB">
        <w:rPr>
          <w:rFonts w:asciiTheme="minorEastAsia" w:hAnsiTheme="minorEastAsia" w:cs="Arial" w:hint="eastAsia"/>
          <w:color w:val="1D1C1D"/>
          <w:sz w:val="21"/>
          <w:szCs w:val="21"/>
          <w:lang w:eastAsia="ja-JP"/>
        </w:rPr>
        <w:t>男女の差はみられなかった。</w:t>
      </w:r>
    </w:p>
    <w:p w14:paraId="7BB7768C" w14:textId="524221DD" w:rsidR="00C03CAB" w:rsidRPr="00C03CAB" w:rsidRDefault="00C03CAB" w:rsidP="004837FE">
      <w:pPr>
        <w:rPr>
          <w:rFonts w:asciiTheme="minorEastAsia" w:hAnsiTheme="minorEastAsia" w:cs="Arial"/>
          <w:color w:val="1D1C1D"/>
          <w:sz w:val="21"/>
          <w:szCs w:val="21"/>
          <w:lang w:eastAsia="ja-JP"/>
        </w:rPr>
      </w:pPr>
      <w:r w:rsidRPr="00C03CAB">
        <w:rPr>
          <w:rFonts w:asciiTheme="minorEastAsia" w:hAnsiTheme="minorEastAsia" w:cs="Arial" w:hint="eastAsia"/>
          <w:color w:val="1D1C1D"/>
          <w:sz w:val="21"/>
          <w:szCs w:val="21"/>
          <w:lang w:eastAsia="ja-JP"/>
        </w:rPr>
        <w:t xml:space="preserve">　また、二次元散布図から講演種類による差はみられなかった。</w:t>
      </w:r>
    </w:p>
    <w:p w14:paraId="75A2149C" w14:textId="65FDA266" w:rsidR="00D57F55" w:rsidRPr="00F8472A" w:rsidRDefault="00D57F55">
      <w:pPr>
        <w:rPr>
          <w:rFonts w:asciiTheme="minorEastAsia" w:hAnsiTheme="minorEastAsia" w:cs="Arial"/>
          <w:color w:val="1D1C1D"/>
          <w:sz w:val="21"/>
          <w:szCs w:val="21"/>
          <w:shd w:val="clear" w:color="auto" w:fill="FFFFFF"/>
          <w:lang w:eastAsia="ja-JP"/>
        </w:rPr>
      </w:pPr>
    </w:p>
    <w:p w14:paraId="4E4C1B77" w14:textId="1DB1F3E8" w:rsidR="00D57F55" w:rsidRDefault="006E0E0F">
      <w:pPr>
        <w:rPr>
          <w:rFonts w:asciiTheme="minorEastAsia" w:hAnsiTheme="minorEastAsia" w:cs="Arial"/>
          <w:b/>
          <w:bCs/>
          <w:color w:val="1D1C1D"/>
          <w:sz w:val="21"/>
          <w:szCs w:val="21"/>
          <w:shd w:val="clear" w:color="auto" w:fill="FFFFFF"/>
          <w:lang w:eastAsia="ja-JP"/>
        </w:rPr>
      </w:pPr>
      <w:r>
        <w:rPr>
          <w:rFonts w:asciiTheme="minorEastAsia" w:hAnsiTheme="minorEastAsia" w:cs="Arial" w:hint="eastAsia"/>
          <w:b/>
          <w:bCs/>
          <w:color w:val="1D1C1D"/>
          <w:sz w:val="21"/>
          <w:szCs w:val="21"/>
          <w:shd w:val="clear" w:color="auto" w:fill="FFFFFF"/>
          <w:lang w:eastAsia="ja-JP"/>
        </w:rPr>
        <w:t>【</w:t>
      </w:r>
      <w:r w:rsidRPr="00B750A4">
        <w:rPr>
          <w:rFonts w:asciiTheme="minorEastAsia" w:hAnsiTheme="minorEastAsia" w:cs="Arial" w:hint="eastAsia"/>
          <w:b/>
          <w:bCs/>
          <w:color w:val="1D1C1D"/>
          <w:sz w:val="21"/>
          <w:szCs w:val="21"/>
          <w:shd w:val="clear" w:color="auto" w:fill="FFFFFF"/>
          <w:lang w:eastAsia="ja-JP"/>
        </w:rPr>
        <w:t>考察</w:t>
      </w:r>
      <w:r>
        <w:rPr>
          <w:rFonts w:asciiTheme="minorEastAsia" w:hAnsiTheme="minorEastAsia" w:cs="Arial" w:hint="eastAsia"/>
          <w:b/>
          <w:bCs/>
          <w:color w:val="1D1C1D"/>
          <w:sz w:val="21"/>
          <w:szCs w:val="21"/>
          <w:shd w:val="clear" w:color="auto" w:fill="FFFFFF"/>
          <w:lang w:eastAsia="ja-JP"/>
        </w:rPr>
        <w:t>】</w:t>
      </w:r>
    </w:p>
    <w:p w14:paraId="3E13188C" w14:textId="2706B067" w:rsidR="009A4BE2" w:rsidRDefault="00F93D1C">
      <w:pPr>
        <w:rPr>
          <w:rFonts w:asciiTheme="minorEastAsia" w:hAnsiTheme="minorEastAsia" w:cs="Arial"/>
          <w:color w:val="1D1C1D"/>
          <w:sz w:val="21"/>
          <w:szCs w:val="21"/>
          <w:lang w:eastAsia="ja-JP"/>
        </w:rPr>
      </w:pPr>
      <w:r>
        <w:rPr>
          <w:rFonts w:asciiTheme="minorEastAsia" w:hAnsiTheme="minorEastAsia" w:cs="Arial" w:hint="eastAsia"/>
          <w:b/>
          <w:bCs/>
          <w:color w:val="1D1C1D"/>
          <w:sz w:val="21"/>
          <w:szCs w:val="21"/>
          <w:shd w:val="clear" w:color="auto" w:fill="FFFFFF"/>
          <w:lang w:eastAsia="ja-JP"/>
        </w:rPr>
        <w:t xml:space="preserve">　</w:t>
      </w:r>
      <w:r w:rsidR="00420E77" w:rsidRPr="00C03CAB">
        <w:rPr>
          <w:rFonts w:asciiTheme="minorEastAsia" w:hAnsiTheme="minorEastAsia" w:cs="Arial" w:hint="eastAsia"/>
          <w:color w:val="1D1C1D"/>
          <w:sz w:val="21"/>
          <w:szCs w:val="21"/>
          <w:lang w:eastAsia="ja-JP"/>
        </w:rPr>
        <w:t>二次元散布図</w:t>
      </w:r>
      <w:r w:rsidR="00420E77">
        <w:rPr>
          <w:rFonts w:asciiTheme="minorEastAsia" w:hAnsiTheme="minorEastAsia" w:cs="Arial" w:hint="eastAsia"/>
          <w:color w:val="1D1C1D"/>
          <w:sz w:val="21"/>
          <w:szCs w:val="21"/>
          <w:lang w:eastAsia="ja-JP"/>
        </w:rPr>
        <w:t>において</w:t>
      </w:r>
      <w:r w:rsidR="009A4BE2">
        <w:rPr>
          <w:rFonts w:asciiTheme="minorEastAsia" w:hAnsiTheme="minorEastAsia" w:cs="Arial" w:hint="eastAsia"/>
          <w:color w:val="1D1C1D"/>
          <w:sz w:val="21"/>
          <w:szCs w:val="21"/>
          <w:lang w:eastAsia="ja-JP"/>
        </w:rPr>
        <w:t>女性の基本周波数</w:t>
      </w:r>
      <w:r w:rsidR="0052040D">
        <w:rPr>
          <w:rFonts w:asciiTheme="minorEastAsia" w:hAnsiTheme="minorEastAsia" w:cs="Arial" w:hint="eastAsia"/>
          <w:color w:val="1D1C1D"/>
          <w:sz w:val="21"/>
          <w:szCs w:val="21"/>
          <w:lang w:eastAsia="ja-JP"/>
        </w:rPr>
        <w:t>の平均</w:t>
      </w:r>
      <w:r w:rsidR="009A4BE2">
        <w:rPr>
          <w:rFonts w:asciiTheme="minorEastAsia" w:hAnsiTheme="minorEastAsia" w:cs="Arial" w:hint="eastAsia"/>
          <w:color w:val="1D1C1D"/>
          <w:sz w:val="21"/>
          <w:szCs w:val="21"/>
          <w:lang w:eastAsia="ja-JP"/>
        </w:rPr>
        <w:t>は男性よりも高い値に分布している。</w:t>
      </w:r>
      <w:r w:rsidR="00420E77">
        <w:rPr>
          <w:rFonts w:asciiTheme="minorEastAsia" w:hAnsiTheme="minorEastAsia" w:cs="Arial" w:hint="eastAsia"/>
          <w:color w:val="1D1C1D"/>
          <w:sz w:val="21"/>
          <w:szCs w:val="21"/>
          <w:lang w:eastAsia="ja-JP"/>
        </w:rPr>
        <w:t>ヒストグラムからも読み取れたように女性の声は男性に比べ高い周波数をもっており、男性の声よりも高いと知覚されることがわかる。</w:t>
      </w:r>
    </w:p>
    <w:p w14:paraId="75DD852D" w14:textId="33DFF306" w:rsidR="0079475E" w:rsidRDefault="00420E77">
      <w:pPr>
        <w:rPr>
          <w:rFonts w:asciiTheme="minorEastAsia" w:hAnsiTheme="minorEastAsia" w:cs="Arial"/>
          <w:color w:val="1D1C1D"/>
          <w:sz w:val="21"/>
          <w:szCs w:val="21"/>
          <w:lang w:eastAsia="ja-JP"/>
        </w:rPr>
      </w:pPr>
      <w:r>
        <w:rPr>
          <w:rFonts w:asciiTheme="minorEastAsia" w:hAnsiTheme="minorEastAsia" w:cs="Arial" w:hint="eastAsia"/>
          <w:color w:val="1D1C1D"/>
          <w:sz w:val="21"/>
          <w:szCs w:val="21"/>
          <w:lang w:eastAsia="ja-JP"/>
        </w:rPr>
        <w:t xml:space="preserve">　</w:t>
      </w:r>
      <w:r w:rsidR="005B7527">
        <w:rPr>
          <w:rFonts w:asciiTheme="minorEastAsia" w:hAnsiTheme="minorEastAsia" w:cs="Arial" w:hint="eastAsia"/>
          <w:color w:val="1D1C1D"/>
          <w:sz w:val="21"/>
          <w:szCs w:val="21"/>
          <w:lang w:eastAsia="ja-JP"/>
        </w:rPr>
        <w:t>標準偏差については</w:t>
      </w:r>
      <w:r w:rsidR="002327C4">
        <w:rPr>
          <w:rFonts w:asciiTheme="minorEastAsia" w:hAnsiTheme="minorEastAsia" w:cs="Arial" w:hint="eastAsia"/>
          <w:color w:val="1D1C1D"/>
          <w:sz w:val="21"/>
          <w:szCs w:val="21"/>
          <w:lang w:eastAsia="ja-JP"/>
        </w:rPr>
        <w:t>女性の話者の方が大きい値に分布している。しかし、</w:t>
      </w:r>
      <w:r w:rsidR="002327C4" w:rsidRPr="00C03CAB">
        <w:rPr>
          <w:rFonts w:asciiTheme="minorEastAsia" w:hAnsiTheme="minorEastAsia" w:cs="Arial" w:hint="eastAsia"/>
          <w:color w:val="1D1C1D"/>
          <w:sz w:val="21"/>
          <w:szCs w:val="21"/>
          <w:lang w:eastAsia="ja-JP"/>
        </w:rPr>
        <w:t>最大値と最小値の差においては男女の差</w:t>
      </w:r>
      <w:r w:rsidR="002327C4">
        <w:rPr>
          <w:rFonts w:asciiTheme="minorEastAsia" w:hAnsiTheme="minorEastAsia" w:cs="Arial" w:hint="eastAsia"/>
          <w:color w:val="1D1C1D"/>
          <w:sz w:val="21"/>
          <w:szCs w:val="21"/>
          <w:lang w:eastAsia="ja-JP"/>
        </w:rPr>
        <w:t>はみられない。</w:t>
      </w:r>
      <w:r w:rsidR="0052040D">
        <w:rPr>
          <w:rFonts w:asciiTheme="minorEastAsia" w:hAnsiTheme="minorEastAsia" w:cs="Arial" w:hint="eastAsia"/>
          <w:color w:val="1D1C1D"/>
          <w:sz w:val="21"/>
          <w:szCs w:val="21"/>
          <w:lang w:eastAsia="ja-JP"/>
        </w:rPr>
        <w:t>前回ヒストグラムを作成した際</w:t>
      </w:r>
      <w:r w:rsidR="00D725DB">
        <w:rPr>
          <w:rFonts w:asciiTheme="minorEastAsia" w:hAnsiTheme="minorEastAsia" w:cs="Arial" w:hint="eastAsia"/>
          <w:color w:val="1D1C1D"/>
          <w:sz w:val="21"/>
          <w:szCs w:val="21"/>
          <w:lang w:eastAsia="ja-JP"/>
        </w:rPr>
        <w:t>も</w:t>
      </w:r>
      <w:r w:rsidR="00D725DB" w:rsidRPr="00D725DB">
        <w:rPr>
          <w:rFonts w:asciiTheme="minorEastAsia" w:hAnsiTheme="minorEastAsia" w:cs="Arial" w:hint="eastAsia"/>
          <w:color w:val="1D1C1D"/>
          <w:sz w:val="21"/>
          <w:szCs w:val="21"/>
          <w:lang w:eastAsia="ja-JP"/>
        </w:rPr>
        <w:t>最大値および最小値には性別による差がみられなかった。</w:t>
      </w:r>
      <w:r w:rsidR="008D4B49" w:rsidRPr="00461159">
        <w:rPr>
          <w:rFonts w:asciiTheme="minorEastAsia" w:hAnsiTheme="minorEastAsia" w:cs="Arial" w:hint="eastAsia"/>
          <w:color w:val="1D1C1D"/>
          <w:sz w:val="21"/>
          <w:szCs w:val="21"/>
          <w:lang w:eastAsia="ja-JP"/>
        </w:rPr>
        <w:t>男性の声の基本周波数</w:t>
      </w:r>
      <w:r w:rsidR="004324C0" w:rsidRPr="00461159">
        <w:rPr>
          <w:rFonts w:asciiTheme="minorEastAsia" w:hAnsiTheme="minorEastAsia" w:cs="Arial" w:hint="eastAsia"/>
          <w:color w:val="1D1C1D"/>
          <w:sz w:val="21"/>
          <w:szCs w:val="21"/>
          <w:lang w:eastAsia="ja-JP"/>
        </w:rPr>
        <w:t>は</w:t>
      </w:r>
      <w:r w:rsidR="008D4B49" w:rsidRPr="00461159">
        <w:rPr>
          <w:rFonts w:asciiTheme="minorEastAsia" w:hAnsiTheme="minorEastAsia" w:cs="Arial" w:hint="eastAsia"/>
          <w:color w:val="1D1C1D"/>
          <w:sz w:val="21"/>
          <w:szCs w:val="21"/>
          <w:lang w:eastAsia="ja-JP"/>
        </w:rPr>
        <w:t>平均120Hz程度、女性の声</w:t>
      </w:r>
      <w:r w:rsidR="004324C0" w:rsidRPr="00461159">
        <w:rPr>
          <w:rFonts w:asciiTheme="minorEastAsia" w:hAnsiTheme="minorEastAsia" w:cs="Arial" w:hint="eastAsia"/>
          <w:color w:val="1D1C1D"/>
          <w:sz w:val="21"/>
          <w:szCs w:val="21"/>
          <w:lang w:eastAsia="ja-JP"/>
        </w:rPr>
        <w:t>では</w:t>
      </w:r>
      <w:r w:rsidR="008D4B49" w:rsidRPr="00461159">
        <w:rPr>
          <w:rFonts w:asciiTheme="minorEastAsia" w:hAnsiTheme="minorEastAsia" w:cs="Arial" w:hint="eastAsia"/>
          <w:color w:val="1D1C1D"/>
          <w:sz w:val="21"/>
          <w:szCs w:val="21"/>
          <w:lang w:eastAsia="ja-JP"/>
        </w:rPr>
        <w:t>平均250Hz程度</w:t>
      </w:r>
      <w:r w:rsidR="004324C0" w:rsidRPr="00461159">
        <w:rPr>
          <w:rFonts w:asciiTheme="minorEastAsia" w:hAnsiTheme="minorEastAsia" w:cs="Arial" w:hint="eastAsia"/>
          <w:color w:val="1D1C1D"/>
          <w:sz w:val="21"/>
          <w:szCs w:val="21"/>
          <w:lang w:eastAsia="ja-JP"/>
        </w:rPr>
        <w:t>であるのに対し、</w:t>
      </w:r>
      <w:r w:rsidR="00673482" w:rsidRPr="00461159">
        <w:rPr>
          <w:rFonts w:asciiTheme="minorEastAsia" w:hAnsiTheme="minorEastAsia" w:cs="Arial" w:hint="eastAsia"/>
          <w:color w:val="1D1C1D"/>
          <w:sz w:val="21"/>
          <w:szCs w:val="21"/>
          <w:lang w:eastAsia="ja-JP"/>
        </w:rPr>
        <w:t>学会講演(男)の最大値の平均が</w:t>
      </w:r>
      <w:r w:rsidR="00673482" w:rsidRPr="00461159">
        <w:rPr>
          <w:rFonts w:asciiTheme="minorEastAsia" w:hAnsiTheme="minorEastAsia" w:cs="Arial"/>
          <w:color w:val="1D1C1D"/>
          <w:sz w:val="21"/>
          <w:szCs w:val="21"/>
          <w:lang w:eastAsia="ja-JP"/>
        </w:rPr>
        <w:t>536.905517</w:t>
      </w:r>
      <w:r w:rsidR="003525C5" w:rsidRPr="00461159">
        <w:rPr>
          <w:rFonts w:asciiTheme="minorEastAsia" w:hAnsiTheme="minorEastAsia" w:cs="Arial" w:hint="eastAsia"/>
          <w:color w:val="1D1C1D"/>
          <w:sz w:val="21"/>
          <w:szCs w:val="21"/>
          <w:lang w:eastAsia="ja-JP"/>
        </w:rPr>
        <w:t>Hz</w:t>
      </w:r>
      <w:r w:rsidR="00673482" w:rsidRPr="00461159">
        <w:rPr>
          <w:rFonts w:asciiTheme="minorEastAsia" w:hAnsiTheme="minorEastAsia" w:cs="Arial" w:hint="eastAsia"/>
          <w:color w:val="1D1C1D"/>
          <w:sz w:val="21"/>
          <w:szCs w:val="21"/>
          <w:lang w:eastAsia="ja-JP"/>
        </w:rPr>
        <w:t>、学会講演(女)の最小値の平均が</w:t>
      </w:r>
      <w:r w:rsidR="00673482" w:rsidRPr="00461159">
        <w:rPr>
          <w:rFonts w:asciiTheme="minorEastAsia" w:hAnsiTheme="minorEastAsia" w:cs="Arial"/>
          <w:color w:val="1D1C1D"/>
          <w:sz w:val="21"/>
          <w:szCs w:val="21"/>
          <w:lang w:eastAsia="ja-JP"/>
        </w:rPr>
        <w:t>53.854268</w:t>
      </w:r>
      <w:r w:rsidR="003525C5" w:rsidRPr="00461159">
        <w:rPr>
          <w:rFonts w:asciiTheme="minorEastAsia" w:hAnsiTheme="minorEastAsia" w:cs="Arial" w:hint="eastAsia"/>
          <w:color w:val="1D1C1D"/>
          <w:sz w:val="21"/>
          <w:szCs w:val="21"/>
          <w:lang w:eastAsia="ja-JP"/>
        </w:rPr>
        <w:t>Hz</w:t>
      </w:r>
      <w:r w:rsidR="00673482" w:rsidRPr="00461159">
        <w:rPr>
          <w:rFonts w:asciiTheme="minorEastAsia" w:hAnsiTheme="minorEastAsia" w:cs="Arial" w:hint="eastAsia"/>
          <w:color w:val="1D1C1D"/>
          <w:sz w:val="21"/>
          <w:szCs w:val="21"/>
          <w:lang w:eastAsia="ja-JP"/>
        </w:rPr>
        <w:t>であることを踏まえると、</w:t>
      </w:r>
      <w:r w:rsidR="002541A2">
        <w:rPr>
          <w:rFonts w:asciiTheme="minorEastAsia" w:hAnsiTheme="minorEastAsia" w:cs="Arial" w:hint="eastAsia"/>
          <w:color w:val="1D1C1D"/>
          <w:sz w:val="21"/>
          <w:szCs w:val="21"/>
          <w:lang w:eastAsia="ja-JP"/>
        </w:rPr>
        <w:t>最大値および最小値については</w:t>
      </w:r>
      <w:r w:rsidR="004E2E91">
        <w:rPr>
          <w:rFonts w:asciiTheme="minorEastAsia" w:hAnsiTheme="minorEastAsia" w:cs="Arial" w:hint="eastAsia"/>
          <w:color w:val="1D1C1D"/>
          <w:sz w:val="21"/>
          <w:szCs w:val="21"/>
          <w:lang w:eastAsia="ja-JP"/>
        </w:rPr>
        <w:t>誤った値である可能性があ</w:t>
      </w:r>
      <w:r w:rsidR="009636F5">
        <w:rPr>
          <w:rFonts w:asciiTheme="minorEastAsia" w:hAnsiTheme="minorEastAsia" w:cs="Arial" w:hint="eastAsia"/>
          <w:color w:val="1D1C1D"/>
          <w:sz w:val="21"/>
          <w:szCs w:val="21"/>
          <w:lang w:eastAsia="ja-JP"/>
        </w:rPr>
        <w:t>る。</w:t>
      </w:r>
      <w:r w:rsidR="00854794">
        <w:rPr>
          <w:rFonts w:asciiTheme="minorEastAsia" w:hAnsiTheme="minorEastAsia" w:cs="Arial" w:hint="eastAsia"/>
          <w:color w:val="1D1C1D"/>
          <w:sz w:val="21"/>
          <w:szCs w:val="21"/>
          <w:lang w:eastAsia="ja-JP"/>
        </w:rPr>
        <w:t>以上のことか</w:t>
      </w:r>
      <w:r w:rsidR="00854794">
        <w:rPr>
          <w:rFonts w:asciiTheme="minorEastAsia" w:hAnsiTheme="minorEastAsia" w:cs="Arial" w:hint="eastAsia"/>
          <w:color w:val="1D1C1D"/>
          <w:sz w:val="21"/>
          <w:szCs w:val="21"/>
          <w:lang w:eastAsia="ja-JP"/>
        </w:rPr>
        <w:lastRenderedPageBreak/>
        <w:t>ら</w:t>
      </w:r>
      <w:r w:rsidR="009636F5">
        <w:rPr>
          <w:rFonts w:asciiTheme="minorEastAsia" w:hAnsiTheme="minorEastAsia" w:cs="Arial" w:hint="eastAsia"/>
          <w:color w:val="1D1C1D"/>
          <w:sz w:val="21"/>
          <w:szCs w:val="21"/>
          <w:lang w:eastAsia="ja-JP"/>
        </w:rPr>
        <w:t>、今回分析に使用したデータにおいては女性の話者の方が</w:t>
      </w:r>
      <w:r w:rsidR="0052040D">
        <w:rPr>
          <w:rFonts w:asciiTheme="minorEastAsia" w:hAnsiTheme="minorEastAsia" w:cs="Arial" w:hint="eastAsia"/>
          <w:color w:val="1D1C1D"/>
          <w:sz w:val="21"/>
          <w:szCs w:val="21"/>
          <w:lang w:eastAsia="ja-JP"/>
        </w:rPr>
        <w:t>基本周波数のばらつきが大きく、</w:t>
      </w:r>
      <w:r w:rsidR="009636F5">
        <w:rPr>
          <w:rFonts w:asciiTheme="minorEastAsia" w:hAnsiTheme="minorEastAsia" w:cs="Arial" w:hint="eastAsia"/>
          <w:color w:val="1D1C1D"/>
          <w:sz w:val="21"/>
          <w:szCs w:val="21"/>
          <w:lang w:eastAsia="ja-JP"/>
        </w:rPr>
        <w:t>抑揚のある話し方をしていたことがヒストグラムおよび</w:t>
      </w:r>
      <w:r w:rsidR="009636F5" w:rsidRPr="00C03CAB">
        <w:rPr>
          <w:rFonts w:asciiTheme="minorEastAsia" w:hAnsiTheme="minorEastAsia" w:cs="Arial" w:hint="eastAsia"/>
          <w:color w:val="1D1C1D"/>
          <w:sz w:val="21"/>
          <w:szCs w:val="21"/>
          <w:lang w:eastAsia="ja-JP"/>
        </w:rPr>
        <w:t>二次元散布図</w:t>
      </w:r>
      <w:r w:rsidR="009636F5">
        <w:rPr>
          <w:rFonts w:asciiTheme="minorEastAsia" w:hAnsiTheme="minorEastAsia" w:cs="Arial" w:hint="eastAsia"/>
          <w:color w:val="1D1C1D"/>
          <w:sz w:val="21"/>
          <w:szCs w:val="21"/>
          <w:lang w:eastAsia="ja-JP"/>
        </w:rPr>
        <w:t>からわかった。</w:t>
      </w:r>
    </w:p>
    <w:p w14:paraId="109F487F" w14:textId="77777777" w:rsidR="0022556A" w:rsidRPr="0052040D" w:rsidRDefault="0022556A">
      <w:pPr>
        <w:rPr>
          <w:rFonts w:asciiTheme="minorEastAsia" w:hAnsiTheme="minorEastAsia" w:cs="Arial"/>
          <w:color w:val="1D1C1D"/>
          <w:sz w:val="21"/>
          <w:szCs w:val="21"/>
          <w:lang w:eastAsia="ja-JP"/>
        </w:rPr>
      </w:pPr>
    </w:p>
    <w:sectPr w:rsidR="0022556A" w:rsidRPr="0052040D" w:rsidSect="0027215D">
      <w:pgSz w:w="12240" w:h="15840"/>
      <w:pgMar w:top="1440" w:right="1247" w:bottom="851" w:left="124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5066E" w14:textId="77777777" w:rsidR="00CE79F9" w:rsidRDefault="00CE79F9" w:rsidP="00822825">
      <w:r>
        <w:separator/>
      </w:r>
    </w:p>
  </w:endnote>
  <w:endnote w:type="continuationSeparator" w:id="0">
    <w:p w14:paraId="7907468F" w14:textId="77777777" w:rsidR="00CE79F9" w:rsidRDefault="00CE79F9" w:rsidP="00822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B5715" w14:textId="77777777" w:rsidR="00CE79F9" w:rsidRDefault="00CE79F9" w:rsidP="00822825">
      <w:r>
        <w:separator/>
      </w:r>
    </w:p>
  </w:footnote>
  <w:footnote w:type="continuationSeparator" w:id="0">
    <w:p w14:paraId="6BCA63FE" w14:textId="77777777" w:rsidR="00CE79F9" w:rsidRDefault="00CE79F9" w:rsidP="00822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F6E39"/>
    <w:multiLevelType w:val="hybridMultilevel"/>
    <w:tmpl w:val="B914E96E"/>
    <w:lvl w:ilvl="0" w:tplc="33106D40">
      <w:start w:val="1"/>
      <w:numFmt w:val="decimalEnclosedCircle"/>
      <w:lvlText w:val="%1"/>
      <w:lvlJc w:val="left"/>
      <w:pPr>
        <w:ind w:left="990" w:hanging="360"/>
      </w:pPr>
      <w:rPr>
        <w:rFonts w:hint="default"/>
      </w:r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dirty"/>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4032B"/>
    <w:rsid w:val="00071A66"/>
    <w:rsid w:val="00081B32"/>
    <w:rsid w:val="00084B73"/>
    <w:rsid w:val="00091603"/>
    <w:rsid w:val="00096BD8"/>
    <w:rsid w:val="000C1C62"/>
    <w:rsid w:val="000C4A78"/>
    <w:rsid w:val="000C762F"/>
    <w:rsid w:val="000D0B48"/>
    <w:rsid w:val="000D6178"/>
    <w:rsid w:val="000D6550"/>
    <w:rsid w:val="000D6B19"/>
    <w:rsid w:val="000F322B"/>
    <w:rsid w:val="00105650"/>
    <w:rsid w:val="00111D9B"/>
    <w:rsid w:val="001174D2"/>
    <w:rsid w:val="00140A0A"/>
    <w:rsid w:val="00140BE7"/>
    <w:rsid w:val="001A39A5"/>
    <w:rsid w:val="001A5C5B"/>
    <w:rsid w:val="001C540E"/>
    <w:rsid w:val="001C5D8E"/>
    <w:rsid w:val="001D6EBF"/>
    <w:rsid w:val="001E3CDF"/>
    <w:rsid w:val="00200B4A"/>
    <w:rsid w:val="00210891"/>
    <w:rsid w:val="0022556A"/>
    <w:rsid w:val="002327C4"/>
    <w:rsid w:val="002541A2"/>
    <w:rsid w:val="0027215D"/>
    <w:rsid w:val="00282F1E"/>
    <w:rsid w:val="00295A88"/>
    <w:rsid w:val="002D302F"/>
    <w:rsid w:val="003126CF"/>
    <w:rsid w:val="00322128"/>
    <w:rsid w:val="003525C5"/>
    <w:rsid w:val="003744C8"/>
    <w:rsid w:val="003960D8"/>
    <w:rsid w:val="003B011A"/>
    <w:rsid w:val="003C03F2"/>
    <w:rsid w:val="003D77A6"/>
    <w:rsid w:val="003E78D9"/>
    <w:rsid w:val="003F6D4F"/>
    <w:rsid w:val="00413443"/>
    <w:rsid w:val="00420E77"/>
    <w:rsid w:val="0043040D"/>
    <w:rsid w:val="004324C0"/>
    <w:rsid w:val="004341AF"/>
    <w:rsid w:val="00436970"/>
    <w:rsid w:val="0045287F"/>
    <w:rsid w:val="00461159"/>
    <w:rsid w:val="004641D2"/>
    <w:rsid w:val="00465903"/>
    <w:rsid w:val="004669E3"/>
    <w:rsid w:val="0047155E"/>
    <w:rsid w:val="004837FE"/>
    <w:rsid w:val="00496E98"/>
    <w:rsid w:val="004A1EF8"/>
    <w:rsid w:val="004B37E8"/>
    <w:rsid w:val="004B620C"/>
    <w:rsid w:val="004B7A44"/>
    <w:rsid w:val="004C4E21"/>
    <w:rsid w:val="004D4322"/>
    <w:rsid w:val="004E069F"/>
    <w:rsid w:val="004E2E91"/>
    <w:rsid w:val="0051789B"/>
    <w:rsid w:val="0052040D"/>
    <w:rsid w:val="00532539"/>
    <w:rsid w:val="00533A03"/>
    <w:rsid w:val="005455C3"/>
    <w:rsid w:val="0056663D"/>
    <w:rsid w:val="00584F2B"/>
    <w:rsid w:val="00597510"/>
    <w:rsid w:val="005A04BE"/>
    <w:rsid w:val="005B32A2"/>
    <w:rsid w:val="005B7527"/>
    <w:rsid w:val="005D7F1F"/>
    <w:rsid w:val="006072DD"/>
    <w:rsid w:val="006114D5"/>
    <w:rsid w:val="006311A4"/>
    <w:rsid w:val="00646B29"/>
    <w:rsid w:val="00673482"/>
    <w:rsid w:val="006853D1"/>
    <w:rsid w:val="006A4F27"/>
    <w:rsid w:val="006D40C3"/>
    <w:rsid w:val="006D4A0E"/>
    <w:rsid w:val="006E0E0F"/>
    <w:rsid w:val="00723F25"/>
    <w:rsid w:val="007372AC"/>
    <w:rsid w:val="00741CFA"/>
    <w:rsid w:val="0079475E"/>
    <w:rsid w:val="007A3B29"/>
    <w:rsid w:val="007B7BBF"/>
    <w:rsid w:val="007E1BA8"/>
    <w:rsid w:val="00801E02"/>
    <w:rsid w:val="00822825"/>
    <w:rsid w:val="0084040A"/>
    <w:rsid w:val="00854794"/>
    <w:rsid w:val="008C2C61"/>
    <w:rsid w:val="008D4B49"/>
    <w:rsid w:val="00901BC0"/>
    <w:rsid w:val="009320FF"/>
    <w:rsid w:val="0094647D"/>
    <w:rsid w:val="00962AD6"/>
    <w:rsid w:val="009636F5"/>
    <w:rsid w:val="00966043"/>
    <w:rsid w:val="00987716"/>
    <w:rsid w:val="009A4BE2"/>
    <w:rsid w:val="009B539F"/>
    <w:rsid w:val="009E5839"/>
    <w:rsid w:val="009E6D67"/>
    <w:rsid w:val="009F1122"/>
    <w:rsid w:val="00A1612F"/>
    <w:rsid w:val="00A510F5"/>
    <w:rsid w:val="00A647A6"/>
    <w:rsid w:val="00A739CF"/>
    <w:rsid w:val="00A9124D"/>
    <w:rsid w:val="00AA0D0F"/>
    <w:rsid w:val="00AC22A9"/>
    <w:rsid w:val="00AC4256"/>
    <w:rsid w:val="00AE0816"/>
    <w:rsid w:val="00AE62E3"/>
    <w:rsid w:val="00B750A4"/>
    <w:rsid w:val="00B77629"/>
    <w:rsid w:val="00BC5ECF"/>
    <w:rsid w:val="00C03CAB"/>
    <w:rsid w:val="00C15D54"/>
    <w:rsid w:val="00C23ECB"/>
    <w:rsid w:val="00C3628F"/>
    <w:rsid w:val="00C4150F"/>
    <w:rsid w:val="00C60746"/>
    <w:rsid w:val="00C60863"/>
    <w:rsid w:val="00C87960"/>
    <w:rsid w:val="00C971EF"/>
    <w:rsid w:val="00CE79F9"/>
    <w:rsid w:val="00D226D5"/>
    <w:rsid w:val="00D54077"/>
    <w:rsid w:val="00D57F55"/>
    <w:rsid w:val="00D725DB"/>
    <w:rsid w:val="00D8772D"/>
    <w:rsid w:val="00DC1E0D"/>
    <w:rsid w:val="00E31347"/>
    <w:rsid w:val="00E60863"/>
    <w:rsid w:val="00EA1DD3"/>
    <w:rsid w:val="00F13133"/>
    <w:rsid w:val="00F25CFC"/>
    <w:rsid w:val="00F47E71"/>
    <w:rsid w:val="00F8472A"/>
    <w:rsid w:val="00F93D1C"/>
    <w:rsid w:val="00FA3C08"/>
    <w:rsid w:val="00FA7554"/>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09249"/>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2825"/>
    <w:pPr>
      <w:tabs>
        <w:tab w:val="center" w:pos="4252"/>
        <w:tab w:val="right" w:pos="8504"/>
      </w:tabs>
      <w:snapToGrid w:val="0"/>
    </w:pPr>
  </w:style>
  <w:style w:type="character" w:customStyle="1" w:styleId="a4">
    <w:name w:val="ヘッダー (文字)"/>
    <w:basedOn w:val="a0"/>
    <w:link w:val="a3"/>
    <w:uiPriority w:val="99"/>
    <w:rsid w:val="00822825"/>
  </w:style>
  <w:style w:type="paragraph" w:styleId="a5">
    <w:name w:val="footer"/>
    <w:basedOn w:val="a"/>
    <w:link w:val="a6"/>
    <w:uiPriority w:val="99"/>
    <w:unhideWhenUsed/>
    <w:rsid w:val="00822825"/>
    <w:pPr>
      <w:tabs>
        <w:tab w:val="center" w:pos="4252"/>
        <w:tab w:val="right" w:pos="8504"/>
      </w:tabs>
      <w:snapToGrid w:val="0"/>
    </w:pPr>
  </w:style>
  <w:style w:type="character" w:customStyle="1" w:styleId="a6">
    <w:name w:val="フッター (文字)"/>
    <w:basedOn w:val="a0"/>
    <w:link w:val="a5"/>
    <w:uiPriority w:val="99"/>
    <w:rsid w:val="00822825"/>
  </w:style>
  <w:style w:type="paragraph" w:styleId="a7">
    <w:name w:val="List Paragraph"/>
    <w:basedOn w:val="a"/>
    <w:uiPriority w:val="34"/>
    <w:qFormat/>
    <w:rsid w:val="0004032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589CE-813C-4762-94C6-C48A44B7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2</Pages>
  <Words>135</Words>
  <Characters>770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咲希 川崎</cp:lastModifiedBy>
  <cp:revision>133</cp:revision>
  <dcterms:created xsi:type="dcterms:W3CDTF">2018-09-06T23:03:00Z</dcterms:created>
  <dcterms:modified xsi:type="dcterms:W3CDTF">2021-05-23T08:44:00Z</dcterms:modified>
</cp:coreProperties>
</file>