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A41" w:rsidRDefault="00997A41" w:rsidP="00997A41">
      <w:pPr>
        <w:pStyle w:val="Textosinformato"/>
      </w:pPr>
      <w:r>
        <w:t xml:space="preserve">Parte 1 </w:t>
      </w:r>
      <w:r w:rsidR="008645B1">
        <w:t>Prácticas</w:t>
      </w:r>
    </w:p>
    <w:p w:rsidR="00997A41" w:rsidRPr="008645B1" w:rsidRDefault="00997A41" w:rsidP="00997A41">
      <w:pPr>
        <w:pStyle w:val="Textosinformato"/>
        <w:rPr>
          <w:highlight w:val="darkGreen"/>
        </w:rPr>
      </w:pPr>
      <w:r w:rsidRPr="008645B1">
        <w:rPr>
          <w:highlight w:val="darkGreen"/>
        </w:rPr>
        <w:t>1.2     Adquisición, análisis y filtrado de datos de procesos continuos</w:t>
      </w:r>
    </w:p>
    <w:p w:rsidR="008645B1" w:rsidRPr="008645B1" w:rsidRDefault="008645B1" w:rsidP="008645B1">
      <w:pPr>
        <w:pStyle w:val="Textosinformato"/>
        <w:ind w:firstLine="708"/>
        <w:rPr>
          <w:highlight w:val="darkGreen"/>
        </w:rPr>
      </w:pPr>
      <w:r w:rsidRPr="008645B1">
        <w:rPr>
          <w:highlight w:val="darkGreen"/>
        </w:rPr>
        <w:t>2_2_1 Reconciliación de datos</w:t>
      </w:r>
    </w:p>
    <w:p w:rsidR="00997A41" w:rsidRDefault="00997A41" w:rsidP="00997A41">
      <w:pPr>
        <w:pStyle w:val="Textosinformato"/>
      </w:pPr>
      <w:r w:rsidRPr="008645B1">
        <w:rPr>
          <w:highlight w:val="darkGreen"/>
        </w:rPr>
        <w:t>1.2.2 Clustering</w:t>
      </w:r>
    </w:p>
    <w:p w:rsidR="008645B1" w:rsidRDefault="008645B1" w:rsidP="008645B1">
      <w:pPr>
        <w:pStyle w:val="Textosinformato"/>
        <w:ind w:firstLine="708"/>
      </w:pPr>
      <w:r w:rsidRPr="008645B1">
        <w:rPr>
          <w:highlight w:val="darkGreen"/>
        </w:rPr>
        <w:t>2_2_2 Clustering</w:t>
      </w:r>
    </w:p>
    <w:p w:rsidR="008645B1" w:rsidRPr="008645B1" w:rsidRDefault="008645B1" w:rsidP="00997A41">
      <w:pPr>
        <w:pStyle w:val="Textosinformato"/>
      </w:pPr>
    </w:p>
    <w:p w:rsidR="00997A41" w:rsidRPr="008645B1" w:rsidRDefault="00997A41" w:rsidP="00997A41">
      <w:pPr>
        <w:pStyle w:val="Textosinformato"/>
        <w:rPr>
          <w:highlight w:val="darkGreen"/>
        </w:rPr>
      </w:pPr>
      <w:r w:rsidRPr="008645B1">
        <w:rPr>
          <w:highlight w:val="darkGreen"/>
        </w:rPr>
        <w:t>1.3 Métodos de inferencia de variables no medidas en el proceso</w:t>
      </w:r>
    </w:p>
    <w:p w:rsidR="00997A41" w:rsidRPr="008645B1" w:rsidRDefault="00997A41" w:rsidP="00997A41">
      <w:pPr>
        <w:pStyle w:val="Textosinformato"/>
        <w:rPr>
          <w:highlight w:val="darkGreen"/>
        </w:rPr>
      </w:pPr>
      <w:r w:rsidRPr="008645B1">
        <w:rPr>
          <w:highlight w:val="darkGreen"/>
        </w:rPr>
        <w:t xml:space="preserve">                1.3.1 Métodos Basados en datos</w:t>
      </w:r>
    </w:p>
    <w:p w:rsidR="008645B1" w:rsidRPr="008645B1" w:rsidRDefault="008645B1" w:rsidP="00997A41">
      <w:pPr>
        <w:pStyle w:val="Textosinformato"/>
        <w:rPr>
          <w:highlight w:val="darkGreen"/>
        </w:rPr>
      </w:pPr>
      <w:r w:rsidRPr="008645B1">
        <w:rPr>
          <w:highlight w:val="darkGreen"/>
        </w:rPr>
        <w:tab/>
        <w:t xml:space="preserve">  2_3_1 PLS</w:t>
      </w:r>
    </w:p>
    <w:p w:rsidR="00997A41" w:rsidRPr="008645B1" w:rsidRDefault="00997A41" w:rsidP="00997A41">
      <w:pPr>
        <w:pStyle w:val="Textosinformato"/>
        <w:rPr>
          <w:highlight w:val="darkGreen"/>
        </w:rPr>
      </w:pPr>
      <w:r w:rsidRPr="008645B1">
        <w:rPr>
          <w:highlight w:val="darkGreen"/>
        </w:rPr>
        <w:t xml:space="preserve">                1.3.2 Métodos basados en primeros principios</w:t>
      </w:r>
    </w:p>
    <w:p w:rsidR="008645B1" w:rsidRPr="008645B1" w:rsidRDefault="008645B1" w:rsidP="00997A41">
      <w:pPr>
        <w:pStyle w:val="Textosinformato"/>
      </w:pPr>
      <w:r w:rsidRPr="008645B1">
        <w:rPr>
          <w:highlight w:val="darkGreen"/>
        </w:rPr>
        <w:tab/>
        <w:t xml:space="preserve">  2_3_2 Inferencia basada en prim prin_fouling</w:t>
      </w:r>
    </w:p>
    <w:p w:rsidR="00997A41" w:rsidRPr="008645B1" w:rsidRDefault="00997A41" w:rsidP="00997A41">
      <w:pPr>
        <w:pStyle w:val="Textosinformato"/>
      </w:pPr>
      <w:r w:rsidRPr="006C6862">
        <w:rPr>
          <w:highlight w:val="yellow"/>
        </w:rPr>
        <w:t>1.4 Métodos de detección y diagnóstico de fallas</w:t>
      </w:r>
    </w:p>
    <w:p w:rsidR="00997A41" w:rsidRPr="008645B1" w:rsidRDefault="00997A41" w:rsidP="00997A41">
      <w:pPr>
        <w:pStyle w:val="Textosinformato"/>
      </w:pPr>
      <w:r w:rsidRPr="008645B1">
        <w:t xml:space="preserve">                1.4.1 Métodos Basados en datos</w:t>
      </w:r>
    </w:p>
    <w:p w:rsidR="00997A41" w:rsidRPr="008645B1" w:rsidRDefault="00997A41" w:rsidP="00997A41">
      <w:pPr>
        <w:pStyle w:val="Textosinformato"/>
        <w:rPr>
          <w:highlight w:val="darkGreen"/>
        </w:rPr>
      </w:pPr>
      <w:r w:rsidRPr="008645B1">
        <w:t xml:space="preserve">                </w:t>
      </w:r>
      <w:r w:rsidRPr="008645B1">
        <w:rPr>
          <w:highlight w:val="darkGreen"/>
        </w:rPr>
        <w:t>1.4.2 Métodos basados en primeros principios</w:t>
      </w:r>
    </w:p>
    <w:p w:rsidR="008645B1" w:rsidRPr="008645B1" w:rsidRDefault="008645B1" w:rsidP="00997A41">
      <w:pPr>
        <w:pStyle w:val="Textosinformato"/>
      </w:pPr>
      <w:r w:rsidRPr="008645B1">
        <w:rPr>
          <w:highlight w:val="darkGreen"/>
        </w:rPr>
        <w:tab/>
      </w:r>
      <w:r w:rsidRPr="008645B1">
        <w:rPr>
          <w:highlight w:val="darkGreen"/>
        </w:rPr>
        <w:tab/>
        <w:t>2_4_2diagnostico primeros principios</w:t>
      </w:r>
    </w:p>
    <w:p w:rsidR="00997A41" w:rsidRPr="008C1C50" w:rsidRDefault="00997A41" w:rsidP="00997A41">
      <w:pPr>
        <w:pStyle w:val="Textosinformato"/>
        <w:rPr>
          <w:highlight w:val="darkGreen"/>
        </w:rPr>
      </w:pPr>
      <w:r w:rsidRPr="008C1C50">
        <w:rPr>
          <w:highlight w:val="darkGreen"/>
        </w:rPr>
        <w:t>1.5 Optimizaci</w:t>
      </w:r>
      <w:r w:rsidR="007D18F2" w:rsidRPr="008C1C50">
        <w:rPr>
          <w:highlight w:val="darkGreen"/>
        </w:rPr>
        <w:t>ón de procesos sin modelos de primeros principios</w:t>
      </w:r>
    </w:p>
    <w:p w:rsidR="00997A41" w:rsidRPr="008645B1" w:rsidRDefault="000668F9" w:rsidP="00997A41">
      <w:pPr>
        <w:pStyle w:val="Textosinformato"/>
      </w:pPr>
      <w:r w:rsidRPr="008C1C50">
        <w:rPr>
          <w:highlight w:val="darkGreen"/>
        </w:rPr>
        <w:t xml:space="preserve">                1.5</w:t>
      </w:r>
      <w:r w:rsidR="00997A41" w:rsidRPr="008C1C50">
        <w:rPr>
          <w:highlight w:val="darkGreen"/>
        </w:rPr>
        <w:t>.1 Métodos Basados en datos</w:t>
      </w:r>
    </w:p>
    <w:p w:rsidR="00997A41" w:rsidRPr="008A43EA" w:rsidRDefault="000668F9" w:rsidP="00997A41">
      <w:pPr>
        <w:pStyle w:val="Textosinformato"/>
        <w:rPr>
          <w:highlight w:val="darkGreen"/>
        </w:rPr>
      </w:pPr>
      <w:r w:rsidRPr="008645B1">
        <w:t xml:space="preserve">                </w:t>
      </w:r>
      <w:r w:rsidRPr="008A43EA">
        <w:rPr>
          <w:highlight w:val="darkGreen"/>
        </w:rPr>
        <w:t>1.5</w:t>
      </w:r>
      <w:r w:rsidR="00997A41" w:rsidRPr="008A43EA">
        <w:rPr>
          <w:highlight w:val="darkGreen"/>
        </w:rPr>
        <w:t xml:space="preserve">.2 Métodos basados en </w:t>
      </w:r>
      <w:r w:rsidR="001A51A7" w:rsidRPr="008A43EA">
        <w:rPr>
          <w:highlight w:val="darkGreen"/>
        </w:rPr>
        <w:t>experimentos</w:t>
      </w:r>
    </w:p>
    <w:p w:rsidR="008A43EA" w:rsidRPr="008645B1" w:rsidRDefault="008A43EA" w:rsidP="00997A41">
      <w:pPr>
        <w:pStyle w:val="Textosinformato"/>
      </w:pPr>
      <w:r w:rsidRPr="008A43EA">
        <w:rPr>
          <w:highlight w:val="darkGreen"/>
        </w:rPr>
        <w:tab/>
      </w:r>
      <w:r w:rsidRPr="008A43EA">
        <w:rPr>
          <w:highlight w:val="darkGreen"/>
        </w:rPr>
        <w:tab/>
        <w:t>2_5_2 Intercambiador de calor</w:t>
      </w:r>
    </w:p>
    <w:p w:rsidR="00452FC8" w:rsidRDefault="00452FC8" w:rsidP="00997A41">
      <w:pPr>
        <w:pStyle w:val="Textosinformato"/>
      </w:pPr>
      <w:r w:rsidRPr="006C6862">
        <w:rPr>
          <w:highlight w:val="darkGreen"/>
        </w:rPr>
        <w:t>1.6 Métodos de caja negra</w:t>
      </w:r>
    </w:p>
    <w:p w:rsidR="00160121" w:rsidRDefault="00160121">
      <w:bookmarkStart w:id="0" w:name="_GoBack"/>
      <w:bookmarkEnd w:id="0"/>
    </w:p>
    <w:sectPr w:rsidR="0016012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A41" w:rsidRDefault="00997A41" w:rsidP="00997A41">
      <w:pPr>
        <w:spacing w:after="0" w:line="240" w:lineRule="auto"/>
      </w:pPr>
      <w:r>
        <w:separator/>
      </w:r>
    </w:p>
  </w:endnote>
  <w:endnote w:type="continuationSeparator" w:id="0">
    <w:p w:rsidR="00997A41" w:rsidRDefault="00997A41" w:rsidP="00997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C50" w:rsidRDefault="008C1C5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C50" w:rsidRDefault="008C1C5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C50" w:rsidRDefault="008C1C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A41" w:rsidRDefault="00997A41" w:rsidP="00997A41">
      <w:pPr>
        <w:spacing w:after="0" w:line="240" w:lineRule="auto"/>
      </w:pPr>
      <w:r>
        <w:separator/>
      </w:r>
    </w:p>
  </w:footnote>
  <w:footnote w:type="continuationSeparator" w:id="0">
    <w:p w:rsidR="00997A41" w:rsidRDefault="00997A41" w:rsidP="00997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C50" w:rsidRDefault="008C1C5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A41" w:rsidRDefault="00997A41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bd324331bdceb8bf59659fa4" descr="{&quot;HashCode&quot;:10404253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97A41" w:rsidRPr="00997A41" w:rsidRDefault="00997A41" w:rsidP="00997A41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97A4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Uso Personal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d324331bdceb8bf59659fa4" o:spid="_x0000_s1026" type="#_x0000_t202" alt="{&quot;HashCode&quot;:104042539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" o:allowincell="f" filled="f" stroked="f" strokeweight=".5pt">
              <v:textbox inset=",0,20pt,0">
                <w:txbxContent>
                  <w:p w:rsidR="00997A41" w:rsidRPr="00997A41" w:rsidRDefault="00997A41" w:rsidP="00997A41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97A41">
                      <w:rPr>
                        <w:rFonts w:ascii="Calibri" w:hAnsi="Calibri" w:cs="Calibri"/>
                        <w:color w:val="000000"/>
                        <w:sz w:val="20"/>
                      </w:rPr>
                      <w:t>Uso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C50" w:rsidRDefault="008C1C5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41"/>
    <w:rsid w:val="000668F9"/>
    <w:rsid w:val="000E239B"/>
    <w:rsid w:val="00160121"/>
    <w:rsid w:val="001A51A7"/>
    <w:rsid w:val="0025527C"/>
    <w:rsid w:val="003A7240"/>
    <w:rsid w:val="00452FC8"/>
    <w:rsid w:val="004E18D8"/>
    <w:rsid w:val="00694459"/>
    <w:rsid w:val="006C6862"/>
    <w:rsid w:val="006F4372"/>
    <w:rsid w:val="007911FB"/>
    <w:rsid w:val="007D18F2"/>
    <w:rsid w:val="008645B1"/>
    <w:rsid w:val="008768BD"/>
    <w:rsid w:val="008A43EA"/>
    <w:rsid w:val="008C1C50"/>
    <w:rsid w:val="008C6186"/>
    <w:rsid w:val="00997A41"/>
    <w:rsid w:val="00C104FA"/>
    <w:rsid w:val="00F20F77"/>
    <w:rsid w:val="00F8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945AC60-F530-4E5F-85B9-11689BD5B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semiHidden/>
    <w:unhideWhenUsed/>
    <w:rsid w:val="00997A41"/>
    <w:pPr>
      <w:spacing w:after="0" w:line="240" w:lineRule="auto"/>
    </w:pPr>
    <w:rPr>
      <w:rFonts w:ascii="Calibri" w:hAnsi="Calibr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997A41"/>
    <w:rPr>
      <w:rFonts w:ascii="Calibri" w:hAnsi="Calibri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997A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7A41"/>
  </w:style>
  <w:style w:type="paragraph" w:styleId="Piedepgina">
    <w:name w:val="footer"/>
    <w:basedOn w:val="Normal"/>
    <w:link w:val="PiedepginaCar"/>
    <w:uiPriority w:val="99"/>
    <w:unhideWhenUsed/>
    <w:rsid w:val="00997A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7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9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HOROWITZ, GABRIEL IGNACIO</dc:creator>
  <cp:keywords/>
  <dc:description/>
  <cp:lastModifiedBy>HOROWITZ, GABRIEL IGNACIO</cp:lastModifiedBy>
  <cp:revision>5</cp:revision>
  <dcterms:created xsi:type="dcterms:W3CDTF">2020-07-26T22:47:00Z</dcterms:created>
  <dcterms:modified xsi:type="dcterms:W3CDTF">2020-07-27T19:59:00Z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28ef38c-4357-49c8-b2ae-c9cdaf411188_Enabled">
    <vt:lpwstr>True</vt:lpwstr>
  </property>
  <property fmtid="{D5CDD505-2E9C-101B-9397-08002B2CF9AE}" pid="3" name="MSIP_Label_228ef38c-4357-49c8-b2ae-c9cdaf411188_SiteId">
    <vt:lpwstr>038018c3-616c-4b46-ad9b-aa9007f701b5</vt:lpwstr>
  </property>
  <property fmtid="{D5CDD505-2E9C-101B-9397-08002B2CF9AE}" pid="4" name="MSIP_Label_228ef38c-4357-49c8-b2ae-c9cdaf411188_Owner">
    <vt:lpwstr>y149681@grupo.ypf.com</vt:lpwstr>
  </property>
  <property fmtid="{D5CDD505-2E9C-101B-9397-08002B2CF9AE}" pid="5" name="MSIP_Label_228ef38c-4357-49c8-b2ae-c9cdaf411188_SetDate">
    <vt:lpwstr>2020-03-22T15:43:34.0327004Z</vt:lpwstr>
  </property>
  <property fmtid="{D5CDD505-2E9C-101B-9397-08002B2CF9AE}" pid="6" name="MSIP_Label_228ef38c-4357-49c8-b2ae-c9cdaf411188_Name">
    <vt:lpwstr>Personal</vt:lpwstr>
  </property>
  <property fmtid="{D5CDD505-2E9C-101B-9397-08002B2CF9AE}" pid="7" name="MSIP_Label_228ef38c-4357-49c8-b2ae-c9cdaf411188_Application">
    <vt:lpwstr>Microsoft Azure Information Protection</vt:lpwstr>
  </property>
  <property fmtid="{D5CDD505-2E9C-101B-9397-08002B2CF9AE}" pid="8" name="MSIP_Label_228ef38c-4357-49c8-b2ae-c9cdaf411188_ActionId">
    <vt:lpwstr>d40ccbd8-ecfb-44be-b0cc-4c041c8000c5</vt:lpwstr>
  </property>
  <property fmtid="{D5CDD505-2E9C-101B-9397-08002B2CF9AE}" pid="9" name="MSIP_Label_228ef38c-4357-49c8-b2ae-c9cdaf411188_Extended_MSFT_Method">
    <vt:lpwstr>Manual</vt:lpwstr>
  </property>
  <property fmtid="{D5CDD505-2E9C-101B-9397-08002B2CF9AE}" pid="10" name="Sensitivity">
    <vt:lpwstr>Personal</vt:lpwstr>
  </property>
</Properties>
</file>