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86DBA" w14:textId="77777777" w:rsidR="00D91665" w:rsidRDefault="00D91665" w:rsidP="00D91665">
      <w:pPr>
        <w:spacing w:line="240" w:lineRule="auto"/>
        <w:rPr>
          <w:rFonts w:ascii="Times New Roman" w:hAnsi="Times New Roman" w:cs="Times New Roman"/>
        </w:rPr>
      </w:pPr>
      <w:r w:rsidRPr="00D91665">
        <w:rPr>
          <w:rFonts w:ascii="Times New Roman" w:hAnsi="Times New Roman" w:cs="Times New Roman"/>
        </w:rPr>
        <w:t>Kileigh Adams</w:t>
      </w:r>
    </w:p>
    <w:p w14:paraId="224F8C95" w14:textId="77777777" w:rsidR="00D91665" w:rsidRDefault="00D91665" w:rsidP="00D91665">
      <w:pPr>
        <w:spacing w:line="240" w:lineRule="auto"/>
        <w:rPr>
          <w:rFonts w:ascii="Times New Roman" w:hAnsi="Times New Roman" w:cs="Times New Roman"/>
        </w:rPr>
      </w:pPr>
      <w:r w:rsidRPr="00D91665">
        <w:rPr>
          <w:rFonts w:ascii="Times New Roman" w:hAnsi="Times New Roman" w:cs="Times New Roman"/>
        </w:rPr>
        <w:t xml:space="preserve"> SNHU</w:t>
      </w:r>
    </w:p>
    <w:p w14:paraId="4D6A0CEC" w14:textId="77777777" w:rsidR="00D91665" w:rsidRDefault="00D91665" w:rsidP="00D91665">
      <w:pPr>
        <w:spacing w:line="240" w:lineRule="auto"/>
        <w:rPr>
          <w:rFonts w:ascii="Times New Roman" w:hAnsi="Times New Roman" w:cs="Times New Roman"/>
        </w:rPr>
      </w:pPr>
      <w:r w:rsidRPr="00D91665">
        <w:rPr>
          <w:rFonts w:ascii="Times New Roman" w:hAnsi="Times New Roman" w:cs="Times New Roman"/>
        </w:rPr>
        <w:t xml:space="preserve"> CS 320</w:t>
      </w:r>
    </w:p>
    <w:p w14:paraId="2B6EBA63" w14:textId="77777777" w:rsidR="00D91665" w:rsidRDefault="00D91665" w:rsidP="00D91665">
      <w:pPr>
        <w:spacing w:line="240" w:lineRule="auto"/>
        <w:rPr>
          <w:rFonts w:ascii="Times New Roman" w:hAnsi="Times New Roman" w:cs="Times New Roman"/>
        </w:rPr>
      </w:pPr>
      <w:r w:rsidRPr="00D91665">
        <w:rPr>
          <w:rFonts w:ascii="Times New Roman" w:hAnsi="Times New Roman" w:cs="Times New Roman"/>
        </w:rPr>
        <w:t xml:space="preserve"> October 19, 2025</w:t>
      </w:r>
    </w:p>
    <w:p w14:paraId="42B4DB0E" w14:textId="1A49941C" w:rsidR="00D91665" w:rsidRPr="00D91665" w:rsidRDefault="00D91665" w:rsidP="00D91665">
      <w:pPr>
        <w:spacing w:line="480" w:lineRule="auto"/>
        <w:jc w:val="center"/>
        <w:rPr>
          <w:rFonts w:ascii="Times New Roman" w:hAnsi="Times New Roman" w:cs="Times New Roman"/>
          <w:b/>
          <w:bCs/>
        </w:rPr>
      </w:pPr>
      <w:r w:rsidRPr="00D91665">
        <w:rPr>
          <w:rFonts w:ascii="Times New Roman" w:hAnsi="Times New Roman" w:cs="Times New Roman"/>
          <w:b/>
          <w:bCs/>
        </w:rPr>
        <w:t>Project Two</w:t>
      </w:r>
    </w:p>
    <w:p w14:paraId="07C91121"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According to the customer requirements specification, IDs must be unique, non-null, and under ten characters, while names, addresses, and phone numbers each have their own length and format constraints. The </w:t>
      </w:r>
      <w:proofErr w:type="spellStart"/>
      <w:r w:rsidRPr="00D91665">
        <w:rPr>
          <w:rFonts w:ascii="Times New Roman" w:hAnsi="Times New Roman" w:cs="Times New Roman"/>
        </w:rPr>
        <w:t>AppointmentService</w:t>
      </w:r>
      <w:proofErr w:type="spellEnd"/>
      <w:r w:rsidRPr="00D91665">
        <w:rPr>
          <w:rFonts w:ascii="Times New Roman" w:hAnsi="Times New Roman" w:cs="Times New Roman"/>
        </w:rPr>
        <w:t xml:space="preserve"> also required that appointment dates be scheduled in the future. My tests were built directly around these requirements. For example, the Contact class enforces a ten-character limit on names, a strict ten-digit phone number format, and address validation for length and null values. My test suite validated every one of these rules, verifying that exceptions were thrown for invalid input and that valid objects were successfully created. I designed unit tests to confirm that each validation rule functioned exactly as described in the requirements document.</w:t>
      </w:r>
    </w:p>
    <w:p w14:paraId="4B3A7EDF"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Eclipse reported around ninety to ninety-five percent line coverage across all classes. This coverage level demonstrates effectiveness because it validates all decision branches that handle user input and enforce business rules. The uncovered lines consisted only of auto-generated methods like getters and </w:t>
      </w:r>
      <w:proofErr w:type="spellStart"/>
      <w:r w:rsidRPr="00D91665">
        <w:rPr>
          <w:rFonts w:ascii="Times New Roman" w:hAnsi="Times New Roman" w:cs="Times New Roman"/>
        </w:rPr>
        <w:t>hashCode</w:t>
      </w:r>
      <w:proofErr w:type="spellEnd"/>
      <w:r w:rsidRPr="00D91665">
        <w:rPr>
          <w:rFonts w:ascii="Times New Roman" w:hAnsi="Times New Roman" w:cs="Times New Roman"/>
        </w:rPr>
        <w:t xml:space="preserve"> implementations, which are deterministic and require no validation. Every functional branch, conditional check, and exception pathway was tested through positive and negative test cases, confirming that the software handled data correctly under realistic scenarios and that business rules were met before integration.</w:t>
      </w:r>
    </w:p>
    <w:p w14:paraId="18AB7A07"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My test code was technically sound because it followed three consistent strategies: structured exception handling, purposeful assertion selection, and strict test isolation. I used </w:t>
      </w:r>
      <w:proofErr w:type="spellStart"/>
      <w:r w:rsidRPr="00D91665">
        <w:rPr>
          <w:rFonts w:ascii="Times New Roman" w:hAnsi="Times New Roman" w:cs="Times New Roman"/>
        </w:rPr>
        <w:lastRenderedPageBreak/>
        <w:t>assertThrows</w:t>
      </w:r>
      <w:proofErr w:type="spellEnd"/>
      <w:r w:rsidRPr="00D91665">
        <w:rPr>
          <w:rFonts w:ascii="Times New Roman" w:hAnsi="Times New Roman" w:cs="Times New Roman"/>
        </w:rPr>
        <w:t xml:space="preserve"> whenever an invalid input should raise an exception, ensuring that the software failed safely. For example, in the Appointment tests, I confirmed that past dates raised exceptions through </w:t>
      </w:r>
      <w:proofErr w:type="spellStart"/>
      <w:proofErr w:type="gramStart"/>
      <w:r w:rsidRPr="00D91665">
        <w:rPr>
          <w:rFonts w:ascii="Times New Roman" w:hAnsi="Times New Roman" w:cs="Times New Roman"/>
        </w:rPr>
        <w:t>assertThrows</w:t>
      </w:r>
      <w:proofErr w:type="spellEnd"/>
      <w:r w:rsidRPr="00D91665">
        <w:rPr>
          <w:rFonts w:ascii="Times New Roman" w:hAnsi="Times New Roman" w:cs="Times New Roman"/>
        </w:rPr>
        <w:t>(</w:t>
      </w:r>
      <w:proofErr w:type="spellStart"/>
      <w:proofErr w:type="gramEnd"/>
      <w:r w:rsidRPr="00D91665">
        <w:rPr>
          <w:rFonts w:ascii="Times New Roman" w:hAnsi="Times New Roman" w:cs="Times New Roman"/>
        </w:rPr>
        <w:t>IllegalArgumentException.class</w:t>
      </w:r>
      <w:proofErr w:type="spellEnd"/>
      <w:r w:rsidRPr="00D91665">
        <w:rPr>
          <w:rFonts w:ascii="Times New Roman" w:hAnsi="Times New Roman" w:cs="Times New Roman"/>
        </w:rPr>
        <w:t xml:space="preserve">, () -&gt; new </w:t>
      </w:r>
      <w:proofErr w:type="gramStart"/>
      <w:r w:rsidRPr="00D91665">
        <w:rPr>
          <w:rFonts w:ascii="Times New Roman" w:hAnsi="Times New Roman" w:cs="Times New Roman"/>
        </w:rPr>
        <w:t>Appointment(</w:t>
      </w:r>
      <w:proofErr w:type="gramEnd"/>
      <w:r w:rsidRPr="00D91665">
        <w:rPr>
          <w:rFonts w:ascii="Times New Roman" w:hAnsi="Times New Roman" w:cs="Times New Roman"/>
        </w:rPr>
        <w:t xml:space="preserve">"A1", </w:t>
      </w:r>
      <w:proofErr w:type="spellStart"/>
      <w:r w:rsidRPr="00D91665">
        <w:rPr>
          <w:rFonts w:ascii="Times New Roman" w:hAnsi="Times New Roman" w:cs="Times New Roman"/>
        </w:rPr>
        <w:t>pastDate</w:t>
      </w:r>
      <w:proofErr w:type="spellEnd"/>
      <w:r w:rsidRPr="00D91665">
        <w:rPr>
          <w:rFonts w:ascii="Times New Roman" w:hAnsi="Times New Roman" w:cs="Times New Roman"/>
        </w:rPr>
        <w:t>, "Checkup</w:t>
      </w:r>
      <w:proofErr w:type="gramStart"/>
      <w:r w:rsidRPr="00D91665">
        <w:rPr>
          <w:rFonts w:ascii="Times New Roman" w:hAnsi="Times New Roman" w:cs="Times New Roman"/>
        </w:rPr>
        <w:t>"));.</w:t>
      </w:r>
      <w:proofErr w:type="gramEnd"/>
      <w:r w:rsidRPr="00D91665">
        <w:rPr>
          <w:rFonts w:ascii="Times New Roman" w:hAnsi="Times New Roman" w:cs="Times New Roman"/>
        </w:rPr>
        <w:t xml:space="preserve"> I also made sure each test focused on a single behavior using </w:t>
      </w:r>
      <w:proofErr w:type="spellStart"/>
      <w:r w:rsidRPr="00D91665">
        <w:rPr>
          <w:rFonts w:ascii="Times New Roman" w:hAnsi="Times New Roman" w:cs="Times New Roman"/>
        </w:rPr>
        <w:t>assertEquals</w:t>
      </w:r>
      <w:proofErr w:type="spellEnd"/>
      <w:r w:rsidRPr="00D91665">
        <w:rPr>
          <w:rFonts w:ascii="Times New Roman" w:hAnsi="Times New Roman" w:cs="Times New Roman"/>
        </w:rPr>
        <w:t xml:space="preserve">, </w:t>
      </w:r>
      <w:proofErr w:type="spellStart"/>
      <w:r w:rsidRPr="00D91665">
        <w:rPr>
          <w:rFonts w:ascii="Times New Roman" w:hAnsi="Times New Roman" w:cs="Times New Roman"/>
        </w:rPr>
        <w:t>assertTrue</w:t>
      </w:r>
      <w:proofErr w:type="spellEnd"/>
      <w:r w:rsidRPr="00D91665">
        <w:rPr>
          <w:rFonts w:ascii="Times New Roman" w:hAnsi="Times New Roman" w:cs="Times New Roman"/>
        </w:rPr>
        <w:t xml:space="preserve">, and </w:t>
      </w:r>
      <w:proofErr w:type="spellStart"/>
      <w:r w:rsidRPr="00D91665">
        <w:rPr>
          <w:rFonts w:ascii="Times New Roman" w:hAnsi="Times New Roman" w:cs="Times New Roman"/>
        </w:rPr>
        <w:t>assertFalse</w:t>
      </w:r>
      <w:proofErr w:type="spellEnd"/>
      <w:r w:rsidRPr="00D91665">
        <w:rPr>
          <w:rFonts w:ascii="Times New Roman" w:hAnsi="Times New Roman" w:cs="Times New Roman"/>
        </w:rPr>
        <w:t>. The tests were isolated by reinitializing service objects before each run to prevent data leakage or shared state, ensuring that results were reproducible and failures could be traced to a single cause.</w:t>
      </w:r>
    </w:p>
    <w:p w14:paraId="7A65F746"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I ensured efficiency through several strategies. First, each test class used @BeforeEach to initialize a fresh service instance, which avoided redundant setup code across more than fifteen test methods. Second, I chose HashMap as the data structure for all services, providing </w:t>
      </w:r>
      <w:proofErr w:type="gramStart"/>
      <w:r w:rsidRPr="00D91665">
        <w:rPr>
          <w:rFonts w:ascii="Times New Roman" w:hAnsi="Times New Roman" w:cs="Times New Roman"/>
        </w:rPr>
        <w:t>O(</w:t>
      </w:r>
      <w:proofErr w:type="gramEnd"/>
      <w:r w:rsidRPr="00D91665">
        <w:rPr>
          <w:rFonts w:ascii="Times New Roman" w:hAnsi="Times New Roman" w:cs="Times New Roman"/>
        </w:rPr>
        <w:t xml:space="preserve">1) lookup and insertion time (line 8 of ContactService.java). Third, I minimized object creation by reusing test fixtures within each method. Finally, I wrote focused assertions that checked one behavior per method, such as </w:t>
      </w:r>
      <w:proofErr w:type="spellStart"/>
      <w:proofErr w:type="gramStart"/>
      <w:r w:rsidRPr="00D91665">
        <w:rPr>
          <w:rFonts w:ascii="Times New Roman" w:hAnsi="Times New Roman" w:cs="Times New Roman"/>
        </w:rPr>
        <w:t>testInvalidPhoneNumberLength</w:t>
      </w:r>
      <w:proofErr w:type="spellEnd"/>
      <w:r w:rsidRPr="00D91665">
        <w:rPr>
          <w:rFonts w:ascii="Times New Roman" w:hAnsi="Times New Roman" w:cs="Times New Roman"/>
        </w:rPr>
        <w:t>(</w:t>
      </w:r>
      <w:proofErr w:type="gramEnd"/>
      <w:r w:rsidRPr="00D91665">
        <w:rPr>
          <w:rFonts w:ascii="Times New Roman" w:hAnsi="Times New Roman" w:cs="Times New Roman"/>
        </w:rPr>
        <w:t>) verifying only phone validation. Together, these strategies made the code efficient and maintainable while keeping tests lightweight and logically independent.</w:t>
      </w:r>
    </w:p>
    <w:p w14:paraId="2A3676F9"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The main testing techniques I used were unit testing, boundary testing, and exception testing. Unit testing isolated individual methods and verified logic without external dependencies. Boundary testing focused on input limits, such as the </w:t>
      </w:r>
      <w:proofErr w:type="gramStart"/>
      <w:r w:rsidRPr="00D91665">
        <w:rPr>
          <w:rFonts w:ascii="Times New Roman" w:hAnsi="Times New Roman" w:cs="Times New Roman"/>
        </w:rPr>
        <w:t>ten-character maximum</w:t>
      </w:r>
      <w:proofErr w:type="gramEnd"/>
      <w:r w:rsidRPr="00D91665">
        <w:rPr>
          <w:rFonts w:ascii="Times New Roman" w:hAnsi="Times New Roman" w:cs="Times New Roman"/>
        </w:rPr>
        <w:t xml:space="preserve"> for contact names and date validation between today and future dates. Exception testing ensured that invalid data triggered controlled exceptions rather than causing runtime crashes. These techniques gave me fine-grained visibility into how each method behaved and helped confirm that data validation and error handling worked as expected (JUnit 5 Documentation, n.d.).</w:t>
      </w:r>
    </w:p>
    <w:p w14:paraId="4D7D562F"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lastRenderedPageBreak/>
        <w:t xml:space="preserve">In a larger project, I would also apply integration testing, system testing, user acceptance testing, regression testing, and performance testing. Integration testing checks how multiple components interact, such as verifying that </w:t>
      </w:r>
      <w:proofErr w:type="spellStart"/>
      <w:r w:rsidRPr="00D91665">
        <w:rPr>
          <w:rFonts w:ascii="Times New Roman" w:hAnsi="Times New Roman" w:cs="Times New Roman"/>
        </w:rPr>
        <w:t>ContactService</w:t>
      </w:r>
      <w:proofErr w:type="spellEnd"/>
      <w:r w:rsidRPr="00D91665">
        <w:rPr>
          <w:rFonts w:ascii="Times New Roman" w:hAnsi="Times New Roman" w:cs="Times New Roman"/>
        </w:rPr>
        <w:t xml:space="preserve"> and </w:t>
      </w:r>
      <w:proofErr w:type="spellStart"/>
      <w:r w:rsidRPr="00D91665">
        <w:rPr>
          <w:rFonts w:ascii="Times New Roman" w:hAnsi="Times New Roman" w:cs="Times New Roman"/>
        </w:rPr>
        <w:t>TaskService</w:t>
      </w:r>
      <w:proofErr w:type="spellEnd"/>
      <w:r w:rsidRPr="00D91665">
        <w:rPr>
          <w:rFonts w:ascii="Times New Roman" w:hAnsi="Times New Roman" w:cs="Times New Roman"/>
        </w:rPr>
        <w:t xml:space="preserve"> work together when a user profile needs associated tasks. System testing validates complete workflows, such as verifying the entire appointment scheduling process from input through data persistence. User acceptance testing confirms that software meets end-user needs, such as testing from the perspective of a medical office manager scheduling </w:t>
      </w:r>
      <w:proofErr w:type="gramStart"/>
      <w:r w:rsidRPr="00D91665">
        <w:rPr>
          <w:rFonts w:ascii="Times New Roman" w:hAnsi="Times New Roman" w:cs="Times New Roman"/>
        </w:rPr>
        <w:t>appointments</w:t>
      </w:r>
      <w:proofErr w:type="gramEnd"/>
      <w:r w:rsidRPr="00D91665">
        <w:rPr>
          <w:rFonts w:ascii="Times New Roman" w:hAnsi="Times New Roman" w:cs="Times New Roman"/>
        </w:rPr>
        <w:t>. Regression testing re-runs existing test suites after code changes to confirm that updates do not introduce new errors. Performance testing measures response times and scalability under load. Although these methods were not used here, understanding their purpose allows me to select the right testing strategy for future projects.</w:t>
      </w:r>
    </w:p>
    <w:p w14:paraId="709DEBDD"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Each testing approach has practical uses depending on the project phase. Unit testing is ideal during development because it provides immediate feedback and isolates logic-level issues before integration. For example, in an API library that processes payments, unit tests could validate individual calculation methods before connecting to external systems. Integration testing becomes critical when multiple modules or microservices interact, such as verifying that an inventory system and payment service coordinate correctly in an e-commerce platform. System testing ensures that complete workflows meet design expectations, while user acceptance testing validates that the product fulfills business needs. Regression testing is essential in agile environments to ensure stability as new features are introduced. If these stages are skipped, issues can accumulate and cause system failures that are difficult to diagnose later (Pressman &amp; Maxim, 2020).</w:t>
      </w:r>
    </w:p>
    <w:p w14:paraId="2AF3749B"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lastRenderedPageBreak/>
        <w:t xml:space="preserve">I approached this project with caution because small validation errors can create large cascading failures. For example, I tested deletion operations carefully because a null-pointer exception in a delete method could affect all downstream checks for object existence. Another example was date validation in </w:t>
      </w:r>
      <w:proofErr w:type="spellStart"/>
      <w:r w:rsidRPr="00D91665">
        <w:rPr>
          <w:rFonts w:ascii="Times New Roman" w:hAnsi="Times New Roman" w:cs="Times New Roman"/>
        </w:rPr>
        <w:t>AppointmentService</w:t>
      </w:r>
      <w:proofErr w:type="spellEnd"/>
      <w:r w:rsidRPr="00D91665">
        <w:rPr>
          <w:rFonts w:ascii="Times New Roman" w:hAnsi="Times New Roman" w:cs="Times New Roman"/>
        </w:rPr>
        <w:t>; a missed condition allowing past dates could lead to corrupted records that would later break sorting logic or business workflows. Appreciating these interdependencies made me more methodical while designing test coverage. I learned that thorough testing is about understanding how errors in one area can propagate through a system.</w:t>
      </w:r>
    </w:p>
    <w:p w14:paraId="5343633C"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Testing my own code required constant awareness of bias. It is easy to assume that your logic is correct and unconsciously avoid writing tests that might disprove it. I realized this while testing the update methods in </w:t>
      </w:r>
      <w:proofErr w:type="spellStart"/>
      <w:r w:rsidRPr="00D91665">
        <w:rPr>
          <w:rFonts w:ascii="Times New Roman" w:hAnsi="Times New Roman" w:cs="Times New Roman"/>
        </w:rPr>
        <w:t>ContactService</w:t>
      </w:r>
      <w:proofErr w:type="spellEnd"/>
      <w:r w:rsidRPr="00D91665">
        <w:rPr>
          <w:rFonts w:ascii="Times New Roman" w:hAnsi="Times New Roman" w:cs="Times New Roman"/>
        </w:rPr>
        <w:t>. Initially, I only verified successful updates because I was confident in my logic. When I forced myself to write failure tests first, I discovered that updating with a null field did not throw an exception as expected. Instead, it silently failed. That discovery reminded me that bias often hides in the "happy path." Writing tests that focused on breaking my code made me more objective and helped reveal subtle flaws.</w:t>
      </w:r>
    </w:p>
    <w:p w14:paraId="2F7C382D" w14:textId="77777777" w:rsidR="00D91665" w:rsidRPr="00D91665" w:rsidRDefault="00D91665" w:rsidP="00D91665">
      <w:pPr>
        <w:spacing w:line="480" w:lineRule="auto"/>
        <w:ind w:firstLine="720"/>
        <w:rPr>
          <w:rFonts w:ascii="Times New Roman" w:hAnsi="Times New Roman" w:cs="Times New Roman"/>
        </w:rPr>
      </w:pPr>
      <w:r w:rsidRPr="00D91665">
        <w:rPr>
          <w:rFonts w:ascii="Times New Roman" w:hAnsi="Times New Roman" w:cs="Times New Roman"/>
        </w:rPr>
        <w:t xml:space="preserve">Discipline in testing is critical to avoiding technical debt. Cutting corners creates problems that multiply over time. For instance, if I had skipped testing null inputs to save thirty minutes, the </w:t>
      </w:r>
      <w:proofErr w:type="spellStart"/>
      <w:r w:rsidRPr="00D91665">
        <w:rPr>
          <w:rFonts w:ascii="Times New Roman" w:hAnsi="Times New Roman" w:cs="Times New Roman"/>
        </w:rPr>
        <w:t>AppointmentService</w:t>
      </w:r>
      <w:proofErr w:type="spellEnd"/>
      <w:r w:rsidRPr="00D91665">
        <w:rPr>
          <w:rFonts w:ascii="Times New Roman" w:hAnsi="Times New Roman" w:cs="Times New Roman"/>
        </w:rPr>
        <w:t xml:space="preserve"> might have passed initial review but crashed once connected to a mobile UI where users could leave fields blank. The cost of fixing that </w:t>
      </w:r>
      <w:proofErr w:type="gramStart"/>
      <w:r w:rsidRPr="00D91665">
        <w:rPr>
          <w:rFonts w:ascii="Times New Roman" w:hAnsi="Times New Roman" w:cs="Times New Roman"/>
        </w:rPr>
        <w:t>later</w:t>
      </w:r>
      <w:proofErr w:type="gramEnd"/>
      <w:r w:rsidRPr="00D91665">
        <w:rPr>
          <w:rFonts w:ascii="Times New Roman" w:hAnsi="Times New Roman" w:cs="Times New Roman"/>
        </w:rPr>
        <w:t xml:space="preserve"> would outweigh the time saved. Another example is phone number validation; testing only valid numbers would be </w:t>
      </w:r>
      <w:proofErr w:type="gramStart"/>
      <w:r w:rsidRPr="00D91665">
        <w:rPr>
          <w:rFonts w:ascii="Times New Roman" w:hAnsi="Times New Roman" w:cs="Times New Roman"/>
        </w:rPr>
        <w:t>easier, but</w:t>
      </w:r>
      <w:proofErr w:type="gramEnd"/>
      <w:r w:rsidRPr="00D91665">
        <w:rPr>
          <w:rFonts w:ascii="Times New Roman" w:hAnsi="Times New Roman" w:cs="Times New Roman"/>
        </w:rPr>
        <w:t xml:space="preserve"> ignoring edge cases like 9-digit or alphanumeric input could break SMS features in production. To avoid this kind of debt, I plan to integrate automated testing into CI/CD </w:t>
      </w:r>
      <w:proofErr w:type="gramStart"/>
      <w:r w:rsidRPr="00D91665">
        <w:rPr>
          <w:rFonts w:ascii="Times New Roman" w:hAnsi="Times New Roman" w:cs="Times New Roman"/>
        </w:rPr>
        <w:t>pipelines</w:t>
      </w:r>
      <w:proofErr w:type="gramEnd"/>
      <w:r w:rsidRPr="00D91665">
        <w:rPr>
          <w:rFonts w:ascii="Times New Roman" w:hAnsi="Times New Roman" w:cs="Times New Roman"/>
        </w:rPr>
        <w:t xml:space="preserve"> so tests run on every commit, track coverage metrics to detect gaps, and use static analysis tools </w:t>
      </w:r>
      <w:r w:rsidRPr="00D91665">
        <w:rPr>
          <w:rFonts w:ascii="Times New Roman" w:hAnsi="Times New Roman" w:cs="Times New Roman"/>
        </w:rPr>
        <w:lastRenderedPageBreak/>
        <w:t>like SonarQube to maintain code quality. Test-driven development will continue to guide my approach, ensuring that tests define expected behavior before code is written. Quality starts with disciplined habits at the development stage.</w:t>
      </w:r>
    </w:p>
    <w:p w14:paraId="41CEF8B7" w14:textId="77777777" w:rsidR="00D91665" w:rsidRDefault="00D91665" w:rsidP="00D91665">
      <w:pPr>
        <w:spacing w:line="480" w:lineRule="auto"/>
        <w:rPr>
          <w:rFonts w:ascii="Times New Roman" w:hAnsi="Times New Roman" w:cs="Times New Roman"/>
          <w:b/>
          <w:bCs/>
        </w:rPr>
      </w:pPr>
    </w:p>
    <w:p w14:paraId="759A2BBB" w14:textId="77777777" w:rsidR="00D91665" w:rsidRDefault="00D91665" w:rsidP="00D91665">
      <w:pPr>
        <w:spacing w:line="480" w:lineRule="auto"/>
        <w:rPr>
          <w:rFonts w:ascii="Times New Roman" w:hAnsi="Times New Roman" w:cs="Times New Roman"/>
          <w:b/>
          <w:bCs/>
        </w:rPr>
      </w:pPr>
    </w:p>
    <w:p w14:paraId="4C51C557" w14:textId="77777777" w:rsidR="00D91665" w:rsidRDefault="00D91665" w:rsidP="00D91665">
      <w:pPr>
        <w:spacing w:line="480" w:lineRule="auto"/>
        <w:rPr>
          <w:rFonts w:ascii="Times New Roman" w:hAnsi="Times New Roman" w:cs="Times New Roman"/>
          <w:b/>
          <w:bCs/>
        </w:rPr>
      </w:pPr>
    </w:p>
    <w:p w14:paraId="131DD118" w14:textId="77777777" w:rsidR="00D91665" w:rsidRDefault="00D91665" w:rsidP="00D91665">
      <w:pPr>
        <w:spacing w:line="480" w:lineRule="auto"/>
        <w:rPr>
          <w:rFonts w:ascii="Times New Roman" w:hAnsi="Times New Roman" w:cs="Times New Roman"/>
          <w:b/>
          <w:bCs/>
        </w:rPr>
      </w:pPr>
    </w:p>
    <w:p w14:paraId="52486A74" w14:textId="77777777" w:rsidR="00D91665" w:rsidRDefault="00D91665" w:rsidP="00D91665">
      <w:pPr>
        <w:spacing w:line="480" w:lineRule="auto"/>
        <w:rPr>
          <w:rFonts w:ascii="Times New Roman" w:hAnsi="Times New Roman" w:cs="Times New Roman"/>
          <w:b/>
          <w:bCs/>
        </w:rPr>
      </w:pPr>
    </w:p>
    <w:p w14:paraId="198012AF" w14:textId="77777777" w:rsidR="00D91665" w:rsidRDefault="00D91665" w:rsidP="00D91665">
      <w:pPr>
        <w:spacing w:line="480" w:lineRule="auto"/>
        <w:rPr>
          <w:rFonts w:ascii="Times New Roman" w:hAnsi="Times New Roman" w:cs="Times New Roman"/>
          <w:b/>
          <w:bCs/>
        </w:rPr>
      </w:pPr>
    </w:p>
    <w:p w14:paraId="4432919D" w14:textId="77777777" w:rsidR="00D91665" w:rsidRDefault="00D91665" w:rsidP="00D91665">
      <w:pPr>
        <w:spacing w:line="480" w:lineRule="auto"/>
        <w:rPr>
          <w:rFonts w:ascii="Times New Roman" w:hAnsi="Times New Roman" w:cs="Times New Roman"/>
          <w:b/>
          <w:bCs/>
        </w:rPr>
      </w:pPr>
    </w:p>
    <w:p w14:paraId="6D2C9EA2" w14:textId="77777777" w:rsidR="00D91665" w:rsidRDefault="00D91665" w:rsidP="00D91665">
      <w:pPr>
        <w:spacing w:line="480" w:lineRule="auto"/>
        <w:rPr>
          <w:rFonts w:ascii="Times New Roman" w:hAnsi="Times New Roman" w:cs="Times New Roman"/>
          <w:b/>
          <w:bCs/>
        </w:rPr>
      </w:pPr>
    </w:p>
    <w:p w14:paraId="05DB3D00" w14:textId="77777777" w:rsidR="00D91665" w:rsidRDefault="00D91665" w:rsidP="00D91665">
      <w:pPr>
        <w:spacing w:line="480" w:lineRule="auto"/>
        <w:rPr>
          <w:rFonts w:ascii="Times New Roman" w:hAnsi="Times New Roman" w:cs="Times New Roman"/>
          <w:b/>
          <w:bCs/>
        </w:rPr>
      </w:pPr>
    </w:p>
    <w:p w14:paraId="47777D24" w14:textId="77777777" w:rsidR="00D91665" w:rsidRDefault="00D91665" w:rsidP="00D91665">
      <w:pPr>
        <w:spacing w:line="480" w:lineRule="auto"/>
        <w:rPr>
          <w:rFonts w:ascii="Times New Roman" w:hAnsi="Times New Roman" w:cs="Times New Roman"/>
          <w:b/>
          <w:bCs/>
        </w:rPr>
      </w:pPr>
    </w:p>
    <w:p w14:paraId="3E5DC5B0" w14:textId="77777777" w:rsidR="00D91665" w:rsidRDefault="00D91665" w:rsidP="00D91665">
      <w:pPr>
        <w:spacing w:line="480" w:lineRule="auto"/>
        <w:rPr>
          <w:rFonts w:ascii="Times New Roman" w:hAnsi="Times New Roman" w:cs="Times New Roman"/>
          <w:b/>
          <w:bCs/>
        </w:rPr>
      </w:pPr>
    </w:p>
    <w:p w14:paraId="784FE1B2" w14:textId="77777777" w:rsidR="00D91665" w:rsidRDefault="00D91665" w:rsidP="00D91665">
      <w:pPr>
        <w:spacing w:line="480" w:lineRule="auto"/>
        <w:rPr>
          <w:rFonts w:ascii="Times New Roman" w:hAnsi="Times New Roman" w:cs="Times New Roman"/>
          <w:b/>
          <w:bCs/>
        </w:rPr>
      </w:pPr>
    </w:p>
    <w:p w14:paraId="27C10054" w14:textId="77777777" w:rsidR="00D91665" w:rsidRDefault="00D91665" w:rsidP="00D91665">
      <w:pPr>
        <w:spacing w:line="480" w:lineRule="auto"/>
        <w:rPr>
          <w:rFonts w:ascii="Times New Roman" w:hAnsi="Times New Roman" w:cs="Times New Roman"/>
          <w:b/>
          <w:bCs/>
        </w:rPr>
      </w:pPr>
    </w:p>
    <w:p w14:paraId="6D5046ED" w14:textId="77777777" w:rsidR="00D91665" w:rsidRDefault="00D91665" w:rsidP="00D91665">
      <w:pPr>
        <w:spacing w:line="480" w:lineRule="auto"/>
        <w:rPr>
          <w:rFonts w:ascii="Times New Roman" w:hAnsi="Times New Roman" w:cs="Times New Roman"/>
          <w:b/>
          <w:bCs/>
        </w:rPr>
      </w:pPr>
    </w:p>
    <w:p w14:paraId="4EEE7D78" w14:textId="77777777" w:rsidR="000F0E8C" w:rsidRDefault="000F0E8C" w:rsidP="00D91665">
      <w:pPr>
        <w:spacing w:line="480" w:lineRule="auto"/>
        <w:jc w:val="center"/>
        <w:rPr>
          <w:rFonts w:ascii="Times New Roman" w:hAnsi="Times New Roman" w:cs="Times New Roman"/>
          <w:b/>
          <w:bCs/>
        </w:rPr>
      </w:pPr>
    </w:p>
    <w:p w14:paraId="56E280B8" w14:textId="77777777" w:rsidR="000F0E8C" w:rsidRDefault="000F0E8C" w:rsidP="00D91665">
      <w:pPr>
        <w:spacing w:line="480" w:lineRule="auto"/>
        <w:jc w:val="center"/>
        <w:rPr>
          <w:rFonts w:ascii="Times New Roman" w:hAnsi="Times New Roman" w:cs="Times New Roman"/>
          <w:b/>
          <w:bCs/>
        </w:rPr>
      </w:pPr>
    </w:p>
    <w:p w14:paraId="4B83F595" w14:textId="2E503A8A" w:rsidR="00D91665" w:rsidRPr="00D91665" w:rsidRDefault="00D91665" w:rsidP="00D91665">
      <w:pPr>
        <w:spacing w:line="480" w:lineRule="auto"/>
        <w:jc w:val="center"/>
        <w:rPr>
          <w:rFonts w:ascii="Times New Roman" w:hAnsi="Times New Roman" w:cs="Times New Roman"/>
        </w:rPr>
      </w:pPr>
      <w:r w:rsidRPr="00D91665">
        <w:rPr>
          <w:rFonts w:ascii="Times New Roman" w:hAnsi="Times New Roman" w:cs="Times New Roman"/>
          <w:b/>
          <w:bCs/>
        </w:rPr>
        <w:lastRenderedPageBreak/>
        <w:t>References</w:t>
      </w:r>
    </w:p>
    <w:p w14:paraId="207129CD" w14:textId="77777777" w:rsidR="00D91665" w:rsidRPr="00D91665" w:rsidRDefault="00D91665" w:rsidP="00D91665">
      <w:pPr>
        <w:spacing w:line="480" w:lineRule="auto"/>
        <w:ind w:left="720" w:hanging="720"/>
        <w:rPr>
          <w:rFonts w:ascii="Times New Roman" w:hAnsi="Times New Roman" w:cs="Times New Roman"/>
        </w:rPr>
      </w:pPr>
      <w:r w:rsidRPr="00D91665">
        <w:rPr>
          <w:rFonts w:ascii="Times New Roman" w:hAnsi="Times New Roman" w:cs="Times New Roman"/>
        </w:rPr>
        <w:t>JUnit 5 Documentation. (n.d.). Assertions and test lifecycle methods. https://junit.org/junit5/docs/current/user-guide/</w:t>
      </w:r>
    </w:p>
    <w:p w14:paraId="305D5AB1" w14:textId="77777777" w:rsidR="00D91665" w:rsidRPr="00D91665" w:rsidRDefault="00D91665" w:rsidP="00D91665">
      <w:pPr>
        <w:spacing w:line="480" w:lineRule="auto"/>
        <w:ind w:left="720" w:hanging="720"/>
        <w:rPr>
          <w:rFonts w:ascii="Times New Roman" w:hAnsi="Times New Roman" w:cs="Times New Roman"/>
        </w:rPr>
      </w:pPr>
      <w:r w:rsidRPr="00D91665">
        <w:rPr>
          <w:rFonts w:ascii="Times New Roman" w:hAnsi="Times New Roman" w:cs="Times New Roman"/>
        </w:rPr>
        <w:t>Oracle. (n.d.). Java Platform, Standard Edition 21 API Specification. https://docs.oracle.com/en/java/javase/21/docs/api/</w:t>
      </w:r>
    </w:p>
    <w:p w14:paraId="086CFB24" w14:textId="77777777" w:rsidR="00D91665" w:rsidRPr="00D91665" w:rsidRDefault="00D91665" w:rsidP="00D91665">
      <w:pPr>
        <w:spacing w:line="480" w:lineRule="auto"/>
        <w:ind w:left="720" w:hanging="720"/>
        <w:rPr>
          <w:rFonts w:ascii="Times New Roman" w:hAnsi="Times New Roman" w:cs="Times New Roman"/>
        </w:rPr>
      </w:pPr>
      <w:r w:rsidRPr="00D91665">
        <w:rPr>
          <w:rFonts w:ascii="Times New Roman" w:hAnsi="Times New Roman" w:cs="Times New Roman"/>
        </w:rPr>
        <w:t xml:space="preserve">Pressman, R. S., &amp; Maxim, B. R. (2020). </w:t>
      </w:r>
      <w:r w:rsidRPr="00D91665">
        <w:rPr>
          <w:rFonts w:ascii="Times New Roman" w:hAnsi="Times New Roman" w:cs="Times New Roman"/>
          <w:i/>
          <w:iCs/>
        </w:rPr>
        <w:t>Software Engineering: A Practitioner's Approach</w:t>
      </w:r>
      <w:r w:rsidRPr="00D91665">
        <w:rPr>
          <w:rFonts w:ascii="Times New Roman" w:hAnsi="Times New Roman" w:cs="Times New Roman"/>
        </w:rPr>
        <w:t xml:space="preserve"> (9th ed.). McGraw-Hill Education.</w:t>
      </w:r>
    </w:p>
    <w:p w14:paraId="64885E53" w14:textId="77777777" w:rsidR="00D91665" w:rsidRPr="00D91665" w:rsidRDefault="00D91665" w:rsidP="00D91665">
      <w:pPr>
        <w:spacing w:line="480" w:lineRule="auto"/>
      </w:pPr>
    </w:p>
    <w:sectPr w:rsidR="00D91665" w:rsidRPr="00D916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EEA78" w14:textId="77777777" w:rsidR="00B2493E" w:rsidRDefault="00B2493E" w:rsidP="00D91665">
      <w:pPr>
        <w:spacing w:after="0" w:line="240" w:lineRule="auto"/>
      </w:pPr>
      <w:r>
        <w:separator/>
      </w:r>
    </w:p>
  </w:endnote>
  <w:endnote w:type="continuationSeparator" w:id="0">
    <w:p w14:paraId="3A1EE1FE" w14:textId="77777777" w:rsidR="00B2493E" w:rsidRDefault="00B2493E" w:rsidP="00D9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E19BB" w14:textId="77777777" w:rsidR="00B2493E" w:rsidRDefault="00B2493E" w:rsidP="00D91665">
      <w:pPr>
        <w:spacing w:after="0" w:line="240" w:lineRule="auto"/>
      </w:pPr>
      <w:r>
        <w:separator/>
      </w:r>
    </w:p>
  </w:footnote>
  <w:footnote w:type="continuationSeparator" w:id="0">
    <w:p w14:paraId="58B95028" w14:textId="77777777" w:rsidR="00B2493E" w:rsidRDefault="00B2493E" w:rsidP="00D91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0642818"/>
      <w:docPartObj>
        <w:docPartGallery w:val="Page Numbers (Top of Page)"/>
        <w:docPartUnique/>
      </w:docPartObj>
    </w:sdtPr>
    <w:sdtEndPr>
      <w:rPr>
        <w:noProof/>
      </w:rPr>
    </w:sdtEndPr>
    <w:sdtContent>
      <w:p w14:paraId="0F85B7D6" w14:textId="1074F89B" w:rsidR="00D91665" w:rsidRDefault="00D916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C905F" w14:textId="77777777" w:rsidR="00D91665" w:rsidRDefault="00D916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65"/>
    <w:rsid w:val="000F0E8C"/>
    <w:rsid w:val="00827B0A"/>
    <w:rsid w:val="00B2493E"/>
    <w:rsid w:val="00D91665"/>
    <w:rsid w:val="00F4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4D1C"/>
  <w15:chartTrackingRefBased/>
  <w15:docId w15:val="{89324B65-4915-49B0-8EF4-799ABD0F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665"/>
    <w:rPr>
      <w:rFonts w:eastAsiaTheme="majorEastAsia" w:cstheme="majorBidi"/>
      <w:color w:val="272727" w:themeColor="text1" w:themeTint="D8"/>
    </w:rPr>
  </w:style>
  <w:style w:type="paragraph" w:styleId="Title">
    <w:name w:val="Title"/>
    <w:basedOn w:val="Normal"/>
    <w:next w:val="Normal"/>
    <w:link w:val="TitleChar"/>
    <w:uiPriority w:val="10"/>
    <w:qFormat/>
    <w:rsid w:val="00D9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665"/>
    <w:pPr>
      <w:spacing w:before="160"/>
      <w:jc w:val="center"/>
    </w:pPr>
    <w:rPr>
      <w:i/>
      <w:iCs/>
      <w:color w:val="404040" w:themeColor="text1" w:themeTint="BF"/>
    </w:rPr>
  </w:style>
  <w:style w:type="character" w:customStyle="1" w:styleId="QuoteChar">
    <w:name w:val="Quote Char"/>
    <w:basedOn w:val="DefaultParagraphFont"/>
    <w:link w:val="Quote"/>
    <w:uiPriority w:val="29"/>
    <w:rsid w:val="00D91665"/>
    <w:rPr>
      <w:i/>
      <w:iCs/>
      <w:color w:val="404040" w:themeColor="text1" w:themeTint="BF"/>
    </w:rPr>
  </w:style>
  <w:style w:type="paragraph" w:styleId="ListParagraph">
    <w:name w:val="List Paragraph"/>
    <w:basedOn w:val="Normal"/>
    <w:uiPriority w:val="34"/>
    <w:qFormat/>
    <w:rsid w:val="00D91665"/>
    <w:pPr>
      <w:ind w:left="720"/>
      <w:contextualSpacing/>
    </w:pPr>
  </w:style>
  <w:style w:type="character" w:styleId="IntenseEmphasis">
    <w:name w:val="Intense Emphasis"/>
    <w:basedOn w:val="DefaultParagraphFont"/>
    <w:uiPriority w:val="21"/>
    <w:qFormat/>
    <w:rsid w:val="00D91665"/>
    <w:rPr>
      <w:i/>
      <w:iCs/>
      <w:color w:val="0F4761" w:themeColor="accent1" w:themeShade="BF"/>
    </w:rPr>
  </w:style>
  <w:style w:type="paragraph" w:styleId="IntenseQuote">
    <w:name w:val="Intense Quote"/>
    <w:basedOn w:val="Normal"/>
    <w:next w:val="Normal"/>
    <w:link w:val="IntenseQuoteChar"/>
    <w:uiPriority w:val="30"/>
    <w:qFormat/>
    <w:rsid w:val="00D9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665"/>
    <w:rPr>
      <w:i/>
      <w:iCs/>
      <w:color w:val="0F4761" w:themeColor="accent1" w:themeShade="BF"/>
    </w:rPr>
  </w:style>
  <w:style w:type="character" w:styleId="IntenseReference">
    <w:name w:val="Intense Reference"/>
    <w:basedOn w:val="DefaultParagraphFont"/>
    <w:uiPriority w:val="32"/>
    <w:qFormat/>
    <w:rsid w:val="00D91665"/>
    <w:rPr>
      <w:b/>
      <w:bCs/>
      <w:smallCaps/>
      <w:color w:val="0F4761" w:themeColor="accent1" w:themeShade="BF"/>
      <w:spacing w:val="5"/>
    </w:rPr>
  </w:style>
  <w:style w:type="character" w:styleId="Hyperlink">
    <w:name w:val="Hyperlink"/>
    <w:basedOn w:val="DefaultParagraphFont"/>
    <w:uiPriority w:val="99"/>
    <w:unhideWhenUsed/>
    <w:rsid w:val="00D91665"/>
    <w:rPr>
      <w:color w:val="467886" w:themeColor="hyperlink"/>
      <w:u w:val="single"/>
    </w:rPr>
  </w:style>
  <w:style w:type="character" w:styleId="UnresolvedMention">
    <w:name w:val="Unresolved Mention"/>
    <w:basedOn w:val="DefaultParagraphFont"/>
    <w:uiPriority w:val="99"/>
    <w:semiHidden/>
    <w:unhideWhenUsed/>
    <w:rsid w:val="00D91665"/>
    <w:rPr>
      <w:color w:val="605E5C"/>
      <w:shd w:val="clear" w:color="auto" w:fill="E1DFDD"/>
    </w:rPr>
  </w:style>
  <w:style w:type="paragraph" w:styleId="Header">
    <w:name w:val="header"/>
    <w:basedOn w:val="Normal"/>
    <w:link w:val="HeaderChar"/>
    <w:uiPriority w:val="99"/>
    <w:unhideWhenUsed/>
    <w:rsid w:val="00D91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665"/>
  </w:style>
  <w:style w:type="paragraph" w:styleId="Footer">
    <w:name w:val="footer"/>
    <w:basedOn w:val="Normal"/>
    <w:link w:val="FooterChar"/>
    <w:uiPriority w:val="99"/>
    <w:unhideWhenUsed/>
    <w:rsid w:val="00D91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4345D-BCEC-4098-967D-3846F197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1169</Words>
  <Characters>7038</Characters>
  <Application>Microsoft Office Word</Application>
  <DocSecurity>0</DocSecurity>
  <Lines>106</Lines>
  <Paragraphs>23</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Kileigh Adams</dc:creator>
  <cp:keywords/>
  <dc:description/>
  <cp:lastModifiedBy>Kileigh Adams</cp:lastModifiedBy>
  <cp:revision>3</cp:revision>
  <dcterms:created xsi:type="dcterms:W3CDTF">2025-10-25T05:17:00Z</dcterms:created>
  <dcterms:modified xsi:type="dcterms:W3CDTF">2025-10-25T05:17:00Z</dcterms:modified>
</cp:coreProperties>
</file>