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1"/>
        <w:widowControl w:val="0"/>
        <w:spacing w:after="0" w:line="240" w:lineRule="auto"/>
      </w:pPr>
      <w:r>
        <w:rPr>
          <w:rFonts w:ascii="Arial" w:hAnsi="Arial"/>
          <w:sz w:val="20"/>
          <w:szCs w:val="20"/>
          <w:rtl w:val="0"/>
          <w:lang w:val="en-US"/>
        </w:rPr>
        <w:t>Kilian Frey</w:t>
      </w:r>
    </w:p>
    <w:p>
      <w:pPr>
        <w:pStyle w:val="Normal1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8006 Stroud Ave N</w:t>
      </w: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sz w:val="20"/>
          <w:szCs w:val="20"/>
          <w:rtl w:val="0"/>
          <w:lang w:val="en-US"/>
        </w:rPr>
        <w:t>Seattle WA, 98103</w:t>
      </w: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sz w:val="20"/>
          <w:szCs w:val="20"/>
          <w:rtl w:val="0"/>
          <w:lang w:val="en-US"/>
        </w:rPr>
        <w:t>Home: 206.724.1746</w:t>
      </w: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sz w:val="20"/>
          <w:szCs w:val="20"/>
          <w:rtl w:val="0"/>
          <w:lang w:val="en-US"/>
        </w:rPr>
        <w:t>Email: kilian.frey@gmail.com</w:t>
      </w:r>
    </w:p>
    <w:p>
      <w:pPr>
        <w:pStyle w:val="Normal1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Portfolio: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"http://www.kilianfrey.com"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www.kilianfrey.com</w:t>
      </w:r>
      <w:r>
        <w:rPr/>
        <w:fldChar w:fldCharType="end" w:fldLock="0"/>
      </w:r>
    </w:p>
    <w:p>
      <w:pPr>
        <w:pStyle w:val="Normal1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Github: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"https://github.com/kilianf"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https://github.com/kilianf</w:t>
      </w:r>
      <w:r>
        <w:rPr/>
        <w:fldChar w:fldCharType="end" w:fldLock="0"/>
      </w:r>
    </w:p>
    <w:p>
      <w:pPr>
        <w:pStyle w:val="Normal1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LinkedIn: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"https://www.linkedin.com/in/kilianfrey"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https://www.linkedin.com/in/kilianfrey</w:t>
      </w:r>
      <w:r>
        <w:rPr/>
        <w:fldChar w:fldCharType="end" w:fldLock="0"/>
      </w: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Professional Profile</w:t>
      </w: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sz w:val="20"/>
          <w:szCs w:val="20"/>
          <w:rtl w:val="0"/>
          <w:lang w:val="en-US"/>
        </w:rPr>
        <w:t xml:space="preserve">Client-focused self-starter with over </w:t>
      </w:r>
      <w:r>
        <w:rPr>
          <w:rFonts w:ascii="Arial" w:hAnsi="Arial"/>
          <w:sz w:val="20"/>
          <w:szCs w:val="20"/>
          <w:rtl w:val="0"/>
          <w:lang w:val="en-US"/>
        </w:rPr>
        <w:t>20</w:t>
      </w:r>
      <w:r>
        <w:rPr>
          <w:rFonts w:ascii="Arial" w:hAnsi="Arial"/>
          <w:sz w:val="20"/>
          <w:szCs w:val="20"/>
          <w:rtl w:val="0"/>
          <w:lang w:val="en-US"/>
        </w:rPr>
        <w:t xml:space="preserve"> years of experience producing high-quality, memorable sites that drive positive business results. Consistent record of working successfully in a lead project manager role and as part of a larger web team. Deep knowledge of HTML/CSS and responsive solutions. Innovative front end developer with a pixel-perfect design aesthetic and a knack for communicating complex technical concepts in plain-speak to internal and external stakeholders. </w:t>
      </w:r>
    </w:p>
    <w:p>
      <w:pPr>
        <w:pStyle w:val="Normal1"/>
        <w:widowControl w:val="0"/>
        <w:tabs>
          <w:tab w:val="left" w:pos="360"/>
        </w:tabs>
        <w:spacing w:after="0" w:line="240" w:lineRule="auto"/>
      </w:pPr>
    </w:p>
    <w:p>
      <w:pPr>
        <w:pStyle w:val="Normal1"/>
        <w:widowControl w:val="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Tools:</w:t>
      </w:r>
      <w:r>
        <w:rPr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Figma</w:t>
      </w:r>
      <w:r>
        <w:rPr>
          <w:rFonts w:ascii="Arial" w:hAnsi="Arial"/>
          <w:sz w:val="20"/>
          <w:szCs w:val="20"/>
          <w:rtl w:val="0"/>
          <w:lang w:val="en-US"/>
        </w:rPr>
        <w:t>,</w:t>
      </w:r>
      <w:r>
        <w:rPr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Visual Studio Code</w:t>
      </w:r>
      <w:r>
        <w:rPr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Fonts w:ascii="Arial" w:hAnsi="Arial"/>
          <w:sz w:val="20"/>
          <w:szCs w:val="20"/>
          <w:rtl w:val="0"/>
          <w:lang w:val="en-US"/>
        </w:rPr>
        <w:t>Framer, Git, Adobe Creative Suite</w:t>
      </w:r>
    </w:p>
    <w:p>
      <w:pPr>
        <w:pStyle w:val="Normal1"/>
        <w:widowControl w:val="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Skills:</w:t>
      </w:r>
      <w:r>
        <w:rPr>
          <w:rFonts w:ascii="Arial" w:hAnsi="Arial"/>
          <w:sz w:val="20"/>
          <w:szCs w:val="20"/>
          <w:rtl w:val="0"/>
          <w:lang w:val="en-US"/>
        </w:rPr>
        <w:t xml:space="preserve"> CSS3, LESS/SASS, HTML5, JavaScript, </w:t>
      </w:r>
      <w:r>
        <w:rPr>
          <w:rFonts w:ascii="Arial" w:hAnsi="Arial"/>
          <w:sz w:val="20"/>
          <w:szCs w:val="20"/>
          <w:rtl w:val="0"/>
          <w:lang w:val="en-US"/>
        </w:rPr>
        <w:t xml:space="preserve">TypeScript, </w:t>
      </w:r>
      <w:r>
        <w:rPr>
          <w:rFonts w:ascii="Arial" w:hAnsi="Arial"/>
          <w:sz w:val="20"/>
          <w:szCs w:val="20"/>
          <w:rtl w:val="0"/>
          <w:lang w:val="en-US"/>
        </w:rPr>
        <w:t xml:space="preserve">React, Redux, </w:t>
      </w:r>
      <w:r>
        <w:rPr>
          <w:rFonts w:ascii="Arial" w:hAnsi="Arial"/>
          <w:sz w:val="20"/>
          <w:szCs w:val="20"/>
          <w:rtl w:val="0"/>
          <w:lang w:val="en-US"/>
        </w:rPr>
        <w:t xml:space="preserve">Vue, </w:t>
      </w:r>
      <w:r>
        <w:rPr>
          <w:rFonts w:ascii="Arial" w:hAnsi="Arial"/>
          <w:sz w:val="20"/>
          <w:szCs w:val="20"/>
          <w:rtl w:val="0"/>
          <w:lang w:val="en-US"/>
        </w:rPr>
        <w:t>Backbone.js, Webpack, Grunt, jQuery, responsive design</w:t>
      </w:r>
    </w:p>
    <w:p>
      <w:pPr>
        <w:pStyle w:val="Normal1"/>
        <w:widowControl w:val="0"/>
        <w:numPr>
          <w:ilvl w:val="0"/>
          <w:numId w:val="3"/>
        </w:numPr>
        <w:spacing w:after="0" w:line="240" w:lineRule="auto"/>
        <w:rPr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Working knowledge</w:t>
      </w:r>
      <w:r>
        <w:rPr>
          <w:rFonts w:ascii="Arial" w:hAnsi="Arial"/>
          <w:sz w:val="20"/>
          <w:szCs w:val="20"/>
          <w:rtl w:val="0"/>
          <w:lang w:val="en-US"/>
        </w:rPr>
        <w:t>: AngularJS, PHP, SQL</w:t>
      </w: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Education</w:t>
      </w: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sz w:val="20"/>
          <w:szCs w:val="20"/>
          <w:rtl w:val="0"/>
          <w:lang w:val="en-US"/>
        </w:rPr>
        <w:t>Coe College, Cedar Rapids, Iowa</w:t>
      </w: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sz w:val="20"/>
          <w:szCs w:val="20"/>
          <w:rtl w:val="0"/>
          <w:lang w:val="en-US"/>
        </w:rPr>
        <w:t>Bachelor of Arts, Major in Art, Minor in Spanish, May 2000</w:t>
      </w: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Experience</w:t>
      </w:r>
    </w:p>
    <w:p>
      <w:pPr>
        <w:pStyle w:val="Normal1"/>
        <w:widowControl w:val="0"/>
        <w:spacing w:after="0" w:line="240" w:lineRule="auto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1"/>
        <w:widowControl w:val="0"/>
        <w:spacing w:after="0" w:line="240" w:lineRule="auto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Senior D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esign Technologist</w:t>
      </w:r>
      <w:r>
        <w:rPr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July 2017 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Present</w:t>
      </w: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Amazon, Fashion UX</w:t>
      </w:r>
      <w:r>
        <w:rPr>
          <w:rFonts w:ascii="Arial" w:hAnsi="Arial"/>
          <w:sz w:val="20"/>
          <w:szCs w:val="20"/>
          <w:rtl w:val="0"/>
          <w:lang w:val="en-US"/>
        </w:rPr>
        <w:t>, Seattle, WA</w:t>
      </w:r>
    </w:p>
    <w:p>
      <w:pPr>
        <w:pStyle w:val="Normal1"/>
        <w:widowControl w:val="0"/>
        <w:spacing w:after="0" w:line="240" w:lineRule="auto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1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Own and engineer production code for Amazon retail.</w:t>
      </w:r>
    </w:p>
    <w:p>
      <w:pPr>
        <w:pStyle w:val="Normal1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Prototype mobile and desktop designs for lab testing, feasibility studies, and leadership reviews.</w:t>
      </w:r>
    </w:p>
    <w:p>
      <w:pPr>
        <w:pStyle w:val="Normal1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Conceptualize</w:t>
      </w:r>
      <w:r>
        <w:rPr>
          <w:rFonts w:ascii="Arial" w:hAnsi="Arial"/>
          <w:sz w:val="20"/>
          <w:szCs w:val="20"/>
          <w:rtl w:val="0"/>
          <w:lang w:val="en-US"/>
        </w:rPr>
        <w:t xml:space="preserve"> and engineer new concepts in UI/UX, as well as </w:t>
      </w:r>
      <w:r>
        <w:rPr>
          <w:rFonts w:ascii="Arial" w:hAnsi="Arial"/>
          <w:sz w:val="20"/>
          <w:szCs w:val="20"/>
          <w:rtl w:val="0"/>
          <w:lang w:val="en-US"/>
        </w:rPr>
        <w:t>serve as a liaison</w:t>
      </w:r>
      <w:r>
        <w:rPr>
          <w:rFonts w:ascii="Arial" w:hAnsi="Arial"/>
          <w:sz w:val="20"/>
          <w:szCs w:val="20"/>
          <w:rtl w:val="0"/>
          <w:lang w:val="en-US"/>
        </w:rPr>
        <w:t xml:space="preserve"> between design and engineering.</w:t>
      </w:r>
    </w:p>
    <w:p>
      <w:pPr>
        <w:pStyle w:val="Normal1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Develop tools to allow designers to streamline the design process. </w:t>
      </w:r>
    </w:p>
    <w:p>
      <w:pPr>
        <w:pStyle w:val="Normal1"/>
        <w:widowControl w:val="0"/>
        <w:spacing w:after="0" w:line="240" w:lineRule="auto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1"/>
        <w:widowControl w:val="0"/>
        <w:spacing w:after="0" w:line="240" w:lineRule="auto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1"/>
        <w:widowControl w:val="0"/>
        <w:spacing w:after="0" w:line="240" w:lineRule="auto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Front End Developer</w:t>
      </w:r>
      <w:r>
        <w:rPr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August 2014 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July 2017</w:t>
      </w: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University of Washington, Marketing &amp; Communications,</w:t>
      </w:r>
      <w:r>
        <w:rPr>
          <w:rFonts w:ascii="Arial" w:hAnsi="Arial"/>
          <w:sz w:val="20"/>
          <w:szCs w:val="20"/>
          <w:rtl w:val="0"/>
          <w:lang w:val="en-US"/>
        </w:rPr>
        <w:t xml:space="preserve"> Seattle, WA</w:t>
      </w:r>
    </w:p>
    <w:p>
      <w:pPr>
        <w:pStyle w:val="Normal1"/>
        <w:widowControl w:val="0"/>
        <w:spacing w:after="0" w:line="240" w:lineRule="auto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1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Design and engineered</w:t>
      </w:r>
      <w:r>
        <w:rPr>
          <w:rFonts w:ascii="Arial" w:hAnsi="Arial"/>
          <w:sz w:val="20"/>
          <w:szCs w:val="20"/>
          <w:rtl w:val="0"/>
          <w:lang w:val="en-US"/>
        </w:rPr>
        <w:t xml:space="preserve"> many of the university</w:t>
      </w:r>
      <w:r>
        <w:rPr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Fonts w:ascii="Arial" w:hAnsi="Arial"/>
          <w:sz w:val="20"/>
          <w:szCs w:val="20"/>
          <w:rtl w:val="0"/>
          <w:lang w:val="en-US"/>
        </w:rPr>
        <w:t xml:space="preserve">s high profile websites including the UW homepage, UW campaign, Husky 100, and the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Boundless 20</w:t>
      </w:r>
      <w:r>
        <w:rPr>
          <w:rFonts w:ascii="Arial" w:hAnsi="Arial"/>
          <w:sz w:val="20"/>
          <w:szCs w:val="20"/>
          <w:rtl w:val="0"/>
          <w:lang w:val="en-US"/>
        </w:rPr>
        <w:t xml:space="preserve"> interactive stories.</w:t>
      </w:r>
    </w:p>
    <w:p>
      <w:pPr>
        <w:pStyle w:val="Normal1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Maintained and </w:t>
      </w:r>
      <w:r>
        <w:rPr>
          <w:rFonts w:ascii="Arial" w:hAnsi="Arial"/>
          <w:sz w:val="20"/>
          <w:szCs w:val="20"/>
          <w:rtl w:val="0"/>
          <w:lang w:val="en-US"/>
        </w:rPr>
        <w:t>engineered</w:t>
      </w:r>
      <w:r>
        <w:rPr>
          <w:rFonts w:ascii="Arial" w:hAnsi="Arial"/>
          <w:sz w:val="20"/>
          <w:szCs w:val="20"/>
          <w:rtl w:val="0"/>
          <w:lang w:val="en-US"/>
        </w:rPr>
        <w:t xml:space="preserve"> new features for the central UW JavaScript codebase.</w:t>
      </w:r>
    </w:p>
    <w:p>
      <w:pPr>
        <w:pStyle w:val="Normal1"/>
        <w:widowControl w:val="0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Responsible for front end </w:t>
      </w:r>
      <w:r>
        <w:rPr>
          <w:rFonts w:ascii="Arial" w:hAnsi="Arial"/>
          <w:sz w:val="20"/>
          <w:szCs w:val="20"/>
          <w:rtl w:val="0"/>
          <w:lang w:val="en-US"/>
        </w:rPr>
        <w:t>engineering</w:t>
      </w:r>
      <w:r>
        <w:rPr>
          <w:rFonts w:ascii="Arial" w:hAnsi="Arial"/>
          <w:sz w:val="20"/>
          <w:szCs w:val="20"/>
          <w:rtl w:val="0"/>
          <w:lang w:val="en-US"/>
        </w:rPr>
        <w:t xml:space="preserve"> and interaction design, as well as assisted with all phases of the development processes, including site architecture, UX/UI and back end development</w:t>
      </w:r>
    </w:p>
    <w:p>
      <w:pPr>
        <w:pStyle w:val="Normal1"/>
        <w:widowControl w:val="0"/>
        <w:spacing w:after="0" w:line="240" w:lineRule="auto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Designer and Front End Developer</w:t>
      </w:r>
      <w:r>
        <w:rPr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March 2008 - August 2014</w:t>
      </w: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University of Washington, Marketing &amp; Communications,</w:t>
      </w:r>
      <w:r>
        <w:rPr>
          <w:rFonts w:ascii="Arial" w:hAnsi="Arial"/>
          <w:sz w:val="20"/>
          <w:szCs w:val="20"/>
          <w:rtl w:val="0"/>
          <w:lang w:val="en-US"/>
        </w:rPr>
        <w:t xml:space="preserve"> Seattle, WA</w:t>
      </w:r>
    </w:p>
    <w:p>
      <w:pPr>
        <w:pStyle w:val="Normal1"/>
        <w:widowControl w:val="0"/>
        <w:tabs>
          <w:tab w:val="left" w:pos="360"/>
        </w:tabs>
        <w:spacing w:after="0" w:line="240" w:lineRule="auto"/>
      </w:pPr>
    </w:p>
    <w:p>
      <w:pPr>
        <w:pStyle w:val="Normal1"/>
        <w:widowControl w:val="0"/>
        <w:numPr>
          <w:ilvl w:val="0"/>
          <w:numId w:val="8"/>
        </w:numPr>
        <w:spacing w:after="0" w:line="240" w:lineRule="auto"/>
        <w:rPr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Oversaw web implementation of the University</w:t>
      </w:r>
      <w:r>
        <w:rPr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Fonts w:ascii="Arial" w:hAnsi="Arial"/>
          <w:sz w:val="20"/>
          <w:szCs w:val="20"/>
          <w:rtl w:val="0"/>
          <w:lang w:val="en-US"/>
        </w:rPr>
        <w:t>s 2009 and 2014 re-branding efforts, including choosing the typeface, creating related visual/design elements and establishing the University</w:t>
      </w:r>
      <w:r>
        <w:rPr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Fonts w:ascii="Arial" w:hAnsi="Arial"/>
          <w:sz w:val="20"/>
          <w:szCs w:val="20"/>
          <w:rtl w:val="0"/>
          <w:lang w:val="en-US"/>
        </w:rPr>
        <w:t>s overall web identity.</w:t>
      </w:r>
    </w:p>
    <w:p>
      <w:pPr>
        <w:pStyle w:val="Normal1"/>
        <w:widowControl w:val="0"/>
        <w:numPr>
          <w:ilvl w:val="0"/>
          <w:numId w:val="8"/>
        </w:numPr>
        <w:spacing w:after="0" w:line="240" w:lineRule="auto"/>
        <w:rPr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Design and develop the University</w:t>
      </w:r>
      <w:r>
        <w:rPr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Fonts w:ascii="Arial" w:hAnsi="Arial"/>
          <w:sz w:val="20"/>
          <w:szCs w:val="20"/>
          <w:rtl w:val="0"/>
          <w:lang w:val="en-US"/>
        </w:rPr>
        <w:t>s top-level pages as well as UW Today (the University</w:t>
      </w:r>
      <w:r>
        <w:rPr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Fonts w:ascii="Arial" w:hAnsi="Arial"/>
          <w:sz w:val="20"/>
          <w:szCs w:val="20"/>
          <w:rtl w:val="0"/>
          <w:lang w:val="en-US"/>
        </w:rPr>
        <w:t>s central repository for media-driven news and information), campus maps and the m.UW iPhone app.</w:t>
      </w:r>
    </w:p>
    <w:p>
      <w:pPr>
        <w:pStyle w:val="Normal1"/>
        <w:widowControl w:val="0"/>
        <w:numPr>
          <w:ilvl w:val="0"/>
          <w:numId w:val="8"/>
        </w:numPr>
        <w:spacing w:after="0" w:line="240" w:lineRule="auto"/>
        <w:rPr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Interface with campus organizations and schools to create web presences for these groups.</w:t>
      </w:r>
    </w:p>
    <w:p>
      <w:pPr>
        <w:pStyle w:val="Normal1"/>
        <w:widowControl w:val="0"/>
        <w:numPr>
          <w:ilvl w:val="0"/>
          <w:numId w:val="8"/>
        </w:numPr>
        <w:spacing w:after="0" w:line="240" w:lineRule="auto"/>
        <w:rPr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Partner with external vendors (i.e., Blackboard, Trumba and others) to integrate technologies into the University</w:t>
      </w:r>
      <w:r>
        <w:rPr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Fonts w:ascii="Arial" w:hAnsi="Arial"/>
          <w:sz w:val="20"/>
          <w:szCs w:val="20"/>
          <w:rtl w:val="0"/>
          <w:lang w:val="en-US"/>
        </w:rPr>
        <w:t>s web infrastructure, ensuring that the end result adheres to established brand guidelines.</w:t>
      </w:r>
      <w:r>
        <w:rPr>
          <w:rtl w:val="0"/>
          <w:lang w:val="en-US"/>
        </w:rPr>
        <w:t xml:space="preserve"> </w:t>
        <w:br w:type="textWrapping"/>
      </w: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Freelance designer</w:t>
      </w:r>
      <w:r>
        <w:rPr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2001 - 2009</w:t>
      </w:r>
      <w:r>
        <w:rPr>
          <w:rFonts w:ascii="Arial" w:hAnsi="Arial"/>
          <w:sz w:val="20"/>
          <w:szCs w:val="20"/>
          <w:rtl w:val="0"/>
          <w:lang w:val="en-US"/>
        </w:rPr>
        <w:t xml:space="preserve"> </w:t>
      </w: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Clients include:</w:t>
      </w:r>
      <w:r>
        <w:rPr>
          <w:rFonts w:ascii="Arial" w:hAnsi="Arial"/>
          <w:sz w:val="20"/>
          <w:szCs w:val="20"/>
          <w:rtl w:val="0"/>
          <w:lang w:val="en-US"/>
        </w:rPr>
        <w:t xml:space="preserve"> Burke Museum, Czech &amp; Slovak Museum &amp; Library, Campbell Steele Gallery, Liars Theatre, Fort Madison Chamber of Commerce, Marion Arts Festival and Chicago NOW</w:t>
      </w: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numPr>
          <w:ilvl w:val="0"/>
          <w:numId w:val="10"/>
        </w:numPr>
        <w:spacing w:after="0" w:line="240" w:lineRule="auto"/>
        <w:rPr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Created custom websites for a range of businesses and organizations</w:t>
      </w:r>
    </w:p>
    <w:p>
      <w:pPr>
        <w:pStyle w:val="Normal1"/>
        <w:widowControl w:val="0"/>
        <w:numPr>
          <w:ilvl w:val="0"/>
          <w:numId w:val="11"/>
        </w:numPr>
        <w:spacing w:after="0" w:line="240" w:lineRule="auto"/>
        <w:rPr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Developed identity design and print collateral</w:t>
      </w:r>
    </w:p>
    <w:p>
      <w:pPr>
        <w:pStyle w:val="Normal1"/>
        <w:widowControl w:val="0"/>
        <w:numPr>
          <w:ilvl w:val="0"/>
          <w:numId w:val="11"/>
        </w:numPr>
        <w:spacing w:after="0" w:line="240" w:lineRule="auto"/>
        <w:rPr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Acted as liaison between client and professional printers/vendors as needed</w:t>
      </w:r>
    </w:p>
    <w:p>
      <w:pPr>
        <w:pStyle w:val="Normal1"/>
        <w:widowControl w:val="0"/>
        <w:numPr>
          <w:ilvl w:val="0"/>
          <w:numId w:val="11"/>
        </w:numPr>
        <w:spacing w:after="0" w:line="240" w:lineRule="auto"/>
        <w:rPr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Provided personalized customer service</w:t>
      </w:r>
    </w:p>
    <w:p>
      <w:pPr>
        <w:pStyle w:val="Normal1"/>
        <w:widowControl w:val="0"/>
        <w:numPr>
          <w:ilvl w:val="0"/>
          <w:numId w:val="11"/>
        </w:numPr>
        <w:spacing w:after="0" w:line="240" w:lineRule="auto"/>
        <w:rPr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Worked within tight client deadlines</w:t>
      </w:r>
    </w:p>
    <w:p>
      <w:pPr>
        <w:pStyle w:val="Normal1"/>
        <w:widowControl w:val="0"/>
        <w:numPr>
          <w:ilvl w:val="0"/>
          <w:numId w:val="11"/>
        </w:numPr>
        <w:spacing w:after="0" w:line="240" w:lineRule="auto"/>
        <w:rPr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Exhibited outstanding technical knowledge and versatility </w:t>
      </w:r>
    </w:p>
    <w:p>
      <w:pPr>
        <w:pStyle w:val="Normal1"/>
        <w:widowControl w:val="0"/>
        <w:spacing w:after="0" w:line="240" w:lineRule="auto"/>
      </w:pPr>
    </w:p>
    <w:p>
      <w:pPr>
        <w:pStyle w:val="Normal1"/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Digital Support Specialist</w:t>
      </w:r>
      <w:r>
        <w:rPr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2000 </w:t>
      </w:r>
      <w:r>
        <w:rPr>
          <w:rFonts w:ascii="Arial" w:hAnsi="Arial" w:hint="default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2007</w:t>
      </w: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Pindar Set Inc., </w:t>
      </w:r>
      <w:r>
        <w:rPr>
          <w:rFonts w:ascii="Arial" w:hAnsi="Arial"/>
          <w:sz w:val="20"/>
          <w:szCs w:val="20"/>
          <w:rtl w:val="0"/>
          <w:lang w:val="en-US"/>
        </w:rPr>
        <w:t>Cedar Rapids, IA</w:t>
      </w:r>
    </w:p>
    <w:p>
      <w:pPr>
        <w:pStyle w:val="Normal1"/>
        <w:widowControl w:val="0"/>
        <w:spacing w:after="0" w:line="240" w:lineRule="auto"/>
        <w:ind w:left="144" w:firstLine="0"/>
      </w:pPr>
    </w:p>
    <w:p>
      <w:pPr>
        <w:pStyle w:val="Normal1"/>
        <w:widowControl w:val="0"/>
        <w:numPr>
          <w:ilvl w:val="0"/>
          <w:numId w:val="13"/>
        </w:numPr>
        <w:spacing w:after="0" w:line="240" w:lineRule="auto"/>
        <w:rPr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Designed custom websites for high-value customers </w:t>
      </w:r>
    </w:p>
    <w:p>
      <w:pPr>
        <w:pStyle w:val="Normal1"/>
        <w:widowControl w:val="0"/>
        <w:numPr>
          <w:ilvl w:val="0"/>
          <w:numId w:val="13"/>
        </w:numPr>
        <w:spacing w:after="0" w:line="240" w:lineRule="auto"/>
        <w:rPr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Implemented major transition from an outdated content management system to Adobe products, including documentation and training for 200+ web designers</w:t>
      </w:r>
    </w:p>
    <w:p>
      <w:pPr>
        <w:pStyle w:val="Normal1"/>
        <w:widowControl w:val="0"/>
        <w:numPr>
          <w:ilvl w:val="0"/>
          <w:numId w:val="14"/>
        </w:numPr>
        <w:spacing w:after="0" w:line="240" w:lineRule="auto"/>
        <w:rPr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Conducted product development for yellowbook.com in the transition from print to web; also provided on-call support to Yellow Book customers</w:t>
      </w:r>
    </w:p>
    <w:p>
      <w:pPr>
        <w:pStyle w:val="Normal1"/>
        <w:widowControl w:val="0"/>
        <w:numPr>
          <w:ilvl w:val="0"/>
          <w:numId w:val="14"/>
        </w:numPr>
        <w:spacing w:after="0" w:line="240" w:lineRule="auto"/>
        <w:rPr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Managed support desk for all in-house publishing issues for 500+ national and international employees</w:t>
      </w:r>
    </w:p>
    <w:p>
      <w:pPr>
        <w:pStyle w:val="Normal1"/>
        <w:widowControl w:val="0"/>
        <w:numPr>
          <w:ilvl w:val="0"/>
          <w:numId w:val="14"/>
        </w:numPr>
        <w:spacing w:after="0" w:line="240" w:lineRule="auto"/>
        <w:rPr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Traveled to Miami for an extended period as company</w:t>
      </w:r>
      <w:r>
        <w:rPr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Fonts w:ascii="Arial" w:hAnsi="Arial"/>
          <w:sz w:val="20"/>
          <w:szCs w:val="20"/>
          <w:rtl w:val="0"/>
          <w:lang w:val="en-US"/>
        </w:rPr>
        <w:t>s primary liaison during the acquisition of a web design firm</w:t>
      </w: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Awards &amp; Recognition:</w:t>
      </w:r>
    </w:p>
    <w:p>
      <w:pPr>
        <w:pStyle w:val="Normal1"/>
        <w:widowControl w:val="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2010 CASE Gold Award for Higher Education 2010 for design of University of Washington</w:t>
      </w:r>
      <w:r>
        <w:rPr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Fonts w:ascii="Arial" w:hAnsi="Arial"/>
          <w:sz w:val="20"/>
          <w:szCs w:val="20"/>
          <w:rtl w:val="0"/>
          <w:lang w:val="en-US"/>
        </w:rPr>
        <w:t>s Sesquicentennial website (led effort as project manager, designer and front end developer)</w:t>
      </w:r>
    </w:p>
    <w:p>
      <w:pPr>
        <w:pStyle w:val="Normal1"/>
        <w:widowControl w:val="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2016 CASE Grand Gold Award for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Seeds of Hope</w:t>
      </w:r>
      <w:r>
        <w:rPr>
          <w:rFonts w:ascii="Arial" w:hAnsi="Arial"/>
          <w:sz w:val="20"/>
          <w:szCs w:val="20"/>
          <w:rtl w:val="0"/>
          <w:lang w:val="en-US"/>
        </w:rPr>
        <w:t xml:space="preserve"> long-form story (lead developer)</w:t>
      </w:r>
    </w:p>
    <w:p>
      <w:pPr>
        <w:pStyle w:val="Normal1"/>
        <w:widowControl w:val="0"/>
        <w:spacing w:after="0" w:line="240" w:lineRule="auto"/>
        <w:ind w:left="720" w:firstLine="0"/>
        <w:rPr>
          <w:rFonts w:ascii="Arial" w:cs="Arial" w:hAnsi="Arial" w:eastAsia="Arial"/>
          <w:sz w:val="20"/>
          <w:szCs w:val="20"/>
        </w:rPr>
      </w:pP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References</w:t>
      </w: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sz w:val="20"/>
          <w:szCs w:val="20"/>
          <w:rtl w:val="0"/>
          <w:lang w:val="en-US"/>
        </w:rPr>
        <w:t>Available upon request</w:t>
      </w:r>
    </w:p>
    <w:p>
      <w:pPr>
        <w:pStyle w:val="Normal1"/>
        <w:widowControl w:val="0"/>
        <w:spacing w:before="100" w:after="100" w:line="240" w:lineRule="auto"/>
      </w:pPr>
      <w:r>
        <w:rPr>
          <w:rFonts w:ascii="Arial" w:cs="Arial" w:hAnsi="Arial" w:eastAsia="Arial"/>
          <w:sz w:val="20"/>
          <w:szCs w:val="20"/>
        </w:rPr>
        <w:br w:type="textWrapping"/>
      </w: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360"/>
        </w:tabs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360"/>
        </w:tabs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360"/>
        </w:tabs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60"/>
        </w:tabs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360"/>
        </w:tabs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360"/>
        </w:tabs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60"/>
        </w:tabs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360"/>
        </w:tabs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360"/>
        </w:tabs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tabs>
          <w:tab w:val="left" w:pos="360"/>
        </w:tabs>
        <w:ind w:left="75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360"/>
        </w:tabs>
        <w:ind w:left="14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360"/>
        </w:tabs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60"/>
        </w:tabs>
        <w:ind w:left="291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360"/>
        </w:tabs>
        <w:ind w:left="363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360"/>
        </w:tabs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60"/>
        </w:tabs>
        <w:ind w:left="507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360"/>
        </w:tabs>
        <w:ind w:left="57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360"/>
        </w:tabs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tabs>
          <w:tab w:val="left" w:pos="360"/>
        </w:tabs>
        <w:ind w:left="75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360"/>
        </w:tabs>
        <w:ind w:left="147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360"/>
        </w:tabs>
        <w:ind w:left="219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60"/>
        </w:tabs>
        <w:ind w:left="291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360"/>
        </w:tabs>
        <w:ind w:left="363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360"/>
        </w:tabs>
        <w:ind w:left="435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60"/>
        </w:tabs>
        <w:ind w:left="507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360"/>
        </w:tabs>
        <w:ind w:left="579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360"/>
        </w:tabs>
        <w:ind w:left="651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tabs>
          <w:tab w:val="left" w:pos="360"/>
        </w:tabs>
        <w:ind w:left="75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360"/>
        </w:tabs>
        <w:ind w:left="14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360"/>
        </w:tabs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60"/>
        </w:tabs>
        <w:ind w:left="291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360"/>
        </w:tabs>
        <w:ind w:left="363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360"/>
        </w:tabs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60"/>
        </w:tabs>
        <w:ind w:left="507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360"/>
        </w:tabs>
        <w:ind w:left="57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360"/>
        </w:tabs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5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7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9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91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3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5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7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9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51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36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360"/>
          </w:tabs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360"/>
          </w:tabs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bullet"/>
        <w:suff w:val="tab"/>
        <w:lvlText w:val="●"/>
        <w:lvlJc w:val="left"/>
        <w:pPr>
          <w:ind w:left="75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7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9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91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3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5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7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9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51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lvl w:ilvl="0">
        <w:start w:val="1"/>
        <w:numFmt w:val="bullet"/>
        <w:suff w:val="tab"/>
        <w:lvlText w:val="●"/>
        <w:lvlJc w:val="left"/>
        <w:pPr>
          <w:ind w:left="756" w:hanging="396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916" w:hanging="396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76" w:hanging="396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1">
    <w:name w:val="Normal1"/>
    <w:next w:val="Normal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sz w:val="20"/>
      <w:szCs w:val="20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2"/>
      </w:numPr>
    </w:pPr>
  </w:style>
  <w:style w:type="numbering" w:styleId="Imported Style 6">
    <w:name w:val="Imported Style 6"/>
    <w:pPr>
      <w:numPr>
        <w:numId w:val="1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