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2003年关于国内生产总值的数据分析报告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国民经济核算的角度来讲，人们对国民总收入(亿元)的考察是必不可少的。由最新更新的数据显示，最近三年国民总收入(亿元)的数据呈现增长趋势。由具体数据来看，2003年该指标的数据为136576.3亿元，2002年该指标的数据为120480.4亿元，2001年该指标的数据为109276.2亿元。这三年的变化率为24.9827%，相对来说变化速率较为较强。同时，我们可以从这三年的统计数据得出，该指标的平均值为122110.9667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国内生产总值(亿元)是国民经济核算所需要考察的一个重要指标，通常对此产生不可忽略的作用。由最新更新的数据显示，最近三年国内生产总值(亿元)的数据呈现增长趋势。由具体数据来看，2003年该指标的数据为137422亿元，2002年该指标的数据为121717.4亿元，2001年该指标的数据为110863.1亿元。这三年的变化率为23.9565%，相对来说变化速率较为较强。同时，我们可以从这三年的统计数据得出，该指标的平均值为123334.1667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国民经济核算的角度来讲，人们对第一产业增加值(亿元)的考察是必不可少的。由最新更新的数据显示，最近三年第一产业增加值(亿元)的数据呈现增长趋势。由具体数据来看，2003年该指标的数据为16970.2亿元，2002年该指标的数据为16190.2亿元，2001年该指标的数据为15502.5亿元。这三年的变化率为9.4675%，相对来说变化速率较为较强。同时，我们可以从这三年的统计数据得出，该指标的平均值为16220.9667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第二产业增加值(亿元)是国民经济核算所需要考察的一个重要指标，通常对此产生不可忽略的作用。由最新更新的数据显示，最近三年第二产业增加值(亿元)的数据呈现增长趋势。由具体数据来看，2003年该指标的数据为62695.8亿元，2002年该指标的数据为54104.1亿元，2001年该指标的数据为49659.4亿元。这三年的变化率为26.2516%，相对来说变化速率较为较强。同时，我们可以从这三年的统计数据得出，该指标的平均值为55486.4333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国民经济核算的角度来讲，人们对第三产业增加值(亿元)的考察是必不可少的。由最新更新的数据显示，最近三年第三产业增加值(亿元)的数据呈现增长趋势。由具体数据来看，2003年该指标的数据为57756亿元，2002年该指标的数据为51423.1亿元，2001年该指标的数据为45701.2亿元。这三年的变化率为26.3774%，相对来说变化速率较为较强。同时，我们可以从这三年的统计数据得出，该指标的平均值为51626.7667亿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人均国内生产总值(元)是国民经济核算所需要考察的一个重要指标，通常对此产生不可忽略的作用。由最新更新的数据显示，最近三年人均国内生产总值(元)的数据呈现增长趋势。由具体数据来看，2003年该指标的数据为10666元，2002年该指标的数据为9506元，2001年该指标的数据为8717元。这三年的变化率为22.3586%，相对来说变化速率较为较强。同时，我们可以从这三年的统计数据得出，该指标的平均值为9629.6667元。</w:t>
      </w:r>
    </w:p>
    <w:p>
      <w:pPr>
        <w:jc w:val="center"/>
      </w:pPr>
      <w:r>
        <w:drawing>
          <wp:inline distT="0" distB="0" distL="114300" distR="114300">
            <wp:extent cx="5759450" cy="899795"/>
            <wp:effectExtent l="0" t="0" r="1270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0C4624BA"/>
    <w:rsid w:val="21A647A7"/>
    <w:rsid w:val="38E67A48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05D330962D794A59B1AA2AEF77D13531</vt:lpwstr>
  </property>
</Properties>
</file>