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4745" w14:textId="4DA65789" w:rsidR="00786C9E" w:rsidRDefault="006A1F79">
      <w:r w:rsidRPr="006A1F79">
        <w:drawing>
          <wp:inline distT="0" distB="0" distL="0" distR="0" wp14:anchorId="0178F14C" wp14:editId="17CDB1E0">
            <wp:extent cx="5395428" cy="1546994"/>
            <wp:effectExtent l="0" t="0" r="0" b="0"/>
            <wp:docPr id="71218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7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A060" w14:textId="77777777" w:rsidR="006A1F79" w:rsidRPr="006A1F79" w:rsidRDefault="006A1F79" w:rsidP="006A1F79">
      <w:pPr>
        <w:numPr>
          <w:ilvl w:val="0"/>
          <w:numId w:val="1"/>
        </w:numPr>
      </w:pPr>
      <w:r w:rsidRPr="006A1F79">
        <w:t xml:space="preserve">This </w:t>
      </w:r>
      <w:r w:rsidRPr="006A1F79">
        <w:rPr>
          <w:b/>
          <w:bCs/>
        </w:rPr>
        <w:t>does not create anything</w:t>
      </w:r>
      <w:r w:rsidRPr="006A1F79">
        <w:t xml:space="preserve">. It </w:t>
      </w:r>
      <w:r w:rsidRPr="006A1F79">
        <w:rPr>
          <w:i/>
          <w:iCs/>
        </w:rPr>
        <w:t>looks up</w:t>
      </w:r>
      <w:r w:rsidRPr="006A1F79">
        <w:t xml:space="preserve"> an AWS-managed prefix list.</w:t>
      </w:r>
    </w:p>
    <w:p w14:paraId="221854C6" w14:textId="77777777" w:rsidR="006A1F79" w:rsidRPr="006A1F79" w:rsidRDefault="006A1F79" w:rsidP="006A1F79">
      <w:pPr>
        <w:numPr>
          <w:ilvl w:val="0"/>
          <w:numId w:val="1"/>
        </w:numPr>
      </w:pPr>
      <w:proofErr w:type="spellStart"/>
      <w:proofErr w:type="gramStart"/>
      <w:r w:rsidRPr="006A1F79">
        <w:t>com.amazonaws</w:t>
      </w:r>
      <w:proofErr w:type="gramEnd"/>
      <w:r w:rsidRPr="006A1F79">
        <w:t>.</w:t>
      </w:r>
      <w:proofErr w:type="gramStart"/>
      <w:r w:rsidRPr="006A1F79">
        <w:t>global.cloudfront</w:t>
      </w:r>
      <w:proofErr w:type="gramEnd"/>
      <w:r w:rsidRPr="006A1F79">
        <w:t>.origin</w:t>
      </w:r>
      <w:proofErr w:type="spellEnd"/>
      <w:r w:rsidRPr="006A1F79">
        <w:t xml:space="preserve">-facing is a </w:t>
      </w:r>
      <w:r w:rsidRPr="006A1F79">
        <w:rPr>
          <w:b/>
          <w:bCs/>
        </w:rPr>
        <w:t>published set of IP ranges</w:t>
      </w:r>
      <w:r w:rsidRPr="006A1F79">
        <w:t xml:space="preserve"> CloudFront uses when it connects to your origin.</w:t>
      </w:r>
    </w:p>
    <w:p w14:paraId="1A78F7DD" w14:textId="77777777" w:rsidR="006A1F79" w:rsidRPr="006A1F79" w:rsidRDefault="006A1F79" w:rsidP="006A1F79">
      <w:pPr>
        <w:numPr>
          <w:ilvl w:val="0"/>
          <w:numId w:val="1"/>
        </w:numPr>
      </w:pPr>
      <w:r w:rsidRPr="006A1F79">
        <w:t>You typically use data.aws_ec2_managed_prefix_list...id in a security group rule like:</w:t>
      </w:r>
    </w:p>
    <w:p w14:paraId="2DC99B26" w14:textId="77777777" w:rsidR="006A1F79" w:rsidRPr="006A1F79" w:rsidRDefault="006A1F79" w:rsidP="006A1F79">
      <w:pPr>
        <w:numPr>
          <w:ilvl w:val="1"/>
          <w:numId w:val="1"/>
        </w:numPr>
      </w:pPr>
      <w:r w:rsidRPr="006A1F79">
        <w:t xml:space="preserve">“Allow inbound 443 to the ALB </w:t>
      </w:r>
      <w:r w:rsidRPr="006A1F79">
        <w:rPr>
          <w:b/>
          <w:bCs/>
        </w:rPr>
        <w:t>only from</w:t>
      </w:r>
      <w:r w:rsidRPr="006A1F79">
        <w:t xml:space="preserve"> this prefix list”</w:t>
      </w:r>
    </w:p>
    <w:p w14:paraId="2A51CDAF" w14:textId="77777777" w:rsidR="006A1F79" w:rsidRPr="006A1F79" w:rsidRDefault="006A1F79" w:rsidP="006A1F79">
      <w:pPr>
        <w:numPr>
          <w:ilvl w:val="0"/>
          <w:numId w:val="1"/>
        </w:numPr>
      </w:pPr>
      <w:r w:rsidRPr="006A1F79">
        <w:t>In the snippet you pasted, you’re only defining the data source; the actual SG rule that uses it would be elsewhere.</w:t>
      </w:r>
    </w:p>
    <w:p w14:paraId="1F4C73FD" w14:textId="77777777" w:rsidR="006A1F79" w:rsidRPr="006A1F79" w:rsidRDefault="006A1F79" w:rsidP="006A1F79">
      <w:r w:rsidRPr="006A1F79">
        <w:rPr>
          <w:b/>
          <w:bCs/>
        </w:rPr>
        <w:t>Purpose:</w:t>
      </w:r>
      <w:r w:rsidRPr="006A1F79">
        <w:t xml:space="preserve"> lock your ALB down so random internet clients can’t hit it directly—only CloudFront can.</w:t>
      </w:r>
    </w:p>
    <w:p w14:paraId="7574C787" w14:textId="71974D5F" w:rsidR="006A1F79" w:rsidRDefault="006A1F79">
      <w:r w:rsidRPr="006A1F79">
        <w:drawing>
          <wp:inline distT="0" distB="0" distL="0" distR="0" wp14:anchorId="548020A9" wp14:editId="5271C3A4">
            <wp:extent cx="4740051" cy="838273"/>
            <wp:effectExtent l="0" t="0" r="3810" b="0"/>
            <wp:docPr id="48476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63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1279" w14:textId="77777777" w:rsidR="006A1F79" w:rsidRPr="006A1F79" w:rsidRDefault="006A1F79" w:rsidP="006A1F79">
      <w:pPr>
        <w:numPr>
          <w:ilvl w:val="0"/>
          <w:numId w:val="2"/>
        </w:numPr>
      </w:pPr>
      <w:r w:rsidRPr="006A1F79">
        <w:t xml:space="preserve">Creates a </w:t>
      </w:r>
      <w:r w:rsidRPr="006A1F79">
        <w:rPr>
          <w:b/>
          <w:bCs/>
        </w:rPr>
        <w:t>random 32-character string</w:t>
      </w:r>
      <w:r w:rsidRPr="006A1F79">
        <w:t xml:space="preserve"> (letters/numbers).</w:t>
      </w:r>
    </w:p>
    <w:p w14:paraId="52BE710A" w14:textId="77777777" w:rsidR="006A1F79" w:rsidRPr="006A1F79" w:rsidRDefault="006A1F79" w:rsidP="006A1F79">
      <w:pPr>
        <w:numPr>
          <w:ilvl w:val="0"/>
          <w:numId w:val="2"/>
        </w:numPr>
      </w:pPr>
      <w:r w:rsidRPr="006A1F79">
        <w:t xml:space="preserve">special = false means no symbols </w:t>
      </w:r>
      <w:proofErr w:type="gramStart"/>
      <w:r w:rsidRPr="006A1F79">
        <w:t>like !</w:t>
      </w:r>
      <w:proofErr w:type="gramEnd"/>
      <w:r w:rsidRPr="006A1F79">
        <w:t>@#$... (often done to avoid escaping/</w:t>
      </w:r>
      <w:proofErr w:type="spellStart"/>
      <w:r w:rsidRPr="006A1F79">
        <w:t>compat</w:t>
      </w:r>
      <w:proofErr w:type="spellEnd"/>
      <w:r w:rsidRPr="006A1F79">
        <w:t xml:space="preserve"> issues).</w:t>
      </w:r>
    </w:p>
    <w:p w14:paraId="6F03789A" w14:textId="77777777" w:rsidR="006A1F79" w:rsidRPr="006A1F79" w:rsidRDefault="006A1F79" w:rsidP="006A1F79">
      <w:pPr>
        <w:numPr>
          <w:ilvl w:val="0"/>
          <w:numId w:val="2"/>
        </w:numPr>
      </w:pPr>
      <w:r w:rsidRPr="006A1F79">
        <w:t>Terraform stores the generated value in state and exposes it at:</w:t>
      </w:r>
    </w:p>
    <w:p w14:paraId="7336A254" w14:textId="77777777" w:rsidR="006A1F79" w:rsidRPr="006A1F79" w:rsidRDefault="006A1F79" w:rsidP="006A1F79">
      <w:pPr>
        <w:numPr>
          <w:ilvl w:val="1"/>
          <w:numId w:val="2"/>
        </w:numPr>
      </w:pPr>
      <w:r w:rsidRPr="006A1F79">
        <w:t>random_</w:t>
      </w:r>
      <w:proofErr w:type="gramStart"/>
      <w:r w:rsidRPr="006A1F79">
        <w:t>password.armageddon</w:t>
      </w:r>
      <w:proofErr w:type="gramEnd"/>
      <w:r w:rsidRPr="006A1F79">
        <w:t>_origin_header_value01.result</w:t>
      </w:r>
    </w:p>
    <w:p w14:paraId="11FE706C" w14:textId="77777777" w:rsidR="006A1F79" w:rsidRPr="006A1F79" w:rsidRDefault="006A1F79" w:rsidP="006A1F79">
      <w:r w:rsidRPr="006A1F79">
        <w:rPr>
          <w:b/>
          <w:bCs/>
        </w:rPr>
        <w:t>Purpose:</w:t>
      </w:r>
      <w:r w:rsidRPr="006A1F79">
        <w:t xml:space="preserve"> this becomes a </w:t>
      </w:r>
      <w:r w:rsidRPr="006A1F79">
        <w:rPr>
          <w:b/>
          <w:bCs/>
        </w:rPr>
        <w:t>secret token</w:t>
      </w:r>
      <w:r w:rsidRPr="006A1F79">
        <w:t xml:space="preserve"> you require on requests reaching the ALB.</w:t>
      </w:r>
    </w:p>
    <w:p w14:paraId="3E430AFB" w14:textId="41536EBB" w:rsidR="006A1F79" w:rsidRDefault="006A1F79">
      <w:r w:rsidRPr="006A1F79">
        <w:lastRenderedPageBreak/>
        <w:drawing>
          <wp:inline distT="0" distB="0" distL="0" distR="0" wp14:anchorId="38CBCCB5" wp14:editId="7D4CA5A0">
            <wp:extent cx="5943600" cy="2865755"/>
            <wp:effectExtent l="0" t="0" r="0" b="0"/>
            <wp:docPr id="60359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95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B92A" w14:textId="77777777" w:rsidR="006A1F79" w:rsidRPr="006A1F79" w:rsidRDefault="006A1F79" w:rsidP="006A1F79">
      <w:pPr>
        <w:numPr>
          <w:ilvl w:val="0"/>
          <w:numId w:val="3"/>
        </w:numPr>
      </w:pPr>
      <w:r w:rsidRPr="006A1F79">
        <w:t xml:space="preserve">Adds a rule to your </w:t>
      </w:r>
      <w:r w:rsidRPr="006A1F79">
        <w:rPr>
          <w:b/>
          <w:bCs/>
        </w:rPr>
        <w:t>HTTPS listener</w:t>
      </w:r>
      <w:r w:rsidRPr="006A1F79">
        <w:t xml:space="preserve"> on the ALB.</w:t>
      </w:r>
    </w:p>
    <w:p w14:paraId="74D14D35" w14:textId="77777777" w:rsidR="006A1F79" w:rsidRPr="006A1F79" w:rsidRDefault="006A1F79" w:rsidP="006A1F79">
      <w:pPr>
        <w:numPr>
          <w:ilvl w:val="0"/>
          <w:numId w:val="3"/>
        </w:numPr>
      </w:pPr>
      <w:r w:rsidRPr="006A1F79">
        <w:rPr>
          <w:b/>
          <w:bCs/>
        </w:rPr>
        <w:t>Priority 10</w:t>
      </w:r>
      <w:r w:rsidRPr="006A1F79">
        <w:t xml:space="preserve"> means it’s evaluated before rules with higher numbers (like 99).</w:t>
      </w:r>
    </w:p>
    <w:p w14:paraId="1C8BD900" w14:textId="77777777" w:rsidR="006A1F79" w:rsidRPr="006A1F79" w:rsidRDefault="006A1F79" w:rsidP="006A1F79">
      <w:pPr>
        <w:numPr>
          <w:ilvl w:val="0"/>
          <w:numId w:val="3"/>
        </w:numPr>
      </w:pPr>
      <w:r w:rsidRPr="006A1F79">
        <w:t>Condition: request must include header:</w:t>
      </w:r>
    </w:p>
    <w:p w14:paraId="3C109A76" w14:textId="77777777" w:rsidR="006A1F79" w:rsidRPr="006A1F79" w:rsidRDefault="006A1F79" w:rsidP="006A1F79">
      <w:pPr>
        <w:numPr>
          <w:ilvl w:val="1"/>
          <w:numId w:val="3"/>
        </w:numPr>
      </w:pPr>
      <w:r w:rsidRPr="006A1F79">
        <w:t>King-Iron-Fist: &lt;the-random-secret&gt;</w:t>
      </w:r>
    </w:p>
    <w:p w14:paraId="640262F4" w14:textId="77777777" w:rsidR="006A1F79" w:rsidRPr="006A1F79" w:rsidRDefault="006A1F79" w:rsidP="006A1F79">
      <w:pPr>
        <w:numPr>
          <w:ilvl w:val="0"/>
          <w:numId w:val="3"/>
        </w:numPr>
      </w:pPr>
      <w:r w:rsidRPr="006A1F79">
        <w:t xml:space="preserve">If the header matches, the ALB </w:t>
      </w:r>
      <w:r w:rsidRPr="006A1F79">
        <w:rPr>
          <w:b/>
          <w:bCs/>
        </w:rPr>
        <w:t>forwards</w:t>
      </w:r>
      <w:r w:rsidRPr="006A1F79">
        <w:t xml:space="preserve"> the request to your target group (</w:t>
      </w:r>
      <w:proofErr w:type="spellStart"/>
      <w:r w:rsidRPr="006A1F79">
        <w:t>armageddon_tg</w:t>
      </w:r>
      <w:proofErr w:type="spellEnd"/>
      <w:r w:rsidRPr="006A1F79">
        <w:t>).</w:t>
      </w:r>
    </w:p>
    <w:p w14:paraId="4A9B0C6C" w14:textId="77777777" w:rsidR="006A1F79" w:rsidRPr="006A1F79" w:rsidRDefault="006A1F79" w:rsidP="006A1F79">
      <w:r w:rsidRPr="006A1F79">
        <w:rPr>
          <w:b/>
          <w:bCs/>
        </w:rPr>
        <w:t>Purpose:</w:t>
      </w:r>
      <w:r w:rsidRPr="006A1F79">
        <w:t xml:space="preserve"> even if someone somehow reaches your ALB, they still can’t get forwarded to your app unless they know the secret header value.</w:t>
      </w:r>
    </w:p>
    <w:p w14:paraId="393866A6" w14:textId="77777777" w:rsidR="006A1F79" w:rsidRPr="006A1F79" w:rsidRDefault="006A1F79" w:rsidP="006A1F79">
      <w:r w:rsidRPr="006A1F79">
        <w:t>This only works if CloudFront is configured to add that header to origin requests (in your CloudFront origin “custom header” settings).</w:t>
      </w:r>
    </w:p>
    <w:p w14:paraId="083814F5" w14:textId="70858425" w:rsidR="006A1F79" w:rsidRDefault="006A1F79">
      <w:r w:rsidRPr="006A1F79">
        <w:lastRenderedPageBreak/>
        <w:drawing>
          <wp:inline distT="0" distB="0" distL="0" distR="0" wp14:anchorId="4D2B81BE" wp14:editId="191D2B12">
            <wp:extent cx="4701947" cy="3139712"/>
            <wp:effectExtent l="0" t="0" r="3810" b="3810"/>
            <wp:docPr id="120006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60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F2A5" w14:textId="77777777" w:rsidR="006A1F79" w:rsidRPr="006A1F79" w:rsidRDefault="006A1F79" w:rsidP="006A1F79">
      <w:pPr>
        <w:numPr>
          <w:ilvl w:val="0"/>
          <w:numId w:val="4"/>
        </w:numPr>
      </w:pPr>
      <w:r w:rsidRPr="006A1F79">
        <w:t>Another listener rule on the same listener.</w:t>
      </w:r>
    </w:p>
    <w:p w14:paraId="47EA51B9" w14:textId="77777777" w:rsidR="006A1F79" w:rsidRPr="006A1F79" w:rsidRDefault="006A1F79" w:rsidP="006A1F79">
      <w:pPr>
        <w:numPr>
          <w:ilvl w:val="0"/>
          <w:numId w:val="4"/>
        </w:numPr>
      </w:pPr>
      <w:r w:rsidRPr="006A1F79">
        <w:t xml:space="preserve">Matches </w:t>
      </w:r>
      <w:r w:rsidRPr="006A1F79">
        <w:rPr>
          <w:b/>
          <w:bCs/>
        </w:rPr>
        <w:t>all paths</w:t>
      </w:r>
      <w:r w:rsidRPr="006A1F79">
        <w:t xml:space="preserve"> (/*).</w:t>
      </w:r>
    </w:p>
    <w:p w14:paraId="034DFF60" w14:textId="77777777" w:rsidR="006A1F79" w:rsidRPr="006A1F79" w:rsidRDefault="006A1F79" w:rsidP="006A1F79">
      <w:pPr>
        <w:numPr>
          <w:ilvl w:val="0"/>
          <w:numId w:val="4"/>
        </w:numPr>
      </w:pPr>
      <w:r w:rsidRPr="006A1F79">
        <w:t xml:space="preserve">Returns a </w:t>
      </w:r>
      <w:r w:rsidRPr="006A1F79">
        <w:rPr>
          <w:b/>
          <w:bCs/>
        </w:rPr>
        <w:t>403 Forbidden</w:t>
      </w:r>
      <w:r w:rsidRPr="006A1F79">
        <w:t xml:space="preserve"> fixed response.</w:t>
      </w:r>
    </w:p>
    <w:p w14:paraId="624ACAA8" w14:textId="77777777" w:rsidR="006A1F79" w:rsidRPr="006A1F79" w:rsidRDefault="006A1F79" w:rsidP="006A1F79">
      <w:r w:rsidRPr="006A1F79">
        <w:rPr>
          <w:b/>
          <w:bCs/>
        </w:rPr>
        <w:t>Purpose:</w:t>
      </w:r>
      <w:r w:rsidRPr="006A1F79">
        <w:t xml:space="preserve"> anything that </w:t>
      </w:r>
      <w:r w:rsidRPr="006A1F79">
        <w:rPr>
          <w:b/>
          <w:bCs/>
        </w:rPr>
        <w:t>doesn’t</w:t>
      </w:r>
      <w:r w:rsidRPr="006A1F79">
        <w:t xml:space="preserve"> match the secret-header rule gets blocked.</w:t>
      </w:r>
    </w:p>
    <w:p w14:paraId="6A4D857E" w14:textId="77777777" w:rsidR="006A1F79" w:rsidRPr="006A1F79" w:rsidRDefault="006A1F79" w:rsidP="006A1F79">
      <w:r w:rsidRPr="006A1F79">
        <w:rPr>
          <w:b/>
          <w:bCs/>
        </w:rPr>
        <w:t>Why priority matters:</w:t>
      </w:r>
      <w:r w:rsidRPr="006A1F79">
        <w:t xml:space="preserve"> ALB evaluates from lowest priority number upward.</w:t>
      </w:r>
    </w:p>
    <w:p w14:paraId="3B072A49" w14:textId="77777777" w:rsidR="006A1F79" w:rsidRPr="006A1F79" w:rsidRDefault="006A1F79" w:rsidP="006A1F79">
      <w:pPr>
        <w:numPr>
          <w:ilvl w:val="0"/>
          <w:numId w:val="5"/>
        </w:numPr>
      </w:pPr>
      <w:r w:rsidRPr="006A1F79">
        <w:t>If header matches → priority 10 rule forwards</w:t>
      </w:r>
    </w:p>
    <w:p w14:paraId="1CEE017F" w14:textId="77777777" w:rsidR="006A1F79" w:rsidRPr="006A1F79" w:rsidRDefault="006A1F79" w:rsidP="006A1F79">
      <w:pPr>
        <w:numPr>
          <w:ilvl w:val="0"/>
          <w:numId w:val="5"/>
        </w:numPr>
      </w:pPr>
      <w:r w:rsidRPr="006A1F79">
        <w:t>Otherwise → it falls through and priority 99 blocks</w:t>
      </w:r>
    </w:p>
    <w:p w14:paraId="0F5DD165" w14:textId="77777777" w:rsidR="006A1F79" w:rsidRDefault="006A1F79"/>
    <w:sectPr w:rsidR="006A1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DE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035D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61260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40496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E2963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120672">
    <w:abstractNumId w:val="2"/>
  </w:num>
  <w:num w:numId="2" w16cid:durableId="692921379">
    <w:abstractNumId w:val="3"/>
  </w:num>
  <w:num w:numId="3" w16cid:durableId="1172793004">
    <w:abstractNumId w:val="1"/>
  </w:num>
  <w:num w:numId="4" w16cid:durableId="2014607214">
    <w:abstractNumId w:val="4"/>
  </w:num>
  <w:num w:numId="5" w16cid:durableId="213898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79"/>
    <w:rsid w:val="001C373C"/>
    <w:rsid w:val="006A1F79"/>
    <w:rsid w:val="007534AD"/>
    <w:rsid w:val="00786C9E"/>
    <w:rsid w:val="00896A52"/>
    <w:rsid w:val="00AE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D7B4"/>
  <w15:chartTrackingRefBased/>
  <w15:docId w15:val="{F28E3381-9AB2-4A0E-BDF7-12EE4033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2026-02-13T18:32:00Z</dcterms:created>
  <dcterms:modified xsi:type="dcterms:W3CDTF">2026-02-13T20:06:00Z</dcterms:modified>
</cp:coreProperties>
</file>