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FICTIONAL SAMPLE REPORT. Nothing here was scanned. All addresses are from the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documentation-only range 192.0.2.0/24. Do not scan anything to recreate this.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Nmap 7.95 scan initiated Thu Oct  8 09:15:02 2026 as: nmap -sV 192.0.2.10 192.0.2.20 192.0.2.30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Nmap scan report for lab-server.example (192.0.2.10)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is up (0.0021s latency).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shown: 994 closed tcp ports (conn-refused)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     STATE    SERVICE   VERSION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22/tcp   open     ssh       OpenSSH 8.9p1 Ubuntu 3ubuntu0.6 (Ubuntu Linux; protocol 2.0)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23/tcp   open     telnet    Linux telnetd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80/tcp   open     http      Apache httpd 2.4.52 ((Ubuntu))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443/tcp  open     ssl/http  Apache httpd 2.4.52 ((Ubuntu))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3306/tcp open     mysql     MySQL 5.7.42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8080/tcp filtered http-proxy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Info: OS: Linux; CPE: cpe:/o:linux:linux_kernel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Nmap scan report for hallway-printer.example (192.0.2.20)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 is up (0.0150s latency).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shown: 997 closed tcp ports (conn-refused)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     STATE    SERVICE    VERSION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80/tcp   open     http       HP embedded web server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515/tcp  filtered printer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9100/tcp open     jetdirect?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Nmap done: 3 IP addresses (2 hosts up) scanned in 9.87 seconds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