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B0" w:rsidRDefault="002260B0" w:rsidP="002260B0">
      <w:pPr>
        <w:jc w:val="center"/>
        <w:rPr>
          <w:rFonts w:hint="eastAsia"/>
        </w:rPr>
      </w:pPr>
      <w:r>
        <w:rPr>
          <w:rFonts w:hint="eastAsia"/>
        </w:rPr>
        <w:t>S</w:t>
      </w:r>
      <w:r>
        <w:t>olution for assignment1 of CS224n</w:t>
      </w:r>
      <w:bookmarkStart w:id="0" w:name="_GoBack"/>
      <w:bookmarkEnd w:id="0"/>
    </w:p>
    <w:sectPr w:rsidR="0022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B0"/>
    <w:rsid w:val="0022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38F6"/>
  <w15:chartTrackingRefBased/>
  <w15:docId w15:val="{54EC6193-C891-4373-B843-D432A62D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晨婕</dc:creator>
  <cp:keywords/>
  <dc:description/>
  <cp:lastModifiedBy>段 晨婕</cp:lastModifiedBy>
  <cp:revision>1</cp:revision>
  <dcterms:created xsi:type="dcterms:W3CDTF">2018-10-18T14:04:00Z</dcterms:created>
  <dcterms:modified xsi:type="dcterms:W3CDTF">2018-10-18T14:05:00Z</dcterms:modified>
</cp:coreProperties>
</file>