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48B7A" w14:textId="74FC1D43" w:rsidR="00A804D9" w:rsidRDefault="00A804D9" w:rsidP="00A804D9">
      <w:pPr>
        <w:pBdr>
          <w:top w:val="single" w:sz="4" w:space="1" w:color="auto"/>
          <w:left w:val="single" w:sz="4" w:space="4" w:color="auto"/>
          <w:bottom w:val="single" w:sz="4" w:space="1" w:color="auto"/>
          <w:right w:val="single" w:sz="4" w:space="4" w:color="auto"/>
        </w:pBdr>
        <w:tabs>
          <w:tab w:val="right" w:pos="7710"/>
        </w:tabs>
        <w:suppressAutoHyphens/>
        <w:rPr>
          <w:caps/>
          <w:spacing w:val="-3"/>
          <w:sz w:val="24"/>
          <w:szCs w:val="24"/>
        </w:rPr>
      </w:pPr>
      <w:r>
        <w:rPr>
          <w:caps/>
          <w:spacing w:val="-3"/>
          <w:sz w:val="24"/>
          <w:szCs w:val="24"/>
        </w:rPr>
        <w:t xml:space="preserve">REP. </w:t>
      </w:r>
      <w:r>
        <w:rPr>
          <w:caps/>
          <w:spacing w:val="-3"/>
          <w:sz w:val="24"/>
          <w:szCs w:val="24"/>
        </w:rPr>
        <w:tab/>
      </w:r>
    </w:p>
    <w:p w14:paraId="0303864C" w14:textId="64019847" w:rsidR="00A804D9" w:rsidRDefault="00A804D9" w:rsidP="00A804D9">
      <w:pPr>
        <w:pBdr>
          <w:top w:val="single" w:sz="4" w:space="1" w:color="auto"/>
          <w:left w:val="single" w:sz="4" w:space="4" w:color="auto"/>
          <w:bottom w:val="single" w:sz="4" w:space="1" w:color="auto"/>
          <w:right w:val="single" w:sz="4" w:space="4" w:color="auto"/>
        </w:pBdr>
        <w:tabs>
          <w:tab w:val="right" w:pos="7710"/>
        </w:tabs>
        <w:suppressAutoHyphens/>
        <w:jc w:val="center"/>
        <w:rPr>
          <w:caps/>
          <w:spacing w:val="-3"/>
          <w:sz w:val="24"/>
          <w:szCs w:val="24"/>
        </w:rPr>
      </w:pPr>
      <w:r>
        <w:rPr>
          <w:b/>
          <w:caps/>
          <w:spacing w:val="-3"/>
          <w:sz w:val="24"/>
          <w:szCs w:val="24"/>
        </w:rPr>
        <w:t>ACTE DE BASE DE CONSTRUCTION GROUPEE</w:t>
      </w:r>
    </w:p>
    <w:p w14:paraId="4FFBA152" w14:textId="77777777" w:rsidR="00A804D9" w:rsidRPr="00A804D9" w:rsidRDefault="00A804D9" w:rsidP="00A804D9">
      <w:pPr>
        <w:pBdr>
          <w:top w:val="single" w:sz="4" w:space="1" w:color="auto"/>
          <w:left w:val="single" w:sz="4" w:space="4" w:color="auto"/>
          <w:bottom w:val="single" w:sz="4" w:space="1" w:color="auto"/>
          <w:right w:val="single" w:sz="4" w:space="4" w:color="auto"/>
        </w:pBdr>
        <w:tabs>
          <w:tab w:val="right" w:pos="7710"/>
        </w:tabs>
        <w:suppressAutoHyphens/>
        <w:jc w:val="center"/>
        <w:rPr>
          <w:caps/>
          <w:spacing w:val="-3"/>
          <w:sz w:val="24"/>
          <w:szCs w:val="24"/>
        </w:rPr>
      </w:pPr>
    </w:p>
    <w:p w14:paraId="740E7B3F" w14:textId="6FC6C34A" w:rsidR="00B77741" w:rsidRPr="00A804D9" w:rsidRDefault="006F0363" w:rsidP="00743D02">
      <w:pPr>
        <w:suppressAutoHyphens/>
        <w:spacing w:line="276" w:lineRule="auto"/>
        <w:jc w:val="both"/>
        <w:rPr>
          <w:spacing w:val="-3"/>
          <w:sz w:val="24"/>
          <w:szCs w:val="24"/>
        </w:rPr>
      </w:pPr>
      <w:r w:rsidRPr="00743D02">
        <w:rPr>
          <w:caps/>
          <w:spacing w:val="-3"/>
          <w:sz w:val="24"/>
          <w:szCs w:val="24"/>
          <w:highlight w:val="yellow"/>
        </w:rPr>
        <w:t>L</w:t>
      </w:r>
      <w:r w:rsidR="00743D02" w:rsidRPr="00743D02">
        <w:rPr>
          <w:caps/>
          <w:spacing w:val="-3"/>
          <w:sz w:val="24"/>
          <w:szCs w:val="24"/>
          <w:highlight w:val="yellow"/>
        </w:rPr>
        <w:t>e $ 2025</w:t>
      </w:r>
    </w:p>
    <w:p w14:paraId="6A9B14EC" w14:textId="0D5DCC4C" w:rsidR="00B77741" w:rsidRPr="00A804D9" w:rsidRDefault="006F0363" w:rsidP="00A804D9">
      <w:pPr>
        <w:suppressAutoHyphens/>
        <w:spacing w:line="276" w:lineRule="auto"/>
        <w:jc w:val="both"/>
        <w:rPr>
          <w:spacing w:val="-3"/>
          <w:sz w:val="24"/>
          <w:szCs w:val="24"/>
        </w:rPr>
      </w:pPr>
      <w:r w:rsidRPr="00A804D9">
        <w:rPr>
          <w:spacing w:val="-3"/>
          <w:sz w:val="24"/>
          <w:szCs w:val="24"/>
        </w:rPr>
        <w:t xml:space="preserve">Devant Nous, </w:t>
      </w:r>
      <w:r w:rsidRPr="00A804D9">
        <w:rPr>
          <w:b/>
          <w:spacing w:val="-3"/>
          <w:sz w:val="24"/>
          <w:szCs w:val="24"/>
        </w:rPr>
        <w:t xml:space="preserve">Maître </w:t>
      </w:r>
      <w:r w:rsidR="00A804D9">
        <w:rPr>
          <w:b/>
          <w:spacing w:val="-3"/>
          <w:sz w:val="24"/>
          <w:szCs w:val="24"/>
        </w:rPr>
        <w:t>Virginie NICOTRA</w:t>
      </w:r>
      <w:r w:rsidRPr="00A804D9">
        <w:rPr>
          <w:bCs/>
          <w:spacing w:val="-3"/>
          <w:sz w:val="24"/>
          <w:szCs w:val="24"/>
        </w:rPr>
        <w:t>,</w:t>
      </w:r>
      <w:r w:rsidRPr="00A804D9">
        <w:rPr>
          <w:spacing w:val="-3"/>
          <w:sz w:val="24"/>
          <w:szCs w:val="24"/>
        </w:rPr>
        <w:t xml:space="preserve"> notaire résidant à </w:t>
      </w:r>
      <w:r w:rsidR="00A804D9">
        <w:rPr>
          <w:spacing w:val="-3"/>
          <w:sz w:val="24"/>
          <w:szCs w:val="24"/>
        </w:rPr>
        <w:t>Ransart</w:t>
      </w:r>
      <w:r w:rsidR="002B0EDF" w:rsidRPr="00A804D9">
        <w:rPr>
          <w:spacing w:val="-3"/>
          <w:sz w:val="24"/>
          <w:szCs w:val="24"/>
        </w:rPr>
        <w:t>.</w:t>
      </w:r>
    </w:p>
    <w:p w14:paraId="5A7EA2D6" w14:textId="7CE1524F" w:rsidR="00B77741" w:rsidRPr="00A804D9" w:rsidRDefault="000A50A6" w:rsidP="00A804D9">
      <w:pPr>
        <w:suppressAutoHyphens/>
        <w:spacing w:line="276" w:lineRule="auto"/>
        <w:jc w:val="both"/>
        <w:rPr>
          <w:b/>
          <w:bCs/>
          <w:spacing w:val="-2"/>
          <w:sz w:val="24"/>
          <w:szCs w:val="24"/>
        </w:rPr>
      </w:pPr>
      <w:r w:rsidRPr="00A804D9">
        <w:rPr>
          <w:b/>
          <w:spacing w:val="-2"/>
          <w:sz w:val="24"/>
          <w:szCs w:val="24"/>
          <w:u w:val="single"/>
        </w:rPr>
        <w:t>ONT</w:t>
      </w:r>
      <w:r w:rsidR="006F0363" w:rsidRPr="00A804D9">
        <w:rPr>
          <w:b/>
          <w:spacing w:val="-2"/>
          <w:sz w:val="24"/>
          <w:szCs w:val="24"/>
          <w:u w:val="single"/>
        </w:rPr>
        <w:t xml:space="preserve"> </w:t>
      </w:r>
      <w:r w:rsidR="006F0363" w:rsidRPr="00A804D9">
        <w:rPr>
          <w:b/>
          <w:bCs/>
          <w:spacing w:val="-2"/>
          <w:sz w:val="24"/>
          <w:szCs w:val="24"/>
          <w:u w:val="single"/>
        </w:rPr>
        <w:t>COMPARU</w:t>
      </w:r>
      <w:r w:rsidR="006F0363" w:rsidRPr="00A804D9">
        <w:rPr>
          <w:b/>
          <w:bCs/>
          <w:spacing w:val="-2"/>
          <w:sz w:val="24"/>
          <w:szCs w:val="24"/>
        </w:rPr>
        <w:t>.</w:t>
      </w:r>
    </w:p>
    <w:p w14:paraId="4313AF1E" w14:textId="77777777" w:rsidR="00C564FE" w:rsidRPr="00074689" w:rsidRDefault="00C564FE" w:rsidP="00C564FE">
      <w:pPr>
        <w:pStyle w:val="dcsFRTexte"/>
      </w:pPr>
      <w:bookmarkStart w:id="0" w:name="MoralSTECO_r1_wId2"/>
      <w:bookmarkStart w:id="1" w:name="_Hlk81405017"/>
      <w:r w:rsidRPr="00074689">
        <w:t xml:space="preserve">1. </w:t>
      </w:r>
      <w:r w:rsidRPr="00074689">
        <w:rPr>
          <w:b/>
          <w:u w:val="single"/>
        </w:rPr>
        <w:t>Monsieur</w:t>
      </w:r>
      <w:r w:rsidRPr="00074689">
        <w:t xml:space="preserve"> </w:t>
      </w:r>
      <w:r w:rsidRPr="00074689">
        <w:rPr>
          <w:b/>
          <w:u w:val="single"/>
        </w:rPr>
        <w:t>PANDULLO</w:t>
      </w:r>
      <w:r w:rsidRPr="00074689">
        <w:t xml:space="preserve"> </w:t>
      </w:r>
      <w:r w:rsidRPr="00074689">
        <w:rPr>
          <w:b/>
          <w:u w:val="single"/>
        </w:rPr>
        <w:t>Loris Carlo</w:t>
      </w:r>
      <w:r w:rsidRPr="00074689">
        <w:t>, né à Montigny-le-Tilleul le 4 septembre 1988, numéro national 88.09.04-083.59, époux de Madame GERMAY Guenaëlle, domicilié à 6200 Châtelet, Rue Sainte Barbe 20.</w:t>
      </w:r>
    </w:p>
    <w:p w14:paraId="6531E0CC" w14:textId="77777777" w:rsidR="00C564FE" w:rsidRPr="00074689" w:rsidRDefault="00C564FE" w:rsidP="00C564FE">
      <w:pPr>
        <w:pStyle w:val="dcsFRTexte"/>
      </w:pPr>
    </w:p>
    <w:p w14:paraId="4589D637" w14:textId="77777777" w:rsidR="00C564FE" w:rsidRPr="00074689" w:rsidRDefault="00C564FE" w:rsidP="00C564FE">
      <w:pPr>
        <w:pStyle w:val="dcsFRTexte"/>
      </w:pPr>
      <w:r w:rsidRPr="00074689">
        <w:t xml:space="preserve">2. </w:t>
      </w:r>
      <w:r w:rsidRPr="00074689">
        <w:rPr>
          <w:b/>
          <w:u w:val="single"/>
        </w:rPr>
        <w:t>Monsieur</w:t>
      </w:r>
      <w:r w:rsidRPr="00074689">
        <w:t xml:space="preserve"> </w:t>
      </w:r>
      <w:r w:rsidRPr="00074689">
        <w:rPr>
          <w:b/>
          <w:u w:val="single"/>
        </w:rPr>
        <w:t>HUVENNE</w:t>
      </w:r>
      <w:r w:rsidRPr="00074689">
        <w:t xml:space="preserve"> </w:t>
      </w:r>
      <w:r w:rsidRPr="00074689">
        <w:rPr>
          <w:b/>
          <w:u w:val="single"/>
        </w:rPr>
        <w:t>Gaëtan</w:t>
      </w:r>
      <w:r w:rsidRPr="00074689">
        <w:t xml:space="preserve">, né à Charleroi(D 3) le 12 avril 1985, numéro national 85.04.12-095.97, célibataire et déclarant ne pas avoir fait de déclaration de cohabitation légale, domicilié à </w:t>
      </w:r>
      <w:r w:rsidRPr="00833386">
        <w:t>6223Wagnelée, Chemin de Wavre 12.</w:t>
      </w:r>
    </w:p>
    <w:p w14:paraId="53EBC93B" w14:textId="77777777" w:rsidR="00C564FE" w:rsidRPr="00074689" w:rsidRDefault="00C564FE" w:rsidP="00C564FE">
      <w:pPr>
        <w:pStyle w:val="dcsFRTexte"/>
      </w:pPr>
    </w:p>
    <w:p w14:paraId="1793C0B1" w14:textId="5ECE87D2" w:rsidR="00C564FE" w:rsidRPr="00074689" w:rsidRDefault="00C564FE" w:rsidP="00C564FE">
      <w:pPr>
        <w:pStyle w:val="dcsFRTexte"/>
        <w:rPr>
          <w:b/>
          <w:bCs/>
          <w:i/>
          <w:iCs/>
        </w:rPr>
      </w:pPr>
      <w:r w:rsidRPr="00A804D9">
        <w:rPr>
          <w:b/>
          <w:bCs/>
          <w:i/>
          <w:iCs/>
          <w:lang w:val="fr-BE"/>
        </w:rPr>
        <w:t>Ci-après dénommé</w:t>
      </w:r>
      <w:r>
        <w:rPr>
          <w:b/>
          <w:bCs/>
          <w:i/>
          <w:iCs/>
          <w:lang w:val="fr-BE"/>
        </w:rPr>
        <w:t>s</w:t>
      </w:r>
      <w:r w:rsidRPr="00A804D9">
        <w:rPr>
          <w:b/>
          <w:bCs/>
          <w:i/>
          <w:iCs/>
          <w:lang w:val="fr-BE"/>
        </w:rPr>
        <w:t xml:space="preserve"> </w:t>
      </w:r>
      <w:r>
        <w:rPr>
          <w:b/>
          <w:bCs/>
          <w:i/>
          <w:iCs/>
          <w:lang w:val="fr-BE"/>
        </w:rPr>
        <w:t>« </w:t>
      </w:r>
      <w:r w:rsidRPr="00074689">
        <w:rPr>
          <w:b/>
          <w:bCs/>
          <w:i/>
          <w:iCs/>
        </w:rPr>
        <w:t>Les propriétaires du terrain</w:t>
      </w:r>
      <w:r>
        <w:rPr>
          <w:b/>
          <w:bCs/>
          <w:i/>
          <w:iCs/>
        </w:rPr>
        <w:t> »</w:t>
      </w:r>
    </w:p>
    <w:p w14:paraId="74D5A479" w14:textId="77777777" w:rsidR="00C564FE" w:rsidRDefault="00C564FE" w:rsidP="00213BF9">
      <w:pPr>
        <w:widowControl/>
        <w:overflowPunct w:val="0"/>
        <w:autoSpaceDE/>
        <w:autoSpaceDN/>
        <w:adjustRightInd/>
        <w:spacing w:line="276" w:lineRule="auto"/>
        <w:jc w:val="both"/>
        <w:textAlignment w:val="baseline"/>
        <w:rPr>
          <w:b/>
          <w:bCs/>
          <w:iCs/>
          <w:sz w:val="24"/>
          <w:szCs w:val="24"/>
        </w:rPr>
      </w:pPr>
    </w:p>
    <w:p w14:paraId="475B6073" w14:textId="3ECA0CFC" w:rsidR="00213BF9" w:rsidRPr="00213BF9" w:rsidRDefault="00C564FE" w:rsidP="00213BF9">
      <w:pPr>
        <w:widowControl/>
        <w:overflowPunct w:val="0"/>
        <w:autoSpaceDE/>
        <w:autoSpaceDN/>
        <w:adjustRightInd/>
        <w:spacing w:line="276" w:lineRule="auto"/>
        <w:jc w:val="both"/>
        <w:textAlignment w:val="baseline"/>
        <w:rPr>
          <w:bCs/>
          <w:iCs/>
          <w:sz w:val="24"/>
          <w:szCs w:val="24"/>
        </w:rPr>
      </w:pPr>
      <w:r>
        <w:rPr>
          <w:bCs/>
          <w:iCs/>
          <w:sz w:val="24"/>
          <w:szCs w:val="24"/>
        </w:rPr>
        <w:t>3.</w:t>
      </w:r>
      <w:r w:rsidR="000A50A6" w:rsidRPr="00A804D9">
        <w:rPr>
          <w:bCs/>
          <w:iCs/>
          <w:sz w:val="24"/>
          <w:szCs w:val="24"/>
        </w:rPr>
        <w:t xml:space="preserve"> </w:t>
      </w:r>
      <w:r w:rsidR="00213BF9" w:rsidRPr="00213BF9">
        <w:rPr>
          <w:bCs/>
          <w:iCs/>
          <w:sz w:val="24"/>
          <w:szCs w:val="24"/>
        </w:rPr>
        <w:t>"</w:t>
      </w:r>
      <w:r w:rsidR="00213BF9" w:rsidRPr="00213BF9">
        <w:rPr>
          <w:b/>
          <w:iCs/>
          <w:sz w:val="24"/>
          <w:szCs w:val="24"/>
        </w:rPr>
        <w:t>LOTANO INVEST</w:t>
      </w:r>
      <w:r w:rsidR="00213BF9" w:rsidRPr="00213BF9">
        <w:rPr>
          <w:bCs/>
          <w:iCs/>
          <w:sz w:val="24"/>
          <w:szCs w:val="24"/>
        </w:rPr>
        <w:t>" société à responsabilité limitée, ayant son siège à 6200 Châtelet, rue Sainte-Barbe 20, inscrite au registre des personnes morales de Hainaut, division Charleroi sous le numéro 0794.740.893, constituée aux termes d’un acte reçu par le Notaire François DELMARCHE, de Ransart, en date du 09 décembre 2022, publié aux annexes du Moniteur Belge le 15 décembre 2022, sous le numéro 22382105 et dont les statuts n'ont pas été modifiés.</w:t>
      </w:r>
    </w:p>
    <w:p w14:paraId="459BF5CB" w14:textId="1A70D90B" w:rsidR="00213BF9" w:rsidRPr="00BF68ED" w:rsidRDefault="00213BF9" w:rsidP="00BF68ED">
      <w:pPr>
        <w:widowControl/>
        <w:overflowPunct w:val="0"/>
        <w:autoSpaceDE/>
        <w:autoSpaceDN/>
        <w:adjustRightInd/>
        <w:spacing w:line="276" w:lineRule="auto"/>
        <w:jc w:val="both"/>
        <w:textAlignment w:val="baseline"/>
        <w:rPr>
          <w:bCs/>
          <w:iCs/>
          <w:sz w:val="24"/>
          <w:szCs w:val="24"/>
        </w:rPr>
      </w:pPr>
      <w:r w:rsidRPr="00213BF9">
        <w:rPr>
          <w:bCs/>
          <w:iCs/>
          <w:sz w:val="24"/>
          <w:szCs w:val="24"/>
        </w:rPr>
        <w:t>Ici représentée conformément à l’article 11 de ses statuts, par s</w:t>
      </w:r>
      <w:r w:rsidR="00BF68ED">
        <w:rPr>
          <w:bCs/>
          <w:iCs/>
          <w:sz w:val="24"/>
          <w:szCs w:val="24"/>
        </w:rPr>
        <w:t>on</w:t>
      </w:r>
      <w:r w:rsidRPr="00213BF9">
        <w:rPr>
          <w:bCs/>
          <w:iCs/>
          <w:sz w:val="24"/>
          <w:szCs w:val="24"/>
        </w:rPr>
        <w:t xml:space="preserve"> administrateur, à savoir </w:t>
      </w:r>
      <w:r w:rsidRPr="00BF68ED">
        <w:rPr>
          <w:bCs/>
          <w:iCs/>
          <w:sz w:val="24"/>
          <w:szCs w:val="24"/>
        </w:rPr>
        <w:t xml:space="preserve">Monsieur HUVENNE Gaëtan, né à Charleroi (D3) le douze avril mille neuf cent quatre-vingt-cinq, célibataire, </w:t>
      </w:r>
      <w:r w:rsidRPr="00E54F2A">
        <w:rPr>
          <w:bCs/>
          <w:iCs/>
          <w:sz w:val="24"/>
          <w:szCs w:val="24"/>
        </w:rPr>
        <w:t xml:space="preserve">domicilié à </w:t>
      </w:r>
      <w:bookmarkStart w:id="2" w:name="_Hlk195257142"/>
      <w:r w:rsidR="00743D02" w:rsidRPr="00743D02">
        <w:rPr>
          <w:bCs/>
          <w:iCs/>
          <w:sz w:val="24"/>
          <w:szCs w:val="24"/>
        </w:rPr>
        <w:t>6223Wagnelée, Chemin de Wavre 12.</w:t>
      </w:r>
    </w:p>
    <w:bookmarkEnd w:id="2"/>
    <w:p w14:paraId="5AFC7F82" w14:textId="208C1EDF" w:rsidR="0089610E" w:rsidRDefault="000A50A6" w:rsidP="0089610E">
      <w:pPr>
        <w:widowControl/>
        <w:overflowPunct w:val="0"/>
        <w:autoSpaceDE/>
        <w:autoSpaceDN/>
        <w:adjustRightInd/>
        <w:spacing w:line="276" w:lineRule="auto"/>
        <w:jc w:val="both"/>
        <w:textAlignment w:val="baseline"/>
        <w:rPr>
          <w:b/>
          <w:bCs/>
          <w:i/>
          <w:iCs/>
          <w:sz w:val="24"/>
          <w:szCs w:val="24"/>
          <w:lang w:val="fr-BE"/>
        </w:rPr>
      </w:pPr>
      <w:r w:rsidRPr="00A804D9">
        <w:rPr>
          <w:b/>
          <w:bCs/>
          <w:i/>
          <w:iCs/>
          <w:sz w:val="24"/>
          <w:szCs w:val="24"/>
          <w:lang w:val="fr-BE"/>
        </w:rPr>
        <w:t>Ci-après dénommée « Le propriétaire</w:t>
      </w:r>
      <w:r w:rsidR="00C564FE">
        <w:rPr>
          <w:b/>
          <w:bCs/>
          <w:i/>
          <w:iCs/>
          <w:sz w:val="24"/>
          <w:szCs w:val="24"/>
          <w:lang w:val="fr-BE"/>
        </w:rPr>
        <w:t xml:space="preserve"> des constructions</w:t>
      </w:r>
      <w:r w:rsidRPr="00A804D9">
        <w:rPr>
          <w:b/>
          <w:bCs/>
          <w:i/>
          <w:iCs/>
          <w:sz w:val="24"/>
          <w:szCs w:val="24"/>
          <w:lang w:val="fr-BE"/>
        </w:rPr>
        <w:t xml:space="preserve"> » </w:t>
      </w:r>
      <w:bookmarkEnd w:id="0"/>
      <w:bookmarkEnd w:id="1"/>
    </w:p>
    <w:p w14:paraId="1C501CFA" w14:textId="701CC1EA" w:rsidR="00B77741" w:rsidRPr="00A804D9" w:rsidRDefault="003731FF" w:rsidP="0089610E">
      <w:pPr>
        <w:widowControl/>
        <w:overflowPunct w:val="0"/>
        <w:autoSpaceDE/>
        <w:autoSpaceDN/>
        <w:adjustRightInd/>
        <w:spacing w:line="276" w:lineRule="auto"/>
        <w:jc w:val="both"/>
        <w:textAlignment w:val="baseline"/>
        <w:rPr>
          <w:b/>
          <w:bCs/>
          <w:sz w:val="24"/>
          <w:szCs w:val="24"/>
        </w:rPr>
      </w:pPr>
      <w:r w:rsidRPr="00A804D9">
        <w:rPr>
          <w:b/>
          <w:bCs/>
          <w:sz w:val="24"/>
          <w:szCs w:val="24"/>
        </w:rPr>
        <w:t>L</w:t>
      </w:r>
      <w:r w:rsidR="0089610E">
        <w:rPr>
          <w:b/>
          <w:bCs/>
          <w:sz w:val="24"/>
          <w:szCs w:val="24"/>
        </w:rPr>
        <w:t>A</w:t>
      </w:r>
      <w:r w:rsidRPr="00A804D9">
        <w:rPr>
          <w:b/>
          <w:bCs/>
          <w:sz w:val="24"/>
          <w:szCs w:val="24"/>
        </w:rPr>
        <w:t xml:space="preserve">QUELLE COMPARANTE, PRÉALABLEMENT À L’ACTE DE BASE URBANISTIQUE, OBJET DES PRÉSENTES, NOUS </w:t>
      </w:r>
      <w:r w:rsidR="0089610E">
        <w:rPr>
          <w:b/>
          <w:bCs/>
          <w:sz w:val="24"/>
          <w:szCs w:val="24"/>
        </w:rPr>
        <w:t>A</w:t>
      </w:r>
      <w:r w:rsidRPr="00A804D9">
        <w:rPr>
          <w:b/>
          <w:bCs/>
          <w:sz w:val="24"/>
          <w:szCs w:val="24"/>
        </w:rPr>
        <w:t xml:space="preserve"> EXPOSÉ CE QUI SUIT :</w:t>
      </w:r>
    </w:p>
    <w:p w14:paraId="48746116" w14:textId="38884295" w:rsidR="00B77741" w:rsidRPr="00A804D9" w:rsidRDefault="006F0363" w:rsidP="0089610E">
      <w:pPr>
        <w:suppressAutoHyphens/>
        <w:spacing w:line="276" w:lineRule="auto"/>
        <w:jc w:val="both"/>
        <w:rPr>
          <w:b/>
          <w:bCs/>
          <w:spacing w:val="-2"/>
          <w:sz w:val="24"/>
          <w:szCs w:val="24"/>
        </w:rPr>
      </w:pPr>
      <w:r w:rsidRPr="00A804D9">
        <w:rPr>
          <w:b/>
          <w:bCs/>
          <w:spacing w:val="-2"/>
          <w:sz w:val="24"/>
          <w:szCs w:val="24"/>
        </w:rPr>
        <w:t xml:space="preserve">I. </w:t>
      </w:r>
      <w:r w:rsidRPr="00A804D9">
        <w:rPr>
          <w:b/>
          <w:bCs/>
          <w:spacing w:val="-2"/>
          <w:sz w:val="24"/>
          <w:szCs w:val="24"/>
          <w:u w:val="single"/>
        </w:rPr>
        <w:t>EXPOSÉ PRÉLIMINAIRE</w:t>
      </w:r>
      <w:r w:rsidRPr="00A804D9">
        <w:rPr>
          <w:b/>
          <w:bCs/>
          <w:spacing w:val="-2"/>
          <w:sz w:val="24"/>
          <w:szCs w:val="24"/>
        </w:rPr>
        <w:t>.</w:t>
      </w:r>
    </w:p>
    <w:p w14:paraId="7E2CAC47" w14:textId="188553A2" w:rsidR="000A50A6" w:rsidRPr="00A804D9" w:rsidRDefault="00C564FE" w:rsidP="00327EC0">
      <w:pPr>
        <w:suppressAutoHyphens/>
        <w:spacing w:line="276" w:lineRule="auto"/>
        <w:jc w:val="both"/>
        <w:rPr>
          <w:sz w:val="24"/>
          <w:szCs w:val="24"/>
        </w:rPr>
      </w:pPr>
      <w:r>
        <w:rPr>
          <w:sz w:val="24"/>
          <w:szCs w:val="24"/>
        </w:rPr>
        <w:t>Monsieur PANDULLO Loris et Monsieur HUVENNE Gaëtan</w:t>
      </w:r>
      <w:r w:rsidR="00780234" w:rsidRPr="00A804D9">
        <w:rPr>
          <w:sz w:val="24"/>
          <w:szCs w:val="24"/>
        </w:rPr>
        <w:t>, déclare</w:t>
      </w:r>
      <w:r>
        <w:rPr>
          <w:sz w:val="24"/>
          <w:szCs w:val="24"/>
        </w:rPr>
        <w:t>nt</w:t>
      </w:r>
      <w:r w:rsidR="00780234" w:rsidRPr="00A804D9">
        <w:rPr>
          <w:sz w:val="24"/>
          <w:szCs w:val="24"/>
        </w:rPr>
        <w:t xml:space="preserve"> être propriétaire</w:t>
      </w:r>
      <w:r>
        <w:rPr>
          <w:sz w:val="24"/>
          <w:szCs w:val="24"/>
        </w:rPr>
        <w:t>s</w:t>
      </w:r>
      <w:r w:rsidR="00780234" w:rsidRPr="00A804D9">
        <w:rPr>
          <w:sz w:val="24"/>
          <w:szCs w:val="24"/>
        </w:rPr>
        <w:t xml:space="preserve"> du bien suivant :</w:t>
      </w:r>
    </w:p>
    <w:p w14:paraId="1B0AA20D" w14:textId="77777777" w:rsidR="00327EC0" w:rsidRPr="00327EC0" w:rsidRDefault="00327EC0" w:rsidP="00327EC0">
      <w:pPr>
        <w:autoSpaceDE/>
        <w:autoSpaceDN/>
        <w:adjustRightInd/>
        <w:spacing w:line="276" w:lineRule="auto"/>
        <w:jc w:val="both"/>
        <w:rPr>
          <w:b/>
          <w:bCs/>
          <w:sz w:val="24"/>
          <w:szCs w:val="24"/>
          <w:u w:val="single"/>
        </w:rPr>
      </w:pPr>
      <w:r w:rsidRPr="00327EC0">
        <w:rPr>
          <w:b/>
          <w:bCs/>
          <w:sz w:val="24"/>
          <w:szCs w:val="24"/>
          <w:u w:val="single"/>
        </w:rPr>
        <w:t>52032 - VILLE DE FLEURUS - 6ième division HEPPIGNIES</w:t>
      </w:r>
    </w:p>
    <w:p w14:paraId="0FA2692E" w14:textId="7797115F" w:rsidR="006344A3" w:rsidRDefault="006344A3" w:rsidP="00327EC0">
      <w:pPr>
        <w:autoSpaceDE/>
        <w:autoSpaceDN/>
        <w:adjustRightInd/>
        <w:spacing w:line="276" w:lineRule="auto"/>
        <w:jc w:val="both"/>
        <w:rPr>
          <w:szCs w:val="24"/>
          <w:lang w:val="fr-BE"/>
        </w:rPr>
      </w:pPr>
      <w:r w:rsidRPr="006E6C78">
        <w:rPr>
          <w:szCs w:val="24"/>
          <w:lang w:val="fr-BE"/>
        </w:rPr>
        <w:t xml:space="preserve">Une pâture, sise rue Joseph Daye, au lieudit « Hameau de </w:t>
      </w:r>
      <w:r>
        <w:rPr>
          <w:szCs w:val="24"/>
          <w:lang w:val="fr-BE"/>
        </w:rPr>
        <w:t>C</w:t>
      </w:r>
      <w:r w:rsidRPr="006E6C78">
        <w:rPr>
          <w:szCs w:val="24"/>
          <w:lang w:val="fr-BE"/>
        </w:rPr>
        <w:t>apillone », cadastré</w:t>
      </w:r>
      <w:r>
        <w:rPr>
          <w:szCs w:val="24"/>
          <w:lang w:val="fr-BE"/>
        </w:rPr>
        <w:t>e</w:t>
      </w:r>
      <w:r w:rsidRPr="006E6C78">
        <w:rPr>
          <w:szCs w:val="24"/>
          <w:lang w:val="fr-BE"/>
        </w:rPr>
        <w:t xml:space="preserve"> selon titre section B </w:t>
      </w:r>
      <w:r>
        <w:rPr>
          <w:szCs w:val="24"/>
          <w:lang w:val="fr-BE"/>
        </w:rPr>
        <w:t>et</w:t>
      </w:r>
      <w:r w:rsidRPr="006E6C78">
        <w:rPr>
          <w:szCs w:val="24"/>
          <w:lang w:val="fr-BE"/>
        </w:rPr>
        <w:t xml:space="preserve"> extrait cadastral récent section B numéro 0259FP0000, pour une contenance de nonante-deux ares trente-quatre centiares (92a 34ca). RC : 82,00 €.</w:t>
      </w:r>
    </w:p>
    <w:p w14:paraId="0C06FEA8" w14:textId="3D73697B" w:rsidR="00327EC0" w:rsidRDefault="00327EC0" w:rsidP="00327EC0">
      <w:pPr>
        <w:autoSpaceDE/>
        <w:autoSpaceDN/>
        <w:adjustRightInd/>
        <w:spacing w:line="276" w:lineRule="auto"/>
        <w:jc w:val="both"/>
        <w:rPr>
          <w:i/>
          <w:iCs/>
          <w:sz w:val="24"/>
          <w:szCs w:val="24"/>
        </w:rPr>
      </w:pPr>
      <w:r w:rsidRPr="00327EC0">
        <w:rPr>
          <w:i/>
          <w:iCs/>
          <w:sz w:val="24"/>
          <w:szCs w:val="24"/>
        </w:rPr>
        <w:t xml:space="preserve">Remarque : la différence de contenance provient du fait qu’en 1989 un chemin a été créé et le bien a fait l’objet d’un remesurage. </w:t>
      </w:r>
    </w:p>
    <w:p w14:paraId="1824A594" w14:textId="77777777" w:rsidR="006344A3" w:rsidRDefault="006344A3" w:rsidP="00327EC0">
      <w:pPr>
        <w:autoSpaceDE/>
        <w:autoSpaceDN/>
        <w:adjustRightInd/>
        <w:spacing w:line="276" w:lineRule="auto"/>
        <w:jc w:val="both"/>
        <w:rPr>
          <w:i/>
          <w:iCs/>
          <w:sz w:val="24"/>
          <w:szCs w:val="24"/>
        </w:rPr>
      </w:pPr>
    </w:p>
    <w:p w14:paraId="40B5F218" w14:textId="77777777" w:rsidR="006344A3" w:rsidRDefault="006344A3" w:rsidP="00327EC0">
      <w:pPr>
        <w:autoSpaceDE/>
        <w:autoSpaceDN/>
        <w:adjustRightInd/>
        <w:spacing w:line="276" w:lineRule="auto"/>
        <w:jc w:val="both"/>
        <w:rPr>
          <w:i/>
          <w:iCs/>
          <w:sz w:val="24"/>
          <w:szCs w:val="24"/>
        </w:rPr>
      </w:pPr>
    </w:p>
    <w:p w14:paraId="10CEF429" w14:textId="77777777" w:rsidR="006344A3" w:rsidRPr="00327EC0" w:rsidRDefault="006344A3" w:rsidP="00327EC0">
      <w:pPr>
        <w:autoSpaceDE/>
        <w:autoSpaceDN/>
        <w:adjustRightInd/>
        <w:spacing w:line="276" w:lineRule="auto"/>
        <w:jc w:val="both"/>
        <w:rPr>
          <w:i/>
          <w:iCs/>
          <w:sz w:val="24"/>
          <w:szCs w:val="24"/>
        </w:rPr>
      </w:pPr>
    </w:p>
    <w:p w14:paraId="69E7C434" w14:textId="74805D0B" w:rsidR="00B77741" w:rsidRPr="00A804D9" w:rsidRDefault="006F0363" w:rsidP="00327EC0">
      <w:pPr>
        <w:autoSpaceDE/>
        <w:autoSpaceDN/>
        <w:adjustRightInd/>
        <w:spacing w:line="276" w:lineRule="auto"/>
        <w:jc w:val="both"/>
        <w:rPr>
          <w:b/>
          <w:sz w:val="24"/>
          <w:szCs w:val="24"/>
        </w:rPr>
      </w:pPr>
      <w:r w:rsidRPr="00A804D9">
        <w:rPr>
          <w:b/>
          <w:sz w:val="24"/>
          <w:szCs w:val="24"/>
          <w:u w:val="single"/>
        </w:rPr>
        <w:lastRenderedPageBreak/>
        <w:t>ORIGINE DE PROPRIÉTÉ</w:t>
      </w:r>
      <w:r w:rsidRPr="00A804D9">
        <w:rPr>
          <w:b/>
          <w:sz w:val="24"/>
          <w:szCs w:val="24"/>
        </w:rPr>
        <w:t>.</w:t>
      </w:r>
    </w:p>
    <w:p w14:paraId="4FF4F945" w14:textId="77777777" w:rsidR="006344A3" w:rsidRPr="006344A3" w:rsidRDefault="006344A3" w:rsidP="006344A3">
      <w:pPr>
        <w:widowControl/>
        <w:numPr>
          <w:ilvl w:val="0"/>
          <w:numId w:val="36"/>
        </w:numPr>
        <w:autoSpaceDE/>
        <w:autoSpaceDN/>
        <w:adjustRightInd/>
        <w:ind w:left="0" w:firstLine="0"/>
        <w:jc w:val="both"/>
        <w:rPr>
          <w:i/>
          <w:iCs/>
          <w:sz w:val="24"/>
          <w:szCs w:val="24"/>
          <w:u w:val="single"/>
        </w:rPr>
      </w:pPr>
      <w:bookmarkStart w:id="3" w:name="_Hlk13126993"/>
      <w:r w:rsidRPr="006344A3">
        <w:rPr>
          <w:i/>
          <w:iCs/>
          <w:sz w:val="24"/>
          <w:szCs w:val="24"/>
          <w:u w:val="single"/>
        </w:rPr>
        <w:t xml:space="preserve">Partie </w:t>
      </w:r>
    </w:p>
    <w:p w14:paraId="040BBCB0" w14:textId="77777777" w:rsidR="006344A3" w:rsidRPr="006344A3" w:rsidRDefault="006344A3" w:rsidP="006344A3">
      <w:pPr>
        <w:widowControl/>
        <w:autoSpaceDE/>
        <w:autoSpaceDN/>
        <w:adjustRightInd/>
        <w:jc w:val="both"/>
        <w:rPr>
          <w:sz w:val="24"/>
          <w:szCs w:val="24"/>
        </w:rPr>
      </w:pPr>
      <w:r w:rsidRPr="006344A3">
        <w:rPr>
          <w:sz w:val="24"/>
          <w:szCs w:val="24"/>
        </w:rPr>
        <w:t>A l’origine et depuis plus de trente ans, partie du bien appartenait à Monsieur MANIET Lucien et son épouse COLLET Zéma, pour l’avoir acquis partie aux termes d’un acte reçu par le Notaire BIVORT, de Fleurus en date du 25 août 1925 et partie pour l’avoir acquis aux termes d’un acte reçu par le Notaire REVELARD, de Gosselies, en date du 29 décembre 1928.</w:t>
      </w:r>
    </w:p>
    <w:p w14:paraId="51525FA3" w14:textId="77777777" w:rsidR="006344A3" w:rsidRPr="006344A3" w:rsidRDefault="006344A3" w:rsidP="006344A3">
      <w:pPr>
        <w:widowControl/>
        <w:autoSpaceDE/>
        <w:autoSpaceDN/>
        <w:adjustRightInd/>
        <w:jc w:val="both"/>
        <w:rPr>
          <w:sz w:val="24"/>
          <w:szCs w:val="24"/>
        </w:rPr>
      </w:pPr>
    </w:p>
    <w:p w14:paraId="602BD6CA" w14:textId="77777777" w:rsidR="006344A3" w:rsidRPr="006344A3" w:rsidRDefault="006344A3" w:rsidP="006344A3">
      <w:pPr>
        <w:widowControl/>
        <w:autoSpaceDE/>
        <w:autoSpaceDN/>
        <w:adjustRightInd/>
        <w:jc w:val="both"/>
        <w:rPr>
          <w:sz w:val="24"/>
          <w:szCs w:val="24"/>
        </w:rPr>
      </w:pPr>
      <w:r w:rsidRPr="006344A3">
        <w:rPr>
          <w:sz w:val="24"/>
          <w:szCs w:val="24"/>
        </w:rPr>
        <w:t>Monsieur MANIET Lucien est décédé le 12 février 1931, sa succession comprenant la moitié du bien en pleine propriété fut recueillie, suivant dévolution légale, à concurrence d’une moitié en usufruit par son épouse survivante, Madame COLLET Zéma et à concurrence d’une moitié en pleine propriété et d’une moitié en nue-propriété par son fils unique, Monsieur MANIET Fernand.</w:t>
      </w:r>
    </w:p>
    <w:p w14:paraId="0CDBF6C7" w14:textId="77777777" w:rsidR="006344A3" w:rsidRPr="006344A3" w:rsidRDefault="006344A3" w:rsidP="006344A3">
      <w:pPr>
        <w:widowControl/>
        <w:autoSpaceDE/>
        <w:autoSpaceDN/>
        <w:adjustRightInd/>
        <w:jc w:val="both"/>
        <w:rPr>
          <w:sz w:val="24"/>
          <w:szCs w:val="24"/>
        </w:rPr>
      </w:pPr>
    </w:p>
    <w:p w14:paraId="6D96D947" w14:textId="77777777" w:rsidR="006344A3" w:rsidRPr="006344A3" w:rsidRDefault="006344A3" w:rsidP="006344A3">
      <w:pPr>
        <w:widowControl/>
        <w:autoSpaceDE/>
        <w:autoSpaceDN/>
        <w:adjustRightInd/>
        <w:jc w:val="both"/>
        <w:rPr>
          <w:sz w:val="24"/>
          <w:szCs w:val="24"/>
        </w:rPr>
      </w:pPr>
      <w:r w:rsidRPr="006344A3">
        <w:rPr>
          <w:sz w:val="24"/>
          <w:szCs w:val="24"/>
        </w:rPr>
        <w:t>Madame COLLET Zéma est décédée le 09 novembre 1970, sa succession, comprenant la moitié du bien en pleine propriété, fut recueillie, selon dévolution légale, en totalité en pleine propriété par son fils unique, Monsieur MANIET Fernand.</w:t>
      </w:r>
    </w:p>
    <w:p w14:paraId="4F1A6058" w14:textId="77777777" w:rsidR="006344A3" w:rsidRPr="006344A3" w:rsidRDefault="006344A3" w:rsidP="006344A3">
      <w:pPr>
        <w:widowControl/>
        <w:autoSpaceDE/>
        <w:autoSpaceDN/>
        <w:adjustRightInd/>
        <w:jc w:val="both"/>
        <w:rPr>
          <w:sz w:val="24"/>
          <w:szCs w:val="24"/>
        </w:rPr>
      </w:pPr>
    </w:p>
    <w:p w14:paraId="41EEEB02" w14:textId="77777777" w:rsidR="006344A3" w:rsidRPr="006344A3" w:rsidRDefault="006344A3" w:rsidP="006344A3">
      <w:pPr>
        <w:widowControl/>
        <w:autoSpaceDE/>
        <w:autoSpaceDN/>
        <w:adjustRightInd/>
        <w:jc w:val="both"/>
        <w:rPr>
          <w:sz w:val="24"/>
          <w:szCs w:val="24"/>
        </w:rPr>
      </w:pPr>
      <w:r w:rsidRPr="006344A3">
        <w:rPr>
          <w:sz w:val="24"/>
          <w:szCs w:val="24"/>
        </w:rPr>
        <w:t xml:space="preserve">Monsieur MANIET Fernand est décédé le 18 novembre 1975, sa succession, comprenant la totalité du bien en pleine propriété, fut recueillie, selon dévolution légale, en totalité en usufruit par son épouse survivante, Madame THEYS Fernande et en totalité en pleine propriété par son fils MANIET Pierre. </w:t>
      </w:r>
    </w:p>
    <w:p w14:paraId="05BA79CE" w14:textId="77777777" w:rsidR="006344A3" w:rsidRPr="006344A3" w:rsidRDefault="006344A3" w:rsidP="006344A3">
      <w:pPr>
        <w:widowControl/>
        <w:autoSpaceDE/>
        <w:autoSpaceDN/>
        <w:adjustRightInd/>
        <w:jc w:val="both"/>
        <w:rPr>
          <w:sz w:val="24"/>
          <w:szCs w:val="24"/>
        </w:rPr>
      </w:pPr>
    </w:p>
    <w:p w14:paraId="5DDF91A6" w14:textId="77777777" w:rsidR="006344A3" w:rsidRPr="006344A3" w:rsidRDefault="006344A3" w:rsidP="006344A3">
      <w:pPr>
        <w:widowControl/>
        <w:autoSpaceDE/>
        <w:autoSpaceDN/>
        <w:adjustRightInd/>
        <w:jc w:val="both"/>
        <w:rPr>
          <w:sz w:val="24"/>
          <w:szCs w:val="24"/>
        </w:rPr>
      </w:pPr>
      <w:r w:rsidRPr="006344A3">
        <w:rPr>
          <w:sz w:val="24"/>
          <w:szCs w:val="24"/>
        </w:rPr>
        <w:t>Madame THEYS Fernande est décédée le 29 octobre 2005 de sorte que son usufruit sur le bien s’est éteint.</w:t>
      </w:r>
    </w:p>
    <w:p w14:paraId="64E387E3" w14:textId="77777777" w:rsidR="006344A3" w:rsidRPr="006344A3" w:rsidRDefault="006344A3" w:rsidP="006344A3">
      <w:pPr>
        <w:widowControl/>
        <w:autoSpaceDE/>
        <w:autoSpaceDN/>
        <w:adjustRightInd/>
        <w:jc w:val="both"/>
        <w:rPr>
          <w:sz w:val="24"/>
          <w:szCs w:val="24"/>
        </w:rPr>
      </w:pPr>
    </w:p>
    <w:p w14:paraId="57F70FEE" w14:textId="77777777" w:rsidR="006344A3" w:rsidRPr="006344A3" w:rsidRDefault="006344A3" w:rsidP="006344A3">
      <w:pPr>
        <w:widowControl/>
        <w:numPr>
          <w:ilvl w:val="0"/>
          <w:numId w:val="36"/>
        </w:numPr>
        <w:autoSpaceDE/>
        <w:autoSpaceDN/>
        <w:adjustRightInd/>
        <w:ind w:left="0" w:firstLine="0"/>
        <w:jc w:val="both"/>
        <w:rPr>
          <w:i/>
          <w:iCs/>
          <w:sz w:val="24"/>
          <w:szCs w:val="24"/>
          <w:u w:val="single"/>
        </w:rPr>
      </w:pPr>
      <w:r w:rsidRPr="006344A3">
        <w:rPr>
          <w:i/>
          <w:iCs/>
          <w:sz w:val="24"/>
          <w:szCs w:val="24"/>
          <w:u w:val="single"/>
        </w:rPr>
        <w:t xml:space="preserve">Partie </w:t>
      </w:r>
    </w:p>
    <w:p w14:paraId="3C2B0B28" w14:textId="77777777" w:rsidR="006344A3" w:rsidRPr="006344A3" w:rsidRDefault="006344A3" w:rsidP="006344A3">
      <w:pPr>
        <w:widowControl/>
        <w:autoSpaceDE/>
        <w:autoSpaceDN/>
        <w:adjustRightInd/>
        <w:jc w:val="both"/>
        <w:rPr>
          <w:sz w:val="24"/>
          <w:szCs w:val="24"/>
        </w:rPr>
      </w:pPr>
      <w:r w:rsidRPr="006344A3">
        <w:rPr>
          <w:sz w:val="24"/>
          <w:szCs w:val="24"/>
        </w:rPr>
        <w:t>A l’origine et depuis plus de trente ans, partie du bien appartenait en nue-propriété à Monsieur MANIET Fernand et son épouse Madame THEYS Fernande et en usufruit à Monsieur CUDRIG Pietro et son épouse Madame COLLET Zéma pour l’avoir acquis aux termes d’un acte reçu par le Notaire DELMARCHE, de Ransart, en date du 19 avril 1967.</w:t>
      </w:r>
    </w:p>
    <w:p w14:paraId="5A57D45F" w14:textId="77777777" w:rsidR="006344A3" w:rsidRPr="006344A3" w:rsidRDefault="006344A3" w:rsidP="006344A3">
      <w:pPr>
        <w:widowControl/>
        <w:autoSpaceDE/>
        <w:autoSpaceDN/>
        <w:adjustRightInd/>
        <w:jc w:val="both"/>
        <w:rPr>
          <w:sz w:val="24"/>
          <w:szCs w:val="24"/>
        </w:rPr>
      </w:pPr>
    </w:p>
    <w:p w14:paraId="767B2E5B" w14:textId="77777777" w:rsidR="006344A3" w:rsidRPr="006344A3" w:rsidRDefault="006344A3" w:rsidP="006344A3">
      <w:pPr>
        <w:widowControl/>
        <w:autoSpaceDE/>
        <w:autoSpaceDN/>
        <w:adjustRightInd/>
        <w:jc w:val="both"/>
        <w:rPr>
          <w:sz w:val="24"/>
          <w:szCs w:val="24"/>
        </w:rPr>
      </w:pPr>
      <w:r w:rsidRPr="006344A3">
        <w:rPr>
          <w:sz w:val="24"/>
          <w:szCs w:val="24"/>
        </w:rPr>
        <w:t>Monsieur CUDRIG Pietro est décédé le 28 février 1970 et son usufruit s’est réversé au profit de son épouse, Madame COLLET Zéma.</w:t>
      </w:r>
    </w:p>
    <w:p w14:paraId="6EAE3DD6" w14:textId="77777777" w:rsidR="006344A3" w:rsidRPr="006344A3" w:rsidRDefault="006344A3" w:rsidP="006344A3">
      <w:pPr>
        <w:widowControl/>
        <w:autoSpaceDE/>
        <w:autoSpaceDN/>
        <w:adjustRightInd/>
        <w:jc w:val="both"/>
        <w:rPr>
          <w:sz w:val="24"/>
          <w:szCs w:val="24"/>
        </w:rPr>
      </w:pPr>
    </w:p>
    <w:p w14:paraId="2D87206C" w14:textId="77777777" w:rsidR="006344A3" w:rsidRPr="006344A3" w:rsidRDefault="006344A3" w:rsidP="006344A3">
      <w:pPr>
        <w:widowControl/>
        <w:autoSpaceDE/>
        <w:autoSpaceDN/>
        <w:adjustRightInd/>
        <w:jc w:val="both"/>
        <w:rPr>
          <w:sz w:val="24"/>
          <w:szCs w:val="24"/>
        </w:rPr>
      </w:pPr>
      <w:r w:rsidRPr="006344A3">
        <w:rPr>
          <w:sz w:val="24"/>
          <w:szCs w:val="24"/>
        </w:rPr>
        <w:t xml:space="preserve">Madame COLLET Zéma est décédée le 09 novembre 1970, de sorte que son usufruit sur le bien a pris fin. </w:t>
      </w:r>
    </w:p>
    <w:p w14:paraId="33F39571" w14:textId="77777777" w:rsidR="006344A3" w:rsidRPr="006344A3" w:rsidRDefault="006344A3" w:rsidP="006344A3">
      <w:pPr>
        <w:widowControl/>
        <w:autoSpaceDE/>
        <w:autoSpaceDN/>
        <w:adjustRightInd/>
        <w:jc w:val="both"/>
        <w:rPr>
          <w:sz w:val="24"/>
          <w:szCs w:val="24"/>
        </w:rPr>
      </w:pPr>
    </w:p>
    <w:p w14:paraId="22B8F176" w14:textId="77777777" w:rsidR="006344A3" w:rsidRPr="006344A3" w:rsidRDefault="006344A3" w:rsidP="006344A3">
      <w:pPr>
        <w:widowControl/>
        <w:autoSpaceDE/>
        <w:autoSpaceDN/>
        <w:adjustRightInd/>
        <w:jc w:val="both"/>
        <w:rPr>
          <w:sz w:val="24"/>
          <w:szCs w:val="24"/>
        </w:rPr>
      </w:pPr>
      <w:r w:rsidRPr="006344A3">
        <w:rPr>
          <w:sz w:val="24"/>
          <w:szCs w:val="24"/>
        </w:rPr>
        <w:t>Monsieur MANIET Fernand est décédé le 18 novembre 1975, sa succession, comprenant la moitié du bien en pleine propriété, fut recueillie, selon dévolution légale, en totalité en usufruit par son épouse survivante, Madame THEYS Fernande et en totalité en pleine propriété par son fils unique MANIET Pierre.</w:t>
      </w:r>
    </w:p>
    <w:p w14:paraId="2C13F471" w14:textId="77777777" w:rsidR="006344A3" w:rsidRPr="006344A3" w:rsidRDefault="006344A3" w:rsidP="006344A3">
      <w:pPr>
        <w:widowControl/>
        <w:autoSpaceDE/>
        <w:autoSpaceDN/>
        <w:adjustRightInd/>
        <w:jc w:val="both"/>
        <w:rPr>
          <w:sz w:val="24"/>
          <w:szCs w:val="24"/>
        </w:rPr>
      </w:pPr>
    </w:p>
    <w:p w14:paraId="14954BD9" w14:textId="77777777" w:rsidR="006344A3" w:rsidRDefault="006344A3" w:rsidP="006344A3">
      <w:pPr>
        <w:widowControl/>
        <w:autoSpaceDE/>
        <w:autoSpaceDN/>
        <w:adjustRightInd/>
        <w:jc w:val="both"/>
        <w:rPr>
          <w:sz w:val="24"/>
          <w:szCs w:val="24"/>
        </w:rPr>
      </w:pPr>
      <w:r w:rsidRPr="006344A3">
        <w:rPr>
          <w:sz w:val="24"/>
          <w:szCs w:val="24"/>
        </w:rPr>
        <w:lastRenderedPageBreak/>
        <w:t>Madame THEYS Fernande est décédée le 29 octobre 2005, sa succession, comprenant la moitié du bien en pleine propriété, suite à l’extinction de son usufruit, fut recueillie, selon dévolution légale, en totalité en pleine propriété par son fils unique Monsieur MANIET Pierre.</w:t>
      </w:r>
    </w:p>
    <w:p w14:paraId="07DE4E75" w14:textId="77777777" w:rsidR="00C15158" w:rsidRDefault="00C15158" w:rsidP="006344A3">
      <w:pPr>
        <w:widowControl/>
        <w:autoSpaceDE/>
        <w:autoSpaceDN/>
        <w:adjustRightInd/>
        <w:jc w:val="both"/>
        <w:rPr>
          <w:sz w:val="24"/>
          <w:szCs w:val="24"/>
        </w:rPr>
      </w:pPr>
    </w:p>
    <w:p w14:paraId="72C60832" w14:textId="1551BF30" w:rsidR="00C15158" w:rsidRPr="006344A3" w:rsidRDefault="00C15158" w:rsidP="006344A3">
      <w:pPr>
        <w:widowControl/>
        <w:autoSpaceDE/>
        <w:autoSpaceDN/>
        <w:adjustRightInd/>
        <w:jc w:val="both"/>
        <w:rPr>
          <w:sz w:val="24"/>
          <w:szCs w:val="24"/>
        </w:rPr>
      </w:pPr>
      <w:r w:rsidRPr="00C15158">
        <w:rPr>
          <w:i/>
          <w:iCs/>
          <w:sz w:val="24"/>
          <w:szCs w:val="24"/>
          <w:u w:val="single"/>
        </w:rPr>
        <w:t>Pour le tout</w:t>
      </w:r>
      <w:r>
        <w:rPr>
          <w:sz w:val="24"/>
          <w:szCs w:val="24"/>
        </w:rPr>
        <w:t> :</w:t>
      </w:r>
    </w:p>
    <w:p w14:paraId="3E8B9188" w14:textId="77777777" w:rsidR="006344A3" w:rsidRPr="006344A3" w:rsidRDefault="006344A3" w:rsidP="006344A3">
      <w:pPr>
        <w:widowControl/>
        <w:autoSpaceDE/>
        <w:autoSpaceDN/>
        <w:adjustRightInd/>
        <w:jc w:val="both"/>
        <w:rPr>
          <w:sz w:val="24"/>
          <w:szCs w:val="24"/>
        </w:rPr>
      </w:pPr>
    </w:p>
    <w:p w14:paraId="0B5AF61C" w14:textId="77777777" w:rsidR="006344A3" w:rsidRPr="006344A3" w:rsidRDefault="006344A3" w:rsidP="006344A3">
      <w:pPr>
        <w:widowControl/>
        <w:autoSpaceDE/>
        <w:autoSpaceDN/>
        <w:adjustRightInd/>
        <w:jc w:val="both"/>
        <w:rPr>
          <w:sz w:val="24"/>
          <w:szCs w:val="24"/>
        </w:rPr>
      </w:pPr>
      <w:r w:rsidRPr="006344A3">
        <w:rPr>
          <w:sz w:val="24"/>
          <w:szCs w:val="24"/>
        </w:rPr>
        <w:t>Monsieur MANIET Pierre est décédé à Charleroi, le 21 février 2022, sa succession, comprenant la totalité en pleine propriété, fut recueillie, selon dévolution légale, à concurrence de la totalité en usufruit par son conjoint survivant, Madame MIGNE Martine, et à concurrence d’une moitié en nue-propriété par chacun de ses enfants, Messieurs MANIET Johan et Loïc.</w:t>
      </w:r>
    </w:p>
    <w:p w14:paraId="5C997D3D" w14:textId="77777777" w:rsidR="006344A3" w:rsidRDefault="006344A3" w:rsidP="004E677B">
      <w:pPr>
        <w:widowControl/>
        <w:overflowPunct w:val="0"/>
        <w:spacing w:line="276" w:lineRule="auto"/>
        <w:jc w:val="both"/>
        <w:textAlignment w:val="baseline"/>
        <w:rPr>
          <w:sz w:val="24"/>
          <w:szCs w:val="24"/>
        </w:rPr>
      </w:pPr>
    </w:p>
    <w:p w14:paraId="3E1AAFE0" w14:textId="28CFE42A" w:rsidR="00887748" w:rsidRPr="00A804D9" w:rsidRDefault="00887748" w:rsidP="004E677B">
      <w:pPr>
        <w:widowControl/>
        <w:overflowPunct w:val="0"/>
        <w:spacing w:line="276" w:lineRule="auto"/>
        <w:jc w:val="both"/>
        <w:textAlignment w:val="baseline"/>
        <w:rPr>
          <w:sz w:val="24"/>
          <w:szCs w:val="24"/>
        </w:rPr>
      </w:pPr>
      <w:r w:rsidRPr="00887748">
        <w:rPr>
          <w:sz w:val="24"/>
          <w:szCs w:val="24"/>
        </w:rPr>
        <w:t xml:space="preserve">Aux termes d'un acte reçu par le Notaire François DELMARCHE, de Ransart, en date du 17 mai 2023, transcrit au bureau de sécurité juridique de Charleroi I </w:t>
      </w:r>
      <w:r w:rsidR="006344A3">
        <w:rPr>
          <w:sz w:val="24"/>
          <w:szCs w:val="24"/>
        </w:rPr>
        <w:t xml:space="preserve">le 26 mai 2023, </w:t>
      </w:r>
      <w:r w:rsidRPr="00887748">
        <w:rPr>
          <w:sz w:val="24"/>
          <w:szCs w:val="24"/>
        </w:rPr>
        <w:t xml:space="preserve">sous la référence 43-T-26/05/2023-05799, les consorts MANIET-MIGNE ont vendu le bien </w:t>
      </w:r>
      <w:r w:rsidR="006344A3">
        <w:rPr>
          <w:sz w:val="24"/>
          <w:szCs w:val="24"/>
        </w:rPr>
        <w:t>à Messieurs PANDULLO Loris et HUVENNE Gaëtan.</w:t>
      </w:r>
    </w:p>
    <w:bookmarkEnd w:id="3"/>
    <w:p w14:paraId="75A250DC" w14:textId="3959DACA" w:rsidR="00B77741" w:rsidRPr="00A804D9" w:rsidRDefault="006F0363" w:rsidP="00887748">
      <w:pPr>
        <w:spacing w:line="276" w:lineRule="auto"/>
        <w:jc w:val="both"/>
        <w:rPr>
          <w:sz w:val="24"/>
          <w:szCs w:val="24"/>
        </w:rPr>
      </w:pPr>
      <w:r w:rsidRPr="00A804D9">
        <w:rPr>
          <w:b/>
          <w:bCs/>
          <w:sz w:val="24"/>
          <w:szCs w:val="24"/>
          <w:u w:val="single"/>
        </w:rPr>
        <w:t>Stipulations d’un titre de propriété antérieur</w:t>
      </w:r>
      <w:r w:rsidRPr="00A804D9">
        <w:rPr>
          <w:b/>
          <w:bCs/>
          <w:sz w:val="24"/>
          <w:szCs w:val="24"/>
        </w:rPr>
        <w:t>.</w:t>
      </w:r>
    </w:p>
    <w:p w14:paraId="754BD864" w14:textId="26FD0671" w:rsidR="00BF73AE" w:rsidRDefault="002F5902" w:rsidP="00887748">
      <w:pPr>
        <w:overflowPunct w:val="0"/>
        <w:snapToGrid w:val="0"/>
        <w:spacing w:line="276" w:lineRule="auto"/>
        <w:jc w:val="both"/>
        <w:textAlignment w:val="baseline"/>
        <w:rPr>
          <w:sz w:val="24"/>
          <w:szCs w:val="24"/>
        </w:rPr>
      </w:pPr>
      <w:bookmarkStart w:id="4" w:name="_Hlk522175673"/>
      <w:r w:rsidRPr="00A804D9">
        <w:rPr>
          <w:sz w:val="24"/>
          <w:szCs w:val="24"/>
        </w:rPr>
        <w:t>L</w:t>
      </w:r>
      <w:r w:rsidR="00BA29DF" w:rsidRPr="00A804D9">
        <w:rPr>
          <w:sz w:val="24"/>
          <w:szCs w:val="24"/>
        </w:rPr>
        <w:t>a</w:t>
      </w:r>
      <w:r w:rsidRPr="00A804D9">
        <w:rPr>
          <w:sz w:val="24"/>
          <w:szCs w:val="24"/>
        </w:rPr>
        <w:t xml:space="preserve"> comparant</w:t>
      </w:r>
      <w:r w:rsidR="00BA29DF" w:rsidRPr="00A804D9">
        <w:rPr>
          <w:sz w:val="24"/>
          <w:szCs w:val="24"/>
        </w:rPr>
        <w:t>e</w:t>
      </w:r>
      <w:r w:rsidR="003731FF" w:rsidRPr="00A804D9">
        <w:rPr>
          <w:sz w:val="24"/>
          <w:szCs w:val="24"/>
        </w:rPr>
        <w:t xml:space="preserve"> déclare qu’à sa connaissance</w:t>
      </w:r>
      <w:r w:rsidRPr="00A804D9">
        <w:rPr>
          <w:sz w:val="24"/>
          <w:szCs w:val="24"/>
        </w:rPr>
        <w:t>,</w:t>
      </w:r>
      <w:r w:rsidR="003731FF" w:rsidRPr="00A804D9">
        <w:rPr>
          <w:sz w:val="24"/>
          <w:szCs w:val="24"/>
        </w:rPr>
        <w:t xml:space="preserve"> le bien n’est grevé d’aucune servitude conventionnelle non apparente, que son titre de propriété ne révèle l’existence d’aucune servitude</w:t>
      </w:r>
      <w:r w:rsidR="006344A3">
        <w:rPr>
          <w:sz w:val="24"/>
          <w:szCs w:val="24"/>
        </w:rPr>
        <w:t>, à l’exception de ce qui est dit ci-dessous</w:t>
      </w:r>
      <w:r w:rsidR="003731FF" w:rsidRPr="00A804D9">
        <w:rPr>
          <w:sz w:val="24"/>
          <w:szCs w:val="24"/>
        </w:rPr>
        <w:t xml:space="preserve"> et qu’il n’en a lui-même concédé aucune</w:t>
      </w:r>
      <w:r w:rsidRPr="00A804D9">
        <w:rPr>
          <w:sz w:val="24"/>
          <w:szCs w:val="24"/>
        </w:rPr>
        <w:t>.</w:t>
      </w:r>
    </w:p>
    <w:p w14:paraId="65C536D7" w14:textId="6A61E72B" w:rsidR="006344A3" w:rsidRDefault="006344A3" w:rsidP="00887748">
      <w:pPr>
        <w:overflowPunct w:val="0"/>
        <w:snapToGrid w:val="0"/>
        <w:spacing w:line="276" w:lineRule="auto"/>
        <w:jc w:val="both"/>
        <w:textAlignment w:val="baseline"/>
        <w:rPr>
          <w:sz w:val="24"/>
          <w:szCs w:val="24"/>
        </w:rPr>
      </w:pPr>
      <w:r w:rsidRPr="006344A3">
        <w:rPr>
          <w:b/>
          <w:bCs/>
          <w:i/>
          <w:iCs/>
          <w:sz w:val="24"/>
          <w:szCs w:val="24"/>
          <w:u w:val="single"/>
        </w:rPr>
        <w:t>Condition spéciale</w:t>
      </w:r>
      <w:r>
        <w:rPr>
          <w:sz w:val="24"/>
          <w:szCs w:val="24"/>
        </w:rPr>
        <w:t> :</w:t>
      </w:r>
    </w:p>
    <w:p w14:paraId="2158800E" w14:textId="77777777" w:rsidR="006344A3" w:rsidRPr="006344A3" w:rsidRDefault="006344A3" w:rsidP="006344A3">
      <w:pPr>
        <w:tabs>
          <w:tab w:val="left" w:pos="720"/>
          <w:tab w:val="left" w:pos="1644"/>
          <w:tab w:val="left" w:pos="2000"/>
          <w:tab w:val="left" w:pos="2245"/>
          <w:tab w:val="left" w:pos="2400"/>
          <w:tab w:val="left" w:pos="2844"/>
          <w:tab w:val="left" w:pos="3444"/>
          <w:tab w:val="left" w:pos="4044"/>
          <w:tab w:val="left" w:pos="4644"/>
          <w:tab w:val="left" w:pos="5244"/>
          <w:tab w:val="left" w:pos="5844"/>
          <w:tab w:val="left" w:pos="6444"/>
          <w:tab w:val="left" w:pos="7044"/>
          <w:tab w:val="left" w:pos="7644"/>
          <w:tab w:val="left" w:pos="8244"/>
          <w:tab w:val="left" w:pos="8820"/>
          <w:tab w:val="left" w:pos="10044"/>
        </w:tabs>
        <w:suppressAutoHyphens/>
        <w:autoSpaceDE/>
        <w:autoSpaceDN/>
        <w:adjustRightInd/>
        <w:spacing w:line="259" w:lineRule="auto"/>
        <w:ind w:right="-34"/>
        <w:jc w:val="both"/>
        <w:rPr>
          <w:sz w:val="24"/>
          <w:szCs w:val="24"/>
        </w:rPr>
      </w:pPr>
      <w:r w:rsidRPr="006344A3">
        <w:rPr>
          <w:sz w:val="24"/>
          <w:szCs w:val="24"/>
        </w:rPr>
        <w:t>Dans l’acte du Notaire Camille DELMARCHE, du 19 avril 1967 il est repris sous conditions spéciales, textuellement ce qui suit concernant le bien vendu cadastré section B numéro 0259FP0000 :</w:t>
      </w:r>
    </w:p>
    <w:p w14:paraId="29DD7E6C" w14:textId="77777777" w:rsidR="006344A3" w:rsidRDefault="006344A3" w:rsidP="006344A3">
      <w:pPr>
        <w:tabs>
          <w:tab w:val="left" w:pos="720"/>
          <w:tab w:val="left" w:pos="1644"/>
          <w:tab w:val="left" w:pos="2000"/>
          <w:tab w:val="left" w:pos="2245"/>
          <w:tab w:val="left" w:pos="2400"/>
          <w:tab w:val="left" w:pos="2844"/>
          <w:tab w:val="left" w:pos="3444"/>
          <w:tab w:val="left" w:pos="4044"/>
          <w:tab w:val="left" w:pos="4644"/>
          <w:tab w:val="left" w:pos="5244"/>
          <w:tab w:val="left" w:pos="5844"/>
          <w:tab w:val="left" w:pos="6444"/>
          <w:tab w:val="left" w:pos="7044"/>
          <w:tab w:val="left" w:pos="7644"/>
          <w:tab w:val="left" w:pos="8244"/>
          <w:tab w:val="left" w:pos="8820"/>
          <w:tab w:val="left" w:pos="10044"/>
        </w:tabs>
        <w:suppressAutoHyphens/>
        <w:autoSpaceDE/>
        <w:autoSpaceDN/>
        <w:adjustRightInd/>
        <w:spacing w:line="259" w:lineRule="auto"/>
        <w:ind w:right="-34"/>
        <w:jc w:val="both"/>
        <w:rPr>
          <w:sz w:val="24"/>
          <w:szCs w:val="24"/>
        </w:rPr>
      </w:pPr>
      <w:r w:rsidRPr="006344A3">
        <w:rPr>
          <w:sz w:val="24"/>
          <w:szCs w:val="24"/>
        </w:rPr>
        <w:t xml:space="preserve">« </w:t>
      </w:r>
      <w:r w:rsidRPr="006344A3">
        <w:rPr>
          <w:i/>
          <w:iCs/>
          <w:sz w:val="24"/>
          <w:szCs w:val="24"/>
        </w:rPr>
        <w:t>Les époux Dehu ou leurs ayants droit auront le droit de prendre l’eau qui leur est nécessaire au puits se trouvant sur le bien acquis des époux Vounckx.</w:t>
      </w:r>
      <w:r w:rsidRPr="006344A3">
        <w:rPr>
          <w:sz w:val="24"/>
          <w:szCs w:val="24"/>
        </w:rPr>
        <w:t xml:space="preserve"> »</w:t>
      </w:r>
    </w:p>
    <w:bookmarkEnd w:id="4"/>
    <w:p w14:paraId="30744C86" w14:textId="3C9BF08E" w:rsidR="00B77741" w:rsidRPr="00A804D9" w:rsidRDefault="006F0363" w:rsidP="00887748">
      <w:pPr>
        <w:spacing w:line="276" w:lineRule="auto"/>
        <w:jc w:val="both"/>
        <w:rPr>
          <w:b/>
          <w:bCs/>
          <w:sz w:val="24"/>
          <w:szCs w:val="24"/>
        </w:rPr>
      </w:pPr>
      <w:r w:rsidRPr="00A804D9">
        <w:rPr>
          <w:b/>
          <w:bCs/>
          <w:sz w:val="24"/>
          <w:szCs w:val="24"/>
          <w:u w:val="single"/>
        </w:rPr>
        <w:t>Prescriptions urbanistiques</w:t>
      </w:r>
      <w:r w:rsidRPr="00A804D9">
        <w:rPr>
          <w:b/>
          <w:bCs/>
          <w:sz w:val="24"/>
          <w:szCs w:val="24"/>
        </w:rPr>
        <w:t>.</w:t>
      </w:r>
    </w:p>
    <w:p w14:paraId="78A87D07" w14:textId="29E46B32" w:rsidR="00B77741" w:rsidRPr="00A804D9" w:rsidRDefault="006F0363" w:rsidP="00887748">
      <w:pPr>
        <w:pStyle w:val="Default"/>
        <w:spacing w:line="276" w:lineRule="auto"/>
        <w:jc w:val="both"/>
        <w:rPr>
          <w:rFonts w:ascii="Times New Roman" w:hAnsi="Times New Roman" w:cs="Times New Roman"/>
          <w:b/>
          <w:bCs/>
        </w:rPr>
      </w:pPr>
      <w:r w:rsidRPr="00A804D9">
        <w:rPr>
          <w:rFonts w:ascii="Times New Roman" w:hAnsi="Times New Roman" w:cs="Times New Roman"/>
          <w:b/>
          <w:bCs/>
        </w:rPr>
        <w:t xml:space="preserve">A. </w:t>
      </w:r>
      <w:r w:rsidRPr="00A804D9">
        <w:rPr>
          <w:rFonts w:ascii="Times New Roman" w:hAnsi="Times New Roman" w:cs="Times New Roman"/>
          <w:b/>
          <w:bCs/>
          <w:u w:val="dotted"/>
        </w:rPr>
        <w:t>Mentions et déclarations prévues à l’article D.IV.97 du Code du Développement Territorial (CoDT)</w:t>
      </w:r>
      <w:r w:rsidRPr="00A804D9">
        <w:rPr>
          <w:rFonts w:ascii="Times New Roman" w:hAnsi="Times New Roman" w:cs="Times New Roman"/>
          <w:b/>
          <w:bCs/>
        </w:rPr>
        <w:t> :</w:t>
      </w:r>
    </w:p>
    <w:p w14:paraId="72D17944" w14:textId="5C0E7AF4" w:rsidR="00B77741" w:rsidRPr="00A804D9" w:rsidRDefault="006F0363" w:rsidP="00887748">
      <w:pPr>
        <w:spacing w:line="276" w:lineRule="auto"/>
        <w:jc w:val="both"/>
        <w:rPr>
          <w:sz w:val="24"/>
          <w:szCs w:val="24"/>
        </w:rPr>
      </w:pPr>
      <w:r w:rsidRPr="00A804D9">
        <w:rPr>
          <w:sz w:val="24"/>
          <w:szCs w:val="24"/>
        </w:rPr>
        <w:t>a) La comparante déclare :</w:t>
      </w:r>
    </w:p>
    <w:p w14:paraId="69260C21" w14:textId="4C9DE9CD" w:rsidR="00B77741" w:rsidRPr="00A804D9" w:rsidRDefault="006F0363" w:rsidP="00887748">
      <w:pPr>
        <w:spacing w:line="276" w:lineRule="auto"/>
        <w:jc w:val="both"/>
        <w:rPr>
          <w:noProof/>
          <w:sz w:val="24"/>
          <w:szCs w:val="24"/>
        </w:rPr>
      </w:pPr>
      <w:r w:rsidRPr="00A804D9">
        <w:rPr>
          <w:sz w:val="24"/>
          <w:szCs w:val="24"/>
        </w:rPr>
        <w:t xml:space="preserve">- que </w:t>
      </w:r>
      <w:r w:rsidRPr="00A804D9">
        <w:rPr>
          <w:noProof/>
          <w:sz w:val="24"/>
          <w:szCs w:val="24"/>
        </w:rPr>
        <w:t xml:space="preserve">l'affectation prévue par les plans d'aménagement est la suivante : </w:t>
      </w:r>
      <w:r w:rsidR="00012A94" w:rsidRPr="00A804D9">
        <w:rPr>
          <w:b/>
          <w:bCs/>
          <w:noProof/>
          <w:sz w:val="24"/>
          <w:szCs w:val="24"/>
        </w:rPr>
        <w:t xml:space="preserve">en zone </w:t>
      </w:r>
      <w:r w:rsidR="00887748">
        <w:rPr>
          <w:b/>
          <w:bCs/>
          <w:noProof/>
          <w:sz w:val="24"/>
          <w:szCs w:val="24"/>
        </w:rPr>
        <w:t xml:space="preserve">agricole et zone </w:t>
      </w:r>
      <w:r w:rsidR="00012A94" w:rsidRPr="00A804D9">
        <w:rPr>
          <w:b/>
          <w:bCs/>
          <w:noProof/>
          <w:sz w:val="24"/>
          <w:szCs w:val="24"/>
        </w:rPr>
        <w:t>d’habita</w:t>
      </w:r>
      <w:r w:rsidR="00AD66DF" w:rsidRPr="00A804D9">
        <w:rPr>
          <w:b/>
          <w:bCs/>
          <w:noProof/>
          <w:sz w:val="24"/>
          <w:szCs w:val="24"/>
        </w:rPr>
        <w:t xml:space="preserve">t </w:t>
      </w:r>
      <w:r w:rsidR="00012A94" w:rsidRPr="00A804D9">
        <w:rPr>
          <w:noProof/>
          <w:sz w:val="24"/>
          <w:szCs w:val="24"/>
        </w:rPr>
        <w:t xml:space="preserve">au plan de secteur de </w:t>
      </w:r>
      <w:r w:rsidR="00887748" w:rsidRPr="00D105F0">
        <w:rPr>
          <w:noProof/>
          <w:sz w:val="24"/>
          <w:szCs w:val="24"/>
        </w:rPr>
        <w:t>Charleroi</w:t>
      </w:r>
      <w:r w:rsidR="00887748">
        <w:rPr>
          <w:noProof/>
          <w:sz w:val="24"/>
          <w:szCs w:val="24"/>
        </w:rPr>
        <w:t xml:space="preserve"> adopté par Arrêté Royal du 10 septembre 1979</w:t>
      </w:r>
      <w:r w:rsidR="00AF05E5">
        <w:rPr>
          <w:noProof/>
          <w:sz w:val="24"/>
          <w:szCs w:val="24"/>
        </w:rPr>
        <w:t xml:space="preserve"> </w:t>
      </w:r>
      <w:r w:rsidR="00012A94" w:rsidRPr="00A804D9">
        <w:rPr>
          <w:noProof/>
          <w:sz w:val="24"/>
          <w:szCs w:val="24"/>
        </w:rPr>
        <w:t>et qui n’a pas cessé de produire ses effets sur le bien précité ;</w:t>
      </w:r>
    </w:p>
    <w:p w14:paraId="73AC3383" w14:textId="03FA4E1B" w:rsidR="00B77741" w:rsidRPr="00666F6D" w:rsidRDefault="006F0363" w:rsidP="009A55E6">
      <w:pPr>
        <w:spacing w:line="276" w:lineRule="auto"/>
        <w:ind w:firstLine="709"/>
        <w:jc w:val="both"/>
        <w:rPr>
          <w:noProof/>
          <w:sz w:val="24"/>
          <w:szCs w:val="24"/>
        </w:rPr>
      </w:pPr>
      <w:r w:rsidRPr="00666F6D">
        <w:rPr>
          <w:noProof/>
          <w:sz w:val="24"/>
          <w:szCs w:val="24"/>
        </w:rPr>
        <w:t>- que le bien précité n’a fait l’objet d’aucun permis de lotir délivré après le 1</w:t>
      </w:r>
      <w:r w:rsidRPr="00666F6D">
        <w:rPr>
          <w:noProof/>
          <w:sz w:val="24"/>
          <w:szCs w:val="24"/>
          <w:vertAlign w:val="superscript"/>
        </w:rPr>
        <w:t>er</w:t>
      </w:r>
      <w:r w:rsidR="00A93DC2" w:rsidRPr="00666F6D">
        <w:rPr>
          <w:noProof/>
          <w:sz w:val="24"/>
          <w:szCs w:val="24"/>
        </w:rPr>
        <w:t xml:space="preserve"> </w:t>
      </w:r>
      <w:r w:rsidRPr="00666F6D">
        <w:rPr>
          <w:noProof/>
          <w:sz w:val="24"/>
          <w:szCs w:val="24"/>
        </w:rPr>
        <w:t>janvier 1977 ;</w:t>
      </w:r>
    </w:p>
    <w:p w14:paraId="01E039FD" w14:textId="36E7F6B9" w:rsidR="00725904" w:rsidRPr="00A804D9" w:rsidRDefault="006F0363" w:rsidP="009A55E6">
      <w:pPr>
        <w:spacing w:line="276" w:lineRule="auto"/>
        <w:ind w:firstLine="709"/>
        <w:jc w:val="both"/>
        <w:rPr>
          <w:noProof/>
          <w:sz w:val="24"/>
          <w:szCs w:val="24"/>
        </w:rPr>
      </w:pPr>
      <w:r w:rsidRPr="00666F6D">
        <w:rPr>
          <w:noProof/>
          <w:sz w:val="24"/>
          <w:szCs w:val="24"/>
        </w:rPr>
        <w:t>- que le bien n’a fait l’objet d’aucun permis d’urbanisme délivré après le 1</w:t>
      </w:r>
      <w:r w:rsidRPr="00666F6D">
        <w:rPr>
          <w:noProof/>
          <w:sz w:val="24"/>
          <w:szCs w:val="24"/>
          <w:vertAlign w:val="superscript"/>
        </w:rPr>
        <w:t>er</w:t>
      </w:r>
      <w:r w:rsidRPr="00666F6D">
        <w:rPr>
          <w:noProof/>
          <w:sz w:val="24"/>
          <w:szCs w:val="24"/>
        </w:rPr>
        <w:t xml:space="preserve"> janvier 1977, à l’exception </w:t>
      </w:r>
      <w:r w:rsidR="00666F6D">
        <w:rPr>
          <w:noProof/>
          <w:sz w:val="24"/>
          <w:szCs w:val="24"/>
        </w:rPr>
        <w:t>d’un permis d’urbanisme de construction groupée délivré par le Collège communal de la ville de Fleurus en séance du 25 octobre 2023 pour la construction d’un groupe de 10 habitations mitoyennes y compris l’aménagement d’un trottoir et le placement d’un local vélo.</w:t>
      </w:r>
    </w:p>
    <w:p w14:paraId="5DEA421D" w14:textId="50EC01ED" w:rsidR="00B77741" w:rsidRPr="00A804D9" w:rsidRDefault="001726C3" w:rsidP="001726C3">
      <w:pPr>
        <w:spacing w:line="276" w:lineRule="auto"/>
        <w:jc w:val="both"/>
        <w:rPr>
          <w:sz w:val="24"/>
          <w:szCs w:val="24"/>
        </w:rPr>
      </w:pPr>
      <w:r>
        <w:rPr>
          <w:sz w:val="24"/>
          <w:szCs w:val="24"/>
        </w:rPr>
        <w:lastRenderedPageBreak/>
        <w:t>Elle</w:t>
      </w:r>
      <w:r w:rsidR="006F0363" w:rsidRPr="00A804D9">
        <w:rPr>
          <w:sz w:val="24"/>
          <w:szCs w:val="24"/>
        </w:rPr>
        <w:t xml:space="preserve"> ajoute que le bien ne recèle aucune infraction aux normes applicables en matière d’urbanisme et d’aménagement du territoire et que l’ensemble des actes, travaux et constructions réalisés ou maintenus à son initiative sont conformes aux normes applicables en matière d’urbanisme et d’aménagement du territoire.</w:t>
      </w:r>
    </w:p>
    <w:p w14:paraId="7EF7301E" w14:textId="312F7D1E" w:rsidR="00B77741" w:rsidRPr="00A804D9" w:rsidRDefault="001726C3" w:rsidP="001726C3">
      <w:pPr>
        <w:spacing w:line="276" w:lineRule="auto"/>
        <w:jc w:val="both"/>
        <w:rPr>
          <w:sz w:val="24"/>
          <w:szCs w:val="24"/>
        </w:rPr>
      </w:pPr>
      <w:r>
        <w:rPr>
          <w:noProof/>
          <w:sz w:val="24"/>
          <w:szCs w:val="24"/>
        </w:rPr>
        <w:t>b</w:t>
      </w:r>
      <w:r w:rsidR="006F0363" w:rsidRPr="00A804D9">
        <w:rPr>
          <w:noProof/>
          <w:sz w:val="24"/>
          <w:szCs w:val="24"/>
        </w:rPr>
        <w:t xml:space="preserve">) </w:t>
      </w:r>
      <w:r w:rsidR="006F0363" w:rsidRPr="00A804D9">
        <w:rPr>
          <w:sz w:val="24"/>
          <w:szCs w:val="24"/>
        </w:rPr>
        <w:t>En outre, il est rappelé par le notaire soussigné qu'aucun des actes et travaux visés à l'article D.IV.4, al. 1</w:t>
      </w:r>
      <w:r w:rsidR="006F0363" w:rsidRPr="00A804D9">
        <w:rPr>
          <w:sz w:val="24"/>
          <w:szCs w:val="24"/>
          <w:vertAlign w:val="superscript"/>
        </w:rPr>
        <w:t>er</w:t>
      </w:r>
      <w:r w:rsidR="006F0363" w:rsidRPr="00A804D9">
        <w:rPr>
          <w:sz w:val="24"/>
          <w:szCs w:val="24"/>
        </w:rPr>
        <w:t xml:space="preserve"> à 3, et le cas échéant, à l'article D.IV.4, al. 4 du CoDT, ne peut être accompli sur le bien tant que le permis d</w:t>
      </w:r>
      <w:r w:rsidR="00083ECF" w:rsidRPr="00A804D9">
        <w:rPr>
          <w:sz w:val="24"/>
          <w:szCs w:val="24"/>
        </w:rPr>
        <w:t xml:space="preserve">’urbanisation </w:t>
      </w:r>
      <w:r w:rsidR="006F0363" w:rsidRPr="00A804D9">
        <w:rPr>
          <w:sz w:val="24"/>
          <w:szCs w:val="24"/>
        </w:rPr>
        <w:t>n'a pas été obtenu, qu'il existe des règles de péremption des permis, et que l'existence d'un certificat d'urbanisme ne dispense pas de l'obligation d'obtenir un permis de lotir.</w:t>
      </w:r>
    </w:p>
    <w:p w14:paraId="6BFDEA14" w14:textId="360E37C2" w:rsidR="00B77741" w:rsidRPr="00A804D9" w:rsidRDefault="00996D6F" w:rsidP="00996D6F">
      <w:pPr>
        <w:spacing w:line="276" w:lineRule="auto"/>
        <w:jc w:val="both"/>
        <w:rPr>
          <w:sz w:val="24"/>
          <w:szCs w:val="24"/>
        </w:rPr>
      </w:pPr>
      <w:r>
        <w:rPr>
          <w:sz w:val="24"/>
          <w:szCs w:val="24"/>
        </w:rPr>
        <w:t>c</w:t>
      </w:r>
      <w:r w:rsidR="006F0363" w:rsidRPr="00A804D9">
        <w:rPr>
          <w:sz w:val="24"/>
          <w:szCs w:val="24"/>
        </w:rPr>
        <w:t xml:space="preserve">) Par ailleurs, le notaire soussigné a demandé à la </w:t>
      </w:r>
      <w:r>
        <w:rPr>
          <w:sz w:val="24"/>
          <w:szCs w:val="24"/>
        </w:rPr>
        <w:t>Ville de Fleurus</w:t>
      </w:r>
      <w:r w:rsidR="006F0363" w:rsidRPr="00A804D9">
        <w:rPr>
          <w:sz w:val="24"/>
          <w:szCs w:val="24"/>
        </w:rPr>
        <w:t xml:space="preserve"> de lui fournir les renseignements prévus par l’article D.IV.97.</w:t>
      </w:r>
    </w:p>
    <w:p w14:paraId="727ADBE7" w14:textId="3163072E" w:rsidR="0067663B" w:rsidRPr="00A804D9" w:rsidRDefault="0067663B" w:rsidP="00996D6F">
      <w:pPr>
        <w:widowControl/>
        <w:autoSpaceDE/>
        <w:autoSpaceDN/>
        <w:adjustRightInd/>
        <w:spacing w:line="276" w:lineRule="auto"/>
        <w:jc w:val="both"/>
        <w:rPr>
          <w:sz w:val="24"/>
          <w:szCs w:val="24"/>
          <w:lang w:val="fr-BE" w:eastAsia="en-US"/>
        </w:rPr>
      </w:pPr>
      <w:r w:rsidRPr="00A804D9">
        <w:rPr>
          <w:sz w:val="24"/>
          <w:szCs w:val="24"/>
          <w:lang w:val="fr-BE" w:eastAsia="en-US"/>
        </w:rPr>
        <w:t xml:space="preserve">La </w:t>
      </w:r>
      <w:r w:rsidR="00534C67" w:rsidRPr="00A804D9">
        <w:rPr>
          <w:sz w:val="24"/>
          <w:szCs w:val="24"/>
          <w:lang w:val="fr-BE" w:eastAsia="en-US"/>
        </w:rPr>
        <w:t>Commune</w:t>
      </w:r>
      <w:r w:rsidRPr="00A804D9">
        <w:rPr>
          <w:sz w:val="24"/>
          <w:szCs w:val="24"/>
          <w:lang w:val="fr-BE" w:eastAsia="en-US"/>
        </w:rPr>
        <w:t xml:space="preserve"> a répondu en date du </w:t>
      </w:r>
    </w:p>
    <w:p w14:paraId="6CF5A104" w14:textId="59DB0D06" w:rsidR="00725904" w:rsidRDefault="0067663B" w:rsidP="00C00189">
      <w:pPr>
        <w:widowControl/>
        <w:autoSpaceDE/>
        <w:autoSpaceDN/>
        <w:adjustRightInd/>
        <w:spacing w:line="276" w:lineRule="auto"/>
        <w:jc w:val="both"/>
        <w:rPr>
          <w:sz w:val="24"/>
          <w:szCs w:val="24"/>
        </w:rPr>
      </w:pPr>
      <w:r w:rsidRPr="00A804D9">
        <w:rPr>
          <w:sz w:val="24"/>
          <w:szCs w:val="24"/>
        </w:rPr>
        <w:t xml:space="preserve">De la sorte, il est donné connaissance du contenu de la lettre de la </w:t>
      </w:r>
      <w:r w:rsidR="00725904" w:rsidRPr="00A804D9">
        <w:rPr>
          <w:sz w:val="24"/>
          <w:szCs w:val="24"/>
        </w:rPr>
        <w:t>Ville</w:t>
      </w:r>
      <w:r w:rsidRPr="00A804D9">
        <w:rPr>
          <w:sz w:val="24"/>
          <w:szCs w:val="24"/>
        </w:rPr>
        <w:t xml:space="preserve"> qui stipule textuellement ce qui suit :</w:t>
      </w:r>
      <w:r w:rsidR="00996D6F">
        <w:rPr>
          <w:sz w:val="24"/>
          <w:szCs w:val="24"/>
        </w:rPr>
        <w:t xml:space="preserve"> </w:t>
      </w:r>
    </w:p>
    <w:p w14:paraId="048AD8DE" w14:textId="77777777" w:rsidR="006B5F38" w:rsidRPr="00D53AAA" w:rsidRDefault="006B5F38" w:rsidP="006B5F38">
      <w:pPr>
        <w:widowControl/>
        <w:autoSpaceDE/>
        <w:autoSpaceDN/>
        <w:adjustRightInd/>
        <w:spacing w:line="276" w:lineRule="auto"/>
        <w:jc w:val="both"/>
        <w:rPr>
          <w:i/>
          <w:iCs/>
          <w:sz w:val="24"/>
          <w:szCs w:val="24"/>
        </w:rPr>
      </w:pPr>
      <w:r>
        <w:rPr>
          <w:sz w:val="24"/>
          <w:szCs w:val="24"/>
        </w:rPr>
        <w:t>« </w:t>
      </w:r>
      <w:r w:rsidRPr="00D53AAA">
        <w:rPr>
          <w:i/>
          <w:iCs/>
          <w:sz w:val="24"/>
          <w:szCs w:val="24"/>
        </w:rPr>
        <w:t>(1) (2) Le bien en cause :</w:t>
      </w:r>
    </w:p>
    <w:p w14:paraId="5DAE6628"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1° se trouve en zone agricole et zone d’habitat au plan de secteur de Charleroi adopté par Arrêté Royal du 10 septembre 1979 et qui n’a pas cessé de produire ses effets pour le bien précité. Nous vous invitons à consulter les articles D.II.24 et suivants du Code afin de vous enquérir des prescriptions applicables pour le bien;</w:t>
      </w:r>
    </w:p>
    <w:p w14:paraId="0691FE80"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 xml:space="preserve">7. Bénéfice d’un équipement d’épuration des eaux usées : </w:t>
      </w:r>
    </w:p>
    <w:p w14:paraId="29DD328B"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 Est repris au Plan d’Assainissement du Sous bassin Hydrographique (P.A.S.H.) en zone d’épuration Collective ;</w:t>
      </w:r>
    </w:p>
    <w:p w14:paraId="25E8C142"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 Est actuellement susceptible d’être raccordable à l’égout selon le P.A.S.H. ;</w:t>
      </w:r>
    </w:p>
    <w:p w14:paraId="6D4AD4BE"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Bénéficie d’un accès à une voirie pourvue d’un revêtement solide (Voirie asphaltée) et d’une largeur suffisante, compte tenu de la situation des lieux ;</w:t>
      </w:r>
    </w:p>
    <w:p w14:paraId="6AD08012" w14:textId="77777777" w:rsidR="006B5F38" w:rsidRDefault="006B5F38" w:rsidP="006B5F38">
      <w:pPr>
        <w:widowControl/>
        <w:autoSpaceDE/>
        <w:autoSpaceDN/>
        <w:adjustRightInd/>
        <w:spacing w:line="276" w:lineRule="auto"/>
        <w:jc w:val="both"/>
        <w:rPr>
          <w:i/>
          <w:iCs/>
          <w:sz w:val="24"/>
          <w:szCs w:val="24"/>
        </w:rPr>
      </w:pPr>
      <w:r w:rsidRPr="00D53AAA">
        <w:rPr>
          <w:i/>
          <w:iCs/>
          <w:sz w:val="24"/>
          <w:szCs w:val="24"/>
        </w:rPr>
        <w:t>En ce qui concerne les impétrants (eau, gaz, électricité, …), nous vous invitons à contacter les sociétés dont la liste est en annexe ;</w:t>
      </w:r>
    </w:p>
    <w:p w14:paraId="23B1B5CA" w14:textId="4CA724AD" w:rsidR="006B5F38" w:rsidRDefault="006B5F38" w:rsidP="006B5F38">
      <w:pPr>
        <w:widowControl/>
        <w:autoSpaceDE/>
        <w:autoSpaceDN/>
        <w:adjustRightInd/>
        <w:spacing w:line="276" w:lineRule="auto"/>
        <w:jc w:val="both"/>
        <w:rPr>
          <w:i/>
          <w:iCs/>
          <w:sz w:val="24"/>
          <w:szCs w:val="24"/>
        </w:rPr>
      </w:pPr>
      <w:r>
        <w:rPr>
          <w:i/>
          <w:iCs/>
          <w:sz w:val="24"/>
          <w:szCs w:val="24"/>
        </w:rPr>
        <w:t>8. Au sens de l’article D.IV.57 2° à 4 :</w:t>
      </w:r>
    </w:p>
    <w:p w14:paraId="2DF13B43" w14:textId="0B4C7C54" w:rsidR="006B5F38" w:rsidRPr="00D53AAA" w:rsidRDefault="006B5F38" w:rsidP="006B5F38">
      <w:pPr>
        <w:widowControl/>
        <w:autoSpaceDE/>
        <w:autoSpaceDN/>
        <w:adjustRightInd/>
        <w:spacing w:line="276" w:lineRule="auto"/>
        <w:jc w:val="both"/>
        <w:rPr>
          <w:i/>
          <w:iCs/>
          <w:sz w:val="24"/>
          <w:szCs w:val="24"/>
        </w:rPr>
      </w:pPr>
      <w:r>
        <w:rPr>
          <w:i/>
          <w:iCs/>
          <w:sz w:val="24"/>
          <w:szCs w:val="24"/>
        </w:rPr>
        <w:t>a) est exposé à un risque naturel ou à une contrainte géotechnique majeurs (aléa d’inondation faible)</w:t>
      </w:r>
    </w:p>
    <w:p w14:paraId="5BCE26E7"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C. (1) (2) Autres renseignements relatifs au bien : Le bien en cause :</w:t>
      </w:r>
    </w:p>
    <w:p w14:paraId="0EB74935" w14:textId="78D5482E"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2° A fait l’objet du (des) permis de bâtir ou d’urbanisme suivant(s) délivré(s) au(x) propriétaire(s) susmentionné(s) après le 1</w:t>
      </w:r>
      <w:r w:rsidRPr="00D53AAA">
        <w:rPr>
          <w:i/>
          <w:iCs/>
          <w:sz w:val="24"/>
          <w:szCs w:val="24"/>
          <w:vertAlign w:val="superscript"/>
        </w:rPr>
        <w:t>er</w:t>
      </w:r>
      <w:r w:rsidRPr="00D53AAA">
        <w:rPr>
          <w:i/>
          <w:iCs/>
          <w:sz w:val="24"/>
          <w:szCs w:val="24"/>
        </w:rPr>
        <w:t xml:space="preserve"> janvier 1977 : 2022/21</w:t>
      </w:r>
      <w:r>
        <w:rPr>
          <w:i/>
          <w:iCs/>
          <w:sz w:val="24"/>
          <w:szCs w:val="24"/>
        </w:rPr>
        <w:t>2</w:t>
      </w:r>
      <w:r w:rsidRPr="00D53AAA">
        <w:rPr>
          <w:i/>
          <w:iCs/>
          <w:sz w:val="24"/>
          <w:szCs w:val="24"/>
        </w:rPr>
        <w:t xml:space="preserve">bis – construction d’un groupe de </w:t>
      </w:r>
      <w:r>
        <w:rPr>
          <w:i/>
          <w:iCs/>
          <w:sz w:val="24"/>
          <w:szCs w:val="24"/>
        </w:rPr>
        <w:t>10</w:t>
      </w:r>
      <w:r w:rsidRPr="00D53AAA">
        <w:rPr>
          <w:i/>
          <w:iCs/>
          <w:sz w:val="24"/>
          <w:szCs w:val="24"/>
        </w:rPr>
        <w:t xml:space="preserve"> habitations mitoyennes y compris l’aménagement du trottoir et placement d’un local vélo –  25/10/2023. </w:t>
      </w:r>
    </w:p>
    <w:p w14:paraId="28802F33"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4° N’a fait l’objet d’aucun certificat d’urbanisme datant de moins de deux ans ;</w:t>
      </w:r>
    </w:p>
    <w:p w14:paraId="589F932A"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 xml:space="preserve">5° N’est pas situé dans une zone de prise d’eau, de prévention ou de surveillance au sens du décret du 30 avril 1990 relatif à la protection et l’exploitation des eaux souterraines et des eaux potabilisables modifié la dernière fois par le décret du 15 </w:t>
      </w:r>
      <w:r w:rsidRPr="00D53AAA">
        <w:rPr>
          <w:i/>
          <w:iCs/>
          <w:sz w:val="24"/>
          <w:szCs w:val="24"/>
        </w:rPr>
        <w:lastRenderedPageBreak/>
        <w:t>avril 1999 relatif au cycle de l’eau et instituant une société publique de gestion de l’eau (VIVAQUA et SWDE) ;</w:t>
      </w:r>
    </w:p>
    <w:p w14:paraId="7CDD91B7"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10° Est susceptible d’être situé dans une zone soumise à des impositions aéroportuaires. Nous vous invitons à vous enquérir d’éventuelles obligations auprès de l’aéroport de Charleroi-Bruxelles-Sud (S.P.W.) (adresse en annexe) ;</w:t>
      </w:r>
    </w:p>
    <w:p w14:paraId="5B2C030E"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15° N’est soumis à aucun alignement.</w:t>
      </w:r>
    </w:p>
    <w:p w14:paraId="488C50D1" w14:textId="77777777" w:rsidR="006B5F38" w:rsidRDefault="006B5F38" w:rsidP="006B5F38">
      <w:pPr>
        <w:widowControl/>
        <w:autoSpaceDE/>
        <w:autoSpaceDN/>
        <w:adjustRightInd/>
        <w:spacing w:line="276" w:lineRule="auto"/>
        <w:jc w:val="both"/>
        <w:rPr>
          <w:i/>
          <w:iCs/>
          <w:sz w:val="24"/>
          <w:szCs w:val="24"/>
        </w:rPr>
      </w:pPr>
      <w:r w:rsidRPr="00D53AAA">
        <w:rPr>
          <w:i/>
          <w:iCs/>
          <w:sz w:val="24"/>
          <w:szCs w:val="24"/>
        </w:rPr>
        <w:t xml:space="preserve">16° </w:t>
      </w:r>
      <w:r>
        <w:rPr>
          <w:i/>
          <w:iCs/>
          <w:sz w:val="24"/>
          <w:szCs w:val="24"/>
        </w:rPr>
        <w:t>Est traversé et/ou longé par un sentier ou un chemin communal autre que la boie de desserte et repris à l’Atlas des communication vicinales (voir plan en annexe) / traversé par le sentier 44.</w:t>
      </w:r>
    </w:p>
    <w:p w14:paraId="427E0761" w14:textId="0454E971"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 xml:space="preserve">A titre uniquement informatif, nous vous invitons à consulter le site BALNAM : http://www.balnam.be/carte </w:t>
      </w:r>
    </w:p>
    <w:p w14:paraId="77EDDF2A" w14:textId="77777777" w:rsidR="006B5F38" w:rsidRPr="00D53AAA" w:rsidRDefault="006B5F38" w:rsidP="006B5F38">
      <w:pPr>
        <w:widowControl/>
        <w:autoSpaceDE/>
        <w:autoSpaceDN/>
        <w:adjustRightInd/>
        <w:spacing w:line="276" w:lineRule="auto"/>
        <w:jc w:val="both"/>
        <w:rPr>
          <w:i/>
          <w:iCs/>
          <w:sz w:val="24"/>
          <w:szCs w:val="24"/>
        </w:rPr>
      </w:pPr>
      <w:r w:rsidRPr="00D53AAA">
        <w:rPr>
          <w:i/>
          <w:iCs/>
          <w:sz w:val="24"/>
          <w:szCs w:val="24"/>
        </w:rPr>
        <w:t>Observation : Les informations et prescriptions contenues dans le présent certificat d’urbanisme ne restent valables que pour autant que la situation de droit ou de fait du bien en cause ne soit pas modifiée.</w:t>
      </w:r>
    </w:p>
    <w:p w14:paraId="7B9740AC" w14:textId="77777777" w:rsidR="006B5F38" w:rsidRPr="00996D6F" w:rsidRDefault="006B5F38" w:rsidP="006B5F38">
      <w:pPr>
        <w:widowControl/>
        <w:autoSpaceDE/>
        <w:autoSpaceDN/>
        <w:adjustRightInd/>
        <w:spacing w:line="276" w:lineRule="auto"/>
        <w:jc w:val="both"/>
        <w:rPr>
          <w:sz w:val="24"/>
          <w:szCs w:val="24"/>
        </w:rPr>
      </w:pPr>
      <w:r w:rsidRPr="00D53AAA">
        <w:rPr>
          <w:i/>
          <w:iCs/>
          <w:sz w:val="24"/>
          <w:szCs w:val="24"/>
        </w:rPr>
        <w:t>En ce qui concerne l’existence d’autres permis ou certificats d’urbanisme non périmés, il n’est pas possible de vous répondre sans le nom des propriétaires successifs durant la période incriminée.</w:t>
      </w:r>
      <w:r w:rsidRPr="007C5BA1">
        <w:rPr>
          <w:sz w:val="24"/>
          <w:szCs w:val="24"/>
        </w:rPr>
        <w:t xml:space="preserve"> »</w:t>
      </w:r>
    </w:p>
    <w:p w14:paraId="40419EDC" w14:textId="40C6CA7C" w:rsidR="00B77741" w:rsidRPr="00A804D9" w:rsidRDefault="006F0363" w:rsidP="00D53AAA">
      <w:pPr>
        <w:spacing w:line="276" w:lineRule="auto"/>
        <w:jc w:val="both"/>
        <w:rPr>
          <w:spacing w:val="-3"/>
          <w:sz w:val="24"/>
          <w:szCs w:val="24"/>
        </w:rPr>
      </w:pPr>
      <w:r w:rsidRPr="00A804D9">
        <w:rPr>
          <w:b/>
          <w:bCs/>
          <w:sz w:val="24"/>
          <w:szCs w:val="24"/>
        </w:rPr>
        <w:t>B</w:t>
      </w:r>
      <w:r w:rsidRPr="00A804D9">
        <w:rPr>
          <w:b/>
          <w:bCs/>
          <w:spacing w:val="-3"/>
          <w:sz w:val="24"/>
          <w:szCs w:val="24"/>
        </w:rPr>
        <w:t>.</w:t>
      </w:r>
      <w:r w:rsidRPr="00A804D9">
        <w:rPr>
          <w:spacing w:val="-3"/>
          <w:sz w:val="24"/>
          <w:szCs w:val="24"/>
        </w:rPr>
        <w:t xml:space="preserve"> </w:t>
      </w:r>
      <w:r w:rsidRPr="00A804D9">
        <w:rPr>
          <w:b/>
          <w:bCs/>
          <w:spacing w:val="-3"/>
          <w:sz w:val="24"/>
          <w:szCs w:val="24"/>
          <w:u w:val="dotted"/>
        </w:rPr>
        <w:t>La comparante déclare</w:t>
      </w:r>
      <w:r w:rsidRPr="00A804D9">
        <w:rPr>
          <w:spacing w:val="-3"/>
          <w:sz w:val="24"/>
          <w:szCs w:val="24"/>
        </w:rPr>
        <w:t xml:space="preserve"> que le bien n’est :</w:t>
      </w:r>
    </w:p>
    <w:p w14:paraId="307827A7" w14:textId="2552D3BC" w:rsidR="00B77741" w:rsidRPr="00A804D9" w:rsidRDefault="006F0363" w:rsidP="00D53AAA">
      <w:pPr>
        <w:spacing w:line="276" w:lineRule="auto"/>
        <w:jc w:val="both"/>
        <w:rPr>
          <w:spacing w:val="-3"/>
          <w:sz w:val="24"/>
          <w:szCs w:val="24"/>
        </w:rPr>
      </w:pPr>
      <w:r w:rsidRPr="00A804D9">
        <w:rPr>
          <w:spacing w:val="-3"/>
          <w:sz w:val="24"/>
          <w:szCs w:val="24"/>
        </w:rPr>
        <w:t xml:space="preserve">- ni classé, ni visé par une procédure de classement ouverte depuis moins </w:t>
      </w:r>
      <w:r w:rsidR="006A03FA" w:rsidRPr="00A804D9">
        <w:rPr>
          <w:noProof/>
          <w:spacing w:val="-3"/>
          <w:sz w:val="24"/>
          <w:szCs w:val="24"/>
        </w:rPr>
        <mc:AlternateContent>
          <mc:Choice Requires="wps">
            <w:drawing>
              <wp:anchor distT="0" distB="0" distL="114300" distR="114300" simplePos="0" relativeHeight="251663360" behindDoc="0" locked="0" layoutInCell="1" allowOverlap="1" wp14:anchorId="69DEB5CE" wp14:editId="71A5BE28">
                <wp:simplePos x="0" y="0"/>
                <wp:positionH relativeFrom="column">
                  <wp:posOffset>-1673225</wp:posOffset>
                </wp:positionH>
                <wp:positionV relativeFrom="paragraph">
                  <wp:posOffset>3380105</wp:posOffset>
                </wp:positionV>
                <wp:extent cx="1371600" cy="914400"/>
                <wp:effectExtent l="0" t="0" r="19050" b="19050"/>
                <wp:wrapNone/>
                <wp:docPr id="1627234057" name="Zone de texte 5"/>
                <wp:cNvGraphicFramePr/>
                <a:graphic xmlns:a="http://schemas.openxmlformats.org/drawingml/2006/main">
                  <a:graphicData uri="http://schemas.microsoft.com/office/word/2010/wordprocessingShape">
                    <wps:wsp>
                      <wps:cNvSpPr txBox="1"/>
                      <wps:spPr>
                        <a:xfrm>
                          <a:off x="0" y="0"/>
                          <a:ext cx="1371600" cy="914400"/>
                        </a:xfrm>
                        <a:prstGeom prst="rect">
                          <a:avLst/>
                        </a:prstGeom>
                        <a:noFill/>
                        <a:ln w="6350" cap="flat" cmpd="sng" algn="ctr">
                          <a:solidFill>
                            <a:srgbClr val="FFFFFF"/>
                          </a:solidFill>
                          <a:prstDash val="solid"/>
                          <a:round/>
                          <a:headEnd type="none" w="med" len="med"/>
                          <a:tailEnd type="none" w="med" len="med"/>
                        </a:ln>
                      </wps:spPr>
                      <wps:txbx>
                        <w:txbxContent>
                          <w:p w14:paraId="7644F793" w14:textId="49AE30D8" w:rsidR="006A03FA" w:rsidRPr="006A03FA" w:rsidRDefault="006A03FA" w:rsidP="006A03FA">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DEB5CE" id="_x0000_t202" coordsize="21600,21600" o:spt="202" path="m,l,21600r21600,l21600,xe">
                <v:stroke joinstyle="miter"/>
                <v:path gradientshapeok="t" o:connecttype="rect"/>
              </v:shapetype>
              <v:shape id="Zone de texte 5" o:spid="_x0000_s1026" type="#_x0000_t202" style="position:absolute;left:0;text-align:left;margin-left:-131.75pt;margin-top:266.15pt;width:108pt;height:1in;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" filled="f" strokecolor="white" strokeweight=".5pt">
                <v:stroke joinstyle="round"/>
                <v:textbox>
                  <w:txbxContent>
                    <w:p w14:paraId="7644F793" w14:textId="49AE30D8" w:rsidR="006A03FA" w:rsidRPr="006A03FA" w:rsidRDefault="006A03FA" w:rsidP="006A03FA">
                      <w:pPr>
                        <w:rPr>
                          <w:sz w:val="20"/>
                        </w:rPr>
                      </w:pPr>
                    </w:p>
                  </w:txbxContent>
                </v:textbox>
              </v:shape>
            </w:pict>
          </mc:Fallback>
        </mc:AlternateContent>
      </w:r>
      <w:r w:rsidRPr="00A804D9">
        <w:rPr>
          <w:spacing w:val="-3"/>
          <w:sz w:val="24"/>
          <w:szCs w:val="24"/>
        </w:rPr>
        <w:t>d'une année;</w:t>
      </w:r>
    </w:p>
    <w:p w14:paraId="0C960152" w14:textId="27C8803C" w:rsidR="00B77741" w:rsidRPr="00A804D9" w:rsidRDefault="006F0363" w:rsidP="00D53AAA">
      <w:pPr>
        <w:spacing w:line="276" w:lineRule="auto"/>
        <w:jc w:val="both"/>
        <w:rPr>
          <w:spacing w:val="-3"/>
          <w:sz w:val="24"/>
          <w:szCs w:val="24"/>
        </w:rPr>
      </w:pPr>
      <w:r w:rsidRPr="00A804D9">
        <w:rPr>
          <w:spacing w:val="-3"/>
          <w:sz w:val="24"/>
          <w:szCs w:val="24"/>
        </w:rPr>
        <w:t>- ni inscrit sur la liste de sauvegarde ;</w:t>
      </w:r>
    </w:p>
    <w:p w14:paraId="71BD5D7C" w14:textId="51EC4B1F" w:rsidR="00B77741" w:rsidRPr="00A804D9" w:rsidRDefault="006F0363" w:rsidP="00D53AAA">
      <w:pPr>
        <w:spacing w:line="276" w:lineRule="auto"/>
        <w:jc w:val="both"/>
        <w:rPr>
          <w:spacing w:val="-3"/>
          <w:sz w:val="24"/>
          <w:szCs w:val="24"/>
        </w:rPr>
      </w:pPr>
      <w:r w:rsidRPr="00A804D9">
        <w:rPr>
          <w:spacing w:val="-3"/>
          <w:sz w:val="24"/>
          <w:szCs w:val="24"/>
        </w:rPr>
        <w:t>- ni repris à l'inventaire du patrimoine ;</w:t>
      </w:r>
    </w:p>
    <w:p w14:paraId="08B84ED1" w14:textId="46C69F1D" w:rsidR="00B77741" w:rsidRPr="00A804D9" w:rsidRDefault="006F0363" w:rsidP="00D53AAA">
      <w:pPr>
        <w:spacing w:line="276" w:lineRule="auto"/>
        <w:jc w:val="both"/>
        <w:rPr>
          <w:spacing w:val="-3"/>
          <w:sz w:val="24"/>
          <w:szCs w:val="24"/>
        </w:rPr>
      </w:pPr>
      <w:r w:rsidRPr="00A804D9">
        <w:rPr>
          <w:spacing w:val="-3"/>
          <w:sz w:val="24"/>
          <w:szCs w:val="24"/>
        </w:rPr>
        <w:t>- et qu'il n'est pas situé dans une zone de protection ou dans un site archéologique, tels qu'ils sont définis dans le Code Wallon de l'Aménagement du Territoire, de l'Urbanisme, du Patrimoine et de l'Energie.</w:t>
      </w:r>
    </w:p>
    <w:p w14:paraId="21B469A4" w14:textId="5C9F48C1" w:rsidR="00B77741" w:rsidRPr="00A804D9" w:rsidRDefault="006F0363" w:rsidP="00D53AAA">
      <w:pPr>
        <w:suppressAutoHyphens/>
        <w:spacing w:line="276" w:lineRule="auto"/>
        <w:jc w:val="both"/>
        <w:rPr>
          <w:spacing w:val="-3"/>
          <w:sz w:val="24"/>
          <w:szCs w:val="24"/>
        </w:rPr>
      </w:pPr>
      <w:r w:rsidRPr="00A804D9">
        <w:rPr>
          <w:b/>
          <w:bCs/>
          <w:spacing w:val="-3"/>
          <w:sz w:val="24"/>
          <w:szCs w:val="24"/>
        </w:rPr>
        <w:t xml:space="preserve">C. </w:t>
      </w:r>
      <w:r w:rsidRPr="00A804D9">
        <w:rPr>
          <w:b/>
          <w:bCs/>
          <w:spacing w:val="-3"/>
          <w:sz w:val="24"/>
          <w:szCs w:val="24"/>
          <w:u w:val="dotted"/>
        </w:rPr>
        <w:t>La comparante</w:t>
      </w:r>
      <w:r w:rsidR="00725904" w:rsidRPr="00A804D9">
        <w:rPr>
          <w:b/>
          <w:bCs/>
          <w:spacing w:val="-3"/>
          <w:sz w:val="24"/>
          <w:szCs w:val="24"/>
          <w:u w:val="dotted"/>
        </w:rPr>
        <w:t xml:space="preserve"> </w:t>
      </w:r>
      <w:r w:rsidRPr="00A804D9">
        <w:rPr>
          <w:b/>
          <w:bCs/>
          <w:spacing w:val="-3"/>
          <w:sz w:val="24"/>
          <w:szCs w:val="24"/>
          <w:u w:val="dotted"/>
        </w:rPr>
        <w:t>déclare n'avoir pas connaissance de ce que le bien</w:t>
      </w:r>
      <w:r w:rsidRPr="00A804D9">
        <w:rPr>
          <w:b/>
          <w:bCs/>
          <w:spacing w:val="-3"/>
          <w:sz w:val="24"/>
          <w:szCs w:val="24"/>
        </w:rPr>
        <w:t> :</w:t>
      </w:r>
    </w:p>
    <w:p w14:paraId="21457785" w14:textId="5483B0E4" w:rsidR="00B77741" w:rsidRPr="00A804D9" w:rsidRDefault="006F0363" w:rsidP="00D53AAA">
      <w:pPr>
        <w:suppressAutoHyphens/>
        <w:spacing w:line="276" w:lineRule="auto"/>
        <w:jc w:val="both"/>
        <w:rPr>
          <w:spacing w:val="-3"/>
          <w:sz w:val="24"/>
          <w:szCs w:val="24"/>
        </w:rPr>
      </w:pPr>
      <w:r w:rsidRPr="00A804D9">
        <w:rPr>
          <w:spacing w:val="-3"/>
          <w:sz w:val="24"/>
          <w:szCs w:val="24"/>
        </w:rPr>
        <w:t>- soit soumis au droit de préemption visé au CoDT ;</w:t>
      </w:r>
    </w:p>
    <w:p w14:paraId="0106F2FA" w14:textId="5B25F950" w:rsidR="00B77741" w:rsidRPr="00A804D9" w:rsidRDefault="006F0363" w:rsidP="00D53AAA">
      <w:pPr>
        <w:suppressAutoHyphens/>
        <w:spacing w:line="276" w:lineRule="auto"/>
        <w:jc w:val="both"/>
        <w:rPr>
          <w:spacing w:val="-3"/>
          <w:sz w:val="24"/>
          <w:szCs w:val="24"/>
        </w:rPr>
      </w:pPr>
      <w:r w:rsidRPr="00A804D9">
        <w:rPr>
          <w:spacing w:val="-3"/>
          <w:sz w:val="24"/>
          <w:szCs w:val="24"/>
        </w:rPr>
        <w:t>- ait fait ou fasse l'objet d'un arrêté d’expropriation ;</w:t>
      </w:r>
    </w:p>
    <w:p w14:paraId="02A40324" w14:textId="5ADA4DC6" w:rsidR="00B77741" w:rsidRPr="00A804D9" w:rsidRDefault="006F0363" w:rsidP="00D53AAA">
      <w:pPr>
        <w:suppressAutoHyphens/>
        <w:spacing w:line="276" w:lineRule="auto"/>
        <w:jc w:val="both"/>
        <w:rPr>
          <w:sz w:val="24"/>
          <w:szCs w:val="24"/>
        </w:rPr>
      </w:pPr>
      <w:r w:rsidRPr="00A804D9">
        <w:rPr>
          <w:sz w:val="24"/>
          <w:szCs w:val="24"/>
        </w:rPr>
        <w:t>- soit concerné par la législation sur les mines, minières et carrières ;</w:t>
      </w:r>
    </w:p>
    <w:p w14:paraId="691936E5" w14:textId="03E68B5C" w:rsidR="00B77741" w:rsidRPr="00A804D9" w:rsidRDefault="006F0363" w:rsidP="00D53AAA">
      <w:pPr>
        <w:suppressAutoHyphens/>
        <w:spacing w:line="276" w:lineRule="auto"/>
        <w:jc w:val="both"/>
        <w:rPr>
          <w:spacing w:val="-3"/>
          <w:sz w:val="24"/>
          <w:szCs w:val="24"/>
        </w:rPr>
      </w:pPr>
      <w:r w:rsidRPr="00A804D9">
        <w:rPr>
          <w:sz w:val="24"/>
          <w:szCs w:val="24"/>
        </w:rPr>
        <w:t>- soit repris dans le périmètre d'un remembrement légal.</w:t>
      </w:r>
    </w:p>
    <w:p w14:paraId="075BEB16" w14:textId="56355406" w:rsidR="00B77741" w:rsidRPr="00A804D9" w:rsidRDefault="006F0363" w:rsidP="00D53AAA">
      <w:pPr>
        <w:spacing w:line="276" w:lineRule="auto"/>
        <w:jc w:val="both"/>
        <w:rPr>
          <w:b/>
          <w:sz w:val="24"/>
          <w:szCs w:val="24"/>
          <w:lang w:val="fr-BE"/>
        </w:rPr>
      </w:pPr>
      <w:r w:rsidRPr="00A804D9">
        <w:rPr>
          <w:b/>
          <w:bCs/>
          <w:spacing w:val="-2"/>
          <w:sz w:val="24"/>
          <w:szCs w:val="24"/>
        </w:rPr>
        <w:t xml:space="preserve">D. </w:t>
      </w:r>
      <w:r w:rsidRPr="00A804D9">
        <w:rPr>
          <w:b/>
          <w:sz w:val="24"/>
          <w:szCs w:val="24"/>
          <w:u w:val="dotted"/>
          <w:lang w:val="fr-BE"/>
        </w:rPr>
        <w:t>Etat des sols</w:t>
      </w:r>
    </w:p>
    <w:p w14:paraId="6C5667D5" w14:textId="3E7D0783" w:rsidR="00B77741" w:rsidRPr="00A804D9" w:rsidRDefault="006F0363" w:rsidP="00D53AAA">
      <w:pPr>
        <w:widowControl/>
        <w:overflowPunct w:val="0"/>
        <w:spacing w:line="276" w:lineRule="auto"/>
        <w:jc w:val="both"/>
        <w:textAlignment w:val="baseline"/>
        <w:rPr>
          <w:b/>
          <w:i/>
          <w:sz w:val="24"/>
          <w:szCs w:val="24"/>
          <w:u w:val="single"/>
          <w:lang w:val="fr-BE"/>
        </w:rPr>
      </w:pPr>
      <w:r w:rsidRPr="00A804D9">
        <w:rPr>
          <w:b/>
          <w:i/>
          <w:sz w:val="24"/>
          <w:szCs w:val="24"/>
        </w:rPr>
        <w:t xml:space="preserve">A) </w:t>
      </w:r>
      <w:r w:rsidRPr="00A804D9">
        <w:rPr>
          <w:b/>
          <w:i/>
          <w:sz w:val="24"/>
          <w:szCs w:val="24"/>
          <w:lang w:val="fr-BE"/>
        </w:rPr>
        <w:t>Permis d’environnement</w:t>
      </w:r>
    </w:p>
    <w:p w14:paraId="49DA4319" w14:textId="5D96042E" w:rsidR="00B77741" w:rsidRPr="00A804D9" w:rsidRDefault="006F0363" w:rsidP="00D53AAA">
      <w:pPr>
        <w:widowControl/>
        <w:overflowPunct w:val="0"/>
        <w:spacing w:line="276" w:lineRule="auto"/>
        <w:jc w:val="both"/>
        <w:textAlignment w:val="baseline"/>
        <w:rPr>
          <w:sz w:val="24"/>
          <w:szCs w:val="24"/>
          <w:lang w:val="fr-BE"/>
        </w:rPr>
      </w:pPr>
      <w:r w:rsidRPr="00A804D9">
        <w:rPr>
          <w:sz w:val="24"/>
          <w:szCs w:val="24"/>
          <w:lang w:val="fr-BE"/>
        </w:rPr>
        <w:t xml:space="preserve">La comparante déclare que le bien </w:t>
      </w:r>
      <w:r w:rsidRPr="00A804D9">
        <w:rPr>
          <w:b/>
          <w:bCs/>
          <w:sz w:val="24"/>
          <w:szCs w:val="24"/>
          <w:lang w:val="fr-BE"/>
        </w:rPr>
        <w:t>ne fait pas</w:t>
      </w:r>
      <w:r w:rsidRPr="00A804D9">
        <w:rPr>
          <w:sz w:val="24"/>
          <w:szCs w:val="24"/>
          <w:lang w:val="fr-BE"/>
        </w:rPr>
        <w:t xml:space="preserve"> l’objet d’un permis d’environnement (anciennement permis d’exploiter) ni ne contient d’établissement de classe 3, de sorte qu’il n’y a pas lieu de faire application et mention aux présentes de l’article 60 du décret du 11 mars 1999 relatif aux permis d’environnement.</w:t>
      </w:r>
    </w:p>
    <w:p w14:paraId="554D0580" w14:textId="5F2B3F83" w:rsidR="00B77741" w:rsidRPr="00A804D9" w:rsidRDefault="006F0363" w:rsidP="00D53AAA">
      <w:pPr>
        <w:widowControl/>
        <w:overflowPunct w:val="0"/>
        <w:spacing w:line="276" w:lineRule="auto"/>
        <w:jc w:val="both"/>
        <w:textAlignment w:val="baseline"/>
        <w:rPr>
          <w:b/>
          <w:i/>
          <w:sz w:val="24"/>
          <w:szCs w:val="24"/>
          <w:lang w:val="fr-BE"/>
        </w:rPr>
      </w:pPr>
      <w:r w:rsidRPr="00A804D9">
        <w:rPr>
          <w:b/>
          <w:i/>
          <w:sz w:val="24"/>
          <w:szCs w:val="24"/>
          <w:lang w:val="fr-BE"/>
        </w:rPr>
        <w:t>B) Etat des sols</w:t>
      </w:r>
    </w:p>
    <w:p w14:paraId="06D8DD2A" w14:textId="77777777" w:rsidR="00B77741" w:rsidRPr="00A804D9" w:rsidRDefault="006F0363" w:rsidP="00D53AAA">
      <w:pPr>
        <w:spacing w:line="276" w:lineRule="auto"/>
        <w:jc w:val="both"/>
        <w:rPr>
          <w:rFonts w:eastAsia="Calibri"/>
          <w:i/>
          <w:color w:val="000000"/>
          <w:sz w:val="24"/>
          <w:szCs w:val="24"/>
          <w:u w:val="single"/>
          <w:lang w:eastAsia="en-US"/>
        </w:rPr>
      </w:pPr>
      <w:r w:rsidRPr="00A804D9">
        <w:rPr>
          <w:rFonts w:eastAsia="Calibri"/>
          <w:b/>
          <w:bCs/>
          <w:i/>
          <w:color w:val="000000"/>
          <w:sz w:val="24"/>
          <w:szCs w:val="24"/>
          <w:u w:val="single"/>
          <w:lang w:eastAsia="en-US"/>
        </w:rPr>
        <w:t xml:space="preserve">a) Information disponible </w:t>
      </w:r>
    </w:p>
    <w:p w14:paraId="48A949AE" w14:textId="32BD0C10" w:rsidR="00B77741" w:rsidRPr="00A804D9" w:rsidRDefault="00DD6226" w:rsidP="00D53AAA">
      <w:pPr>
        <w:spacing w:line="276" w:lineRule="auto"/>
        <w:jc w:val="both"/>
        <w:rPr>
          <w:rFonts w:eastAsia="Calibri"/>
          <w:color w:val="000000"/>
          <w:sz w:val="24"/>
          <w:szCs w:val="24"/>
          <w:lang w:eastAsia="en-US"/>
        </w:rPr>
      </w:pPr>
      <w:r w:rsidRPr="00A804D9">
        <w:rPr>
          <w:rFonts w:eastAsia="Calibri"/>
          <w:color w:val="000000"/>
          <w:sz w:val="24"/>
          <w:szCs w:val="24"/>
          <w:lang w:eastAsia="en-US"/>
        </w:rPr>
        <w:t>L’extrait conforme</w:t>
      </w:r>
      <w:r w:rsidR="006F0363" w:rsidRPr="00A804D9">
        <w:rPr>
          <w:rFonts w:eastAsia="Calibri"/>
          <w:color w:val="000000"/>
          <w:sz w:val="24"/>
          <w:szCs w:val="24"/>
          <w:lang w:eastAsia="en-US"/>
        </w:rPr>
        <w:t xml:space="preserve"> de la Banque de donnée</w:t>
      </w:r>
      <w:r w:rsidR="006E2654" w:rsidRPr="00A804D9">
        <w:rPr>
          <w:rFonts w:eastAsia="Calibri"/>
          <w:color w:val="000000"/>
          <w:sz w:val="24"/>
          <w:szCs w:val="24"/>
          <w:lang w:eastAsia="en-US"/>
        </w:rPr>
        <w:t>s</w:t>
      </w:r>
      <w:r w:rsidR="006F0363" w:rsidRPr="00A804D9">
        <w:rPr>
          <w:rFonts w:eastAsia="Calibri"/>
          <w:color w:val="000000"/>
          <w:sz w:val="24"/>
          <w:szCs w:val="24"/>
          <w:lang w:eastAsia="en-US"/>
        </w:rPr>
        <w:t xml:space="preserve"> de l’état des sols, daté du </w:t>
      </w:r>
      <w:r w:rsidR="00C00189">
        <w:rPr>
          <w:rFonts w:eastAsia="Calibri"/>
          <w:color w:val="000000"/>
          <w:sz w:val="24"/>
          <w:szCs w:val="24"/>
          <w:lang w:eastAsia="en-US"/>
        </w:rPr>
        <w:t>26 mars 2025</w:t>
      </w:r>
      <w:r w:rsidR="00EF5C0A" w:rsidRPr="00A804D9">
        <w:rPr>
          <w:rFonts w:eastAsia="Calibri"/>
          <w:color w:val="000000"/>
          <w:sz w:val="24"/>
          <w:szCs w:val="24"/>
          <w:lang w:eastAsia="en-US"/>
        </w:rPr>
        <w:t xml:space="preserve">, </w:t>
      </w:r>
      <w:r w:rsidR="006F0363" w:rsidRPr="00A804D9">
        <w:rPr>
          <w:rFonts w:eastAsia="Calibri"/>
          <w:color w:val="000000"/>
          <w:sz w:val="24"/>
          <w:szCs w:val="24"/>
          <w:lang w:eastAsia="en-US"/>
        </w:rPr>
        <w:t xml:space="preserve">énonce ce qui suit : </w:t>
      </w:r>
    </w:p>
    <w:p w14:paraId="217C859C" w14:textId="77777777" w:rsidR="00B77741" w:rsidRPr="00A804D9" w:rsidRDefault="006F0363" w:rsidP="00D53AAA">
      <w:pPr>
        <w:spacing w:line="276" w:lineRule="auto"/>
        <w:jc w:val="both"/>
        <w:rPr>
          <w:rFonts w:eastAsia="Calibri"/>
          <w:i/>
          <w:color w:val="000000"/>
          <w:sz w:val="24"/>
          <w:szCs w:val="24"/>
          <w:lang w:eastAsia="en-US"/>
        </w:rPr>
      </w:pPr>
      <w:r w:rsidRPr="00A804D9">
        <w:rPr>
          <w:rFonts w:eastAsia="Calibri"/>
          <w:i/>
          <w:color w:val="000000"/>
          <w:sz w:val="24"/>
          <w:szCs w:val="24"/>
          <w:lang w:eastAsia="en-US"/>
        </w:rPr>
        <w:t>« (…) On omet.</w:t>
      </w:r>
    </w:p>
    <w:p w14:paraId="411E6CA4" w14:textId="77777777" w:rsidR="00B77741" w:rsidRPr="00A804D9" w:rsidRDefault="006F0363" w:rsidP="00D53AAA">
      <w:pPr>
        <w:spacing w:line="276" w:lineRule="auto"/>
        <w:jc w:val="both"/>
        <w:rPr>
          <w:rFonts w:eastAsia="Calibri"/>
          <w:i/>
          <w:iCs/>
          <w:color w:val="000000"/>
          <w:sz w:val="24"/>
          <w:szCs w:val="24"/>
          <w:lang w:eastAsia="en-US"/>
        </w:rPr>
      </w:pPr>
      <w:r w:rsidRPr="00A804D9">
        <w:rPr>
          <w:rFonts w:eastAsia="Calibri"/>
          <w:i/>
          <w:iCs/>
          <w:color w:val="000000"/>
          <w:sz w:val="24"/>
          <w:szCs w:val="24"/>
          <w:lang w:eastAsia="en-US"/>
        </w:rPr>
        <w:lastRenderedPageBreak/>
        <w:t>Le périmètre surligné dans le plan ci-dessous est-il :</w:t>
      </w:r>
    </w:p>
    <w:p w14:paraId="473AA78B" w14:textId="77777777" w:rsidR="00B77741" w:rsidRPr="00A804D9" w:rsidRDefault="006F0363" w:rsidP="00D53AAA">
      <w:pPr>
        <w:spacing w:line="276" w:lineRule="auto"/>
        <w:jc w:val="both"/>
        <w:rPr>
          <w:rFonts w:eastAsia="Calibri"/>
          <w:i/>
          <w:iCs/>
          <w:color w:val="000000"/>
          <w:sz w:val="24"/>
          <w:szCs w:val="24"/>
          <w:lang w:eastAsia="en-US"/>
        </w:rPr>
      </w:pPr>
      <w:r w:rsidRPr="00A804D9">
        <w:rPr>
          <w:rFonts w:eastAsia="Calibri"/>
          <w:i/>
          <w:iCs/>
          <w:color w:val="000000"/>
          <w:sz w:val="24"/>
          <w:szCs w:val="24"/>
          <w:lang w:eastAsia="en-US"/>
        </w:rPr>
        <w:t xml:space="preserve">- Repris à l’inventaire des procédures de gestion de la pollution du sol et/ou à l’inventaire des activités et installations présentant un risque pour le sol (Art. 12 §2, 3) ? : </w:t>
      </w:r>
      <w:r w:rsidRPr="00A804D9">
        <w:rPr>
          <w:rFonts w:eastAsia="Calibri"/>
          <w:b/>
          <w:i/>
          <w:iCs/>
          <w:color w:val="000000"/>
          <w:sz w:val="24"/>
          <w:szCs w:val="24"/>
          <w:lang w:eastAsia="en-US"/>
        </w:rPr>
        <w:t>Non</w:t>
      </w:r>
    </w:p>
    <w:p w14:paraId="303A62C7" w14:textId="1395AC22" w:rsidR="00B77741" w:rsidRPr="00A804D9" w:rsidRDefault="006F0363" w:rsidP="00D53AAA">
      <w:pPr>
        <w:spacing w:line="276" w:lineRule="auto"/>
        <w:jc w:val="both"/>
        <w:rPr>
          <w:rFonts w:eastAsia="Calibri"/>
          <w:i/>
          <w:iCs/>
          <w:color w:val="000000"/>
          <w:sz w:val="24"/>
          <w:szCs w:val="24"/>
          <w:lang w:eastAsia="en-US"/>
        </w:rPr>
      </w:pPr>
      <w:r w:rsidRPr="00A804D9">
        <w:rPr>
          <w:rFonts w:eastAsia="Calibri"/>
          <w:i/>
          <w:iCs/>
          <w:color w:val="000000"/>
          <w:sz w:val="24"/>
          <w:szCs w:val="24"/>
          <w:lang w:eastAsia="en-US"/>
        </w:rPr>
        <w:t xml:space="preserve">- Concerné par des informations de nature strictement indicative (Art. 12 §4) ? : </w:t>
      </w:r>
      <w:r w:rsidRPr="00A804D9">
        <w:rPr>
          <w:rFonts w:eastAsia="Calibri"/>
          <w:b/>
          <w:i/>
          <w:iCs/>
          <w:color w:val="000000"/>
          <w:sz w:val="24"/>
          <w:szCs w:val="24"/>
          <w:lang w:eastAsia="en-US"/>
        </w:rPr>
        <w:t>Non</w:t>
      </w:r>
    </w:p>
    <w:p w14:paraId="4AEC399E" w14:textId="77777777" w:rsidR="00B77741" w:rsidRPr="00A804D9" w:rsidRDefault="006F0363" w:rsidP="00D53AAA">
      <w:pPr>
        <w:spacing w:line="276" w:lineRule="auto"/>
        <w:jc w:val="both"/>
        <w:rPr>
          <w:rFonts w:eastAsia="Calibri"/>
          <w:i/>
          <w:iCs/>
          <w:color w:val="000000"/>
          <w:sz w:val="24"/>
          <w:szCs w:val="24"/>
          <w:lang w:eastAsia="en-US"/>
        </w:rPr>
      </w:pPr>
      <w:r w:rsidRPr="00A804D9">
        <w:rPr>
          <w:rFonts w:eastAsia="Calibri"/>
          <w:b/>
          <w:i/>
          <w:iCs/>
          <w:color w:val="000000"/>
          <w:sz w:val="24"/>
          <w:szCs w:val="24"/>
          <w:lang w:eastAsia="en-US"/>
        </w:rPr>
        <w:t>Cette parcelle n’est pas soumise à des obligations au regard du décret sols</w:t>
      </w:r>
      <w:r w:rsidRPr="00A804D9">
        <w:rPr>
          <w:rFonts w:eastAsia="Calibri"/>
          <w:i/>
          <w:iCs/>
          <w:color w:val="000000"/>
          <w:sz w:val="24"/>
          <w:szCs w:val="24"/>
          <w:lang w:eastAsia="en-US"/>
        </w:rPr>
        <w:t>.</w:t>
      </w:r>
    </w:p>
    <w:p w14:paraId="268DA3D5" w14:textId="59B9C2D2" w:rsidR="00B77741" w:rsidRPr="00707CB3" w:rsidRDefault="006F0363" w:rsidP="00D53AAA">
      <w:pPr>
        <w:spacing w:line="276" w:lineRule="auto"/>
        <w:jc w:val="both"/>
        <w:rPr>
          <w:rFonts w:eastAsia="Calibri"/>
          <w:i/>
          <w:color w:val="000000"/>
          <w:sz w:val="24"/>
          <w:szCs w:val="24"/>
          <w:lang w:eastAsia="en-US"/>
        </w:rPr>
      </w:pPr>
      <w:r w:rsidRPr="00A804D9">
        <w:rPr>
          <w:rFonts w:eastAsia="Calibri"/>
          <w:i/>
          <w:color w:val="000000"/>
          <w:sz w:val="24"/>
          <w:szCs w:val="24"/>
          <w:lang w:eastAsia="en-US"/>
        </w:rPr>
        <w:t>On omet. (...) »</w:t>
      </w:r>
    </w:p>
    <w:p w14:paraId="22D2D868" w14:textId="77777777" w:rsidR="00B77741" w:rsidRPr="00A804D9" w:rsidRDefault="006F0363" w:rsidP="00707CB3">
      <w:pPr>
        <w:spacing w:line="276" w:lineRule="auto"/>
        <w:jc w:val="both"/>
        <w:rPr>
          <w:rFonts w:eastAsia="Calibri"/>
          <w:i/>
          <w:color w:val="000000"/>
          <w:sz w:val="24"/>
          <w:szCs w:val="24"/>
          <w:u w:val="single"/>
          <w:lang w:eastAsia="en-US"/>
        </w:rPr>
      </w:pPr>
      <w:r w:rsidRPr="00A804D9">
        <w:rPr>
          <w:rFonts w:eastAsia="Calibri"/>
          <w:b/>
          <w:bCs/>
          <w:i/>
          <w:color w:val="000000"/>
          <w:sz w:val="24"/>
          <w:szCs w:val="24"/>
          <w:u w:val="single"/>
          <w:lang w:eastAsia="en-US"/>
        </w:rPr>
        <w:t xml:space="preserve">b) Déclaration de non-titularité des obligations </w:t>
      </w:r>
    </w:p>
    <w:p w14:paraId="0DC4BFD6" w14:textId="350D0BF6" w:rsidR="00B77741" w:rsidRPr="00A804D9" w:rsidRDefault="006F0363" w:rsidP="00707CB3">
      <w:pPr>
        <w:spacing w:line="276" w:lineRule="auto"/>
        <w:jc w:val="both"/>
        <w:rPr>
          <w:rFonts w:eastAsia="Calibri"/>
          <w:color w:val="000000"/>
          <w:sz w:val="24"/>
          <w:szCs w:val="24"/>
          <w:lang w:eastAsia="en-US"/>
        </w:rPr>
      </w:pPr>
      <w:r w:rsidRPr="00A804D9">
        <w:rPr>
          <w:rFonts w:eastAsia="Calibri"/>
          <w:color w:val="000000"/>
          <w:sz w:val="24"/>
          <w:szCs w:val="24"/>
          <w:lang w:eastAsia="en-US"/>
        </w:rPr>
        <w:t xml:space="preserve">Le propriétaire confirme, au besoin, qu’il n’est pas </w:t>
      </w:r>
      <w:r w:rsidRPr="00A804D9">
        <w:rPr>
          <w:rFonts w:eastAsia="Calibri"/>
          <w:i/>
          <w:iCs/>
          <w:color w:val="000000"/>
          <w:sz w:val="24"/>
          <w:szCs w:val="24"/>
          <w:lang w:eastAsia="en-US"/>
        </w:rPr>
        <w:t xml:space="preserve">titulaire des obligations </w:t>
      </w:r>
      <w:r w:rsidRPr="00A804D9">
        <w:rPr>
          <w:rFonts w:eastAsia="Calibri"/>
          <w:color w:val="000000"/>
          <w:sz w:val="24"/>
          <w:szCs w:val="24"/>
          <w:lang w:eastAsia="en-US"/>
        </w:rPr>
        <w:t>au sens de l’article 2,39° du Décret du 1</w:t>
      </w:r>
      <w:r w:rsidRPr="00A804D9">
        <w:rPr>
          <w:rFonts w:eastAsia="Calibri"/>
          <w:color w:val="000000"/>
          <w:sz w:val="24"/>
          <w:szCs w:val="24"/>
          <w:vertAlign w:val="superscript"/>
          <w:lang w:eastAsia="en-US"/>
        </w:rPr>
        <w:t>er</w:t>
      </w:r>
      <w:r w:rsidRPr="00A804D9">
        <w:rPr>
          <w:rFonts w:eastAsia="Calibri"/>
          <w:color w:val="000000"/>
          <w:sz w:val="24"/>
          <w:szCs w:val="24"/>
          <w:lang w:eastAsia="en-US"/>
        </w:rPr>
        <w:t xml:space="preserve"> mars 2018 relatif à la gestion et à l'assainissement des sols – ci-après dénommé « Décret sols wallon » </w:t>
      </w:r>
      <w:r w:rsidR="00A93DC2" w:rsidRPr="00A804D9">
        <w:rPr>
          <w:rFonts w:eastAsia="Calibri"/>
          <w:color w:val="000000"/>
          <w:sz w:val="24"/>
          <w:szCs w:val="24"/>
          <w:lang w:eastAsia="en-US"/>
        </w:rPr>
        <w:t>–</w:t>
      </w:r>
      <w:r w:rsidRPr="00A804D9">
        <w:rPr>
          <w:rFonts w:eastAsia="Calibri"/>
          <w:color w:val="000000"/>
          <w:sz w:val="24"/>
          <w:szCs w:val="24"/>
          <w:lang w:eastAsia="en-US"/>
        </w:rPr>
        <w:t>, c’est-à-dire responsable d'une ou plusieurs des obligations énumérées à l'article 19, alinéa 1</w:t>
      </w:r>
      <w:r w:rsidRPr="00A804D9">
        <w:rPr>
          <w:rFonts w:eastAsia="Calibri"/>
          <w:color w:val="000000"/>
          <w:sz w:val="24"/>
          <w:szCs w:val="24"/>
          <w:vertAlign w:val="superscript"/>
          <w:lang w:eastAsia="en-US"/>
        </w:rPr>
        <w:t>er</w:t>
      </w:r>
      <w:r w:rsidRPr="00A804D9">
        <w:rPr>
          <w:rFonts w:eastAsia="Calibri"/>
          <w:color w:val="000000"/>
          <w:sz w:val="24"/>
          <w:szCs w:val="24"/>
          <w:lang w:eastAsia="en-US"/>
        </w:rPr>
        <w:t xml:space="preserve"> dudit décret. </w:t>
      </w:r>
    </w:p>
    <w:p w14:paraId="5000351B" w14:textId="77777777" w:rsidR="00B77741" w:rsidRPr="00A804D9" w:rsidRDefault="006F0363" w:rsidP="00707CB3">
      <w:pPr>
        <w:spacing w:line="276" w:lineRule="auto"/>
        <w:jc w:val="both"/>
        <w:rPr>
          <w:rFonts w:eastAsia="Calibri"/>
          <w:i/>
          <w:color w:val="000000"/>
          <w:sz w:val="24"/>
          <w:szCs w:val="24"/>
          <w:u w:val="single"/>
          <w:lang w:eastAsia="en-US"/>
        </w:rPr>
      </w:pPr>
      <w:r w:rsidRPr="00A804D9">
        <w:rPr>
          <w:rFonts w:eastAsia="Calibri"/>
          <w:b/>
          <w:bCs/>
          <w:i/>
          <w:color w:val="000000"/>
          <w:sz w:val="24"/>
          <w:szCs w:val="24"/>
          <w:u w:val="single"/>
          <w:lang w:eastAsia="en-US"/>
        </w:rPr>
        <w:t>c) Déclaration de destination</w:t>
      </w:r>
    </w:p>
    <w:p w14:paraId="330227C6" w14:textId="77777777" w:rsidR="00B77741" w:rsidRPr="00A804D9" w:rsidRDefault="006F0363" w:rsidP="00707CB3">
      <w:pPr>
        <w:spacing w:line="276" w:lineRule="auto"/>
        <w:jc w:val="both"/>
        <w:rPr>
          <w:rFonts w:eastAsia="Calibri"/>
          <w:color w:val="000000"/>
          <w:sz w:val="24"/>
          <w:szCs w:val="24"/>
          <w:u w:val="single"/>
          <w:lang w:eastAsia="en-US"/>
        </w:rPr>
      </w:pPr>
      <w:r w:rsidRPr="00A804D9">
        <w:rPr>
          <w:rFonts w:eastAsia="Calibri"/>
          <w:color w:val="000000"/>
          <w:sz w:val="24"/>
          <w:szCs w:val="24"/>
          <w:u w:val="single"/>
          <w:lang w:eastAsia="en-US"/>
        </w:rPr>
        <w:t xml:space="preserve">1) Destination </w:t>
      </w:r>
    </w:p>
    <w:p w14:paraId="74BC9E09" w14:textId="5090AEDD" w:rsidR="00B77741" w:rsidRPr="00A804D9" w:rsidRDefault="006F0363" w:rsidP="00707CB3">
      <w:pPr>
        <w:spacing w:line="276" w:lineRule="auto"/>
        <w:jc w:val="both"/>
        <w:rPr>
          <w:rFonts w:eastAsia="Calibri"/>
          <w:color w:val="000000"/>
          <w:sz w:val="24"/>
          <w:szCs w:val="24"/>
          <w:lang w:eastAsia="en-US"/>
        </w:rPr>
      </w:pPr>
      <w:r w:rsidRPr="00A804D9">
        <w:rPr>
          <w:rFonts w:eastAsia="Calibri"/>
          <w:color w:val="000000"/>
          <w:sz w:val="24"/>
          <w:szCs w:val="24"/>
          <w:lang w:eastAsia="en-US"/>
        </w:rPr>
        <w:t xml:space="preserve">Interpellé à propos de la destination qu’il entend assigner au bien objet des présentes, le propriétaire déclare qu’il entend l’affecter à l’usage suivant : « </w:t>
      </w:r>
      <w:r w:rsidRPr="00A804D9">
        <w:rPr>
          <w:rFonts w:eastAsia="Calibri"/>
          <w:b/>
          <w:bCs/>
          <w:color w:val="000000"/>
          <w:sz w:val="24"/>
          <w:szCs w:val="24"/>
          <w:lang w:eastAsia="en-US"/>
        </w:rPr>
        <w:t>III</w:t>
      </w:r>
      <w:r w:rsidRPr="00A804D9">
        <w:rPr>
          <w:rFonts w:eastAsia="Calibri"/>
          <w:color w:val="000000"/>
          <w:sz w:val="24"/>
          <w:szCs w:val="24"/>
          <w:lang w:eastAsia="en-US"/>
        </w:rPr>
        <w:t xml:space="preserve">. </w:t>
      </w:r>
      <w:r w:rsidRPr="00A804D9">
        <w:rPr>
          <w:rFonts w:eastAsia="Calibri"/>
          <w:b/>
          <w:bCs/>
          <w:color w:val="000000"/>
          <w:sz w:val="24"/>
          <w:szCs w:val="24"/>
          <w:lang w:eastAsia="en-US"/>
        </w:rPr>
        <w:t>Résidentiel</w:t>
      </w:r>
      <w:r w:rsidRPr="00A804D9">
        <w:rPr>
          <w:rFonts w:eastAsia="Calibri"/>
          <w:color w:val="000000"/>
          <w:sz w:val="24"/>
          <w:szCs w:val="24"/>
          <w:lang w:eastAsia="en-US"/>
        </w:rPr>
        <w:t xml:space="preserve"> ».</w:t>
      </w:r>
    </w:p>
    <w:p w14:paraId="538DA748" w14:textId="77777777" w:rsidR="00B77741" w:rsidRPr="00A804D9" w:rsidRDefault="006F0363" w:rsidP="00707CB3">
      <w:pPr>
        <w:spacing w:line="276" w:lineRule="auto"/>
        <w:jc w:val="both"/>
        <w:rPr>
          <w:rFonts w:eastAsia="Calibri"/>
          <w:i/>
          <w:color w:val="000000"/>
          <w:sz w:val="24"/>
          <w:szCs w:val="24"/>
          <w:u w:val="single"/>
          <w:lang w:eastAsia="en-US"/>
        </w:rPr>
      </w:pPr>
      <w:r w:rsidRPr="00A804D9">
        <w:rPr>
          <w:rFonts w:eastAsia="Calibri"/>
          <w:b/>
          <w:bCs/>
          <w:i/>
          <w:color w:val="000000"/>
          <w:sz w:val="24"/>
          <w:szCs w:val="24"/>
          <w:u w:val="single"/>
          <w:lang w:eastAsia="en-US"/>
        </w:rPr>
        <w:t xml:space="preserve">d) Information circonstanciée </w:t>
      </w:r>
    </w:p>
    <w:p w14:paraId="7C576911" w14:textId="707E34F4" w:rsidR="00B77741" w:rsidRPr="00A804D9" w:rsidRDefault="006F0363" w:rsidP="00707CB3">
      <w:pPr>
        <w:spacing w:line="276" w:lineRule="auto"/>
        <w:jc w:val="both"/>
        <w:rPr>
          <w:rFonts w:eastAsia="Calibri"/>
          <w:color w:val="000000"/>
          <w:sz w:val="24"/>
          <w:szCs w:val="24"/>
          <w:lang w:eastAsia="en-US"/>
        </w:rPr>
      </w:pPr>
      <w:r w:rsidRPr="00A804D9">
        <w:rPr>
          <w:rFonts w:eastAsia="Calibri"/>
          <w:color w:val="000000"/>
          <w:sz w:val="24"/>
          <w:szCs w:val="24"/>
          <w:lang w:eastAsia="en-US"/>
        </w:rPr>
        <w:t xml:space="preserve">Le propriétaire déclare, qu'il ne détient pas d'information supplémentaire susceptible de modifier le contenu de l’extrait conforme. </w:t>
      </w:r>
    </w:p>
    <w:p w14:paraId="4066B14E" w14:textId="19306686" w:rsidR="00B77741" w:rsidRPr="00A804D9" w:rsidRDefault="006F0363" w:rsidP="00707CB3">
      <w:pPr>
        <w:spacing w:line="276" w:lineRule="auto"/>
        <w:jc w:val="both"/>
        <w:rPr>
          <w:b/>
          <w:sz w:val="24"/>
          <w:szCs w:val="24"/>
          <w:u w:val="single"/>
        </w:rPr>
      </w:pPr>
      <w:r w:rsidRPr="00A804D9">
        <w:rPr>
          <w:b/>
          <w:sz w:val="24"/>
          <w:szCs w:val="24"/>
        </w:rPr>
        <w:t xml:space="preserve">F. </w:t>
      </w:r>
      <w:r w:rsidRPr="00A804D9">
        <w:rPr>
          <w:b/>
          <w:sz w:val="24"/>
          <w:szCs w:val="24"/>
          <w:u w:val="dotted"/>
        </w:rPr>
        <w:t xml:space="preserve">Point de </w:t>
      </w:r>
      <w:r w:rsidRPr="00A804D9">
        <w:rPr>
          <w:b/>
          <w:bCs/>
          <w:sz w:val="24"/>
          <w:szCs w:val="24"/>
          <w:u w:val="dotted"/>
        </w:rPr>
        <w:t>C</w:t>
      </w:r>
      <w:r w:rsidRPr="00A804D9">
        <w:rPr>
          <w:b/>
          <w:sz w:val="24"/>
          <w:szCs w:val="24"/>
          <w:u w:val="dotted"/>
        </w:rPr>
        <w:t xml:space="preserve">ontact fédéral </w:t>
      </w:r>
      <w:r w:rsidRPr="00A804D9">
        <w:rPr>
          <w:b/>
          <w:bCs/>
          <w:sz w:val="24"/>
          <w:szCs w:val="24"/>
          <w:u w:val="dotted"/>
        </w:rPr>
        <w:t>I</w:t>
      </w:r>
      <w:r w:rsidRPr="00A804D9">
        <w:rPr>
          <w:b/>
          <w:sz w:val="24"/>
          <w:szCs w:val="24"/>
          <w:u w:val="dotted"/>
        </w:rPr>
        <w:t xml:space="preserve">nformations </w:t>
      </w:r>
      <w:r w:rsidRPr="00A804D9">
        <w:rPr>
          <w:b/>
          <w:bCs/>
          <w:sz w:val="24"/>
          <w:szCs w:val="24"/>
          <w:u w:val="dotted"/>
        </w:rPr>
        <w:t>C</w:t>
      </w:r>
      <w:r w:rsidRPr="00A804D9">
        <w:rPr>
          <w:b/>
          <w:sz w:val="24"/>
          <w:szCs w:val="24"/>
          <w:u w:val="dotted"/>
        </w:rPr>
        <w:t xml:space="preserve">âbles et </w:t>
      </w:r>
      <w:r w:rsidRPr="00A804D9">
        <w:rPr>
          <w:b/>
          <w:bCs/>
          <w:sz w:val="24"/>
          <w:szCs w:val="24"/>
          <w:u w:val="dotted"/>
        </w:rPr>
        <w:t>C</w:t>
      </w:r>
      <w:r w:rsidRPr="00A804D9">
        <w:rPr>
          <w:b/>
          <w:sz w:val="24"/>
          <w:szCs w:val="24"/>
          <w:u w:val="dotted"/>
        </w:rPr>
        <w:t>onduites (CICC)</w:t>
      </w:r>
    </w:p>
    <w:p w14:paraId="3EACC831" w14:textId="1897E3CC" w:rsidR="00B77741" w:rsidRPr="00A804D9" w:rsidRDefault="006F0363" w:rsidP="00707CB3">
      <w:pPr>
        <w:spacing w:line="276" w:lineRule="auto"/>
        <w:jc w:val="both"/>
        <w:rPr>
          <w:sz w:val="24"/>
          <w:szCs w:val="24"/>
        </w:rPr>
      </w:pPr>
      <w:r w:rsidRPr="00A804D9">
        <w:rPr>
          <w:sz w:val="24"/>
          <w:szCs w:val="24"/>
        </w:rPr>
        <w:t>Le notaire soussigné attire l’attention de</w:t>
      </w:r>
      <w:r w:rsidR="00707CB3">
        <w:rPr>
          <w:sz w:val="24"/>
          <w:szCs w:val="24"/>
        </w:rPr>
        <w:t xml:space="preserve"> la</w:t>
      </w:r>
      <w:r w:rsidRPr="00A804D9">
        <w:rPr>
          <w:sz w:val="24"/>
          <w:szCs w:val="24"/>
        </w:rPr>
        <w:t xml:space="preserve"> comparant</w:t>
      </w:r>
      <w:r w:rsidR="00707CB3">
        <w:rPr>
          <w:sz w:val="24"/>
          <w:szCs w:val="24"/>
        </w:rPr>
        <w:t>e</w:t>
      </w:r>
      <w:r w:rsidRPr="00A804D9">
        <w:rPr>
          <w:sz w:val="24"/>
          <w:szCs w:val="24"/>
        </w:rPr>
        <w:t xml:space="preserve"> sur la nécessité de vérifier sur le site internet du CICC (</w:t>
      </w:r>
      <w:r w:rsidR="00AD66DF" w:rsidRPr="00A804D9">
        <w:rPr>
          <w:sz w:val="24"/>
          <w:szCs w:val="24"/>
        </w:rPr>
        <w:t>https://klim-cicc.be</w:t>
      </w:r>
      <w:r w:rsidRPr="00A804D9">
        <w:rPr>
          <w:sz w:val="24"/>
          <w:szCs w:val="24"/>
        </w:rPr>
        <w:t>) la présence de toutes conduites et canalisations souterraines dans le bien, notamment en cas de travaux qui seraient réalisés sur ledit bien.</w:t>
      </w:r>
    </w:p>
    <w:p w14:paraId="0588C4E3" w14:textId="40ED53C9" w:rsidR="00B77741" w:rsidRPr="00A804D9" w:rsidRDefault="006F0363" w:rsidP="00707CB3">
      <w:pPr>
        <w:suppressAutoHyphens/>
        <w:spacing w:line="276" w:lineRule="auto"/>
        <w:jc w:val="both"/>
        <w:rPr>
          <w:sz w:val="24"/>
          <w:szCs w:val="24"/>
        </w:rPr>
      </w:pPr>
      <w:r w:rsidRPr="00A804D9">
        <w:rPr>
          <w:sz w:val="24"/>
          <w:szCs w:val="24"/>
        </w:rPr>
        <w:t>L</w:t>
      </w:r>
      <w:r w:rsidR="00707CB3">
        <w:rPr>
          <w:sz w:val="24"/>
          <w:szCs w:val="24"/>
        </w:rPr>
        <w:t>a</w:t>
      </w:r>
      <w:r w:rsidRPr="00A804D9">
        <w:rPr>
          <w:sz w:val="24"/>
          <w:szCs w:val="24"/>
        </w:rPr>
        <w:t xml:space="preserve"> comparante dispense formellement le notaire soussigné de toutes informations complémentaires à cet égard.</w:t>
      </w:r>
    </w:p>
    <w:p w14:paraId="6AF5FE12" w14:textId="7EC0D9B8" w:rsidR="00B77741" w:rsidRPr="00A804D9" w:rsidRDefault="006F0363" w:rsidP="00707CB3">
      <w:pPr>
        <w:spacing w:line="276" w:lineRule="auto"/>
        <w:jc w:val="both"/>
        <w:rPr>
          <w:b/>
          <w:bCs/>
          <w:spacing w:val="-2"/>
          <w:sz w:val="24"/>
          <w:szCs w:val="24"/>
          <w:u w:val="dotted"/>
        </w:rPr>
      </w:pPr>
      <w:r w:rsidRPr="00A804D9">
        <w:rPr>
          <w:b/>
          <w:bCs/>
          <w:spacing w:val="-2"/>
          <w:sz w:val="24"/>
          <w:szCs w:val="24"/>
        </w:rPr>
        <w:t xml:space="preserve">II. </w:t>
      </w:r>
      <w:r w:rsidRPr="00A804D9">
        <w:rPr>
          <w:b/>
          <w:bCs/>
          <w:spacing w:val="-2"/>
          <w:sz w:val="24"/>
          <w:szCs w:val="24"/>
          <w:u w:val="single"/>
        </w:rPr>
        <w:t>PERMIS D’URBANISME</w:t>
      </w:r>
      <w:r w:rsidRPr="00A804D9">
        <w:rPr>
          <w:b/>
          <w:bCs/>
          <w:spacing w:val="-2"/>
          <w:sz w:val="24"/>
          <w:szCs w:val="24"/>
        </w:rPr>
        <w:t>.</w:t>
      </w:r>
    </w:p>
    <w:p w14:paraId="7A20EEEC" w14:textId="677B79BB" w:rsidR="00B77741" w:rsidRPr="00A804D9" w:rsidRDefault="006F0363" w:rsidP="00707CB3">
      <w:pPr>
        <w:spacing w:line="276" w:lineRule="auto"/>
        <w:jc w:val="both"/>
        <w:rPr>
          <w:sz w:val="24"/>
          <w:szCs w:val="24"/>
        </w:rPr>
      </w:pPr>
      <w:r w:rsidRPr="00A804D9">
        <w:rPr>
          <w:sz w:val="24"/>
          <w:szCs w:val="24"/>
        </w:rPr>
        <w:t xml:space="preserve">En vue </w:t>
      </w:r>
      <w:r w:rsidR="00EF5C0A" w:rsidRPr="00A804D9">
        <w:rPr>
          <w:sz w:val="24"/>
          <w:szCs w:val="24"/>
        </w:rPr>
        <w:t xml:space="preserve">de construire </w:t>
      </w:r>
      <w:r w:rsidR="00C00189">
        <w:rPr>
          <w:sz w:val="24"/>
          <w:szCs w:val="24"/>
        </w:rPr>
        <w:t>dix</w:t>
      </w:r>
      <w:r w:rsidR="00EF5C0A" w:rsidRPr="00A804D9">
        <w:rPr>
          <w:sz w:val="24"/>
          <w:szCs w:val="24"/>
        </w:rPr>
        <w:t xml:space="preserve"> habitations unifamiliales</w:t>
      </w:r>
      <w:r w:rsidRPr="00A804D9">
        <w:rPr>
          <w:sz w:val="24"/>
          <w:szCs w:val="24"/>
        </w:rPr>
        <w:t xml:space="preserve">, la </w:t>
      </w:r>
      <w:r w:rsidR="00C15158">
        <w:rPr>
          <w:sz w:val="24"/>
          <w:szCs w:val="24"/>
        </w:rPr>
        <w:t>SRL LOTANO INVEST</w:t>
      </w:r>
      <w:r w:rsidR="00CA7DD4" w:rsidRPr="00A804D9">
        <w:rPr>
          <w:iCs/>
          <w:sz w:val="24"/>
          <w:szCs w:val="24"/>
        </w:rPr>
        <w:t xml:space="preserve"> </w:t>
      </w:r>
      <w:r w:rsidRPr="00A804D9">
        <w:rPr>
          <w:sz w:val="24"/>
          <w:szCs w:val="24"/>
        </w:rPr>
        <w:t>a introduit une demande de permis d’urbanisme de constructions groupées.</w:t>
      </w:r>
    </w:p>
    <w:p w14:paraId="77CB32A2" w14:textId="6A78D692" w:rsidR="006E2654" w:rsidRPr="00A804D9" w:rsidRDefault="006F0363" w:rsidP="00DE2E74">
      <w:pPr>
        <w:spacing w:line="276" w:lineRule="auto"/>
        <w:jc w:val="both"/>
        <w:rPr>
          <w:sz w:val="24"/>
          <w:szCs w:val="24"/>
        </w:rPr>
      </w:pPr>
      <w:r w:rsidRPr="00A804D9">
        <w:rPr>
          <w:sz w:val="24"/>
          <w:szCs w:val="24"/>
        </w:rPr>
        <w:t xml:space="preserve">Ainsi qu’il exposé ci-dessus, ce </w:t>
      </w:r>
      <w:r w:rsidR="006E2654" w:rsidRPr="001415AA">
        <w:rPr>
          <w:b/>
          <w:bCs/>
          <w:noProof/>
          <w:sz w:val="24"/>
          <w:szCs w:val="24"/>
        </w:rPr>
        <w:t>permis</w:t>
      </w:r>
      <w:r w:rsidR="006E2654" w:rsidRPr="001415AA">
        <w:rPr>
          <w:noProof/>
          <w:sz w:val="24"/>
          <w:szCs w:val="24"/>
        </w:rPr>
        <w:t xml:space="preserve"> </w:t>
      </w:r>
      <w:r w:rsidR="006E2654" w:rsidRPr="001415AA">
        <w:rPr>
          <w:b/>
          <w:bCs/>
          <w:noProof/>
          <w:sz w:val="24"/>
          <w:szCs w:val="24"/>
        </w:rPr>
        <w:t xml:space="preserve">d’urbanisme </w:t>
      </w:r>
      <w:r w:rsidR="00B94B5C" w:rsidRPr="001415AA">
        <w:rPr>
          <w:b/>
          <w:bCs/>
          <w:noProof/>
          <w:sz w:val="24"/>
          <w:szCs w:val="24"/>
        </w:rPr>
        <w:t>a été octroyé</w:t>
      </w:r>
      <w:r w:rsidR="006E2654" w:rsidRPr="001415AA">
        <w:rPr>
          <w:b/>
          <w:bCs/>
          <w:noProof/>
          <w:sz w:val="24"/>
          <w:szCs w:val="24"/>
        </w:rPr>
        <w:t xml:space="preserve"> par le Collège communal de </w:t>
      </w:r>
      <w:r w:rsidR="00EF5C0A" w:rsidRPr="001415AA">
        <w:rPr>
          <w:b/>
          <w:bCs/>
          <w:noProof/>
          <w:sz w:val="24"/>
          <w:szCs w:val="24"/>
        </w:rPr>
        <w:t>la Ville d</w:t>
      </w:r>
      <w:r w:rsidR="00DE2E74" w:rsidRPr="001415AA">
        <w:rPr>
          <w:b/>
          <w:bCs/>
          <w:noProof/>
          <w:sz w:val="24"/>
          <w:szCs w:val="24"/>
        </w:rPr>
        <w:t>e Fleurus</w:t>
      </w:r>
      <w:r w:rsidR="006E2654" w:rsidRPr="001415AA">
        <w:rPr>
          <w:b/>
          <w:bCs/>
          <w:noProof/>
          <w:sz w:val="24"/>
          <w:szCs w:val="24"/>
        </w:rPr>
        <w:t>, en sa séance du</w:t>
      </w:r>
      <w:r w:rsidR="00666F6D" w:rsidRPr="001415AA">
        <w:rPr>
          <w:b/>
          <w:bCs/>
          <w:noProof/>
          <w:sz w:val="24"/>
          <w:szCs w:val="24"/>
        </w:rPr>
        <w:t xml:space="preserve"> 25 octobre 2023 pour la construction d’un groupe de 10 habitations mitoyennes y compris l’aménagement d’un trottoir et le placement d’un local vélo.</w:t>
      </w:r>
    </w:p>
    <w:p w14:paraId="6F15F073" w14:textId="1D22D25C" w:rsidR="00B77741" w:rsidRPr="00A804D9" w:rsidRDefault="006A03FA" w:rsidP="00DE2E74">
      <w:pPr>
        <w:spacing w:line="276" w:lineRule="auto"/>
        <w:jc w:val="both"/>
        <w:rPr>
          <w:sz w:val="24"/>
          <w:szCs w:val="24"/>
        </w:rPr>
      </w:pPr>
      <w:r w:rsidRPr="00A804D9">
        <w:rPr>
          <w:noProof/>
          <w:sz w:val="24"/>
          <w:szCs w:val="24"/>
        </w:rPr>
        <mc:AlternateContent>
          <mc:Choice Requires="wps">
            <w:drawing>
              <wp:anchor distT="0" distB="0" distL="114300" distR="114300" simplePos="0" relativeHeight="251664384" behindDoc="0" locked="0" layoutInCell="1" allowOverlap="1" wp14:anchorId="5BECD2E2" wp14:editId="2DA256EA">
                <wp:simplePos x="0" y="0"/>
                <wp:positionH relativeFrom="column">
                  <wp:posOffset>-1673225</wp:posOffset>
                </wp:positionH>
                <wp:positionV relativeFrom="paragraph">
                  <wp:posOffset>3380105</wp:posOffset>
                </wp:positionV>
                <wp:extent cx="1371600" cy="914400"/>
                <wp:effectExtent l="0" t="0" r="19050" b="19050"/>
                <wp:wrapNone/>
                <wp:docPr id="426780698" name="Zone de texte 6"/>
                <wp:cNvGraphicFramePr/>
                <a:graphic xmlns:a="http://schemas.openxmlformats.org/drawingml/2006/main">
                  <a:graphicData uri="http://schemas.microsoft.com/office/word/2010/wordprocessingShape">
                    <wps:wsp>
                      <wps:cNvSpPr txBox="1"/>
                      <wps:spPr>
                        <a:xfrm>
                          <a:off x="0" y="0"/>
                          <a:ext cx="1371600" cy="914400"/>
                        </a:xfrm>
                        <a:prstGeom prst="rect">
                          <a:avLst/>
                        </a:prstGeom>
                        <a:noFill/>
                        <a:ln w="6350" cap="flat" cmpd="sng" algn="ctr">
                          <a:solidFill>
                            <a:srgbClr val="FFFFFF"/>
                          </a:solidFill>
                          <a:prstDash val="solid"/>
                          <a:round/>
                          <a:headEnd type="none" w="med" len="med"/>
                          <a:tailEnd type="none" w="med" len="med"/>
                        </a:ln>
                      </wps:spPr>
                      <wps:txbx>
                        <w:txbxContent>
                          <w:p w14:paraId="6474EE88" w14:textId="408F3297" w:rsidR="006A03FA" w:rsidRDefault="006A03FA" w:rsidP="006A03FA">
                            <w:pPr>
                              <w:rPr>
                                <w:sz w:val="20"/>
                              </w:rPr>
                            </w:pPr>
                          </w:p>
                          <w:p w14:paraId="052E6F75" w14:textId="6655DA46" w:rsidR="006A03FA" w:rsidRPr="006A03FA" w:rsidRDefault="006A03FA" w:rsidP="006A03FA">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ECD2E2" id="Zone de texte 6" o:spid="_x0000_s1027" type="#_x0000_t202" style="position:absolute;left:0;text-align:left;margin-left:-131.75pt;margin-top:266.15pt;width:108pt;height:1in;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" filled="f" strokecolor="white" strokeweight=".5pt">
                <v:stroke joinstyle="round"/>
                <v:textbox>
                  <w:txbxContent>
                    <w:p w14:paraId="6474EE88" w14:textId="408F3297" w:rsidR="006A03FA" w:rsidRDefault="006A03FA" w:rsidP="006A03FA">
                      <w:pPr>
                        <w:rPr>
                          <w:sz w:val="20"/>
                        </w:rPr>
                      </w:pPr>
                    </w:p>
                    <w:p w14:paraId="052E6F75" w14:textId="6655DA46" w:rsidR="006A03FA" w:rsidRPr="006A03FA" w:rsidRDefault="006A03FA" w:rsidP="006A03FA">
                      <w:pPr>
                        <w:rPr>
                          <w:sz w:val="20"/>
                        </w:rPr>
                      </w:pPr>
                    </w:p>
                  </w:txbxContent>
                </v:textbox>
              </v:shape>
            </w:pict>
          </mc:Fallback>
        </mc:AlternateContent>
      </w:r>
      <w:r w:rsidR="006F0363" w:rsidRPr="00A804D9">
        <w:rPr>
          <w:sz w:val="24"/>
          <w:szCs w:val="24"/>
        </w:rPr>
        <w:t xml:space="preserve">Ce permis et </w:t>
      </w:r>
      <w:r w:rsidR="00B94B5C" w:rsidRPr="00A804D9">
        <w:rPr>
          <w:sz w:val="24"/>
          <w:szCs w:val="24"/>
        </w:rPr>
        <w:t>ses</w:t>
      </w:r>
      <w:r w:rsidR="006F0363" w:rsidRPr="00A804D9">
        <w:rPr>
          <w:sz w:val="24"/>
          <w:szCs w:val="24"/>
        </w:rPr>
        <w:t xml:space="preserve"> annexes resteront annexés au présent acte pour former un tout indivisible avec celui-ci.</w:t>
      </w:r>
    </w:p>
    <w:p w14:paraId="37B65C9F" w14:textId="4FDC6396" w:rsidR="00B77741" w:rsidRPr="00A804D9" w:rsidRDefault="006F0363" w:rsidP="00DE2E74">
      <w:pPr>
        <w:tabs>
          <w:tab w:val="left" w:pos="-720"/>
        </w:tabs>
        <w:spacing w:line="276" w:lineRule="auto"/>
        <w:jc w:val="both"/>
        <w:rPr>
          <w:sz w:val="24"/>
          <w:szCs w:val="24"/>
          <w:lang w:val="fr-BE"/>
        </w:rPr>
      </w:pPr>
      <w:r w:rsidRPr="00A804D9">
        <w:rPr>
          <w:sz w:val="24"/>
          <w:szCs w:val="24"/>
        </w:rPr>
        <w:t xml:space="preserve">Ils </w:t>
      </w:r>
      <w:r w:rsidRPr="00A804D9">
        <w:rPr>
          <w:sz w:val="24"/>
          <w:szCs w:val="24"/>
          <w:lang w:val="fr-BE"/>
        </w:rPr>
        <w:t>seront enregistrés en même temps que l’acte, mais ne seront pas transcrits.</w:t>
      </w:r>
    </w:p>
    <w:p w14:paraId="6A0C0884" w14:textId="5CB8AB83" w:rsidR="00B77741" w:rsidRPr="00A804D9" w:rsidRDefault="006F0363" w:rsidP="00DE2E74">
      <w:pPr>
        <w:spacing w:line="276" w:lineRule="auto"/>
        <w:jc w:val="both"/>
        <w:rPr>
          <w:spacing w:val="-2"/>
          <w:sz w:val="24"/>
          <w:szCs w:val="24"/>
        </w:rPr>
      </w:pPr>
      <w:r w:rsidRPr="00A804D9">
        <w:rPr>
          <w:spacing w:val="-2"/>
          <w:sz w:val="24"/>
          <w:szCs w:val="24"/>
        </w:rPr>
        <w:t xml:space="preserve">Le permis d’urbanisme </w:t>
      </w:r>
      <w:r w:rsidR="00B94B5C" w:rsidRPr="00A804D9">
        <w:rPr>
          <w:spacing w:val="-2"/>
          <w:sz w:val="24"/>
          <w:szCs w:val="24"/>
        </w:rPr>
        <w:t>a</w:t>
      </w:r>
      <w:r w:rsidRPr="00A804D9">
        <w:rPr>
          <w:spacing w:val="-2"/>
          <w:sz w:val="24"/>
          <w:szCs w:val="24"/>
        </w:rPr>
        <w:t xml:space="preserve"> été autorisé aux charges, clauses et conditions suivantes, ci-après </w:t>
      </w:r>
      <w:r w:rsidRPr="00FE0461">
        <w:rPr>
          <w:spacing w:val="-2"/>
          <w:sz w:val="24"/>
          <w:szCs w:val="24"/>
        </w:rPr>
        <w:t>textuellement reproduites</w:t>
      </w:r>
      <w:r w:rsidR="00F56A2A" w:rsidRPr="00FE0461">
        <w:rPr>
          <w:spacing w:val="-2"/>
          <w:sz w:val="24"/>
          <w:szCs w:val="24"/>
        </w:rPr>
        <w:t xml:space="preserve"> :</w:t>
      </w:r>
    </w:p>
    <w:p w14:paraId="27E6017D" w14:textId="5CEE3682" w:rsidR="00B11B07" w:rsidRDefault="00666F6D" w:rsidP="00B11B07">
      <w:pPr>
        <w:spacing w:line="276" w:lineRule="auto"/>
        <w:jc w:val="both"/>
        <w:rPr>
          <w:i/>
          <w:iCs/>
          <w:spacing w:val="-2"/>
          <w:sz w:val="24"/>
          <w:szCs w:val="24"/>
        </w:rPr>
      </w:pPr>
      <w:r>
        <w:rPr>
          <w:i/>
          <w:iCs/>
          <w:spacing w:val="-2"/>
          <w:sz w:val="24"/>
          <w:szCs w:val="24"/>
        </w:rPr>
        <w:lastRenderedPageBreak/>
        <w:t>« … Ont Omet.</w:t>
      </w:r>
    </w:p>
    <w:p w14:paraId="65AB12CC" w14:textId="3E502E52" w:rsidR="00666F6D" w:rsidRDefault="00666F6D" w:rsidP="00B11B07">
      <w:pPr>
        <w:spacing w:line="276" w:lineRule="auto"/>
        <w:jc w:val="both"/>
        <w:rPr>
          <w:i/>
          <w:iCs/>
          <w:spacing w:val="-2"/>
          <w:sz w:val="24"/>
          <w:szCs w:val="24"/>
        </w:rPr>
      </w:pPr>
      <w:r w:rsidRPr="00DE79C3">
        <w:rPr>
          <w:b/>
          <w:bCs/>
          <w:i/>
          <w:iCs/>
          <w:spacing w:val="-2"/>
          <w:sz w:val="24"/>
          <w:szCs w:val="24"/>
        </w:rPr>
        <w:t>Article 1</w:t>
      </w:r>
      <w:r>
        <w:rPr>
          <w:i/>
          <w:iCs/>
          <w:spacing w:val="-2"/>
          <w:sz w:val="24"/>
          <w:szCs w:val="24"/>
        </w:rPr>
        <w:t xml:space="preserve">. </w:t>
      </w:r>
      <w:r w:rsidRPr="00666F6D">
        <w:rPr>
          <w:i/>
          <w:iCs/>
          <w:spacing w:val="-2"/>
          <w:sz w:val="24"/>
          <w:szCs w:val="24"/>
        </w:rPr>
        <w:t>Le permis d'urbanisme sollicité par la S.R.L. LOTANO INVEST</w:t>
      </w:r>
      <w:r>
        <w:rPr>
          <w:i/>
          <w:iCs/>
          <w:spacing w:val="-2"/>
          <w:sz w:val="24"/>
          <w:szCs w:val="24"/>
        </w:rPr>
        <w:t xml:space="preserve"> sise à la rue Arthur Oleffe 143 à 6220 Heppignies relatif à un bien sis à la rue Joseph Daye à 6220 Heppignies, cadastré 6iè division, HEPPIGNIES, section B n°259F et ayant pour objet la construction d’un groupe de 10 habitations mitoyennes y compromis l’aménagement d’un trottoir et le placement d’un local vélo est </w:t>
      </w:r>
      <w:r w:rsidRPr="00340FAF">
        <w:rPr>
          <w:b/>
          <w:bCs/>
          <w:i/>
          <w:iCs/>
          <w:spacing w:val="-2"/>
          <w:sz w:val="24"/>
          <w:szCs w:val="24"/>
          <w:u w:val="single"/>
        </w:rPr>
        <w:t>octroyé aux conditions suivantes</w:t>
      </w:r>
      <w:r w:rsidRPr="00340FAF">
        <w:rPr>
          <w:b/>
          <w:bCs/>
          <w:i/>
          <w:iCs/>
          <w:spacing w:val="-2"/>
          <w:sz w:val="24"/>
          <w:szCs w:val="24"/>
        </w:rPr>
        <w:t> :</w:t>
      </w:r>
      <w:r w:rsidRPr="00340FAF">
        <w:rPr>
          <w:b/>
          <w:bCs/>
          <w:i/>
          <w:iCs/>
          <w:spacing w:val="-2"/>
          <w:sz w:val="24"/>
          <w:szCs w:val="24"/>
          <w:u w:val="single"/>
        </w:rPr>
        <w:t xml:space="preserve"> </w:t>
      </w:r>
    </w:p>
    <w:p w14:paraId="1C94277E" w14:textId="498D9FD1" w:rsidR="00666F6D" w:rsidRDefault="00340FAF" w:rsidP="00340FAF">
      <w:pPr>
        <w:pStyle w:val="Paragraphedeliste"/>
        <w:numPr>
          <w:ilvl w:val="0"/>
          <w:numId w:val="37"/>
        </w:numPr>
        <w:spacing w:line="276" w:lineRule="auto"/>
        <w:jc w:val="both"/>
        <w:rPr>
          <w:i/>
          <w:iCs/>
          <w:spacing w:val="-2"/>
          <w:sz w:val="24"/>
          <w:szCs w:val="24"/>
        </w:rPr>
      </w:pPr>
      <w:r>
        <w:rPr>
          <w:i/>
          <w:iCs/>
          <w:spacing w:val="-2"/>
          <w:sz w:val="24"/>
          <w:szCs w:val="24"/>
        </w:rPr>
        <w:t xml:space="preserve">Enlever le front de bâtisse des construction comme repris au plan d’implantation transmis par l’architecte en date du 10 octobre 2023 et conforme aux conditions d’implantation émises par le Fonctionnaire délégué ; </w:t>
      </w:r>
    </w:p>
    <w:p w14:paraId="7A8E0B74" w14:textId="496068E3" w:rsidR="00340FAF" w:rsidRDefault="00340FAF" w:rsidP="00340FAF">
      <w:pPr>
        <w:pStyle w:val="Paragraphedeliste"/>
        <w:numPr>
          <w:ilvl w:val="0"/>
          <w:numId w:val="37"/>
        </w:numPr>
        <w:spacing w:line="276" w:lineRule="auto"/>
        <w:jc w:val="both"/>
        <w:rPr>
          <w:i/>
          <w:iCs/>
          <w:spacing w:val="-2"/>
          <w:sz w:val="24"/>
          <w:szCs w:val="24"/>
        </w:rPr>
      </w:pPr>
      <w:r>
        <w:rPr>
          <w:i/>
          <w:iCs/>
          <w:spacing w:val="-2"/>
          <w:sz w:val="24"/>
          <w:szCs w:val="24"/>
        </w:rPr>
        <w:t>Hormis les rampes et talus nécessaires aux différents accès à l’habitation, ainsi que les remblais et déblais prévus ou imposés, en aucun cas le niveau du terrain naturel ne pourra être modifié ;</w:t>
      </w:r>
    </w:p>
    <w:p w14:paraId="61FB90B5" w14:textId="514D92DA" w:rsidR="00340FAF" w:rsidRPr="00340FAF" w:rsidRDefault="00340FAF" w:rsidP="00340FAF">
      <w:pPr>
        <w:pStyle w:val="Paragraphedeliste"/>
        <w:numPr>
          <w:ilvl w:val="0"/>
          <w:numId w:val="37"/>
        </w:numPr>
        <w:spacing w:line="276" w:lineRule="auto"/>
        <w:jc w:val="both"/>
        <w:rPr>
          <w:b/>
          <w:bCs/>
          <w:i/>
          <w:iCs/>
          <w:spacing w:val="-2"/>
          <w:sz w:val="24"/>
          <w:szCs w:val="24"/>
        </w:rPr>
      </w:pPr>
      <w:r w:rsidRPr="00340FAF">
        <w:rPr>
          <w:b/>
          <w:bCs/>
          <w:i/>
          <w:iCs/>
          <w:spacing w:val="-2"/>
          <w:sz w:val="24"/>
          <w:szCs w:val="24"/>
        </w:rPr>
        <w:t>La société demanderesse prendra contact avec le Département Bureau d’Etudes de la Ville de FLEURUS en vue de l’établissement d’un engagement relatif à l’exécution des travaux pour la réalisation du trottoir ;</w:t>
      </w:r>
    </w:p>
    <w:p w14:paraId="36746C3D" w14:textId="470C86AA" w:rsidR="00340FAF" w:rsidRPr="00340FAF" w:rsidRDefault="00340FAF" w:rsidP="00340FAF">
      <w:pPr>
        <w:pStyle w:val="Paragraphedeliste"/>
        <w:numPr>
          <w:ilvl w:val="0"/>
          <w:numId w:val="37"/>
        </w:numPr>
        <w:spacing w:line="276" w:lineRule="auto"/>
        <w:jc w:val="both"/>
        <w:rPr>
          <w:b/>
          <w:bCs/>
          <w:i/>
          <w:iCs/>
          <w:spacing w:val="-2"/>
          <w:sz w:val="24"/>
          <w:szCs w:val="24"/>
        </w:rPr>
      </w:pPr>
      <w:r w:rsidRPr="00340FAF">
        <w:rPr>
          <w:b/>
          <w:bCs/>
          <w:i/>
          <w:iCs/>
          <w:spacing w:val="-2"/>
          <w:sz w:val="24"/>
          <w:szCs w:val="24"/>
        </w:rPr>
        <w:t>Au moment où les travaux de voirie sont terminés, la société demanderesse cédera à la commune, à titre gratuit, quitte et libre de toute charge et sans frais pour elles, la propriété de voiries, espaces publics, de constructions ou d’équipements publics ou communautaires. A cet effet, la société demanderesse contactera le Département Patrimoine de la Ville de FLEURUS ;</w:t>
      </w:r>
    </w:p>
    <w:p w14:paraId="54C7F89F" w14:textId="28257347" w:rsidR="00340FAF" w:rsidRDefault="00340FAF" w:rsidP="00340FAF">
      <w:pPr>
        <w:pStyle w:val="Paragraphedeliste"/>
        <w:numPr>
          <w:ilvl w:val="0"/>
          <w:numId w:val="37"/>
        </w:numPr>
        <w:spacing w:line="276" w:lineRule="auto"/>
        <w:jc w:val="both"/>
        <w:rPr>
          <w:b/>
          <w:bCs/>
          <w:i/>
          <w:iCs/>
          <w:spacing w:val="-2"/>
          <w:sz w:val="24"/>
          <w:szCs w:val="24"/>
        </w:rPr>
      </w:pPr>
      <w:r w:rsidRPr="00340FAF">
        <w:rPr>
          <w:b/>
          <w:bCs/>
          <w:i/>
          <w:iCs/>
          <w:spacing w:val="-2"/>
          <w:sz w:val="24"/>
          <w:szCs w:val="24"/>
        </w:rPr>
        <w:t>La construction ne pourra débuter tant que lesdits travaux de voirie n’auront pas été cautionnés ou exécutés ;</w:t>
      </w:r>
    </w:p>
    <w:p w14:paraId="626B077F" w14:textId="09E62ED4" w:rsidR="00340FAF" w:rsidRDefault="00340FAF" w:rsidP="00340FAF">
      <w:pPr>
        <w:pStyle w:val="Paragraphedeliste"/>
        <w:numPr>
          <w:ilvl w:val="0"/>
          <w:numId w:val="37"/>
        </w:numPr>
        <w:spacing w:line="276" w:lineRule="auto"/>
        <w:jc w:val="both"/>
        <w:rPr>
          <w:i/>
          <w:iCs/>
          <w:spacing w:val="-2"/>
          <w:sz w:val="24"/>
          <w:szCs w:val="24"/>
        </w:rPr>
      </w:pPr>
      <w:r w:rsidRPr="00340FAF">
        <w:rPr>
          <w:i/>
          <w:iCs/>
          <w:spacing w:val="-2"/>
          <w:sz w:val="24"/>
          <w:szCs w:val="24"/>
        </w:rPr>
        <w:t>Les travaux seront exécutés dans les règles de l'art et de la bonne construction, sous réserve du respect de tous droits des tiers et une stricte attention sera apportée à respecter les impositions du Code civil et ce, en matière d'écoulement d'eau, de servitude de passage éventuelle, et de servitude et prise de jour ou de vue sur les propriétés avoisinantes ;</w:t>
      </w:r>
    </w:p>
    <w:p w14:paraId="1DC9F24C" w14:textId="008CBAE0" w:rsidR="00340FAF" w:rsidRDefault="00340FAF" w:rsidP="00340FAF">
      <w:pPr>
        <w:pStyle w:val="Paragraphedeliste"/>
        <w:numPr>
          <w:ilvl w:val="0"/>
          <w:numId w:val="37"/>
        </w:numPr>
        <w:spacing w:line="276" w:lineRule="auto"/>
        <w:jc w:val="both"/>
        <w:rPr>
          <w:i/>
          <w:iCs/>
          <w:spacing w:val="-2"/>
          <w:sz w:val="24"/>
          <w:szCs w:val="24"/>
        </w:rPr>
      </w:pPr>
      <w:r w:rsidRPr="00340FAF">
        <w:rPr>
          <w:i/>
          <w:iCs/>
          <w:spacing w:val="-2"/>
          <w:sz w:val="24"/>
          <w:szCs w:val="24"/>
        </w:rPr>
        <w:t>En aucun cas les arbres plantés ne pourront être des érables sycomores (acer pseudoplatanus L.), ceux-ci pouvant se révéler toxiques pour certains animaux.</w:t>
      </w:r>
    </w:p>
    <w:p w14:paraId="728DFEBF" w14:textId="0C0DEE58" w:rsidR="00340FAF" w:rsidRDefault="00340FAF" w:rsidP="00340FAF">
      <w:pPr>
        <w:pStyle w:val="Paragraphedeliste"/>
        <w:numPr>
          <w:ilvl w:val="0"/>
          <w:numId w:val="37"/>
        </w:numPr>
        <w:spacing w:line="276" w:lineRule="auto"/>
        <w:jc w:val="both"/>
        <w:rPr>
          <w:i/>
          <w:iCs/>
          <w:spacing w:val="-2"/>
          <w:sz w:val="24"/>
          <w:szCs w:val="24"/>
        </w:rPr>
      </w:pPr>
      <w:r>
        <w:rPr>
          <w:i/>
          <w:iCs/>
          <w:spacing w:val="-2"/>
          <w:sz w:val="24"/>
          <w:szCs w:val="24"/>
        </w:rPr>
        <w:t>Respect des impositions émises par le Fonctionnaire délégué ;</w:t>
      </w:r>
    </w:p>
    <w:p w14:paraId="1B7E8BDE" w14:textId="30126AC9" w:rsidR="00340FAF" w:rsidRDefault="00340FAF" w:rsidP="00340FAF">
      <w:pPr>
        <w:pStyle w:val="Paragraphedeliste"/>
        <w:numPr>
          <w:ilvl w:val="0"/>
          <w:numId w:val="37"/>
        </w:numPr>
        <w:spacing w:line="276" w:lineRule="auto"/>
        <w:jc w:val="both"/>
        <w:rPr>
          <w:i/>
          <w:iCs/>
          <w:spacing w:val="-2"/>
          <w:sz w:val="24"/>
          <w:szCs w:val="24"/>
        </w:rPr>
      </w:pPr>
      <w:r>
        <w:rPr>
          <w:i/>
          <w:iCs/>
          <w:spacing w:val="-2"/>
          <w:sz w:val="24"/>
          <w:szCs w:val="24"/>
        </w:rPr>
        <w:t>Le local vélo sera édifié concomitamment à la construction des habitations unifamiliales ;</w:t>
      </w:r>
    </w:p>
    <w:p w14:paraId="45FB0AFC" w14:textId="254C7E56" w:rsidR="00340FAF" w:rsidRDefault="00EE614F" w:rsidP="00EE614F">
      <w:pPr>
        <w:spacing w:line="276" w:lineRule="auto"/>
        <w:ind w:left="360"/>
        <w:jc w:val="both"/>
        <w:rPr>
          <w:i/>
          <w:iCs/>
          <w:spacing w:val="-2"/>
          <w:sz w:val="24"/>
          <w:szCs w:val="24"/>
        </w:rPr>
      </w:pPr>
      <w:r>
        <w:rPr>
          <w:i/>
          <w:iCs/>
          <w:spacing w:val="-2"/>
          <w:sz w:val="24"/>
          <w:szCs w:val="24"/>
        </w:rPr>
        <w:t>Une installation de panneaux photovoltaïques équivalente à min 3,5 KwC sera placée en toiture de chaque habitation ; elle sera installée et mise en service dès l’occupation de l’habitation ;</w:t>
      </w:r>
    </w:p>
    <w:p w14:paraId="07AF63C6" w14:textId="62F036F8" w:rsidR="00EE614F" w:rsidRDefault="00EE614F" w:rsidP="00EE614F">
      <w:pPr>
        <w:spacing w:line="276" w:lineRule="auto"/>
        <w:ind w:left="360"/>
        <w:jc w:val="both"/>
        <w:rPr>
          <w:i/>
          <w:iCs/>
          <w:spacing w:val="-2"/>
          <w:sz w:val="24"/>
          <w:szCs w:val="24"/>
        </w:rPr>
      </w:pPr>
      <w:r>
        <w:rPr>
          <w:i/>
          <w:iCs/>
          <w:spacing w:val="-2"/>
          <w:sz w:val="24"/>
          <w:szCs w:val="24"/>
        </w:rPr>
        <w:t xml:space="preserve">Prévoir la plantation d’arbres à haute et/ou moyenne tige de minimum deux </w:t>
      </w:r>
      <w:r>
        <w:rPr>
          <w:i/>
          <w:iCs/>
          <w:spacing w:val="-2"/>
          <w:sz w:val="24"/>
          <w:szCs w:val="24"/>
        </w:rPr>
        <w:lastRenderedPageBreak/>
        <w:t xml:space="preserve">arbres par 100m² de jardin ceux-ci seront d’essence indigène de force min 12-14 cm de circonférence à 1m du sol (avec tuteurs et attaches) ; les </w:t>
      </w:r>
      <w:r w:rsidR="002165C3">
        <w:rPr>
          <w:i/>
          <w:iCs/>
          <w:spacing w:val="-2"/>
          <w:sz w:val="24"/>
          <w:szCs w:val="24"/>
        </w:rPr>
        <w:t>limites</w:t>
      </w:r>
      <w:r>
        <w:rPr>
          <w:i/>
          <w:iCs/>
          <w:spacing w:val="-2"/>
          <w:sz w:val="24"/>
          <w:szCs w:val="24"/>
        </w:rPr>
        <w:t xml:space="preserve"> latérales</w:t>
      </w:r>
      <w:r w:rsidR="002165C3">
        <w:rPr>
          <w:i/>
          <w:iCs/>
          <w:spacing w:val="-2"/>
          <w:sz w:val="24"/>
          <w:szCs w:val="24"/>
        </w:rPr>
        <w:t xml:space="preserve">, mitoyennes et arrières seront plantées obligatoirement de haies d’essences indigènes à raison de 3-4 plants par mètre ; cf. AGW du 20 décembre 2007 relatif à l’octroi de subventions pour la plantation et l’entretien des haies vives, de vergers et d’alignements d’arbres ; l’ensemble de ces conditions de plantation sera mis en œuvre dans le délai de 2 ans de la délivrance du permis ; </w:t>
      </w:r>
    </w:p>
    <w:p w14:paraId="6F5234A2" w14:textId="6840861E" w:rsidR="002165C3" w:rsidRDefault="002165C3" w:rsidP="00EE614F">
      <w:pPr>
        <w:spacing w:line="276" w:lineRule="auto"/>
        <w:ind w:left="360"/>
        <w:jc w:val="both"/>
        <w:rPr>
          <w:i/>
          <w:iCs/>
          <w:spacing w:val="-2"/>
          <w:sz w:val="24"/>
          <w:szCs w:val="24"/>
        </w:rPr>
      </w:pPr>
      <w:r>
        <w:rPr>
          <w:i/>
          <w:iCs/>
          <w:spacing w:val="-2"/>
          <w:sz w:val="24"/>
          <w:szCs w:val="24"/>
        </w:rPr>
        <w:t>L’aménagement de la zone de recul, de stationnement et/ou de la terrasse sera réalisé en matériaux perméables à l’eau (empierrement, dalles, gazons, dolomies, pavés de béton à joints ouverts, bois ajourés …) ;</w:t>
      </w:r>
    </w:p>
    <w:p w14:paraId="5C4C3722" w14:textId="77777777" w:rsidR="002165C3" w:rsidRDefault="002165C3" w:rsidP="00EE614F">
      <w:pPr>
        <w:spacing w:line="276" w:lineRule="auto"/>
        <w:ind w:left="360"/>
        <w:jc w:val="both"/>
        <w:rPr>
          <w:i/>
          <w:iCs/>
          <w:spacing w:val="-2"/>
          <w:sz w:val="24"/>
          <w:szCs w:val="24"/>
        </w:rPr>
      </w:pPr>
      <w:r>
        <w:rPr>
          <w:i/>
          <w:iCs/>
          <w:spacing w:val="-2"/>
          <w:sz w:val="24"/>
          <w:szCs w:val="24"/>
        </w:rPr>
        <w:t>Chaque habitation sera pourvue obligatoirement d’une citerne d’eau de pluie ; celle-ci sera installée concomitamment aux travaux d’égouttage et de fondation de la construction ; elle doit avoir une contenance minimale de 15.000 litres comprenant un tampon hydraulique d’une capacité minimum de 5.000 litres ; celle-ci sera raccordée au rinçage des toilettes, aux lessives, au nettoyage et à l’arrosage au jardin</w:t>
      </w:r>
    </w:p>
    <w:p w14:paraId="7E33CEC4" w14:textId="657533AC" w:rsidR="002165C3" w:rsidRDefault="002165C3" w:rsidP="002165C3">
      <w:pPr>
        <w:spacing w:line="276" w:lineRule="auto"/>
        <w:jc w:val="both"/>
        <w:rPr>
          <w:i/>
          <w:iCs/>
          <w:spacing w:val="-2"/>
          <w:sz w:val="24"/>
          <w:szCs w:val="24"/>
        </w:rPr>
      </w:pPr>
      <w:r>
        <w:rPr>
          <w:i/>
          <w:iCs/>
          <w:spacing w:val="-2"/>
          <w:sz w:val="24"/>
          <w:szCs w:val="24"/>
        </w:rPr>
        <w:t>.</w:t>
      </w:r>
    </w:p>
    <w:p w14:paraId="609DFAF8" w14:textId="3C106FDB" w:rsidR="002165C3" w:rsidRDefault="002165C3" w:rsidP="002165C3">
      <w:pPr>
        <w:spacing w:line="276" w:lineRule="auto"/>
        <w:jc w:val="both"/>
        <w:rPr>
          <w:i/>
          <w:iCs/>
          <w:spacing w:val="-2"/>
          <w:sz w:val="24"/>
          <w:szCs w:val="24"/>
        </w:rPr>
      </w:pPr>
      <w:r>
        <w:rPr>
          <w:i/>
          <w:iCs/>
          <w:spacing w:val="-2"/>
          <w:sz w:val="24"/>
          <w:szCs w:val="24"/>
        </w:rPr>
        <w:t>Le trop-plein des eaux pluviales sera évacués :</w:t>
      </w:r>
    </w:p>
    <w:p w14:paraId="5D9084FE" w14:textId="40056D94" w:rsidR="002165C3" w:rsidRDefault="002165C3" w:rsidP="002165C3">
      <w:pPr>
        <w:spacing w:line="276" w:lineRule="auto"/>
        <w:jc w:val="both"/>
        <w:rPr>
          <w:i/>
          <w:iCs/>
          <w:spacing w:val="-2"/>
          <w:sz w:val="24"/>
          <w:szCs w:val="24"/>
        </w:rPr>
      </w:pPr>
      <w:r>
        <w:rPr>
          <w:i/>
          <w:iCs/>
          <w:spacing w:val="-2"/>
          <w:sz w:val="24"/>
          <w:szCs w:val="24"/>
        </w:rPr>
        <w:t>1. prioritairement via la création d’une zone humide sur le terrain ou dans le sol par infiltration</w:t>
      </w:r>
    </w:p>
    <w:p w14:paraId="40A38300" w14:textId="2C314B1C" w:rsidR="002165C3" w:rsidRDefault="002165C3" w:rsidP="002165C3">
      <w:pPr>
        <w:spacing w:line="276" w:lineRule="auto"/>
        <w:jc w:val="both"/>
        <w:rPr>
          <w:i/>
          <w:iCs/>
          <w:spacing w:val="-2"/>
          <w:sz w:val="24"/>
          <w:szCs w:val="24"/>
        </w:rPr>
      </w:pPr>
      <w:r>
        <w:rPr>
          <w:i/>
          <w:iCs/>
          <w:spacing w:val="-2"/>
          <w:sz w:val="24"/>
          <w:szCs w:val="24"/>
        </w:rPr>
        <w:t>2. En cas d’impossibilité technique ou de disponibilité insuffisante du terrain, vers le réseau d’égouttage</w:t>
      </w:r>
    </w:p>
    <w:p w14:paraId="0148043A" w14:textId="57CB96ED" w:rsidR="002165C3" w:rsidRDefault="002165C3" w:rsidP="002165C3">
      <w:pPr>
        <w:spacing w:line="276" w:lineRule="auto"/>
        <w:jc w:val="both"/>
        <w:rPr>
          <w:i/>
          <w:iCs/>
          <w:spacing w:val="-2"/>
          <w:sz w:val="24"/>
          <w:szCs w:val="24"/>
        </w:rPr>
      </w:pPr>
      <w:r>
        <w:rPr>
          <w:i/>
          <w:iCs/>
          <w:spacing w:val="-2"/>
          <w:sz w:val="24"/>
          <w:szCs w:val="24"/>
        </w:rPr>
        <w:t>Pour le surplus, aux conditions communales et des instances sollicitées ;</w:t>
      </w:r>
    </w:p>
    <w:p w14:paraId="37B310C1" w14:textId="4ADA6BD6" w:rsidR="002165C3" w:rsidRDefault="002165C3" w:rsidP="002165C3">
      <w:pPr>
        <w:spacing w:line="276" w:lineRule="auto"/>
        <w:jc w:val="both"/>
        <w:rPr>
          <w:i/>
          <w:iCs/>
          <w:spacing w:val="-2"/>
          <w:sz w:val="24"/>
          <w:szCs w:val="24"/>
        </w:rPr>
      </w:pPr>
      <w:r>
        <w:rPr>
          <w:i/>
          <w:iCs/>
          <w:spacing w:val="-2"/>
          <w:sz w:val="24"/>
          <w:szCs w:val="24"/>
        </w:rPr>
        <w:t>Sous réserve et sans préjudice du droit des tiers ;</w:t>
      </w:r>
    </w:p>
    <w:p w14:paraId="7EF65D44" w14:textId="7DA06766" w:rsidR="002165C3" w:rsidRDefault="00DE79C3" w:rsidP="00DE79C3">
      <w:pPr>
        <w:pStyle w:val="Paragraphedeliste"/>
        <w:numPr>
          <w:ilvl w:val="0"/>
          <w:numId w:val="37"/>
        </w:numPr>
        <w:spacing w:line="276" w:lineRule="auto"/>
        <w:jc w:val="both"/>
        <w:rPr>
          <w:i/>
          <w:iCs/>
          <w:spacing w:val="-2"/>
          <w:sz w:val="24"/>
          <w:szCs w:val="24"/>
        </w:rPr>
      </w:pPr>
      <w:r>
        <w:rPr>
          <w:i/>
          <w:iCs/>
          <w:spacing w:val="-2"/>
          <w:sz w:val="24"/>
          <w:szCs w:val="24"/>
        </w:rPr>
        <w:t>Hormis les conditions ci-avant, il y a lieu de respecter les plans approuvés.</w:t>
      </w:r>
    </w:p>
    <w:p w14:paraId="15BFCE85" w14:textId="23CC1DAC" w:rsidR="00DE79C3" w:rsidRPr="00DE79C3" w:rsidRDefault="00DE79C3" w:rsidP="00DE79C3">
      <w:pPr>
        <w:spacing w:line="276" w:lineRule="auto"/>
        <w:jc w:val="both"/>
        <w:rPr>
          <w:i/>
          <w:iCs/>
          <w:spacing w:val="-2"/>
          <w:sz w:val="24"/>
          <w:szCs w:val="24"/>
        </w:rPr>
      </w:pPr>
      <w:r w:rsidRPr="00DE79C3">
        <w:rPr>
          <w:b/>
          <w:bCs/>
          <w:i/>
          <w:iCs/>
          <w:spacing w:val="-2"/>
          <w:sz w:val="24"/>
          <w:szCs w:val="24"/>
        </w:rPr>
        <w:t>Article 2</w:t>
      </w:r>
      <w:r>
        <w:rPr>
          <w:i/>
          <w:iCs/>
          <w:spacing w:val="-2"/>
          <w:sz w:val="24"/>
          <w:szCs w:val="24"/>
        </w:rPr>
        <w:t> : Les charges d’urbanisme suivantes sont imposées :</w:t>
      </w:r>
    </w:p>
    <w:p w14:paraId="37B1B67F" w14:textId="07183F7D" w:rsidR="00DE79C3" w:rsidRPr="00DE79C3" w:rsidRDefault="00DE79C3" w:rsidP="00DE79C3">
      <w:pPr>
        <w:spacing w:line="276" w:lineRule="auto"/>
        <w:jc w:val="both"/>
        <w:rPr>
          <w:i/>
          <w:iCs/>
          <w:spacing w:val="-2"/>
          <w:sz w:val="24"/>
          <w:szCs w:val="24"/>
        </w:rPr>
      </w:pPr>
      <w:r w:rsidRPr="00DE79C3">
        <w:rPr>
          <w:i/>
          <w:iCs/>
          <w:spacing w:val="-2"/>
          <w:sz w:val="24"/>
          <w:szCs w:val="24"/>
        </w:rPr>
        <w:t>Réaménagement du trottoir en pa</w:t>
      </w:r>
      <w:r>
        <w:rPr>
          <w:i/>
          <w:iCs/>
          <w:spacing w:val="-2"/>
          <w:sz w:val="24"/>
          <w:szCs w:val="24"/>
        </w:rPr>
        <w:t>v</w:t>
      </w:r>
      <w:r w:rsidRPr="00DE79C3">
        <w:rPr>
          <w:i/>
          <w:iCs/>
          <w:spacing w:val="-2"/>
          <w:sz w:val="24"/>
          <w:szCs w:val="24"/>
        </w:rPr>
        <w:t>és kl</w:t>
      </w:r>
      <w:r>
        <w:rPr>
          <w:i/>
          <w:iCs/>
          <w:spacing w:val="-2"/>
          <w:sz w:val="24"/>
          <w:szCs w:val="24"/>
        </w:rPr>
        <w:t>i</w:t>
      </w:r>
      <w:r w:rsidRPr="00DE79C3">
        <w:rPr>
          <w:i/>
          <w:iCs/>
          <w:spacing w:val="-2"/>
          <w:sz w:val="24"/>
          <w:szCs w:val="24"/>
        </w:rPr>
        <w:t xml:space="preserve">nkers, sur une surface </w:t>
      </w:r>
      <w:r>
        <w:rPr>
          <w:i/>
          <w:iCs/>
          <w:spacing w:val="-2"/>
          <w:sz w:val="24"/>
          <w:szCs w:val="24"/>
        </w:rPr>
        <w:t>d’environ 150m²</w:t>
      </w:r>
    </w:p>
    <w:p w14:paraId="37B2E65A" w14:textId="57682C91" w:rsidR="00DE79C3" w:rsidRDefault="00DE79C3" w:rsidP="00DE79C3">
      <w:pPr>
        <w:pStyle w:val="Paragraphedeliste"/>
        <w:numPr>
          <w:ilvl w:val="0"/>
          <w:numId w:val="37"/>
        </w:numPr>
        <w:spacing w:line="276" w:lineRule="auto"/>
        <w:jc w:val="both"/>
        <w:rPr>
          <w:i/>
          <w:iCs/>
          <w:spacing w:val="-2"/>
          <w:sz w:val="24"/>
          <w:szCs w:val="24"/>
        </w:rPr>
      </w:pPr>
      <w:r w:rsidRPr="00DE79C3">
        <w:rPr>
          <w:i/>
          <w:iCs/>
          <w:spacing w:val="-2"/>
          <w:sz w:val="24"/>
          <w:szCs w:val="24"/>
        </w:rPr>
        <w:t xml:space="preserve">Démolition du revêtement </w:t>
      </w:r>
      <w:r>
        <w:rPr>
          <w:i/>
          <w:iCs/>
          <w:spacing w:val="-2"/>
          <w:sz w:val="24"/>
          <w:szCs w:val="24"/>
        </w:rPr>
        <w:t>avec mis en CTA (Centre de Traitement Autorisé) ;</w:t>
      </w:r>
    </w:p>
    <w:p w14:paraId="653BD7B8" w14:textId="5700035A" w:rsidR="00DE79C3" w:rsidRPr="00DE79C3" w:rsidRDefault="00DE79C3" w:rsidP="00DE79C3">
      <w:pPr>
        <w:pStyle w:val="Paragraphedeliste"/>
        <w:numPr>
          <w:ilvl w:val="0"/>
          <w:numId w:val="38"/>
        </w:numPr>
        <w:spacing w:line="276" w:lineRule="auto"/>
        <w:jc w:val="both"/>
        <w:rPr>
          <w:i/>
          <w:iCs/>
          <w:spacing w:val="-2"/>
          <w:sz w:val="24"/>
          <w:szCs w:val="24"/>
        </w:rPr>
      </w:pPr>
      <w:r w:rsidRPr="00DE79C3">
        <w:rPr>
          <w:i/>
          <w:iCs/>
          <w:spacing w:val="-2"/>
          <w:sz w:val="24"/>
          <w:szCs w:val="24"/>
        </w:rPr>
        <w:t>Démolition de la fondation / sous fondation avec mise on CTA jusqu’au fond de coffre ;</w:t>
      </w:r>
    </w:p>
    <w:p w14:paraId="43CFA38E" w14:textId="4502624D" w:rsidR="00DE79C3" w:rsidRPr="00DE79C3" w:rsidRDefault="00DE79C3" w:rsidP="00DE79C3">
      <w:pPr>
        <w:pStyle w:val="Paragraphedeliste"/>
        <w:numPr>
          <w:ilvl w:val="0"/>
          <w:numId w:val="38"/>
        </w:numPr>
        <w:spacing w:line="276" w:lineRule="auto"/>
        <w:jc w:val="both"/>
        <w:rPr>
          <w:i/>
          <w:iCs/>
          <w:spacing w:val="-2"/>
          <w:sz w:val="24"/>
          <w:szCs w:val="24"/>
        </w:rPr>
      </w:pPr>
      <w:r w:rsidRPr="00DE79C3">
        <w:rPr>
          <w:i/>
          <w:iCs/>
          <w:spacing w:val="-2"/>
          <w:sz w:val="24"/>
          <w:szCs w:val="24"/>
        </w:rPr>
        <w:t>Evacuation des déblais ;</w:t>
      </w:r>
    </w:p>
    <w:p w14:paraId="0FC26624" w14:textId="3626C751" w:rsidR="00DE79C3" w:rsidRPr="00DE79C3" w:rsidRDefault="00DE79C3" w:rsidP="00DE79C3">
      <w:pPr>
        <w:pStyle w:val="Paragraphedeliste"/>
        <w:numPr>
          <w:ilvl w:val="0"/>
          <w:numId w:val="38"/>
        </w:numPr>
        <w:spacing w:line="276" w:lineRule="auto"/>
        <w:jc w:val="both"/>
        <w:rPr>
          <w:i/>
          <w:iCs/>
          <w:spacing w:val="-2"/>
          <w:sz w:val="24"/>
          <w:szCs w:val="24"/>
        </w:rPr>
      </w:pPr>
      <w:r w:rsidRPr="00DE79C3">
        <w:rPr>
          <w:i/>
          <w:iCs/>
          <w:spacing w:val="-2"/>
          <w:sz w:val="24"/>
          <w:szCs w:val="24"/>
        </w:rPr>
        <w:t>Pose d'une fondation de 20 cm de béton maigre ;</w:t>
      </w:r>
    </w:p>
    <w:p w14:paraId="1F5D2573" w14:textId="1E586182" w:rsidR="00DE79C3" w:rsidRPr="00DE79C3" w:rsidRDefault="00DE79C3" w:rsidP="00DE79C3">
      <w:pPr>
        <w:spacing w:line="276" w:lineRule="auto"/>
        <w:jc w:val="both"/>
        <w:rPr>
          <w:i/>
          <w:iCs/>
          <w:spacing w:val="-2"/>
          <w:sz w:val="24"/>
          <w:szCs w:val="24"/>
        </w:rPr>
      </w:pPr>
      <w:r w:rsidRPr="00DE79C3">
        <w:rPr>
          <w:i/>
          <w:iCs/>
          <w:spacing w:val="-2"/>
          <w:sz w:val="24"/>
          <w:szCs w:val="24"/>
        </w:rPr>
        <w:t>-</w:t>
      </w:r>
      <w:r w:rsidRPr="00DE79C3">
        <w:rPr>
          <w:i/>
          <w:iCs/>
          <w:spacing w:val="-2"/>
          <w:sz w:val="24"/>
          <w:szCs w:val="24"/>
        </w:rPr>
        <w:tab/>
        <w:t>Pose d'un revêtement : 3 c</w:t>
      </w:r>
      <w:r w:rsidR="00BB0CBA">
        <w:rPr>
          <w:i/>
          <w:iCs/>
          <w:spacing w:val="-2"/>
          <w:sz w:val="24"/>
          <w:szCs w:val="24"/>
        </w:rPr>
        <w:t>m</w:t>
      </w:r>
      <w:r w:rsidRPr="00DE79C3">
        <w:rPr>
          <w:i/>
          <w:iCs/>
          <w:spacing w:val="-2"/>
          <w:sz w:val="24"/>
          <w:szCs w:val="24"/>
        </w:rPr>
        <w:t xml:space="preserve"> de couche de pose et pose de pavés de b</w:t>
      </w:r>
      <w:r w:rsidR="00BB0CBA">
        <w:rPr>
          <w:i/>
          <w:iCs/>
          <w:spacing w:val="-2"/>
          <w:sz w:val="24"/>
          <w:szCs w:val="24"/>
        </w:rPr>
        <w:t>é</w:t>
      </w:r>
      <w:r w:rsidRPr="00DE79C3">
        <w:rPr>
          <w:i/>
          <w:iCs/>
          <w:spacing w:val="-2"/>
          <w:sz w:val="24"/>
          <w:szCs w:val="24"/>
        </w:rPr>
        <w:t xml:space="preserve">ton de </w:t>
      </w:r>
      <w:r w:rsidR="00BB0CBA">
        <w:rPr>
          <w:i/>
          <w:iCs/>
          <w:spacing w:val="-2"/>
          <w:sz w:val="24"/>
          <w:szCs w:val="24"/>
        </w:rPr>
        <w:t xml:space="preserve">teinte grise et de </w:t>
      </w:r>
      <w:r w:rsidRPr="00DE79C3">
        <w:rPr>
          <w:i/>
          <w:iCs/>
          <w:spacing w:val="-2"/>
          <w:sz w:val="24"/>
          <w:szCs w:val="24"/>
        </w:rPr>
        <w:t>format 22x11x8 cm en ép</w:t>
      </w:r>
      <w:r w:rsidR="000554F1">
        <w:rPr>
          <w:i/>
          <w:iCs/>
          <w:spacing w:val="-2"/>
          <w:sz w:val="24"/>
          <w:szCs w:val="24"/>
        </w:rPr>
        <w:t>i</w:t>
      </w:r>
    </w:p>
    <w:p w14:paraId="537272D6" w14:textId="77777777" w:rsidR="00DE79C3" w:rsidRPr="00DE79C3" w:rsidRDefault="00DE79C3" w:rsidP="00DE79C3">
      <w:pPr>
        <w:spacing w:line="276" w:lineRule="auto"/>
        <w:jc w:val="both"/>
        <w:rPr>
          <w:i/>
          <w:iCs/>
          <w:spacing w:val="-2"/>
          <w:sz w:val="24"/>
          <w:szCs w:val="24"/>
        </w:rPr>
      </w:pPr>
      <w:r w:rsidRPr="00DE79C3">
        <w:rPr>
          <w:i/>
          <w:iCs/>
          <w:spacing w:val="-2"/>
          <w:sz w:val="24"/>
          <w:szCs w:val="24"/>
        </w:rPr>
        <w:t>-</w:t>
      </w:r>
      <w:r w:rsidRPr="00DE79C3">
        <w:rPr>
          <w:i/>
          <w:iCs/>
          <w:spacing w:val="-2"/>
          <w:sz w:val="24"/>
          <w:szCs w:val="24"/>
        </w:rPr>
        <w:tab/>
        <w:t>Eléments linéaires,</w:t>
      </w:r>
    </w:p>
    <w:p w14:paraId="3567B1CB" w14:textId="263E20B5" w:rsidR="00DE79C3" w:rsidRPr="00DE79C3" w:rsidRDefault="00DE79C3" w:rsidP="00DE79C3">
      <w:pPr>
        <w:spacing w:line="276" w:lineRule="auto"/>
        <w:jc w:val="both"/>
        <w:rPr>
          <w:i/>
          <w:iCs/>
          <w:spacing w:val="-2"/>
          <w:sz w:val="24"/>
          <w:szCs w:val="24"/>
        </w:rPr>
      </w:pPr>
      <w:r w:rsidRPr="00DE79C3">
        <w:rPr>
          <w:i/>
          <w:iCs/>
          <w:spacing w:val="-2"/>
          <w:sz w:val="24"/>
          <w:szCs w:val="24"/>
        </w:rPr>
        <w:t xml:space="preserve">La société </w:t>
      </w:r>
      <w:r w:rsidR="000554F1" w:rsidRPr="00DE79C3">
        <w:rPr>
          <w:i/>
          <w:iCs/>
          <w:spacing w:val="-2"/>
          <w:sz w:val="24"/>
          <w:szCs w:val="24"/>
        </w:rPr>
        <w:t>demanderesse</w:t>
      </w:r>
      <w:r w:rsidRPr="00DE79C3">
        <w:rPr>
          <w:i/>
          <w:iCs/>
          <w:spacing w:val="-2"/>
          <w:sz w:val="24"/>
          <w:szCs w:val="24"/>
        </w:rPr>
        <w:t xml:space="preserve"> prendra contact avec le Département Bureau d'Etude de </w:t>
      </w:r>
      <w:r w:rsidR="000554F1">
        <w:rPr>
          <w:i/>
          <w:iCs/>
          <w:spacing w:val="-2"/>
          <w:sz w:val="24"/>
          <w:szCs w:val="24"/>
        </w:rPr>
        <w:t xml:space="preserve">la </w:t>
      </w:r>
      <w:r w:rsidRPr="00DE79C3">
        <w:rPr>
          <w:i/>
          <w:iCs/>
          <w:spacing w:val="-2"/>
          <w:sz w:val="24"/>
          <w:szCs w:val="24"/>
        </w:rPr>
        <w:t>Vi</w:t>
      </w:r>
      <w:r w:rsidR="000554F1">
        <w:rPr>
          <w:i/>
          <w:iCs/>
          <w:spacing w:val="-2"/>
          <w:sz w:val="24"/>
          <w:szCs w:val="24"/>
        </w:rPr>
        <w:t>l</w:t>
      </w:r>
      <w:r w:rsidRPr="00DE79C3">
        <w:rPr>
          <w:i/>
          <w:iCs/>
          <w:spacing w:val="-2"/>
          <w:sz w:val="24"/>
          <w:szCs w:val="24"/>
        </w:rPr>
        <w:t xml:space="preserve">les de FLEURUS en vue de l'élaboration d'un engagement </w:t>
      </w:r>
      <w:r w:rsidR="000554F1" w:rsidRPr="00DE79C3">
        <w:rPr>
          <w:i/>
          <w:iCs/>
          <w:spacing w:val="-2"/>
          <w:sz w:val="24"/>
          <w:szCs w:val="24"/>
        </w:rPr>
        <w:t>relatif</w:t>
      </w:r>
      <w:r w:rsidRPr="00DE79C3">
        <w:rPr>
          <w:i/>
          <w:iCs/>
          <w:spacing w:val="-2"/>
          <w:sz w:val="24"/>
          <w:szCs w:val="24"/>
        </w:rPr>
        <w:t xml:space="preserve"> à l'</w:t>
      </w:r>
      <w:r w:rsidR="000554F1" w:rsidRPr="00DE79C3">
        <w:rPr>
          <w:i/>
          <w:iCs/>
          <w:spacing w:val="-2"/>
          <w:sz w:val="24"/>
          <w:szCs w:val="24"/>
        </w:rPr>
        <w:t>exécution</w:t>
      </w:r>
      <w:r w:rsidRPr="00DE79C3">
        <w:rPr>
          <w:i/>
          <w:iCs/>
          <w:spacing w:val="-2"/>
          <w:sz w:val="24"/>
          <w:szCs w:val="24"/>
        </w:rPr>
        <w:t xml:space="preserve"> des charges d'</w:t>
      </w:r>
      <w:r w:rsidR="000554F1" w:rsidRPr="00DE79C3">
        <w:rPr>
          <w:i/>
          <w:iCs/>
          <w:spacing w:val="-2"/>
          <w:sz w:val="24"/>
          <w:szCs w:val="24"/>
        </w:rPr>
        <w:t>urbanisme</w:t>
      </w:r>
      <w:r w:rsidR="000554F1">
        <w:rPr>
          <w:i/>
          <w:iCs/>
          <w:spacing w:val="-2"/>
          <w:sz w:val="24"/>
          <w:szCs w:val="24"/>
        </w:rPr>
        <w:t xml:space="preserve"> </w:t>
      </w:r>
      <w:r w:rsidR="000554F1" w:rsidRPr="00DE79C3">
        <w:rPr>
          <w:i/>
          <w:iCs/>
          <w:spacing w:val="-2"/>
          <w:sz w:val="24"/>
          <w:szCs w:val="24"/>
        </w:rPr>
        <w:t>précitées</w:t>
      </w:r>
      <w:r w:rsidRPr="00DE79C3">
        <w:rPr>
          <w:i/>
          <w:iCs/>
          <w:spacing w:val="-2"/>
          <w:sz w:val="24"/>
          <w:szCs w:val="24"/>
        </w:rPr>
        <w:t>.</w:t>
      </w:r>
    </w:p>
    <w:p w14:paraId="661C9727" w14:textId="3F67E7BA" w:rsidR="00DE79C3" w:rsidRPr="00DE79C3" w:rsidRDefault="000554F1" w:rsidP="00DE79C3">
      <w:pPr>
        <w:spacing w:line="276" w:lineRule="auto"/>
        <w:jc w:val="both"/>
        <w:rPr>
          <w:i/>
          <w:iCs/>
          <w:spacing w:val="-2"/>
          <w:sz w:val="24"/>
          <w:szCs w:val="24"/>
        </w:rPr>
      </w:pPr>
      <w:r w:rsidRPr="000554F1">
        <w:rPr>
          <w:b/>
          <w:bCs/>
          <w:i/>
          <w:iCs/>
          <w:spacing w:val="-2"/>
          <w:sz w:val="24"/>
          <w:szCs w:val="24"/>
        </w:rPr>
        <w:t>Article 3</w:t>
      </w:r>
      <w:r w:rsidR="00DE79C3" w:rsidRPr="00DE79C3">
        <w:rPr>
          <w:i/>
          <w:iCs/>
          <w:spacing w:val="-2"/>
          <w:sz w:val="24"/>
          <w:szCs w:val="24"/>
        </w:rPr>
        <w:t xml:space="preserve"> : Un cautionnement d'un montant de 30 000 </w:t>
      </w:r>
      <w:r>
        <w:rPr>
          <w:i/>
          <w:iCs/>
          <w:spacing w:val="-2"/>
          <w:sz w:val="24"/>
          <w:szCs w:val="24"/>
        </w:rPr>
        <w:t xml:space="preserve">€ est imposé </w:t>
      </w:r>
    </w:p>
    <w:p w14:paraId="1E1A250F" w14:textId="4DF8D76B" w:rsidR="002165C3" w:rsidRDefault="00DE79C3" w:rsidP="00DE79C3">
      <w:pPr>
        <w:spacing w:line="276" w:lineRule="auto"/>
        <w:jc w:val="both"/>
        <w:rPr>
          <w:i/>
          <w:iCs/>
          <w:spacing w:val="-2"/>
          <w:sz w:val="24"/>
          <w:szCs w:val="24"/>
        </w:rPr>
      </w:pPr>
      <w:r w:rsidRPr="00DE79C3">
        <w:rPr>
          <w:i/>
          <w:iCs/>
          <w:spacing w:val="-2"/>
          <w:sz w:val="24"/>
          <w:szCs w:val="24"/>
        </w:rPr>
        <w:t xml:space="preserve">La société </w:t>
      </w:r>
      <w:r w:rsidR="000554F1" w:rsidRPr="00DE79C3">
        <w:rPr>
          <w:i/>
          <w:iCs/>
          <w:spacing w:val="-2"/>
          <w:sz w:val="24"/>
          <w:szCs w:val="24"/>
        </w:rPr>
        <w:t>demanderesse</w:t>
      </w:r>
      <w:r w:rsidRPr="00DE79C3">
        <w:rPr>
          <w:i/>
          <w:iCs/>
          <w:spacing w:val="-2"/>
          <w:sz w:val="24"/>
          <w:szCs w:val="24"/>
        </w:rPr>
        <w:t xml:space="preserve"> prendra contact </w:t>
      </w:r>
      <w:r w:rsidR="000554F1" w:rsidRPr="00DE79C3">
        <w:rPr>
          <w:i/>
          <w:iCs/>
          <w:spacing w:val="-2"/>
          <w:sz w:val="24"/>
          <w:szCs w:val="24"/>
        </w:rPr>
        <w:t>avec</w:t>
      </w:r>
      <w:r w:rsidRPr="00DE79C3">
        <w:rPr>
          <w:i/>
          <w:iCs/>
          <w:spacing w:val="-2"/>
          <w:sz w:val="24"/>
          <w:szCs w:val="24"/>
        </w:rPr>
        <w:t xml:space="preserve"> le Département Bureau d'Etude de la </w:t>
      </w:r>
      <w:r w:rsidRPr="00DE79C3">
        <w:rPr>
          <w:i/>
          <w:iCs/>
          <w:spacing w:val="-2"/>
          <w:sz w:val="24"/>
          <w:szCs w:val="24"/>
        </w:rPr>
        <w:lastRenderedPageBreak/>
        <w:t xml:space="preserve">Ville de FLEURUS en vue des modalités </w:t>
      </w:r>
      <w:r w:rsidR="000554F1" w:rsidRPr="00DE79C3">
        <w:rPr>
          <w:i/>
          <w:iCs/>
          <w:spacing w:val="-2"/>
          <w:sz w:val="24"/>
          <w:szCs w:val="24"/>
        </w:rPr>
        <w:t>pratiques</w:t>
      </w:r>
      <w:r w:rsidRPr="00DE79C3">
        <w:rPr>
          <w:i/>
          <w:iCs/>
          <w:spacing w:val="-2"/>
          <w:sz w:val="24"/>
          <w:szCs w:val="24"/>
        </w:rPr>
        <w:t xml:space="preserve"> relatives au cautionnement.</w:t>
      </w:r>
    </w:p>
    <w:p w14:paraId="15008FCB" w14:textId="086A6D92" w:rsidR="000554F1" w:rsidRDefault="000554F1" w:rsidP="00DE79C3">
      <w:pPr>
        <w:spacing w:line="276" w:lineRule="auto"/>
        <w:jc w:val="both"/>
        <w:rPr>
          <w:i/>
          <w:iCs/>
          <w:spacing w:val="-2"/>
          <w:sz w:val="24"/>
          <w:szCs w:val="24"/>
        </w:rPr>
      </w:pPr>
      <w:r w:rsidRPr="000554F1">
        <w:rPr>
          <w:b/>
          <w:bCs/>
          <w:i/>
          <w:iCs/>
          <w:spacing w:val="-2"/>
          <w:sz w:val="24"/>
          <w:szCs w:val="24"/>
        </w:rPr>
        <w:t>Article 4</w:t>
      </w:r>
      <w:r>
        <w:rPr>
          <w:i/>
          <w:iCs/>
          <w:spacing w:val="-2"/>
          <w:sz w:val="24"/>
          <w:szCs w:val="24"/>
        </w:rPr>
        <w:t xml:space="preserve"> : </w:t>
      </w:r>
      <w:r w:rsidRPr="000554F1">
        <w:rPr>
          <w:i/>
          <w:iCs/>
          <w:spacing w:val="-2"/>
          <w:sz w:val="24"/>
          <w:szCs w:val="24"/>
        </w:rPr>
        <w:t>La titulaire du permis est tenue de respecter les conditions générales suivantes</w:t>
      </w:r>
      <w:r>
        <w:rPr>
          <w:i/>
          <w:iCs/>
          <w:spacing w:val="-2"/>
          <w:sz w:val="24"/>
          <w:szCs w:val="24"/>
        </w:rPr>
        <w:t> :</w:t>
      </w:r>
    </w:p>
    <w:p w14:paraId="74B7A188" w14:textId="0AE4A69E" w:rsidR="000554F1" w:rsidRPr="000554F1" w:rsidRDefault="000554F1" w:rsidP="000554F1">
      <w:pPr>
        <w:spacing w:line="276" w:lineRule="auto"/>
        <w:jc w:val="both"/>
        <w:rPr>
          <w:i/>
          <w:iCs/>
          <w:spacing w:val="-2"/>
          <w:sz w:val="24"/>
          <w:szCs w:val="24"/>
        </w:rPr>
      </w:pPr>
      <w:r w:rsidRPr="000554F1">
        <w:rPr>
          <w:i/>
          <w:iCs/>
          <w:spacing w:val="-2"/>
          <w:sz w:val="24"/>
          <w:szCs w:val="24"/>
        </w:rPr>
        <w:t>1º Respecter les droits des tiers ;</w:t>
      </w:r>
    </w:p>
    <w:p w14:paraId="3ECEE2C4" w14:textId="4A67096C" w:rsidR="000554F1" w:rsidRPr="000554F1" w:rsidRDefault="000554F1" w:rsidP="000554F1">
      <w:pPr>
        <w:spacing w:line="276" w:lineRule="auto"/>
        <w:jc w:val="both"/>
        <w:rPr>
          <w:i/>
          <w:iCs/>
          <w:spacing w:val="-2"/>
          <w:sz w:val="24"/>
          <w:szCs w:val="24"/>
        </w:rPr>
      </w:pPr>
      <w:r w:rsidRPr="000554F1">
        <w:rPr>
          <w:i/>
          <w:iCs/>
          <w:spacing w:val="-2"/>
          <w:sz w:val="24"/>
          <w:szCs w:val="24"/>
        </w:rPr>
        <w:t>2º Respecter les plans approuvés, sous réserve des conditions par</w:t>
      </w:r>
      <w:r>
        <w:rPr>
          <w:i/>
          <w:iCs/>
          <w:spacing w:val="-2"/>
          <w:sz w:val="24"/>
          <w:szCs w:val="24"/>
        </w:rPr>
        <w:t>ti</w:t>
      </w:r>
      <w:r w:rsidRPr="000554F1">
        <w:rPr>
          <w:i/>
          <w:iCs/>
          <w:spacing w:val="-2"/>
          <w:sz w:val="24"/>
          <w:szCs w:val="24"/>
        </w:rPr>
        <w:t>culières émises par le Collège</w:t>
      </w:r>
      <w:r>
        <w:rPr>
          <w:i/>
          <w:iCs/>
          <w:spacing w:val="-2"/>
          <w:sz w:val="24"/>
          <w:szCs w:val="24"/>
        </w:rPr>
        <w:t xml:space="preserve"> </w:t>
      </w:r>
      <w:r w:rsidRPr="000554F1">
        <w:rPr>
          <w:i/>
          <w:iCs/>
          <w:spacing w:val="-2"/>
          <w:sz w:val="24"/>
          <w:szCs w:val="24"/>
        </w:rPr>
        <w:t>communal ;</w:t>
      </w:r>
    </w:p>
    <w:p w14:paraId="21DE49FA" w14:textId="03888164" w:rsidR="000554F1" w:rsidRPr="000554F1" w:rsidRDefault="000554F1" w:rsidP="000554F1">
      <w:pPr>
        <w:spacing w:line="276" w:lineRule="auto"/>
        <w:jc w:val="both"/>
        <w:rPr>
          <w:i/>
          <w:iCs/>
          <w:spacing w:val="-2"/>
          <w:sz w:val="24"/>
          <w:szCs w:val="24"/>
        </w:rPr>
      </w:pPr>
      <w:r w:rsidRPr="000554F1">
        <w:rPr>
          <w:i/>
          <w:iCs/>
          <w:spacing w:val="-2"/>
          <w:sz w:val="24"/>
          <w:szCs w:val="24"/>
        </w:rPr>
        <w:t>3</w:t>
      </w:r>
      <w:r>
        <w:rPr>
          <w:i/>
          <w:iCs/>
          <w:spacing w:val="-2"/>
          <w:sz w:val="24"/>
          <w:szCs w:val="24"/>
        </w:rPr>
        <w:t>°</w:t>
      </w:r>
      <w:r w:rsidRPr="000554F1">
        <w:rPr>
          <w:i/>
          <w:iCs/>
          <w:spacing w:val="-2"/>
          <w:sz w:val="24"/>
          <w:szCs w:val="24"/>
        </w:rPr>
        <w:t xml:space="preserve"> Le permis n'est </w:t>
      </w:r>
      <w:r>
        <w:rPr>
          <w:i/>
          <w:iCs/>
          <w:spacing w:val="-2"/>
          <w:sz w:val="24"/>
          <w:szCs w:val="24"/>
        </w:rPr>
        <w:t>exécutoire</w:t>
      </w:r>
      <w:r w:rsidRPr="000554F1">
        <w:rPr>
          <w:i/>
          <w:iCs/>
          <w:spacing w:val="-2"/>
          <w:sz w:val="24"/>
          <w:szCs w:val="24"/>
        </w:rPr>
        <w:t xml:space="preserve"> qu'après expiration du </w:t>
      </w:r>
      <w:r>
        <w:rPr>
          <w:i/>
          <w:iCs/>
          <w:spacing w:val="-2"/>
          <w:sz w:val="24"/>
          <w:szCs w:val="24"/>
        </w:rPr>
        <w:t>délai</w:t>
      </w:r>
      <w:r w:rsidRPr="000554F1">
        <w:rPr>
          <w:i/>
          <w:iCs/>
          <w:spacing w:val="-2"/>
          <w:sz w:val="24"/>
          <w:szCs w:val="24"/>
        </w:rPr>
        <w:t xml:space="preserve"> de 30 jours, </w:t>
      </w:r>
      <w:r>
        <w:rPr>
          <w:i/>
          <w:iCs/>
          <w:spacing w:val="-2"/>
          <w:sz w:val="24"/>
          <w:szCs w:val="24"/>
        </w:rPr>
        <w:t>compté</w:t>
      </w:r>
      <w:r w:rsidRPr="000554F1">
        <w:rPr>
          <w:i/>
          <w:iCs/>
          <w:spacing w:val="-2"/>
          <w:sz w:val="24"/>
          <w:szCs w:val="24"/>
        </w:rPr>
        <w:t xml:space="preserve"> </w:t>
      </w:r>
      <w:r>
        <w:rPr>
          <w:i/>
          <w:iCs/>
          <w:spacing w:val="-2"/>
          <w:sz w:val="24"/>
          <w:szCs w:val="24"/>
        </w:rPr>
        <w:t>à</w:t>
      </w:r>
      <w:r w:rsidRPr="000554F1">
        <w:rPr>
          <w:i/>
          <w:iCs/>
          <w:spacing w:val="-2"/>
          <w:sz w:val="24"/>
          <w:szCs w:val="24"/>
        </w:rPr>
        <w:t xml:space="preserve"> partir de la réception de la décision du Collège communal e</w:t>
      </w:r>
      <w:r>
        <w:rPr>
          <w:i/>
          <w:iCs/>
          <w:spacing w:val="-2"/>
          <w:sz w:val="24"/>
          <w:szCs w:val="24"/>
        </w:rPr>
        <w:t>t</w:t>
      </w:r>
      <w:r w:rsidRPr="000554F1">
        <w:rPr>
          <w:i/>
          <w:iCs/>
          <w:spacing w:val="-2"/>
          <w:sz w:val="24"/>
          <w:szCs w:val="24"/>
        </w:rPr>
        <w:t xml:space="preserve"> pour autant que la demanderesse soi</w:t>
      </w:r>
      <w:r>
        <w:rPr>
          <w:i/>
          <w:iCs/>
          <w:spacing w:val="-2"/>
          <w:sz w:val="24"/>
          <w:szCs w:val="24"/>
        </w:rPr>
        <w:t>t</w:t>
      </w:r>
      <w:r w:rsidRPr="000554F1">
        <w:rPr>
          <w:i/>
          <w:iCs/>
          <w:spacing w:val="-2"/>
          <w:sz w:val="24"/>
          <w:szCs w:val="24"/>
        </w:rPr>
        <w:t xml:space="preserve"> informée simultanément de l'envoi de cette décision au fonctionnaire délégué.</w:t>
      </w:r>
    </w:p>
    <w:p w14:paraId="67C8CE50" w14:textId="011F6670" w:rsidR="000554F1" w:rsidRPr="000554F1" w:rsidRDefault="000554F1" w:rsidP="000554F1">
      <w:pPr>
        <w:spacing w:line="276" w:lineRule="auto"/>
        <w:jc w:val="both"/>
        <w:rPr>
          <w:i/>
          <w:iCs/>
          <w:spacing w:val="-2"/>
          <w:sz w:val="24"/>
          <w:szCs w:val="24"/>
        </w:rPr>
      </w:pPr>
      <w:r w:rsidRPr="000554F1">
        <w:rPr>
          <w:i/>
          <w:iCs/>
          <w:spacing w:val="-2"/>
          <w:sz w:val="24"/>
          <w:szCs w:val="24"/>
        </w:rPr>
        <w:t>Tant que la demanderesse n'est pas informée de cet envoi, les effets du permis sont suspendus.</w:t>
      </w:r>
    </w:p>
    <w:p w14:paraId="1D9FD2BE" w14:textId="5C5C70E9" w:rsidR="000554F1" w:rsidRPr="000554F1" w:rsidRDefault="000554F1" w:rsidP="000554F1">
      <w:pPr>
        <w:spacing w:line="276" w:lineRule="auto"/>
        <w:jc w:val="both"/>
        <w:rPr>
          <w:i/>
          <w:iCs/>
          <w:spacing w:val="-2"/>
          <w:sz w:val="24"/>
          <w:szCs w:val="24"/>
        </w:rPr>
      </w:pPr>
      <w:r w:rsidRPr="000554F1">
        <w:rPr>
          <w:i/>
          <w:iCs/>
          <w:spacing w:val="-2"/>
          <w:sz w:val="24"/>
          <w:szCs w:val="24"/>
        </w:rPr>
        <w:t xml:space="preserve">4º Informer, par lettre recommandée, </w:t>
      </w:r>
      <w:r>
        <w:rPr>
          <w:i/>
          <w:iCs/>
          <w:spacing w:val="-2"/>
          <w:sz w:val="24"/>
          <w:szCs w:val="24"/>
        </w:rPr>
        <w:t>l</w:t>
      </w:r>
      <w:r w:rsidRPr="000554F1">
        <w:rPr>
          <w:i/>
          <w:iCs/>
          <w:spacing w:val="-2"/>
          <w:sz w:val="24"/>
          <w:szCs w:val="24"/>
        </w:rPr>
        <w:t>'Administration Communale et le Fonctionnaire délégué de la date du commencement des travaux au moins quinze jours à l'avance ; respecter les éventuels accords intervenus avec les voisins ;</w:t>
      </w:r>
    </w:p>
    <w:p w14:paraId="17648A48" w14:textId="3501635D" w:rsidR="000554F1" w:rsidRPr="000554F1" w:rsidRDefault="000554F1" w:rsidP="000554F1">
      <w:pPr>
        <w:spacing w:line="276" w:lineRule="auto"/>
        <w:jc w:val="both"/>
        <w:rPr>
          <w:i/>
          <w:iCs/>
          <w:spacing w:val="-2"/>
          <w:sz w:val="24"/>
          <w:szCs w:val="24"/>
        </w:rPr>
      </w:pPr>
      <w:r w:rsidRPr="000554F1">
        <w:rPr>
          <w:i/>
          <w:iCs/>
          <w:spacing w:val="-2"/>
          <w:sz w:val="24"/>
          <w:szCs w:val="24"/>
        </w:rPr>
        <w:t>5</w:t>
      </w:r>
      <w:r>
        <w:rPr>
          <w:i/>
          <w:iCs/>
          <w:spacing w:val="-2"/>
          <w:sz w:val="24"/>
          <w:szCs w:val="24"/>
        </w:rPr>
        <w:t>°</w:t>
      </w:r>
      <w:r w:rsidRPr="000554F1">
        <w:rPr>
          <w:i/>
          <w:iCs/>
          <w:spacing w:val="-2"/>
          <w:sz w:val="24"/>
          <w:szCs w:val="24"/>
        </w:rPr>
        <w:t xml:space="preserve"> N'établir aucune saillie de plus de 10 centimètres sur la voirie, n</w:t>
      </w:r>
      <w:r>
        <w:rPr>
          <w:i/>
          <w:iCs/>
          <w:spacing w:val="-2"/>
          <w:sz w:val="24"/>
          <w:szCs w:val="24"/>
        </w:rPr>
        <w:t>i</w:t>
      </w:r>
      <w:r w:rsidRPr="000554F1">
        <w:rPr>
          <w:i/>
          <w:iCs/>
          <w:spacing w:val="-2"/>
          <w:sz w:val="24"/>
          <w:szCs w:val="24"/>
        </w:rPr>
        <w:t xml:space="preserve"> sur les </w:t>
      </w:r>
      <w:r>
        <w:rPr>
          <w:i/>
          <w:iCs/>
          <w:spacing w:val="-2"/>
          <w:sz w:val="24"/>
          <w:szCs w:val="24"/>
        </w:rPr>
        <w:t>fossés</w:t>
      </w:r>
      <w:r w:rsidRPr="000554F1">
        <w:rPr>
          <w:i/>
          <w:iCs/>
          <w:spacing w:val="-2"/>
          <w:sz w:val="24"/>
          <w:szCs w:val="24"/>
        </w:rPr>
        <w:t>, aucun ouvrage ni</w:t>
      </w:r>
      <w:r>
        <w:rPr>
          <w:i/>
          <w:iCs/>
          <w:spacing w:val="-2"/>
          <w:sz w:val="24"/>
          <w:szCs w:val="24"/>
        </w:rPr>
        <w:t xml:space="preserve"> rétrécissement</w:t>
      </w:r>
    </w:p>
    <w:p w14:paraId="0719BC09" w14:textId="6FE64028" w:rsidR="000554F1" w:rsidRPr="000554F1" w:rsidRDefault="000554F1" w:rsidP="000554F1">
      <w:pPr>
        <w:spacing w:line="276" w:lineRule="auto"/>
        <w:jc w:val="both"/>
        <w:rPr>
          <w:i/>
          <w:iCs/>
          <w:spacing w:val="-2"/>
          <w:sz w:val="24"/>
          <w:szCs w:val="24"/>
        </w:rPr>
      </w:pPr>
      <w:r w:rsidRPr="000554F1">
        <w:rPr>
          <w:i/>
          <w:iCs/>
          <w:spacing w:val="-2"/>
          <w:sz w:val="24"/>
          <w:szCs w:val="24"/>
        </w:rPr>
        <w:t>6</w:t>
      </w:r>
      <w:r>
        <w:rPr>
          <w:i/>
          <w:iCs/>
          <w:spacing w:val="-2"/>
          <w:sz w:val="24"/>
          <w:szCs w:val="24"/>
        </w:rPr>
        <w:t>°</w:t>
      </w:r>
      <w:r w:rsidRPr="000554F1">
        <w:rPr>
          <w:i/>
          <w:iCs/>
          <w:spacing w:val="-2"/>
          <w:sz w:val="24"/>
          <w:szCs w:val="24"/>
        </w:rPr>
        <w:t xml:space="preserve"> Ne changer le profil en longueur, ni la coupe en travers du chemin et de ses dépendances ;</w:t>
      </w:r>
    </w:p>
    <w:p w14:paraId="1B6E7E95" w14:textId="7866422F" w:rsidR="000554F1" w:rsidRDefault="000554F1" w:rsidP="000554F1">
      <w:pPr>
        <w:spacing w:line="276" w:lineRule="auto"/>
        <w:jc w:val="both"/>
        <w:rPr>
          <w:i/>
          <w:iCs/>
          <w:spacing w:val="-2"/>
          <w:sz w:val="24"/>
          <w:szCs w:val="24"/>
        </w:rPr>
      </w:pPr>
      <w:r w:rsidRPr="000554F1">
        <w:rPr>
          <w:i/>
          <w:iCs/>
          <w:spacing w:val="-2"/>
          <w:sz w:val="24"/>
          <w:szCs w:val="24"/>
        </w:rPr>
        <w:t>7º Respecter les arrêtés du gouvernement wallon du 1er décembre 20</w:t>
      </w:r>
      <w:r>
        <w:rPr>
          <w:i/>
          <w:iCs/>
          <w:spacing w:val="-2"/>
          <w:sz w:val="24"/>
          <w:szCs w:val="24"/>
        </w:rPr>
        <w:t>1</w:t>
      </w:r>
      <w:r w:rsidRPr="000554F1">
        <w:rPr>
          <w:i/>
          <w:iCs/>
          <w:spacing w:val="-2"/>
          <w:sz w:val="24"/>
          <w:szCs w:val="24"/>
        </w:rPr>
        <w:t>6 e</w:t>
      </w:r>
      <w:r>
        <w:rPr>
          <w:i/>
          <w:iCs/>
          <w:spacing w:val="-2"/>
          <w:sz w:val="24"/>
          <w:szCs w:val="24"/>
        </w:rPr>
        <w:t>t</w:t>
      </w:r>
      <w:r w:rsidRPr="000554F1">
        <w:rPr>
          <w:i/>
          <w:iCs/>
          <w:spacing w:val="-2"/>
          <w:sz w:val="24"/>
          <w:szCs w:val="24"/>
        </w:rPr>
        <w:t xml:space="preserve"> du 18 juillet 2019 el plus précisément de l'article R277 de la partie réglementaire du livre I</w:t>
      </w:r>
      <w:r>
        <w:rPr>
          <w:i/>
          <w:iCs/>
          <w:spacing w:val="-2"/>
          <w:sz w:val="24"/>
          <w:szCs w:val="24"/>
        </w:rPr>
        <w:t>I</w:t>
      </w:r>
      <w:r w:rsidRPr="000554F1">
        <w:rPr>
          <w:i/>
          <w:iCs/>
          <w:spacing w:val="-2"/>
          <w:sz w:val="24"/>
          <w:szCs w:val="24"/>
        </w:rPr>
        <w:t xml:space="preserve"> du Code de l'Environne</w:t>
      </w:r>
      <w:r>
        <w:rPr>
          <w:i/>
          <w:iCs/>
          <w:spacing w:val="-2"/>
          <w:sz w:val="24"/>
          <w:szCs w:val="24"/>
        </w:rPr>
        <w:t>ment</w:t>
      </w:r>
      <w:r w:rsidRPr="000554F1">
        <w:rPr>
          <w:i/>
          <w:iCs/>
          <w:spacing w:val="-2"/>
          <w:sz w:val="24"/>
          <w:szCs w:val="24"/>
        </w:rPr>
        <w:t>, contenant le Code de l'Eau :</w:t>
      </w:r>
    </w:p>
    <w:p w14:paraId="667E6B61" w14:textId="77777777" w:rsidR="00E0375D" w:rsidRPr="00077107" w:rsidRDefault="00E0375D" w:rsidP="00E0375D">
      <w:pPr>
        <w:spacing w:line="276" w:lineRule="auto"/>
        <w:jc w:val="both"/>
        <w:rPr>
          <w:i/>
          <w:iCs/>
          <w:spacing w:val="-2"/>
          <w:sz w:val="24"/>
          <w:szCs w:val="24"/>
        </w:rPr>
      </w:pPr>
      <w:r w:rsidRPr="002C4C81">
        <w:rPr>
          <w:b/>
          <w:bCs/>
          <w:i/>
          <w:iCs/>
          <w:spacing w:val="-2"/>
          <w:sz w:val="24"/>
          <w:szCs w:val="24"/>
          <w:u w:val="single"/>
        </w:rPr>
        <w:t>1.Raccordement à l’égout</w:t>
      </w:r>
      <w:r w:rsidRPr="00077107">
        <w:rPr>
          <w:i/>
          <w:iCs/>
          <w:spacing w:val="-2"/>
          <w:sz w:val="24"/>
          <w:szCs w:val="24"/>
        </w:rPr>
        <w:t xml:space="preserve"> :</w:t>
      </w:r>
    </w:p>
    <w:p w14:paraId="1AEA5436" w14:textId="77777777" w:rsidR="00E0375D" w:rsidRPr="00077107" w:rsidRDefault="00E0375D" w:rsidP="00E0375D">
      <w:pPr>
        <w:spacing w:line="276" w:lineRule="auto"/>
        <w:jc w:val="both"/>
        <w:rPr>
          <w:i/>
          <w:iCs/>
          <w:spacing w:val="-2"/>
          <w:sz w:val="24"/>
          <w:szCs w:val="24"/>
        </w:rPr>
      </w:pPr>
      <w:r w:rsidRPr="00077107">
        <w:rPr>
          <w:i/>
          <w:iCs/>
          <w:spacing w:val="-2"/>
          <w:sz w:val="24"/>
          <w:szCs w:val="24"/>
        </w:rPr>
        <w:t>- Le raccordement à l'égout</w:t>
      </w:r>
      <w:r>
        <w:rPr>
          <w:i/>
          <w:iCs/>
          <w:spacing w:val="-2"/>
          <w:sz w:val="24"/>
          <w:szCs w:val="24"/>
        </w:rPr>
        <w:t xml:space="preserve"> </w:t>
      </w:r>
      <w:r w:rsidRPr="00077107">
        <w:rPr>
          <w:i/>
          <w:iCs/>
          <w:spacing w:val="-2"/>
          <w:sz w:val="24"/>
          <w:szCs w:val="24"/>
        </w:rPr>
        <w:t xml:space="preserve">doit faire l'objet d'une autorisation </w:t>
      </w:r>
      <w:r>
        <w:rPr>
          <w:i/>
          <w:iCs/>
          <w:spacing w:val="-2"/>
          <w:sz w:val="24"/>
          <w:szCs w:val="24"/>
        </w:rPr>
        <w:t xml:space="preserve">préalable écrite </w:t>
      </w:r>
      <w:r w:rsidRPr="00077107">
        <w:rPr>
          <w:i/>
          <w:iCs/>
          <w:spacing w:val="-2"/>
          <w:sz w:val="24"/>
          <w:szCs w:val="24"/>
        </w:rPr>
        <w:t>du Collège communal - Château de la Paix, chemin de Mons, 61 à 6220 FLEURUS.</w:t>
      </w:r>
    </w:p>
    <w:p w14:paraId="2AAD6BA4" w14:textId="77777777" w:rsidR="00E0375D" w:rsidRPr="00077107" w:rsidRDefault="00E0375D" w:rsidP="00E0375D">
      <w:pPr>
        <w:spacing w:line="276" w:lineRule="auto"/>
        <w:jc w:val="both"/>
        <w:rPr>
          <w:i/>
          <w:iCs/>
          <w:spacing w:val="-2"/>
          <w:sz w:val="24"/>
          <w:szCs w:val="24"/>
        </w:rPr>
      </w:pPr>
      <w:r w:rsidRPr="00077107">
        <w:rPr>
          <w:i/>
          <w:iCs/>
          <w:spacing w:val="-2"/>
          <w:sz w:val="24"/>
          <w:szCs w:val="24"/>
        </w:rPr>
        <w:t>-Les travaux de raccordement, sur le domaine public, sont réalisés sous le contrôle de la commune et sont effectués par l'entrepreneur réalisant les travaux d'égouttage dans une voirie.</w:t>
      </w:r>
    </w:p>
    <w:p w14:paraId="5A074C1E" w14:textId="77777777" w:rsidR="00E0375D" w:rsidRPr="00077107" w:rsidRDefault="00E0375D" w:rsidP="00E0375D">
      <w:pPr>
        <w:spacing w:line="276" w:lineRule="auto"/>
        <w:jc w:val="both"/>
        <w:rPr>
          <w:i/>
          <w:iCs/>
          <w:spacing w:val="-2"/>
          <w:sz w:val="24"/>
          <w:szCs w:val="24"/>
        </w:rPr>
      </w:pPr>
      <w:r w:rsidRPr="00077107">
        <w:rPr>
          <w:i/>
          <w:iCs/>
          <w:spacing w:val="-2"/>
          <w:sz w:val="24"/>
          <w:szCs w:val="24"/>
        </w:rPr>
        <w:t>- Les raccordements à l'égout et aux autres systèmes d'évacuation des eaux des habitations doivent être munis d'un regard de visite accessible et placé à un endroit offrant toutes garanties de contrôle de la quantité et de la qualité des eaux réellement déversées.</w:t>
      </w:r>
    </w:p>
    <w:p w14:paraId="64FFF70F" w14:textId="77777777" w:rsidR="00E0375D" w:rsidRDefault="00E0375D" w:rsidP="00E0375D">
      <w:pPr>
        <w:spacing w:line="276" w:lineRule="auto"/>
        <w:jc w:val="both"/>
        <w:rPr>
          <w:i/>
          <w:iCs/>
          <w:spacing w:val="-2"/>
          <w:sz w:val="24"/>
          <w:szCs w:val="24"/>
        </w:rPr>
      </w:pPr>
      <w:r w:rsidRPr="00077107">
        <w:rPr>
          <w:i/>
          <w:iCs/>
          <w:spacing w:val="-2"/>
          <w:sz w:val="24"/>
          <w:szCs w:val="24"/>
        </w:rPr>
        <w:t>- L'évacuation des eaux urbaines résiduaires doit se faire soit gravitairement, soit par un système de pompage.</w:t>
      </w:r>
    </w:p>
    <w:p w14:paraId="4AB5E453"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Lorsque la voirie est équipée d'un égout séparatif, le déversement de l'ensemble des eaux pluviales et des eaux claires parasites dans l'égout séparatif est interdit sur les parties ainsi équipées.</w:t>
      </w:r>
    </w:p>
    <w:p w14:paraId="362F2180" w14:textId="77777777" w:rsidR="00E0375D" w:rsidRPr="00B11B07" w:rsidRDefault="00E0375D" w:rsidP="00E0375D">
      <w:pPr>
        <w:spacing w:line="276" w:lineRule="auto"/>
        <w:jc w:val="both"/>
        <w:rPr>
          <w:i/>
          <w:iCs/>
          <w:spacing w:val="-2"/>
          <w:sz w:val="24"/>
          <w:szCs w:val="24"/>
        </w:rPr>
      </w:pPr>
      <w:r w:rsidRPr="00C01CF4">
        <w:rPr>
          <w:b/>
          <w:bCs/>
          <w:i/>
          <w:iCs/>
          <w:spacing w:val="-2"/>
          <w:sz w:val="24"/>
          <w:szCs w:val="24"/>
          <w:u w:val="single"/>
        </w:rPr>
        <w:t>2.Evacuation des eaux pluviales</w:t>
      </w:r>
      <w:r w:rsidRPr="00B11B07">
        <w:rPr>
          <w:i/>
          <w:iCs/>
          <w:spacing w:val="-2"/>
          <w:sz w:val="24"/>
          <w:szCs w:val="24"/>
        </w:rPr>
        <w:t xml:space="preserve"> :</w:t>
      </w:r>
    </w:p>
    <w:p w14:paraId="49250E41" w14:textId="77777777" w:rsidR="00E0375D" w:rsidRDefault="00E0375D" w:rsidP="00E0375D">
      <w:pPr>
        <w:spacing w:line="276" w:lineRule="auto"/>
        <w:jc w:val="both"/>
        <w:rPr>
          <w:i/>
          <w:iCs/>
          <w:spacing w:val="-2"/>
          <w:sz w:val="24"/>
          <w:szCs w:val="24"/>
        </w:rPr>
      </w:pPr>
      <w:r w:rsidRPr="00B11B07">
        <w:rPr>
          <w:i/>
          <w:iCs/>
          <w:spacing w:val="-2"/>
          <w:sz w:val="24"/>
          <w:szCs w:val="24"/>
        </w:rPr>
        <w:t>-Sans préjudice d'autres législations applicables, les eaux pluviales sont évacuées :</w:t>
      </w:r>
    </w:p>
    <w:p w14:paraId="2DA0BCE4" w14:textId="77777777" w:rsidR="00E0375D" w:rsidRPr="00B11B07" w:rsidRDefault="00E0375D" w:rsidP="00E0375D">
      <w:pPr>
        <w:spacing w:line="276" w:lineRule="auto"/>
        <w:jc w:val="both"/>
        <w:rPr>
          <w:i/>
          <w:iCs/>
          <w:spacing w:val="-2"/>
          <w:sz w:val="24"/>
          <w:szCs w:val="24"/>
        </w:rPr>
      </w:pPr>
      <w:r w:rsidRPr="00B11B07">
        <w:rPr>
          <w:i/>
          <w:iCs/>
          <w:spacing w:val="-2"/>
          <w:sz w:val="24"/>
          <w:szCs w:val="24"/>
        </w:rPr>
        <w:t>1° prioritairement dans le sol par infiltration ;</w:t>
      </w:r>
    </w:p>
    <w:p w14:paraId="0A7B322D" w14:textId="77777777" w:rsidR="00E0375D" w:rsidRDefault="00E0375D" w:rsidP="00E0375D">
      <w:pPr>
        <w:spacing w:line="276" w:lineRule="auto"/>
        <w:jc w:val="both"/>
        <w:rPr>
          <w:i/>
          <w:iCs/>
          <w:spacing w:val="-2"/>
          <w:sz w:val="24"/>
          <w:szCs w:val="24"/>
        </w:rPr>
      </w:pPr>
      <w:r w:rsidRPr="00B11B07">
        <w:rPr>
          <w:i/>
          <w:iCs/>
          <w:spacing w:val="-2"/>
          <w:sz w:val="24"/>
          <w:szCs w:val="24"/>
        </w:rPr>
        <w:lastRenderedPageBreak/>
        <w:t>2° en cas d'impossibilité technique ou de disponibilité insuffisante du terrain, dans une voie artificielle d'écoulement ou dans une eau de surface ordinaire ;</w:t>
      </w:r>
    </w:p>
    <w:p w14:paraId="3340966E" w14:textId="77777777" w:rsidR="00E0375D" w:rsidRPr="00B11B07" w:rsidRDefault="00E0375D" w:rsidP="00E0375D">
      <w:pPr>
        <w:spacing w:line="276" w:lineRule="auto"/>
        <w:jc w:val="both"/>
        <w:rPr>
          <w:i/>
          <w:iCs/>
          <w:spacing w:val="-2"/>
          <w:sz w:val="24"/>
          <w:szCs w:val="24"/>
        </w:rPr>
      </w:pPr>
      <w:r w:rsidRPr="00B11B07">
        <w:rPr>
          <w:i/>
          <w:iCs/>
          <w:spacing w:val="-2"/>
          <w:sz w:val="24"/>
          <w:szCs w:val="24"/>
        </w:rPr>
        <w:t>3° en cas d'impossibilité d'évacuation selon les points 1° ou 2°, en égout.</w:t>
      </w:r>
    </w:p>
    <w:p w14:paraId="4FD7C8A3"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Toute nouvelle habitation doit être équipée d'un système séparant l'ensemble des eaux pluviales des eaux usées.</w:t>
      </w:r>
    </w:p>
    <w:p w14:paraId="2438E46B"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Toute nouvelle habitation située le long d'une voirie non encore égouttée ou dont l'égout n'aboutit pas encore dans une station d'épuration collective, doit être équipée d'une fosse septique by-passable d'une capacité minimale correspondant à l'annexe XLVIIb du Code de I'Eau.</w:t>
      </w:r>
    </w:p>
    <w:p w14:paraId="359F901F"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Le réseau de dispersion des eaux pluviales sera dimensionné suivant une note de calcul intégrant plusieurs paramètres liés aux caractéristiques du sol en place (type de sol et vitesse d'infiltration via un test de perméabilité, profondeur de la nappe phréatique).</w:t>
      </w:r>
    </w:p>
    <w:p w14:paraId="2B3A44DE" w14:textId="77777777" w:rsidR="00E0375D" w:rsidRPr="00C01CF4" w:rsidRDefault="00E0375D" w:rsidP="00E0375D">
      <w:pPr>
        <w:spacing w:line="276" w:lineRule="auto"/>
        <w:jc w:val="both"/>
        <w:rPr>
          <w:b/>
          <w:bCs/>
          <w:i/>
          <w:iCs/>
          <w:spacing w:val="-2"/>
          <w:sz w:val="24"/>
          <w:szCs w:val="24"/>
        </w:rPr>
      </w:pPr>
      <w:r w:rsidRPr="00B11B07">
        <w:rPr>
          <w:i/>
          <w:iCs/>
          <w:spacing w:val="-2"/>
          <w:sz w:val="24"/>
          <w:szCs w:val="24"/>
        </w:rPr>
        <w:t xml:space="preserve">« </w:t>
      </w:r>
      <w:r w:rsidRPr="00C01CF4">
        <w:rPr>
          <w:b/>
          <w:bCs/>
          <w:i/>
          <w:iCs/>
          <w:spacing w:val="-2"/>
          <w:sz w:val="24"/>
          <w:szCs w:val="24"/>
        </w:rPr>
        <w:t>L'étude hydrologique ainsi que la note de calcul permettant de justifier le dimensionnement ou le réseau de dispersion retenu, ou les justifications de l'impossibilité d'évacuation selon les point 1° ou 2° du §4 de l'article R277 précité devront pouvoir être produites, à tout moment, à l'administration communale.»</w:t>
      </w:r>
    </w:p>
    <w:p w14:paraId="7570D3AF" w14:textId="77777777" w:rsidR="00E0375D" w:rsidRDefault="00E0375D" w:rsidP="00E0375D">
      <w:pPr>
        <w:spacing w:line="276" w:lineRule="auto"/>
        <w:jc w:val="both"/>
        <w:rPr>
          <w:i/>
          <w:iCs/>
          <w:spacing w:val="-2"/>
          <w:sz w:val="24"/>
          <w:szCs w:val="24"/>
        </w:rPr>
      </w:pPr>
      <w:r w:rsidRPr="00B11B07">
        <w:rPr>
          <w:i/>
          <w:iCs/>
          <w:spacing w:val="-2"/>
          <w:sz w:val="24"/>
          <w:szCs w:val="24"/>
        </w:rPr>
        <w:t>8° Ne pratiquer sur le chemin aucun écoulement d'eau provenant de toitures, pompes, puits,</w:t>
      </w:r>
      <w:r>
        <w:rPr>
          <w:i/>
          <w:iCs/>
          <w:spacing w:val="-2"/>
          <w:sz w:val="24"/>
          <w:szCs w:val="24"/>
        </w:rPr>
        <w:t xml:space="preserve"> </w:t>
      </w:r>
      <w:r w:rsidRPr="00B11B07">
        <w:rPr>
          <w:i/>
          <w:iCs/>
          <w:spacing w:val="-2"/>
          <w:sz w:val="24"/>
          <w:szCs w:val="24"/>
        </w:rPr>
        <w:t>etc....</w:t>
      </w:r>
    </w:p>
    <w:p w14:paraId="0475D504" w14:textId="77777777" w:rsidR="00E0375D" w:rsidRDefault="00E0375D" w:rsidP="00E0375D">
      <w:pPr>
        <w:spacing w:line="276" w:lineRule="auto"/>
        <w:jc w:val="both"/>
        <w:rPr>
          <w:i/>
          <w:iCs/>
          <w:spacing w:val="-2"/>
          <w:sz w:val="24"/>
          <w:szCs w:val="24"/>
        </w:rPr>
      </w:pPr>
      <w:r w:rsidRPr="00B11B07">
        <w:rPr>
          <w:i/>
          <w:iCs/>
          <w:spacing w:val="-2"/>
          <w:sz w:val="24"/>
          <w:szCs w:val="24"/>
        </w:rPr>
        <w:t>9° L'attention est attirée sur le fait qu'il appartient à la demanderesse de veiller à la bonne conservation du trottoir, des bordures et filets d'eau situés face à son habitation et cela durant toute la réalisation des travaux</w:t>
      </w:r>
      <w:r>
        <w:rPr>
          <w:i/>
          <w:iCs/>
          <w:spacing w:val="-2"/>
          <w:sz w:val="24"/>
          <w:szCs w:val="24"/>
        </w:rPr>
        <w:t xml:space="preserve">. </w:t>
      </w:r>
    </w:p>
    <w:p w14:paraId="3779B86B" w14:textId="77777777" w:rsidR="00E0375D" w:rsidRDefault="00E0375D" w:rsidP="00E0375D">
      <w:pPr>
        <w:spacing w:line="276" w:lineRule="auto"/>
        <w:jc w:val="both"/>
        <w:rPr>
          <w:i/>
          <w:iCs/>
          <w:spacing w:val="-2"/>
          <w:sz w:val="24"/>
          <w:szCs w:val="24"/>
        </w:rPr>
      </w:pPr>
      <w:r>
        <w:rPr>
          <w:i/>
          <w:iCs/>
          <w:spacing w:val="-2"/>
          <w:sz w:val="24"/>
          <w:szCs w:val="24"/>
        </w:rPr>
        <w:t>Sauf lettre recommandée adressée au Collège communal avant le début des travaux et demandant un état des lieux, le trottoir, les bordures et files d’eau ainsi que tous les accessoires de voirie seront réputés en bon état.</w:t>
      </w:r>
    </w:p>
    <w:p w14:paraId="03A02200" w14:textId="77777777" w:rsidR="00E0375D" w:rsidRPr="00B11B07" w:rsidRDefault="00E0375D" w:rsidP="00E0375D">
      <w:pPr>
        <w:spacing w:line="276" w:lineRule="auto"/>
        <w:jc w:val="both"/>
        <w:rPr>
          <w:i/>
          <w:iCs/>
          <w:spacing w:val="-2"/>
          <w:sz w:val="24"/>
          <w:szCs w:val="24"/>
        </w:rPr>
      </w:pPr>
      <w:r>
        <w:rPr>
          <w:i/>
          <w:iCs/>
          <w:spacing w:val="-2"/>
          <w:sz w:val="24"/>
          <w:szCs w:val="24"/>
        </w:rPr>
        <w:t>Après l’exécution de l’ouvrage, la propriétaire du bien est tenu de remettre la zone précitée dans un état acceptable.</w:t>
      </w:r>
    </w:p>
    <w:p w14:paraId="31451EA3" w14:textId="77777777" w:rsidR="00E0375D" w:rsidRPr="00B11B07" w:rsidRDefault="00E0375D" w:rsidP="00E0375D">
      <w:pPr>
        <w:spacing w:line="276" w:lineRule="auto"/>
        <w:jc w:val="both"/>
        <w:rPr>
          <w:i/>
          <w:iCs/>
          <w:spacing w:val="-2"/>
          <w:sz w:val="24"/>
          <w:szCs w:val="24"/>
        </w:rPr>
      </w:pPr>
      <w:r w:rsidRPr="00B11B07">
        <w:rPr>
          <w:i/>
          <w:iCs/>
          <w:spacing w:val="-2"/>
          <w:sz w:val="24"/>
          <w:szCs w:val="24"/>
        </w:rPr>
        <w:t>10° La requérante ne pourra faire d'autres travaux d'aucune nature non prévus par la présente, sans autorisation spéciale, s'il y a lieu, d'après les lois, et règlements en vigueur sur cette matière</w:t>
      </w:r>
      <w:r>
        <w:rPr>
          <w:i/>
          <w:iCs/>
          <w:spacing w:val="-2"/>
          <w:sz w:val="24"/>
          <w:szCs w:val="24"/>
        </w:rPr>
        <w:t xml:space="preserve"> </w:t>
      </w:r>
      <w:r w:rsidRPr="00B11B07">
        <w:rPr>
          <w:i/>
          <w:iCs/>
          <w:spacing w:val="-2"/>
          <w:sz w:val="24"/>
          <w:szCs w:val="24"/>
        </w:rPr>
        <w:t>;</w:t>
      </w:r>
    </w:p>
    <w:p w14:paraId="43B51560" w14:textId="77777777" w:rsidR="00E0375D" w:rsidRPr="00B11B07" w:rsidRDefault="00E0375D" w:rsidP="00E0375D">
      <w:pPr>
        <w:spacing w:line="276" w:lineRule="auto"/>
        <w:jc w:val="both"/>
        <w:rPr>
          <w:i/>
          <w:iCs/>
          <w:spacing w:val="-2"/>
          <w:sz w:val="24"/>
          <w:szCs w:val="24"/>
        </w:rPr>
      </w:pPr>
      <w:r w:rsidRPr="00B11B07">
        <w:rPr>
          <w:i/>
          <w:iCs/>
          <w:spacing w:val="-2"/>
          <w:sz w:val="24"/>
          <w:szCs w:val="24"/>
        </w:rPr>
        <w:t>11° L'autorisation ne préjuge en rien de l'avis qui serait donné à propos d'une éventuelle déclaration environnementale ou demande de permis d’environnement ;</w:t>
      </w:r>
    </w:p>
    <w:p w14:paraId="1501ECA1" w14:textId="77777777" w:rsidR="00E0375D" w:rsidRPr="00B11B07" w:rsidRDefault="00E0375D" w:rsidP="00E0375D">
      <w:pPr>
        <w:spacing w:line="276" w:lineRule="auto"/>
        <w:jc w:val="both"/>
        <w:rPr>
          <w:i/>
          <w:iCs/>
          <w:spacing w:val="-2"/>
          <w:sz w:val="24"/>
          <w:szCs w:val="24"/>
        </w:rPr>
      </w:pPr>
      <w:r w:rsidRPr="00B11B07">
        <w:rPr>
          <w:i/>
          <w:iCs/>
          <w:spacing w:val="-2"/>
          <w:sz w:val="24"/>
          <w:szCs w:val="24"/>
        </w:rPr>
        <w:t>12° Avant de transformer, aménager, ériger ou démolir son immeuble, la demanderesse est tenue de s'enquérir des charges, contraintes ou servitudes qui grèveraient le terrain ou le bien considéré. Tout en respectant les droits des tiers, elle est tenue de solutionner les problèmes qui pourraient ainsi surgir et ce avant de procéder aux travaux.</w:t>
      </w:r>
    </w:p>
    <w:p w14:paraId="05DF8D6C"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xml:space="preserve">13° En cas de raccordement aux réseaux d'impétrants (égouts, eau, électricité, gaz,...), les frais éventuels d'extension des dits réseaux, seront entièrement à charge de la requérante. Il lui appartient de s'enquérir des possibilités de raccordement et </w:t>
      </w:r>
      <w:r w:rsidRPr="00B11B07">
        <w:rPr>
          <w:i/>
          <w:iCs/>
          <w:spacing w:val="-2"/>
          <w:sz w:val="24"/>
          <w:szCs w:val="24"/>
        </w:rPr>
        <w:lastRenderedPageBreak/>
        <w:t>ce, préalablement au début des travaux de construction de l'immeuble.</w:t>
      </w:r>
    </w:p>
    <w:p w14:paraId="6C410CCC" w14:textId="77777777" w:rsidR="00E0375D" w:rsidRDefault="00E0375D" w:rsidP="00E0375D">
      <w:pPr>
        <w:spacing w:line="276" w:lineRule="auto"/>
        <w:jc w:val="both"/>
        <w:rPr>
          <w:i/>
          <w:iCs/>
          <w:spacing w:val="-2"/>
          <w:sz w:val="24"/>
          <w:szCs w:val="24"/>
        </w:rPr>
      </w:pPr>
      <w:r w:rsidRPr="00B11B07">
        <w:rPr>
          <w:i/>
          <w:iCs/>
          <w:spacing w:val="-2"/>
          <w:sz w:val="24"/>
          <w:szCs w:val="24"/>
        </w:rPr>
        <w:t>14° En cas de démolition, les travaux seront effectués aux risques et périls de la requérante. Elle devra prendre toutes les mesures nécessaires en vue du maintien de la sécurité publique ainsi que de la stabilité des immeubles voisins.</w:t>
      </w:r>
    </w:p>
    <w:p w14:paraId="38129291" w14:textId="77777777" w:rsidR="00E0375D" w:rsidRDefault="00E0375D" w:rsidP="00E0375D">
      <w:pPr>
        <w:spacing w:line="276" w:lineRule="auto"/>
        <w:jc w:val="both"/>
        <w:rPr>
          <w:i/>
          <w:iCs/>
          <w:spacing w:val="-2"/>
          <w:sz w:val="24"/>
          <w:szCs w:val="24"/>
        </w:rPr>
      </w:pPr>
      <w:r w:rsidRPr="00E0375D">
        <w:rPr>
          <w:b/>
          <w:bCs/>
          <w:i/>
          <w:iCs/>
          <w:spacing w:val="-2"/>
          <w:sz w:val="24"/>
          <w:szCs w:val="24"/>
        </w:rPr>
        <w:t>Article 5</w:t>
      </w:r>
      <w:r w:rsidRPr="00E0375D">
        <w:rPr>
          <w:i/>
          <w:iCs/>
          <w:spacing w:val="-2"/>
          <w:sz w:val="24"/>
          <w:szCs w:val="24"/>
        </w:rPr>
        <w:t>:</w:t>
      </w:r>
      <w:r>
        <w:rPr>
          <w:i/>
          <w:iCs/>
          <w:spacing w:val="-2"/>
          <w:sz w:val="24"/>
          <w:szCs w:val="24"/>
        </w:rPr>
        <w:t xml:space="preserve"> </w:t>
      </w:r>
      <w:r w:rsidRPr="00B11B07">
        <w:rPr>
          <w:i/>
          <w:iCs/>
          <w:spacing w:val="-2"/>
          <w:sz w:val="24"/>
          <w:szCs w:val="24"/>
        </w:rPr>
        <w:t>Expédition de la présente décision est transmise au demandeur et au Fonctionnaire délégué.</w:t>
      </w:r>
    </w:p>
    <w:p w14:paraId="3B8D8DE2" w14:textId="77777777" w:rsidR="00E0375D" w:rsidRPr="00B11B07" w:rsidRDefault="00E0375D" w:rsidP="00E0375D">
      <w:pPr>
        <w:spacing w:line="276" w:lineRule="auto"/>
        <w:jc w:val="both"/>
        <w:rPr>
          <w:i/>
          <w:iCs/>
          <w:spacing w:val="-2"/>
          <w:sz w:val="24"/>
          <w:szCs w:val="24"/>
        </w:rPr>
      </w:pPr>
      <w:r w:rsidRPr="00E0375D">
        <w:rPr>
          <w:b/>
          <w:bCs/>
          <w:i/>
          <w:iCs/>
          <w:spacing w:val="-2"/>
          <w:sz w:val="24"/>
          <w:szCs w:val="24"/>
        </w:rPr>
        <w:t>Article 6</w:t>
      </w:r>
      <w:r w:rsidRPr="00E0375D">
        <w:rPr>
          <w:i/>
          <w:iCs/>
          <w:spacing w:val="-2"/>
          <w:sz w:val="24"/>
          <w:szCs w:val="24"/>
        </w:rPr>
        <w:t>:</w:t>
      </w:r>
      <w:r w:rsidRPr="00B11B07">
        <w:rPr>
          <w:i/>
          <w:iCs/>
          <w:spacing w:val="-2"/>
          <w:sz w:val="24"/>
          <w:szCs w:val="24"/>
        </w:rPr>
        <w:t xml:space="preserve"> Le titulaire du permis devra se conformer aux dispositions du Règlement communal relatif à</w:t>
      </w:r>
      <w:r>
        <w:rPr>
          <w:i/>
          <w:iCs/>
          <w:spacing w:val="-2"/>
          <w:sz w:val="24"/>
          <w:szCs w:val="24"/>
        </w:rPr>
        <w:t xml:space="preserve"> </w:t>
      </w:r>
      <w:r w:rsidRPr="00B11B07">
        <w:rPr>
          <w:i/>
          <w:iCs/>
          <w:spacing w:val="-2"/>
          <w:sz w:val="24"/>
          <w:szCs w:val="24"/>
        </w:rPr>
        <w:t>l'indication sur place de l'implantation de constructions nouvelles ainsi que de l'extension de l'emprise au sol de constructions existantes par les soins du Collège communal, et repris ci-dessous:</w:t>
      </w:r>
    </w:p>
    <w:p w14:paraId="7C107953" w14:textId="77777777" w:rsidR="00E0375D" w:rsidRPr="00110C94" w:rsidRDefault="00E0375D" w:rsidP="00E0375D">
      <w:pPr>
        <w:spacing w:line="276" w:lineRule="auto"/>
        <w:jc w:val="both"/>
        <w:rPr>
          <w:b/>
          <w:bCs/>
          <w:i/>
          <w:iCs/>
          <w:spacing w:val="-2"/>
          <w:sz w:val="24"/>
          <w:szCs w:val="24"/>
        </w:rPr>
      </w:pPr>
      <w:r w:rsidRPr="00110C94">
        <w:rPr>
          <w:b/>
          <w:bCs/>
          <w:i/>
          <w:iCs/>
          <w:spacing w:val="-2"/>
          <w:sz w:val="24"/>
          <w:szCs w:val="24"/>
        </w:rPr>
        <w:t>REGLEMENT COMMUNAL RELATIF A L'INDICATION SUR PLACE DE L'IMPLANTATION DE CONSTRUCTIONS NOUVELLES AINSI QUE DE L'EXTENSION DE L'EMPRISE AU SOL DE CONSTRUCTIONS EXISTANTES PAR LES SOINS DU COLLEGE COMMUNAL</w:t>
      </w:r>
    </w:p>
    <w:p w14:paraId="2DC4F412" w14:textId="77777777" w:rsidR="00E0375D" w:rsidRPr="00B11B07" w:rsidRDefault="00E0375D" w:rsidP="00E0375D">
      <w:pPr>
        <w:spacing w:line="276" w:lineRule="auto"/>
        <w:jc w:val="both"/>
        <w:rPr>
          <w:i/>
          <w:iCs/>
          <w:spacing w:val="-2"/>
          <w:sz w:val="24"/>
          <w:szCs w:val="24"/>
        </w:rPr>
      </w:pPr>
      <w:r w:rsidRPr="00B11B07">
        <w:rPr>
          <w:i/>
          <w:iCs/>
          <w:spacing w:val="-2"/>
          <w:sz w:val="24"/>
          <w:szCs w:val="24"/>
        </w:rPr>
        <w:t>Article 1 : Le présent règlement s'applique aux actes et travaux visés par l'article D.IV.72.</w:t>
      </w:r>
    </w:p>
    <w:p w14:paraId="77D40F2F" w14:textId="77777777" w:rsidR="00E0375D" w:rsidRDefault="00E0375D" w:rsidP="00E0375D">
      <w:pPr>
        <w:spacing w:line="276" w:lineRule="auto"/>
        <w:jc w:val="both"/>
        <w:rPr>
          <w:i/>
          <w:iCs/>
          <w:spacing w:val="-2"/>
          <w:sz w:val="24"/>
          <w:szCs w:val="24"/>
        </w:rPr>
      </w:pPr>
      <w:r w:rsidRPr="00B11B07">
        <w:rPr>
          <w:i/>
          <w:iCs/>
          <w:spacing w:val="-2"/>
          <w:sz w:val="24"/>
          <w:szCs w:val="24"/>
        </w:rPr>
        <w:t>Article 2 : Préalablement au début des travaux, toute personne titulaire d'un permis devra s'adresser, à</w:t>
      </w:r>
      <w:r>
        <w:rPr>
          <w:i/>
          <w:iCs/>
          <w:spacing w:val="-2"/>
          <w:sz w:val="24"/>
          <w:szCs w:val="24"/>
        </w:rPr>
        <w:t xml:space="preserve"> </w:t>
      </w:r>
      <w:r w:rsidRPr="00B11B07">
        <w:rPr>
          <w:i/>
          <w:iCs/>
          <w:spacing w:val="-2"/>
          <w:sz w:val="24"/>
          <w:szCs w:val="24"/>
        </w:rPr>
        <w:t>ses frais, à un géomètre, répondant a</w:t>
      </w:r>
      <w:r>
        <w:rPr>
          <w:i/>
          <w:iCs/>
          <w:spacing w:val="-2"/>
          <w:sz w:val="24"/>
          <w:szCs w:val="24"/>
        </w:rPr>
        <w:t>u</w:t>
      </w:r>
      <w:r w:rsidRPr="00B11B07">
        <w:rPr>
          <w:i/>
          <w:iCs/>
          <w:spacing w:val="-2"/>
          <w:sz w:val="24"/>
          <w:szCs w:val="24"/>
        </w:rPr>
        <w:t>x conditions reprises à l'article 4 du présent règlement, en vue</w:t>
      </w:r>
      <w:r>
        <w:rPr>
          <w:i/>
          <w:iCs/>
          <w:spacing w:val="-2"/>
          <w:sz w:val="24"/>
          <w:szCs w:val="24"/>
        </w:rPr>
        <w:t xml:space="preserve"> de procéder au contrôle de l’indication de l’implantation.</w:t>
      </w:r>
    </w:p>
    <w:p w14:paraId="1D576434" w14:textId="77777777" w:rsidR="00E0375D" w:rsidRPr="00B11B07" w:rsidRDefault="00E0375D" w:rsidP="00E0375D">
      <w:pPr>
        <w:spacing w:line="276" w:lineRule="auto"/>
        <w:jc w:val="both"/>
        <w:rPr>
          <w:i/>
          <w:iCs/>
          <w:spacing w:val="-2"/>
          <w:sz w:val="24"/>
          <w:szCs w:val="24"/>
        </w:rPr>
      </w:pPr>
      <w:r w:rsidRPr="00B11B07">
        <w:rPr>
          <w:i/>
          <w:iCs/>
          <w:spacing w:val="-2"/>
          <w:sz w:val="24"/>
          <w:szCs w:val="24"/>
        </w:rPr>
        <w:t>Article 3 : Avant le début des travaux, ce comprend sans préjudice de l'application des articles D.IV.70et D.IV.71 du CODT, il sera adressé au Collège communal un plan d'implantation coté reprenant :</w:t>
      </w:r>
    </w:p>
    <w:p w14:paraId="3CABE88C"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le levé topographique des repères visibles qui sont implantés aux angles de la parcelle ;</w:t>
      </w:r>
    </w:p>
    <w:p w14:paraId="2A050B8B" w14:textId="77777777" w:rsidR="00E0375D" w:rsidRPr="00B11B07" w:rsidRDefault="00E0375D" w:rsidP="00E0375D">
      <w:pPr>
        <w:spacing w:line="276" w:lineRule="auto"/>
        <w:jc w:val="both"/>
        <w:rPr>
          <w:i/>
          <w:iCs/>
          <w:spacing w:val="-2"/>
          <w:sz w:val="24"/>
          <w:szCs w:val="24"/>
        </w:rPr>
      </w:pPr>
      <w:r w:rsidRPr="00B11B07">
        <w:rPr>
          <w:i/>
          <w:iCs/>
          <w:spacing w:val="-2"/>
          <w:sz w:val="24"/>
          <w:szCs w:val="24"/>
        </w:rPr>
        <w:t>-des chaises délimitant la future construction ou extension ;</w:t>
      </w:r>
    </w:p>
    <w:p w14:paraId="1E988E51" w14:textId="77777777" w:rsidR="00E0375D" w:rsidRPr="00B11B07" w:rsidRDefault="00E0375D" w:rsidP="00E0375D">
      <w:pPr>
        <w:spacing w:line="276" w:lineRule="auto"/>
        <w:jc w:val="both"/>
        <w:rPr>
          <w:i/>
          <w:iCs/>
          <w:spacing w:val="-2"/>
          <w:sz w:val="24"/>
          <w:szCs w:val="24"/>
        </w:rPr>
      </w:pPr>
      <w:r w:rsidRPr="00B11B07">
        <w:rPr>
          <w:i/>
          <w:iCs/>
          <w:spacing w:val="-2"/>
          <w:sz w:val="24"/>
          <w:szCs w:val="24"/>
        </w:rPr>
        <w:t>-des repères des niveaux ;</w:t>
      </w:r>
    </w:p>
    <w:p w14:paraId="5D988374"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une cote situant le front de bâtisse par rapport à l'axe de la voirie ;</w:t>
      </w:r>
    </w:p>
    <w:p w14:paraId="3EF7E4AA" w14:textId="77777777" w:rsidR="00E0375D" w:rsidRPr="00B11B07" w:rsidRDefault="00E0375D" w:rsidP="00E0375D">
      <w:pPr>
        <w:spacing w:line="276" w:lineRule="auto"/>
        <w:jc w:val="both"/>
        <w:rPr>
          <w:i/>
          <w:iCs/>
          <w:spacing w:val="-2"/>
          <w:sz w:val="24"/>
          <w:szCs w:val="24"/>
        </w:rPr>
      </w:pPr>
      <w:r w:rsidRPr="00B11B07">
        <w:rPr>
          <w:i/>
          <w:iCs/>
          <w:spacing w:val="-2"/>
          <w:sz w:val="24"/>
          <w:szCs w:val="24"/>
        </w:rPr>
        <w:t>Ce plan sera dressé et signé par le géomètre visé à l'article 2 et contresigné par le détenteur du permis et son architecte.</w:t>
      </w:r>
    </w:p>
    <w:p w14:paraId="470C1A56" w14:textId="77777777" w:rsidR="00E0375D" w:rsidRPr="00B11B07" w:rsidRDefault="00E0375D" w:rsidP="00E0375D">
      <w:pPr>
        <w:spacing w:line="276" w:lineRule="auto"/>
        <w:jc w:val="both"/>
        <w:rPr>
          <w:i/>
          <w:iCs/>
          <w:spacing w:val="-2"/>
          <w:sz w:val="24"/>
          <w:szCs w:val="24"/>
        </w:rPr>
      </w:pPr>
      <w:r w:rsidRPr="00B11B07">
        <w:rPr>
          <w:i/>
          <w:iCs/>
          <w:spacing w:val="-2"/>
          <w:sz w:val="24"/>
          <w:szCs w:val="24"/>
        </w:rPr>
        <w:t>Article 4 : Le géomètre chargé de la mission de contrôle de l'implantation visé par le présent règlement ne peut être intervenu dans le cadre de l'implantation initiale du projet et devra répondre aux conditions suivantes :</w:t>
      </w:r>
    </w:p>
    <w:p w14:paraId="365B2125" w14:textId="77777777" w:rsidR="00E0375D" w:rsidRPr="00B11B07" w:rsidRDefault="00E0375D" w:rsidP="00E0375D">
      <w:pPr>
        <w:spacing w:line="276" w:lineRule="auto"/>
        <w:jc w:val="both"/>
        <w:rPr>
          <w:i/>
          <w:iCs/>
          <w:spacing w:val="-2"/>
          <w:sz w:val="24"/>
          <w:szCs w:val="24"/>
        </w:rPr>
      </w:pPr>
      <w:r w:rsidRPr="00B11B07">
        <w:rPr>
          <w:i/>
          <w:iCs/>
          <w:spacing w:val="-2"/>
          <w:sz w:val="24"/>
          <w:szCs w:val="24"/>
        </w:rPr>
        <w:t>-être titulaire du diplôme de géomètre-expert immobilier ou géomètre-expert juré ou d'ingénieur géomètre ;</w:t>
      </w:r>
    </w:p>
    <w:p w14:paraId="6113625B" w14:textId="77777777" w:rsidR="00E0375D" w:rsidRPr="00B11B07" w:rsidRDefault="00E0375D" w:rsidP="00E0375D">
      <w:pPr>
        <w:spacing w:line="276" w:lineRule="auto"/>
        <w:jc w:val="both"/>
        <w:rPr>
          <w:i/>
          <w:iCs/>
          <w:spacing w:val="-2"/>
          <w:sz w:val="24"/>
          <w:szCs w:val="24"/>
        </w:rPr>
      </w:pPr>
      <w:r w:rsidRPr="00B11B07">
        <w:rPr>
          <w:i/>
          <w:iCs/>
          <w:spacing w:val="-2"/>
          <w:sz w:val="24"/>
          <w:szCs w:val="24"/>
        </w:rPr>
        <w:t>-être de bonne conduite, vie et m</w:t>
      </w:r>
      <w:r>
        <w:rPr>
          <w:i/>
          <w:iCs/>
          <w:spacing w:val="-2"/>
          <w:sz w:val="24"/>
          <w:szCs w:val="24"/>
        </w:rPr>
        <w:t>œ</w:t>
      </w:r>
      <w:r w:rsidRPr="00B11B07">
        <w:rPr>
          <w:i/>
          <w:iCs/>
          <w:spacing w:val="-2"/>
          <w:sz w:val="24"/>
          <w:szCs w:val="24"/>
        </w:rPr>
        <w:t>urs;</w:t>
      </w:r>
    </w:p>
    <w:p w14:paraId="3FB115B3"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ne pas être déchu de ses droits civiques et politiques ;</w:t>
      </w:r>
    </w:p>
    <w:p w14:paraId="079A494D" w14:textId="77777777" w:rsidR="00E0375D" w:rsidRPr="00B11B07" w:rsidRDefault="00E0375D" w:rsidP="00E0375D">
      <w:pPr>
        <w:spacing w:line="276" w:lineRule="auto"/>
        <w:jc w:val="both"/>
        <w:rPr>
          <w:i/>
          <w:iCs/>
          <w:spacing w:val="-2"/>
          <w:sz w:val="24"/>
          <w:szCs w:val="24"/>
        </w:rPr>
      </w:pPr>
      <w:r w:rsidRPr="00B11B07">
        <w:rPr>
          <w:i/>
          <w:iCs/>
          <w:spacing w:val="-2"/>
          <w:sz w:val="24"/>
          <w:szCs w:val="24"/>
        </w:rPr>
        <w:t>- avoir légalement prêté le serment requis par la loi ;</w:t>
      </w:r>
    </w:p>
    <w:p w14:paraId="44FAB736" w14:textId="77777777" w:rsidR="00E0375D" w:rsidRPr="00B11B07" w:rsidRDefault="00E0375D" w:rsidP="00E0375D">
      <w:pPr>
        <w:spacing w:line="276" w:lineRule="auto"/>
        <w:jc w:val="both"/>
        <w:rPr>
          <w:i/>
          <w:iCs/>
          <w:spacing w:val="-2"/>
          <w:sz w:val="24"/>
          <w:szCs w:val="24"/>
        </w:rPr>
      </w:pPr>
      <w:r w:rsidRPr="00B11B07">
        <w:rPr>
          <w:i/>
          <w:iCs/>
          <w:spacing w:val="-2"/>
          <w:sz w:val="24"/>
          <w:szCs w:val="24"/>
        </w:rPr>
        <w:t>-disposer d'un numéro de TVA et d'enregistrement à la Banque Centrale des Entreprises ;</w:t>
      </w:r>
    </w:p>
    <w:p w14:paraId="61535AD9" w14:textId="77777777" w:rsidR="00E0375D" w:rsidRDefault="00E0375D" w:rsidP="00E0375D">
      <w:pPr>
        <w:spacing w:line="276" w:lineRule="auto"/>
        <w:jc w:val="both"/>
        <w:rPr>
          <w:i/>
          <w:iCs/>
          <w:spacing w:val="-2"/>
          <w:sz w:val="24"/>
          <w:szCs w:val="24"/>
        </w:rPr>
      </w:pPr>
      <w:r w:rsidRPr="00B11B07">
        <w:rPr>
          <w:i/>
          <w:iCs/>
          <w:spacing w:val="-2"/>
          <w:sz w:val="24"/>
          <w:szCs w:val="24"/>
        </w:rPr>
        <w:lastRenderedPageBreak/>
        <w:t>- être en ordre de cotisations sociales ;</w:t>
      </w:r>
    </w:p>
    <w:p w14:paraId="55D11491" w14:textId="77777777" w:rsidR="00E0375D" w:rsidRPr="00B11B07" w:rsidRDefault="00E0375D" w:rsidP="00E0375D">
      <w:pPr>
        <w:spacing w:line="276" w:lineRule="auto"/>
        <w:jc w:val="both"/>
        <w:rPr>
          <w:i/>
          <w:iCs/>
          <w:spacing w:val="-2"/>
          <w:sz w:val="24"/>
          <w:szCs w:val="24"/>
        </w:rPr>
      </w:pPr>
      <w:r w:rsidRPr="00B11B07">
        <w:rPr>
          <w:i/>
          <w:iCs/>
          <w:spacing w:val="-2"/>
          <w:sz w:val="24"/>
          <w:szCs w:val="24"/>
        </w:rPr>
        <w:t>-disposer d'une assurance professionnelle couvrant son activité.</w:t>
      </w:r>
    </w:p>
    <w:p w14:paraId="510EE16E" w14:textId="77777777" w:rsidR="00E0375D" w:rsidRDefault="00E0375D" w:rsidP="00E0375D">
      <w:pPr>
        <w:spacing w:line="276" w:lineRule="auto"/>
        <w:jc w:val="both"/>
        <w:rPr>
          <w:i/>
          <w:iCs/>
          <w:spacing w:val="-2"/>
          <w:sz w:val="24"/>
          <w:szCs w:val="24"/>
        </w:rPr>
      </w:pPr>
      <w:r w:rsidRPr="00B11B07">
        <w:rPr>
          <w:i/>
          <w:iCs/>
          <w:spacing w:val="-2"/>
          <w:sz w:val="24"/>
          <w:szCs w:val="24"/>
        </w:rPr>
        <w:t>Article 5 : Le plan et le procès-verbal de l'indication de l'implantation constatant le respect de l'implantation prévue au permis seront transmis à l'attention du Collège communal, en 3 exemplaires, par pli recommandé ou dépôt contre récépissé, accompagné des pièces permettant la vérification des conditions citées à l'article 4 auxquelles doit répondre le géomètre chargé de la mission.</w:t>
      </w:r>
    </w:p>
    <w:p w14:paraId="42EB223C" w14:textId="77777777" w:rsidR="00E0375D" w:rsidRPr="00B11B07" w:rsidRDefault="00E0375D" w:rsidP="00E0375D">
      <w:pPr>
        <w:spacing w:line="276" w:lineRule="auto"/>
        <w:jc w:val="both"/>
        <w:rPr>
          <w:i/>
          <w:iCs/>
          <w:spacing w:val="-2"/>
          <w:sz w:val="24"/>
          <w:szCs w:val="24"/>
        </w:rPr>
      </w:pPr>
      <w:r w:rsidRPr="00B11B07">
        <w:rPr>
          <w:i/>
          <w:iCs/>
          <w:spacing w:val="-2"/>
          <w:sz w:val="24"/>
          <w:szCs w:val="24"/>
        </w:rPr>
        <w:t>Article 6 : Le procès-verbal signé par le Collège communal sera transmis au demandeur.</w:t>
      </w:r>
    </w:p>
    <w:p w14:paraId="518D3981" w14:textId="77777777" w:rsidR="00E0375D" w:rsidRPr="00B11B07" w:rsidRDefault="00E0375D" w:rsidP="00E0375D">
      <w:pPr>
        <w:spacing w:line="276" w:lineRule="auto"/>
        <w:jc w:val="both"/>
        <w:rPr>
          <w:i/>
          <w:iCs/>
          <w:spacing w:val="-2"/>
          <w:sz w:val="24"/>
          <w:szCs w:val="24"/>
        </w:rPr>
      </w:pPr>
      <w:r w:rsidRPr="00B11B07">
        <w:rPr>
          <w:i/>
          <w:iCs/>
          <w:spacing w:val="-2"/>
          <w:sz w:val="24"/>
          <w:szCs w:val="24"/>
        </w:rPr>
        <w:t>Article 7 : Toute infraction au présent règlement sera constitutive d'infraction urbanistique au sens</w:t>
      </w:r>
      <w:r>
        <w:rPr>
          <w:i/>
          <w:iCs/>
          <w:spacing w:val="-2"/>
          <w:sz w:val="24"/>
          <w:szCs w:val="24"/>
        </w:rPr>
        <w:t xml:space="preserve"> </w:t>
      </w:r>
      <w:r w:rsidRPr="00B11B07">
        <w:rPr>
          <w:i/>
          <w:iCs/>
          <w:spacing w:val="-2"/>
          <w:sz w:val="24"/>
          <w:szCs w:val="24"/>
        </w:rPr>
        <w:t>de l'article D.VII.1 du CODT.</w:t>
      </w:r>
    </w:p>
    <w:p w14:paraId="31E3DE4F" w14:textId="77777777" w:rsidR="00E0375D" w:rsidRPr="00B11B07" w:rsidRDefault="00E0375D" w:rsidP="00E0375D">
      <w:pPr>
        <w:spacing w:line="276" w:lineRule="auto"/>
        <w:jc w:val="both"/>
        <w:rPr>
          <w:i/>
          <w:iCs/>
          <w:spacing w:val="-2"/>
          <w:sz w:val="24"/>
          <w:szCs w:val="24"/>
        </w:rPr>
      </w:pPr>
      <w:r w:rsidRPr="00E0375D">
        <w:rPr>
          <w:b/>
          <w:bCs/>
          <w:i/>
          <w:iCs/>
          <w:spacing w:val="-2"/>
          <w:sz w:val="24"/>
          <w:szCs w:val="24"/>
        </w:rPr>
        <w:t>Article 7</w:t>
      </w:r>
      <w:r w:rsidRPr="00B11B07">
        <w:rPr>
          <w:i/>
          <w:iCs/>
          <w:spacing w:val="-2"/>
          <w:sz w:val="24"/>
          <w:szCs w:val="24"/>
        </w:rPr>
        <w:t xml:space="preserve"> : Le destinataire de l'acte peut introduire un recours motivé auprès du Gouvernement par envoi recommandé à la poste dans les trente jours de la réception de la décision du Collège communal.</w:t>
      </w:r>
    </w:p>
    <w:p w14:paraId="0DD44B61" w14:textId="77777777" w:rsidR="00E0375D" w:rsidRPr="00B11B07" w:rsidRDefault="00E0375D" w:rsidP="00E0375D">
      <w:pPr>
        <w:spacing w:line="276" w:lineRule="auto"/>
        <w:jc w:val="both"/>
        <w:rPr>
          <w:i/>
          <w:iCs/>
          <w:spacing w:val="-2"/>
          <w:sz w:val="24"/>
          <w:szCs w:val="24"/>
        </w:rPr>
      </w:pPr>
      <w:r w:rsidRPr="00B11B07">
        <w:rPr>
          <w:i/>
          <w:iCs/>
          <w:spacing w:val="-2"/>
          <w:sz w:val="24"/>
          <w:szCs w:val="24"/>
        </w:rPr>
        <w:t>Est jointe au recours, une copie des plans de la demande de permis et de la décision dont recours.</w:t>
      </w:r>
    </w:p>
    <w:p w14:paraId="245C7114" w14:textId="77777777" w:rsidR="00E0375D" w:rsidRPr="00B11B07" w:rsidRDefault="00E0375D" w:rsidP="00E0375D">
      <w:pPr>
        <w:spacing w:line="276" w:lineRule="auto"/>
        <w:jc w:val="both"/>
        <w:rPr>
          <w:i/>
          <w:iCs/>
          <w:spacing w:val="-2"/>
          <w:sz w:val="24"/>
          <w:szCs w:val="24"/>
        </w:rPr>
      </w:pPr>
      <w:r w:rsidRPr="00B11B07">
        <w:rPr>
          <w:i/>
          <w:iCs/>
          <w:spacing w:val="-2"/>
          <w:sz w:val="24"/>
          <w:szCs w:val="24"/>
        </w:rPr>
        <w:t>Le recours est introduit à l'adresse du Directeu</w:t>
      </w:r>
      <w:r>
        <w:rPr>
          <w:i/>
          <w:iCs/>
          <w:spacing w:val="-2"/>
          <w:sz w:val="24"/>
          <w:szCs w:val="24"/>
        </w:rPr>
        <w:t>r</w:t>
      </w:r>
      <w:r w:rsidRPr="00B11B07">
        <w:rPr>
          <w:i/>
          <w:iCs/>
          <w:spacing w:val="-2"/>
          <w:sz w:val="24"/>
          <w:szCs w:val="24"/>
        </w:rPr>
        <w:t xml:space="preserve"> général du Service Public de Wallonie-DGO4-Direction générale opérationnelle Aménagement du territoire,</w:t>
      </w:r>
      <w:r>
        <w:rPr>
          <w:i/>
          <w:iCs/>
          <w:spacing w:val="-2"/>
          <w:sz w:val="24"/>
          <w:szCs w:val="24"/>
        </w:rPr>
        <w:t xml:space="preserve"> </w:t>
      </w:r>
      <w:r w:rsidRPr="00B11B07">
        <w:rPr>
          <w:i/>
          <w:iCs/>
          <w:spacing w:val="-2"/>
          <w:sz w:val="24"/>
          <w:szCs w:val="24"/>
        </w:rPr>
        <w:t>Logement,</w:t>
      </w:r>
      <w:r>
        <w:rPr>
          <w:i/>
          <w:iCs/>
          <w:spacing w:val="-2"/>
          <w:sz w:val="24"/>
          <w:szCs w:val="24"/>
        </w:rPr>
        <w:t xml:space="preserve"> </w:t>
      </w:r>
      <w:r w:rsidRPr="00B11B07">
        <w:rPr>
          <w:i/>
          <w:iCs/>
          <w:spacing w:val="-2"/>
          <w:sz w:val="24"/>
          <w:szCs w:val="24"/>
        </w:rPr>
        <w:t>Patrimoine et Energie-Rue des Brigades d'Irlande, 1 à 5000 NAMUR.</w:t>
      </w:r>
    </w:p>
    <w:p w14:paraId="096ABF85" w14:textId="77777777" w:rsidR="00E0375D" w:rsidRPr="00A804D9" w:rsidRDefault="00E0375D" w:rsidP="00E0375D">
      <w:pPr>
        <w:spacing w:line="276" w:lineRule="auto"/>
        <w:jc w:val="both"/>
        <w:rPr>
          <w:i/>
          <w:iCs/>
          <w:spacing w:val="-2"/>
          <w:sz w:val="24"/>
          <w:szCs w:val="24"/>
        </w:rPr>
      </w:pPr>
      <w:r w:rsidRPr="00E0375D">
        <w:rPr>
          <w:b/>
          <w:bCs/>
          <w:i/>
          <w:iCs/>
          <w:spacing w:val="-2"/>
          <w:sz w:val="24"/>
          <w:szCs w:val="24"/>
        </w:rPr>
        <w:t>Article 8</w:t>
      </w:r>
      <w:r w:rsidRPr="00B11B07">
        <w:rPr>
          <w:i/>
          <w:iCs/>
          <w:spacing w:val="-2"/>
          <w:sz w:val="24"/>
          <w:szCs w:val="24"/>
        </w:rPr>
        <w:t xml:space="preserve"> : Le présent permis ne dispense pas de l'obligation de solliciter les autorisations ou permis imposés par d'autres lois ou règlements.</w:t>
      </w:r>
      <w:r>
        <w:rPr>
          <w:i/>
          <w:iCs/>
          <w:spacing w:val="-2"/>
          <w:sz w:val="24"/>
          <w:szCs w:val="24"/>
        </w:rPr>
        <w:t> »</w:t>
      </w:r>
    </w:p>
    <w:p w14:paraId="2F13A193" w14:textId="4AAD9344" w:rsidR="00B77741" w:rsidRPr="00A804D9" w:rsidRDefault="00145AD7" w:rsidP="00FE0461">
      <w:pPr>
        <w:suppressAutoHyphens/>
        <w:spacing w:line="276" w:lineRule="auto"/>
        <w:jc w:val="both"/>
        <w:rPr>
          <w:b/>
          <w:bCs/>
          <w:spacing w:val="-2"/>
          <w:sz w:val="24"/>
          <w:szCs w:val="24"/>
        </w:rPr>
      </w:pPr>
      <w:r w:rsidRPr="00A804D9">
        <w:rPr>
          <w:b/>
          <w:bCs/>
          <w:spacing w:val="-2"/>
          <w:sz w:val="24"/>
          <w:szCs w:val="24"/>
        </w:rPr>
        <w:t>I</w:t>
      </w:r>
      <w:r w:rsidR="00FE0461">
        <w:rPr>
          <w:b/>
          <w:bCs/>
          <w:spacing w:val="-2"/>
          <w:sz w:val="24"/>
          <w:szCs w:val="24"/>
        </w:rPr>
        <w:t>II</w:t>
      </w:r>
      <w:r w:rsidR="006F0363" w:rsidRPr="00A804D9">
        <w:rPr>
          <w:b/>
          <w:bCs/>
          <w:spacing w:val="-2"/>
          <w:sz w:val="24"/>
          <w:szCs w:val="24"/>
        </w:rPr>
        <w:t xml:space="preserve">. </w:t>
      </w:r>
      <w:r w:rsidR="006F0363" w:rsidRPr="00A804D9">
        <w:rPr>
          <w:b/>
          <w:bCs/>
          <w:spacing w:val="-2"/>
          <w:sz w:val="24"/>
          <w:szCs w:val="24"/>
          <w:u w:val="single"/>
        </w:rPr>
        <w:t>ACTE DE DIVISION</w:t>
      </w:r>
      <w:r w:rsidR="006F0363" w:rsidRPr="00A804D9">
        <w:rPr>
          <w:b/>
          <w:bCs/>
          <w:spacing w:val="-2"/>
          <w:sz w:val="24"/>
          <w:szCs w:val="24"/>
        </w:rPr>
        <w:t>.</w:t>
      </w:r>
    </w:p>
    <w:p w14:paraId="1F2A5FBE" w14:textId="6A5BC689" w:rsidR="00B77741" w:rsidRPr="00A804D9" w:rsidRDefault="006F0363" w:rsidP="00FE0461">
      <w:pPr>
        <w:suppressAutoHyphens/>
        <w:spacing w:line="276" w:lineRule="auto"/>
        <w:jc w:val="both"/>
        <w:rPr>
          <w:spacing w:val="-2"/>
          <w:sz w:val="24"/>
          <w:szCs w:val="24"/>
        </w:rPr>
      </w:pPr>
      <w:r w:rsidRPr="00A804D9">
        <w:rPr>
          <w:spacing w:val="-2"/>
          <w:sz w:val="24"/>
          <w:szCs w:val="24"/>
        </w:rPr>
        <w:t>L</w:t>
      </w:r>
      <w:r w:rsidR="00FE0461">
        <w:rPr>
          <w:spacing w:val="-2"/>
          <w:sz w:val="24"/>
          <w:szCs w:val="24"/>
        </w:rPr>
        <w:t>a</w:t>
      </w:r>
      <w:r w:rsidRPr="00A804D9">
        <w:rPr>
          <w:spacing w:val="-2"/>
          <w:sz w:val="24"/>
          <w:szCs w:val="24"/>
        </w:rPr>
        <w:t xml:space="preserve"> comparante requi</w:t>
      </w:r>
      <w:r w:rsidR="00B93E24" w:rsidRPr="00A804D9">
        <w:rPr>
          <w:spacing w:val="-2"/>
          <w:sz w:val="24"/>
          <w:szCs w:val="24"/>
        </w:rPr>
        <w:t>ère</w:t>
      </w:r>
      <w:r w:rsidR="00FE0461">
        <w:rPr>
          <w:spacing w:val="-2"/>
          <w:sz w:val="24"/>
          <w:szCs w:val="24"/>
        </w:rPr>
        <w:t xml:space="preserve"> </w:t>
      </w:r>
      <w:r w:rsidRPr="00A804D9">
        <w:rPr>
          <w:spacing w:val="-2"/>
          <w:sz w:val="24"/>
          <w:szCs w:val="24"/>
        </w:rPr>
        <w:t xml:space="preserve">le notaire d'établir comme il est stipulé ci-après </w:t>
      </w:r>
      <w:r w:rsidRPr="00A804D9">
        <w:rPr>
          <w:b/>
          <w:bCs/>
          <w:spacing w:val="-2"/>
          <w:sz w:val="24"/>
          <w:szCs w:val="24"/>
        </w:rPr>
        <w:t xml:space="preserve">l'acte de division de </w:t>
      </w:r>
      <w:r w:rsidR="005143D3">
        <w:rPr>
          <w:b/>
          <w:bCs/>
          <w:spacing w:val="-2"/>
          <w:sz w:val="24"/>
          <w:szCs w:val="24"/>
        </w:rPr>
        <w:t>dix</w:t>
      </w:r>
      <w:r w:rsidR="00B93E24" w:rsidRPr="00A804D9">
        <w:rPr>
          <w:b/>
          <w:bCs/>
          <w:spacing w:val="-2"/>
          <w:sz w:val="24"/>
          <w:szCs w:val="24"/>
        </w:rPr>
        <w:t xml:space="preserve"> maisons unifamiliales</w:t>
      </w:r>
      <w:r w:rsidR="005143D3">
        <w:rPr>
          <w:b/>
          <w:bCs/>
          <w:spacing w:val="-2"/>
          <w:sz w:val="24"/>
          <w:szCs w:val="24"/>
        </w:rPr>
        <w:t xml:space="preserve"> et d’une parcelle de terrain</w:t>
      </w:r>
      <w:r w:rsidRPr="00A804D9">
        <w:rPr>
          <w:spacing w:val="-2"/>
          <w:sz w:val="24"/>
          <w:szCs w:val="24"/>
        </w:rPr>
        <w:t>, conformément au CoDT.</w:t>
      </w:r>
    </w:p>
    <w:p w14:paraId="59C68DA5" w14:textId="1E04D673" w:rsidR="00E917C7" w:rsidRPr="00A804D9" w:rsidRDefault="00E917C7" w:rsidP="00847EAC">
      <w:pPr>
        <w:suppressAutoHyphens/>
        <w:spacing w:line="276" w:lineRule="auto"/>
        <w:jc w:val="both"/>
        <w:rPr>
          <w:spacing w:val="-2"/>
          <w:sz w:val="24"/>
          <w:szCs w:val="24"/>
        </w:rPr>
      </w:pPr>
      <w:r w:rsidRPr="00A804D9">
        <w:rPr>
          <w:spacing w:val="-2"/>
          <w:sz w:val="24"/>
          <w:szCs w:val="24"/>
        </w:rPr>
        <w:t xml:space="preserve">Ces habitations </w:t>
      </w:r>
      <w:r w:rsidR="005143D3">
        <w:rPr>
          <w:spacing w:val="-2"/>
          <w:sz w:val="24"/>
          <w:szCs w:val="24"/>
        </w:rPr>
        <w:t>seront construites</w:t>
      </w:r>
      <w:r w:rsidRPr="00A804D9">
        <w:rPr>
          <w:spacing w:val="-2"/>
          <w:sz w:val="24"/>
          <w:szCs w:val="24"/>
        </w:rPr>
        <w:t xml:space="preserve"> conformément aux plans dont question ci-après.</w:t>
      </w:r>
      <w:r w:rsidR="00C4613F" w:rsidRPr="00A804D9">
        <w:rPr>
          <w:spacing w:val="-2"/>
          <w:sz w:val="24"/>
          <w:szCs w:val="24"/>
        </w:rPr>
        <w:t xml:space="preserve"> </w:t>
      </w:r>
    </w:p>
    <w:p w14:paraId="396E975E" w14:textId="1F0468E3" w:rsidR="00B77741" w:rsidRPr="00A804D9" w:rsidRDefault="00DD21D5" w:rsidP="00847EAC">
      <w:pPr>
        <w:suppressAutoHyphens/>
        <w:spacing w:line="276" w:lineRule="auto"/>
        <w:jc w:val="both"/>
        <w:rPr>
          <w:spacing w:val="-2"/>
          <w:sz w:val="24"/>
          <w:szCs w:val="24"/>
        </w:rPr>
      </w:pPr>
      <w:r w:rsidRPr="00A804D9">
        <w:rPr>
          <w:spacing w:val="-2"/>
          <w:sz w:val="24"/>
          <w:szCs w:val="24"/>
        </w:rPr>
        <w:t>L</w:t>
      </w:r>
      <w:r w:rsidR="00847EAC">
        <w:rPr>
          <w:spacing w:val="-2"/>
          <w:sz w:val="24"/>
          <w:szCs w:val="24"/>
        </w:rPr>
        <w:t>a</w:t>
      </w:r>
      <w:r w:rsidR="006F0363" w:rsidRPr="00A804D9">
        <w:rPr>
          <w:spacing w:val="-2"/>
          <w:sz w:val="24"/>
          <w:szCs w:val="24"/>
        </w:rPr>
        <w:t xml:space="preserve"> comparante déclare</w:t>
      </w:r>
      <w:r w:rsidRPr="00A804D9">
        <w:rPr>
          <w:spacing w:val="-2"/>
          <w:sz w:val="24"/>
          <w:szCs w:val="24"/>
        </w:rPr>
        <w:t xml:space="preserve"> </w:t>
      </w:r>
      <w:r w:rsidR="006F0363" w:rsidRPr="00A804D9">
        <w:rPr>
          <w:spacing w:val="-2"/>
          <w:sz w:val="24"/>
          <w:szCs w:val="24"/>
        </w:rPr>
        <w:t xml:space="preserve">opérer la division </w:t>
      </w:r>
      <w:r w:rsidR="009663AD" w:rsidRPr="00A804D9">
        <w:rPr>
          <w:spacing w:val="-2"/>
          <w:sz w:val="24"/>
          <w:szCs w:val="24"/>
        </w:rPr>
        <w:t>du bien prédécrit</w:t>
      </w:r>
      <w:r w:rsidR="006F0363" w:rsidRPr="00A804D9">
        <w:rPr>
          <w:spacing w:val="-2"/>
          <w:sz w:val="24"/>
          <w:szCs w:val="24"/>
        </w:rPr>
        <w:t xml:space="preserve"> et des constructions en </w:t>
      </w:r>
      <w:r w:rsidR="00101B32">
        <w:rPr>
          <w:b/>
          <w:bCs/>
          <w:iCs/>
          <w:sz w:val="24"/>
          <w:szCs w:val="24"/>
        </w:rPr>
        <w:t>onze</w:t>
      </w:r>
      <w:r w:rsidR="006F0363" w:rsidRPr="00A804D9">
        <w:rPr>
          <w:b/>
          <w:bCs/>
          <w:spacing w:val="-2"/>
          <w:sz w:val="24"/>
          <w:szCs w:val="24"/>
        </w:rPr>
        <w:t xml:space="preserve"> lots</w:t>
      </w:r>
      <w:r w:rsidR="006F0363" w:rsidRPr="00A804D9">
        <w:rPr>
          <w:spacing w:val="-2"/>
          <w:sz w:val="24"/>
          <w:szCs w:val="24"/>
        </w:rPr>
        <w:t>.</w:t>
      </w:r>
    </w:p>
    <w:p w14:paraId="62B1C6DD" w14:textId="05DF643A" w:rsidR="00B77741" w:rsidRPr="00A804D9" w:rsidRDefault="006F0363" w:rsidP="00847EAC">
      <w:pPr>
        <w:suppressAutoHyphens/>
        <w:spacing w:line="276" w:lineRule="auto"/>
        <w:jc w:val="both"/>
        <w:rPr>
          <w:spacing w:val="-2"/>
          <w:sz w:val="24"/>
          <w:szCs w:val="24"/>
        </w:rPr>
      </w:pPr>
      <w:r w:rsidRPr="00A804D9">
        <w:rPr>
          <w:b/>
          <w:bCs/>
          <w:spacing w:val="-2"/>
          <w:sz w:val="24"/>
          <w:szCs w:val="24"/>
        </w:rPr>
        <w:t xml:space="preserve">Il ne sera pas affecté à ces lots des parties </w:t>
      </w:r>
      <w:r w:rsidR="00B94B5C" w:rsidRPr="00A804D9">
        <w:rPr>
          <w:b/>
          <w:bCs/>
          <w:spacing w:val="-2"/>
          <w:sz w:val="24"/>
          <w:szCs w:val="24"/>
        </w:rPr>
        <w:t>communes</w:t>
      </w:r>
      <w:r w:rsidRPr="00A804D9">
        <w:rPr>
          <w:spacing w:val="-2"/>
          <w:sz w:val="24"/>
          <w:szCs w:val="24"/>
        </w:rPr>
        <w:t>.</w:t>
      </w:r>
    </w:p>
    <w:p w14:paraId="592704B2" w14:textId="735E8910" w:rsidR="00B77741" w:rsidRPr="00A804D9" w:rsidRDefault="006F0363" w:rsidP="00847EAC">
      <w:pPr>
        <w:suppressAutoHyphens/>
        <w:spacing w:line="276" w:lineRule="auto"/>
        <w:jc w:val="both"/>
        <w:rPr>
          <w:spacing w:val="-2"/>
          <w:sz w:val="24"/>
          <w:szCs w:val="24"/>
        </w:rPr>
      </w:pPr>
      <w:r w:rsidRPr="00A804D9">
        <w:rPr>
          <w:spacing w:val="-2"/>
          <w:sz w:val="24"/>
          <w:szCs w:val="24"/>
        </w:rPr>
        <w:t>L</w:t>
      </w:r>
      <w:r w:rsidR="000C4DA1" w:rsidRPr="00A804D9">
        <w:rPr>
          <w:spacing w:val="-2"/>
          <w:sz w:val="24"/>
          <w:szCs w:val="24"/>
        </w:rPr>
        <w:t>es</w:t>
      </w:r>
      <w:r w:rsidRPr="00A804D9">
        <w:rPr>
          <w:spacing w:val="-2"/>
          <w:sz w:val="24"/>
          <w:szCs w:val="24"/>
        </w:rPr>
        <w:t xml:space="preserve"> comparante</w:t>
      </w:r>
      <w:r w:rsidR="000C4DA1" w:rsidRPr="00A804D9">
        <w:rPr>
          <w:spacing w:val="-2"/>
          <w:sz w:val="24"/>
          <w:szCs w:val="24"/>
        </w:rPr>
        <w:t>s</w:t>
      </w:r>
      <w:r w:rsidRPr="00A804D9">
        <w:rPr>
          <w:spacing w:val="-2"/>
          <w:sz w:val="24"/>
          <w:szCs w:val="24"/>
        </w:rPr>
        <w:t xml:space="preserve"> nous </w:t>
      </w:r>
      <w:r w:rsidR="000C4DA1" w:rsidRPr="00A804D9">
        <w:rPr>
          <w:spacing w:val="-2"/>
          <w:sz w:val="24"/>
          <w:szCs w:val="24"/>
        </w:rPr>
        <w:t>ont</w:t>
      </w:r>
      <w:r w:rsidRPr="00A804D9">
        <w:rPr>
          <w:spacing w:val="-2"/>
          <w:sz w:val="24"/>
          <w:szCs w:val="24"/>
        </w:rPr>
        <w:t xml:space="preserve"> ensuite remis, pour être déposés au rang de nos minutes, les documents suivants :</w:t>
      </w:r>
    </w:p>
    <w:p w14:paraId="06764E43" w14:textId="563FD468" w:rsidR="00DD6226" w:rsidRPr="00A804D9" w:rsidRDefault="006F0363" w:rsidP="009A55E6">
      <w:pPr>
        <w:suppressAutoHyphens/>
        <w:spacing w:line="276" w:lineRule="auto"/>
        <w:ind w:firstLine="709"/>
        <w:jc w:val="both"/>
        <w:rPr>
          <w:spacing w:val="-2"/>
          <w:sz w:val="24"/>
          <w:szCs w:val="24"/>
        </w:rPr>
      </w:pPr>
      <w:r w:rsidRPr="00A804D9">
        <w:rPr>
          <w:spacing w:val="-2"/>
          <w:sz w:val="24"/>
          <w:szCs w:val="24"/>
        </w:rPr>
        <w:t xml:space="preserve">1°) </w:t>
      </w:r>
      <w:r w:rsidRPr="007A2C4E">
        <w:rPr>
          <w:spacing w:val="-2"/>
          <w:sz w:val="24"/>
          <w:szCs w:val="24"/>
        </w:rPr>
        <w:t xml:space="preserve">La copie du </w:t>
      </w:r>
      <w:r w:rsidR="00FA4888" w:rsidRPr="007A2C4E">
        <w:rPr>
          <w:spacing w:val="-2"/>
          <w:sz w:val="24"/>
          <w:szCs w:val="24"/>
        </w:rPr>
        <w:t xml:space="preserve">permis d’urbanisme octroyé </w:t>
      </w:r>
      <w:r w:rsidR="000C4DA1" w:rsidRPr="007A2C4E">
        <w:rPr>
          <w:spacing w:val="-2"/>
          <w:sz w:val="24"/>
          <w:szCs w:val="24"/>
        </w:rPr>
        <w:t>par le Collège communal de la Ville d</w:t>
      </w:r>
      <w:r w:rsidR="0089236B" w:rsidRPr="007A2C4E">
        <w:rPr>
          <w:spacing w:val="-2"/>
          <w:sz w:val="24"/>
          <w:szCs w:val="24"/>
        </w:rPr>
        <w:t>e Fleurus</w:t>
      </w:r>
      <w:r w:rsidR="000C4DA1" w:rsidRPr="007A2C4E">
        <w:rPr>
          <w:spacing w:val="-2"/>
          <w:sz w:val="24"/>
          <w:szCs w:val="24"/>
        </w:rPr>
        <w:t xml:space="preserve">, en sa séance du </w:t>
      </w:r>
      <w:r w:rsidR="007A2C4E" w:rsidRPr="007A2C4E">
        <w:rPr>
          <w:spacing w:val="-2"/>
          <w:sz w:val="24"/>
          <w:szCs w:val="24"/>
        </w:rPr>
        <w:t>25 octobre 2023 pour la construction d’un groupe de 10 habitations mitoyennes y compris l’aménagement d’un trottoir et le placement d’un local vélo.</w:t>
      </w:r>
    </w:p>
    <w:p w14:paraId="1F5D9F64" w14:textId="6FAB4BED" w:rsidR="00B77741" w:rsidRPr="00A804D9" w:rsidRDefault="006F0363" w:rsidP="009A55E6">
      <w:pPr>
        <w:suppressAutoHyphens/>
        <w:spacing w:line="276" w:lineRule="auto"/>
        <w:ind w:firstLine="709"/>
        <w:jc w:val="both"/>
        <w:rPr>
          <w:sz w:val="24"/>
          <w:szCs w:val="24"/>
        </w:rPr>
      </w:pPr>
      <w:r w:rsidRPr="00A804D9">
        <w:rPr>
          <w:spacing w:val="-2"/>
          <w:sz w:val="24"/>
          <w:szCs w:val="24"/>
        </w:rPr>
        <w:t xml:space="preserve">2°) </w:t>
      </w:r>
      <w:r w:rsidRPr="007A2C4E">
        <w:rPr>
          <w:spacing w:val="-2"/>
          <w:sz w:val="24"/>
          <w:szCs w:val="24"/>
        </w:rPr>
        <w:t>Le plan de</w:t>
      </w:r>
      <w:r w:rsidR="003863F6" w:rsidRPr="007A2C4E">
        <w:rPr>
          <w:spacing w:val="-2"/>
          <w:sz w:val="24"/>
          <w:szCs w:val="24"/>
        </w:rPr>
        <w:t xml:space="preserve"> mesurage</w:t>
      </w:r>
      <w:r w:rsidRPr="007A2C4E">
        <w:rPr>
          <w:spacing w:val="-2"/>
          <w:sz w:val="24"/>
          <w:szCs w:val="24"/>
        </w:rPr>
        <w:t xml:space="preserve"> établi par le </w:t>
      </w:r>
      <w:r w:rsidRPr="007A2C4E">
        <w:rPr>
          <w:sz w:val="24"/>
          <w:szCs w:val="24"/>
        </w:rPr>
        <w:t xml:space="preserve">Géomètre-Expert </w:t>
      </w:r>
      <w:r w:rsidR="007A2C4E" w:rsidRPr="007A2C4E">
        <w:rPr>
          <w:sz w:val="24"/>
          <w:szCs w:val="24"/>
        </w:rPr>
        <w:t xml:space="preserve">DI PASQUALE Gianni, à Jemappes, </w:t>
      </w:r>
      <w:r w:rsidR="007A2C4E" w:rsidRPr="001D455E">
        <w:rPr>
          <w:sz w:val="24"/>
          <w:szCs w:val="24"/>
        </w:rPr>
        <w:t xml:space="preserve">en date du </w:t>
      </w:r>
      <w:r w:rsidR="001D455E" w:rsidRPr="001D455E">
        <w:rPr>
          <w:sz w:val="24"/>
          <w:szCs w:val="24"/>
        </w:rPr>
        <w:t>22 février 2025.</w:t>
      </w:r>
    </w:p>
    <w:p w14:paraId="13F485C4" w14:textId="4384F276" w:rsidR="00FA0389" w:rsidRPr="00A804D9" w:rsidRDefault="00FA0389" w:rsidP="009A55E6">
      <w:pPr>
        <w:spacing w:line="276" w:lineRule="auto"/>
        <w:ind w:firstLine="709"/>
        <w:jc w:val="both"/>
        <w:rPr>
          <w:b/>
          <w:sz w:val="24"/>
          <w:szCs w:val="24"/>
        </w:rPr>
      </w:pPr>
      <w:r w:rsidRPr="00A804D9">
        <w:rPr>
          <w:sz w:val="24"/>
          <w:szCs w:val="24"/>
        </w:rPr>
        <w:t xml:space="preserve">Ledit plan a été enregistré dans la base de données des plans de délimitation sous le numéro de référence </w:t>
      </w:r>
      <w:r w:rsidR="001D455E">
        <w:rPr>
          <w:b/>
          <w:bCs/>
          <w:sz w:val="24"/>
          <w:szCs w:val="24"/>
        </w:rPr>
        <w:t>52032/10154.</w:t>
      </w:r>
    </w:p>
    <w:p w14:paraId="26BC5C30" w14:textId="00154BF0" w:rsidR="00FA0389" w:rsidRPr="00A804D9" w:rsidRDefault="00FA0389" w:rsidP="009A55E6">
      <w:pPr>
        <w:spacing w:line="276" w:lineRule="auto"/>
        <w:ind w:firstLine="709"/>
        <w:jc w:val="both"/>
        <w:rPr>
          <w:sz w:val="24"/>
          <w:szCs w:val="24"/>
        </w:rPr>
      </w:pPr>
      <w:r w:rsidRPr="00A804D9">
        <w:rPr>
          <w:sz w:val="24"/>
          <w:szCs w:val="24"/>
        </w:rPr>
        <w:t>L</w:t>
      </w:r>
      <w:r w:rsidR="00BD2F37">
        <w:rPr>
          <w:sz w:val="24"/>
          <w:szCs w:val="24"/>
        </w:rPr>
        <w:t>a</w:t>
      </w:r>
      <w:r w:rsidRPr="00A804D9">
        <w:rPr>
          <w:sz w:val="24"/>
          <w:szCs w:val="24"/>
        </w:rPr>
        <w:t xml:space="preserve"> comparant</w:t>
      </w:r>
      <w:r w:rsidR="00E917C7" w:rsidRPr="00A804D9">
        <w:rPr>
          <w:sz w:val="24"/>
          <w:szCs w:val="24"/>
        </w:rPr>
        <w:t>e</w:t>
      </w:r>
      <w:r w:rsidRPr="00A804D9">
        <w:rPr>
          <w:sz w:val="24"/>
          <w:szCs w:val="24"/>
        </w:rPr>
        <w:t xml:space="preserve"> certifie que ce plan n’a pas été modifié depuis lors et qu’il </w:t>
      </w:r>
      <w:r w:rsidRPr="00A804D9">
        <w:rPr>
          <w:sz w:val="24"/>
          <w:szCs w:val="24"/>
        </w:rPr>
        <w:lastRenderedPageBreak/>
        <w:t>n’est dès lors pas obligatoirement enregistrable.</w:t>
      </w:r>
    </w:p>
    <w:p w14:paraId="65B88CF4" w14:textId="3310C0CD" w:rsidR="00B77741" w:rsidRDefault="006F0363" w:rsidP="009A55E6">
      <w:pPr>
        <w:suppressAutoHyphens/>
        <w:spacing w:line="276" w:lineRule="auto"/>
        <w:ind w:firstLine="709"/>
        <w:jc w:val="both"/>
        <w:rPr>
          <w:sz w:val="24"/>
          <w:szCs w:val="24"/>
        </w:rPr>
      </w:pPr>
      <w:r w:rsidRPr="00A804D9">
        <w:rPr>
          <w:sz w:val="24"/>
          <w:szCs w:val="24"/>
        </w:rPr>
        <w:t xml:space="preserve">3°) </w:t>
      </w:r>
      <w:r w:rsidRPr="00ED1CDA">
        <w:rPr>
          <w:sz w:val="24"/>
          <w:szCs w:val="24"/>
        </w:rPr>
        <w:t xml:space="preserve">Les plans de la construction des </w:t>
      </w:r>
      <w:r w:rsidR="005143D3" w:rsidRPr="00ED1CDA">
        <w:rPr>
          <w:sz w:val="24"/>
          <w:szCs w:val="24"/>
        </w:rPr>
        <w:t>dix</w:t>
      </w:r>
      <w:r w:rsidRPr="00ED1CDA">
        <w:rPr>
          <w:sz w:val="24"/>
          <w:szCs w:val="24"/>
        </w:rPr>
        <w:t xml:space="preserve"> maisons</w:t>
      </w:r>
      <w:r w:rsidR="00FA4888" w:rsidRPr="00ED1CDA">
        <w:rPr>
          <w:sz w:val="24"/>
          <w:szCs w:val="24"/>
        </w:rPr>
        <w:t xml:space="preserve"> </w:t>
      </w:r>
      <w:r w:rsidR="0059375C" w:rsidRPr="00ED1CDA">
        <w:rPr>
          <w:sz w:val="24"/>
          <w:szCs w:val="24"/>
        </w:rPr>
        <w:t>unifamiliales</w:t>
      </w:r>
      <w:r w:rsidRPr="00ED1CDA">
        <w:rPr>
          <w:sz w:val="24"/>
          <w:szCs w:val="24"/>
        </w:rPr>
        <w:t>, établi par le bureau d’architecte</w:t>
      </w:r>
      <w:r w:rsidR="00BD2F37" w:rsidRPr="00ED1CDA">
        <w:rPr>
          <w:sz w:val="24"/>
          <w:szCs w:val="24"/>
        </w:rPr>
        <w:t xml:space="preserve"> Julie STENS architecture</w:t>
      </w:r>
      <w:r w:rsidR="00DD6226" w:rsidRPr="00ED1CDA">
        <w:rPr>
          <w:sz w:val="24"/>
          <w:szCs w:val="24"/>
        </w:rPr>
        <w:t xml:space="preserve">, dont les bureaux sont établis à </w:t>
      </w:r>
      <w:r w:rsidR="00BD2F37" w:rsidRPr="00ED1CDA">
        <w:rPr>
          <w:sz w:val="24"/>
          <w:szCs w:val="24"/>
        </w:rPr>
        <w:t>6280 Gerpinnes</w:t>
      </w:r>
      <w:r w:rsidRPr="00ED1CDA">
        <w:rPr>
          <w:sz w:val="24"/>
          <w:szCs w:val="24"/>
        </w:rPr>
        <w:t>.</w:t>
      </w:r>
    </w:p>
    <w:p w14:paraId="14819AE7" w14:textId="0B155AD3" w:rsidR="006026AF" w:rsidRPr="00A804D9" w:rsidRDefault="006026AF" w:rsidP="009A55E6">
      <w:pPr>
        <w:suppressAutoHyphens/>
        <w:spacing w:line="276" w:lineRule="auto"/>
        <w:ind w:firstLine="709"/>
        <w:jc w:val="both"/>
        <w:rPr>
          <w:sz w:val="24"/>
          <w:szCs w:val="24"/>
        </w:rPr>
      </w:pPr>
      <w:r>
        <w:rPr>
          <w:sz w:val="24"/>
          <w:szCs w:val="24"/>
        </w:rPr>
        <w:t>4°) L’attestation prévue à l’article D.IV.74 du Codt.</w:t>
      </w:r>
    </w:p>
    <w:p w14:paraId="2D66C2D1" w14:textId="77777777" w:rsidR="00DD21D5" w:rsidRPr="00A804D9" w:rsidRDefault="00DD21D5" w:rsidP="00BD2F37">
      <w:pPr>
        <w:suppressAutoHyphens/>
        <w:spacing w:line="276" w:lineRule="auto"/>
        <w:jc w:val="both"/>
        <w:rPr>
          <w:spacing w:val="-2"/>
          <w:sz w:val="24"/>
          <w:szCs w:val="24"/>
        </w:rPr>
      </w:pPr>
      <w:r w:rsidRPr="00A804D9">
        <w:rPr>
          <w:spacing w:val="-2"/>
          <w:sz w:val="24"/>
          <w:szCs w:val="24"/>
        </w:rPr>
        <w:t>Ces documents resteront annexés au présent acte pour en faire partie intégrante, le permis sera enregistré mais pas transcrit, tandis que les plans</w:t>
      </w:r>
      <w:r w:rsidRPr="00A804D9">
        <w:rPr>
          <w:sz w:val="24"/>
          <w:szCs w:val="24"/>
        </w:rPr>
        <w:t xml:space="preserve"> </w:t>
      </w:r>
      <w:r w:rsidRPr="00A804D9">
        <w:rPr>
          <w:spacing w:val="-2"/>
          <w:sz w:val="24"/>
          <w:szCs w:val="24"/>
        </w:rPr>
        <w:t>ne seront ni enregistrés, ni transcrits.</w:t>
      </w:r>
    </w:p>
    <w:p w14:paraId="7C264665" w14:textId="4130F1B0" w:rsidR="00B77741" w:rsidRPr="00A804D9" w:rsidRDefault="006F0363" w:rsidP="00BD2F37">
      <w:pPr>
        <w:tabs>
          <w:tab w:val="left" w:pos="-720"/>
        </w:tabs>
        <w:spacing w:line="276" w:lineRule="auto"/>
        <w:jc w:val="both"/>
        <w:rPr>
          <w:b/>
          <w:bCs/>
          <w:spacing w:val="-2"/>
          <w:sz w:val="24"/>
          <w:szCs w:val="24"/>
        </w:rPr>
      </w:pPr>
      <w:r w:rsidRPr="00A804D9">
        <w:rPr>
          <w:b/>
          <w:bCs/>
          <w:spacing w:val="-2"/>
          <w:sz w:val="24"/>
          <w:szCs w:val="24"/>
          <w:u w:val="single"/>
        </w:rPr>
        <w:t>Section un - Description des lots</w:t>
      </w:r>
      <w:r w:rsidRPr="00A804D9">
        <w:rPr>
          <w:b/>
          <w:bCs/>
          <w:spacing w:val="-2"/>
          <w:sz w:val="24"/>
          <w:szCs w:val="24"/>
        </w:rPr>
        <w:t>.</w:t>
      </w:r>
    </w:p>
    <w:p w14:paraId="1B28FC6A" w14:textId="01EC3409" w:rsidR="00DD21D5" w:rsidRPr="00A804D9" w:rsidRDefault="00C94C4A" w:rsidP="0087471E">
      <w:pPr>
        <w:widowControl/>
        <w:spacing w:line="276" w:lineRule="auto"/>
        <w:rPr>
          <w:sz w:val="24"/>
          <w:szCs w:val="24"/>
          <w:lang w:eastAsia="fr-BE"/>
        </w:rPr>
      </w:pPr>
      <w:r>
        <w:rPr>
          <w:b/>
          <w:bCs/>
          <w:sz w:val="24"/>
          <w:szCs w:val="24"/>
          <w:u w:val="single"/>
          <w:lang w:eastAsia="fr-BE"/>
        </w:rPr>
        <w:t>52032 - FLEURUS</w:t>
      </w:r>
      <w:r w:rsidR="00D80020" w:rsidRPr="00A804D9">
        <w:rPr>
          <w:b/>
          <w:bCs/>
          <w:sz w:val="24"/>
          <w:szCs w:val="24"/>
          <w:u w:val="single"/>
          <w:lang w:eastAsia="fr-BE"/>
        </w:rPr>
        <w:t xml:space="preserve"> – </w:t>
      </w:r>
      <w:r>
        <w:rPr>
          <w:b/>
          <w:bCs/>
          <w:sz w:val="24"/>
          <w:szCs w:val="24"/>
          <w:u w:val="single"/>
          <w:lang w:eastAsia="fr-BE"/>
        </w:rPr>
        <w:t>6</w:t>
      </w:r>
      <w:r w:rsidR="00D80020" w:rsidRPr="00A804D9">
        <w:rPr>
          <w:b/>
          <w:bCs/>
          <w:sz w:val="24"/>
          <w:szCs w:val="24"/>
          <w:u w:val="single"/>
          <w:vertAlign w:val="superscript"/>
          <w:lang w:eastAsia="fr-BE"/>
        </w:rPr>
        <w:t xml:space="preserve">° </w:t>
      </w:r>
      <w:r w:rsidR="00D80020" w:rsidRPr="00A804D9">
        <w:rPr>
          <w:b/>
          <w:bCs/>
          <w:sz w:val="24"/>
          <w:szCs w:val="24"/>
          <w:u w:val="single"/>
          <w:lang w:eastAsia="fr-BE"/>
        </w:rPr>
        <w:t xml:space="preserve">DIVISION – </w:t>
      </w:r>
      <w:r>
        <w:rPr>
          <w:b/>
          <w:bCs/>
          <w:sz w:val="24"/>
          <w:szCs w:val="24"/>
          <w:u w:val="single"/>
          <w:lang w:eastAsia="fr-BE"/>
        </w:rPr>
        <w:t>HEPPIGNIES</w:t>
      </w:r>
    </w:p>
    <w:p w14:paraId="170634C0" w14:textId="77777777" w:rsidR="00B77741" w:rsidRPr="00A804D9" w:rsidRDefault="006F0363" w:rsidP="00C94C4A">
      <w:pPr>
        <w:suppressAutoHyphens/>
        <w:spacing w:line="276" w:lineRule="auto"/>
        <w:jc w:val="both"/>
        <w:rPr>
          <w:b/>
          <w:bCs/>
          <w:spacing w:val="-2"/>
          <w:sz w:val="24"/>
          <w:szCs w:val="24"/>
          <w:u w:val="single"/>
        </w:rPr>
      </w:pPr>
      <w:r w:rsidRPr="00A804D9">
        <w:rPr>
          <w:b/>
          <w:bCs/>
          <w:spacing w:val="-2"/>
          <w:sz w:val="24"/>
          <w:szCs w:val="24"/>
          <w:u w:val="single"/>
        </w:rPr>
        <w:t>LOT 1</w:t>
      </w:r>
    </w:p>
    <w:p w14:paraId="477043C0" w14:textId="1F58C62A" w:rsidR="00E917C7" w:rsidRPr="00A804D9" w:rsidRDefault="00E917C7" w:rsidP="00C94C4A">
      <w:pPr>
        <w:widowControl/>
        <w:autoSpaceDE/>
        <w:autoSpaceDN/>
        <w:adjustRightInd/>
        <w:spacing w:line="276" w:lineRule="auto"/>
        <w:jc w:val="both"/>
        <w:textAlignment w:val="baseline"/>
        <w:rPr>
          <w:bCs/>
          <w:snapToGrid w:val="0"/>
          <w:sz w:val="24"/>
          <w:szCs w:val="24"/>
        </w:rPr>
      </w:pPr>
      <w:bookmarkStart w:id="5" w:name="_Hlk81408868"/>
      <w:r w:rsidRPr="00A804D9">
        <w:rPr>
          <w:bCs/>
          <w:snapToGrid w:val="0"/>
          <w:sz w:val="24"/>
          <w:szCs w:val="24"/>
        </w:rPr>
        <w:t xml:space="preserve">Une maison </w:t>
      </w:r>
      <w:r w:rsidR="001E6DDC">
        <w:rPr>
          <w:bCs/>
          <w:snapToGrid w:val="0"/>
          <w:sz w:val="24"/>
          <w:szCs w:val="24"/>
        </w:rPr>
        <w:t>d’habitation</w:t>
      </w:r>
      <w:r w:rsidRPr="00A804D9">
        <w:rPr>
          <w:bCs/>
          <w:snapToGrid w:val="0"/>
          <w:sz w:val="24"/>
          <w:szCs w:val="24"/>
        </w:rPr>
        <w:t xml:space="preserve"> sise rue </w:t>
      </w:r>
      <w:r w:rsidR="00C94C4A">
        <w:rPr>
          <w:bCs/>
          <w:snapToGrid w:val="0"/>
          <w:sz w:val="24"/>
          <w:szCs w:val="24"/>
        </w:rPr>
        <w:t>Joseph Daye (au lieudit Hameau de Capillone)</w:t>
      </w:r>
      <w:r w:rsidRPr="00A804D9">
        <w:rPr>
          <w:bCs/>
          <w:snapToGrid w:val="0"/>
          <w:sz w:val="24"/>
          <w:szCs w:val="24"/>
        </w:rPr>
        <w:t xml:space="preserve">, </w:t>
      </w:r>
      <w:r w:rsidRPr="00C70051">
        <w:rPr>
          <w:bCs/>
          <w:snapToGrid w:val="0"/>
          <w:sz w:val="24"/>
          <w:szCs w:val="24"/>
        </w:rPr>
        <w:t>cadastrée</w:t>
      </w:r>
      <w:r w:rsidRPr="00A804D9">
        <w:rPr>
          <w:bCs/>
          <w:snapToGrid w:val="0"/>
          <w:sz w:val="24"/>
          <w:szCs w:val="24"/>
        </w:rPr>
        <w:t xml:space="preserve">, selon titre et extrait de la matrice cadastrale datant de moins d’un an, sous plus grande contenance, section </w:t>
      </w:r>
      <w:r w:rsidR="00C94BC1">
        <w:rPr>
          <w:bCs/>
          <w:snapToGrid w:val="0"/>
          <w:sz w:val="24"/>
          <w:szCs w:val="24"/>
        </w:rPr>
        <w:t>B</w:t>
      </w:r>
      <w:r w:rsidRPr="00A804D9">
        <w:rPr>
          <w:bCs/>
          <w:snapToGrid w:val="0"/>
          <w:sz w:val="24"/>
          <w:szCs w:val="24"/>
        </w:rPr>
        <w:t xml:space="preserve">, numéro </w:t>
      </w:r>
      <w:r w:rsidR="007877BB" w:rsidRPr="007877BB">
        <w:rPr>
          <w:bCs/>
          <w:snapToGrid w:val="0"/>
          <w:sz w:val="24"/>
          <w:szCs w:val="24"/>
        </w:rPr>
        <w:t>0259FP0000</w:t>
      </w:r>
      <w:r w:rsidRPr="00A804D9">
        <w:rPr>
          <w:bCs/>
          <w:snapToGrid w:val="0"/>
          <w:sz w:val="24"/>
          <w:szCs w:val="24"/>
        </w:rPr>
        <w:t xml:space="preserve">, pour une contenance selon mesurage dont question ci-après de </w:t>
      </w:r>
      <w:r w:rsidR="001D455E">
        <w:rPr>
          <w:b/>
          <w:snapToGrid w:val="0"/>
          <w:sz w:val="24"/>
          <w:szCs w:val="24"/>
        </w:rPr>
        <w:t>3 ares 97 centiares</w:t>
      </w:r>
      <w:r w:rsidR="00586A7F">
        <w:rPr>
          <w:b/>
          <w:snapToGrid w:val="0"/>
          <w:sz w:val="24"/>
          <w:szCs w:val="24"/>
        </w:rPr>
        <w:t>.</w:t>
      </w:r>
    </w:p>
    <w:p w14:paraId="6636EBCB" w14:textId="2BF310E5" w:rsidR="00E917C7" w:rsidRPr="00A804D9" w:rsidRDefault="00E917C7" w:rsidP="00EB146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Cs/>
          <w:snapToGrid w:val="0"/>
          <w:sz w:val="24"/>
          <w:szCs w:val="24"/>
        </w:rPr>
        <w:t>52032B259GP000</w:t>
      </w:r>
      <w:r w:rsidR="001D455E" w:rsidRPr="001D455E">
        <w:rPr>
          <w:bCs/>
          <w:snapToGrid w:val="0"/>
          <w:sz w:val="24"/>
          <w:szCs w:val="24"/>
        </w:rPr>
        <w:t>0</w:t>
      </w:r>
      <w:r w:rsidRPr="001D455E">
        <w:rPr>
          <w:bCs/>
          <w:snapToGrid w:val="0"/>
          <w:sz w:val="24"/>
          <w:szCs w:val="24"/>
        </w:rPr>
        <w:t>.</w:t>
      </w:r>
    </w:p>
    <w:p w14:paraId="3F69136B" w14:textId="015EFD4A" w:rsidR="00A3351A" w:rsidRPr="00A804D9" w:rsidRDefault="00E917C7" w:rsidP="00EB146E">
      <w:pPr>
        <w:widowControl/>
        <w:autoSpaceDE/>
        <w:adjustRightInd/>
        <w:spacing w:line="276" w:lineRule="auto"/>
        <w:jc w:val="both"/>
        <w:textAlignment w:val="baseline"/>
        <w:rPr>
          <w:snapToGrid w:val="0"/>
          <w:sz w:val="24"/>
          <w:szCs w:val="24"/>
        </w:rPr>
      </w:pPr>
      <w:r w:rsidRPr="00A804D9">
        <w:rPr>
          <w:bCs/>
          <w:snapToGrid w:val="0"/>
          <w:sz w:val="24"/>
          <w:szCs w:val="24"/>
        </w:rPr>
        <w:t>Tel et ainsi que ce bien se trouve repris sous « </w:t>
      </w:r>
      <w:r w:rsidRPr="00A804D9">
        <w:rPr>
          <w:b/>
          <w:snapToGrid w:val="0"/>
          <w:sz w:val="24"/>
          <w:szCs w:val="24"/>
        </w:rPr>
        <w:t>LOT 1</w:t>
      </w:r>
      <w:r w:rsidRPr="00A804D9">
        <w:rPr>
          <w:bCs/>
          <w:snapToGrid w:val="0"/>
          <w:sz w:val="24"/>
          <w:szCs w:val="24"/>
        </w:rPr>
        <w:t xml:space="preserve"> » et </w:t>
      </w:r>
      <w:r w:rsidRPr="00A804D9">
        <w:rPr>
          <w:b/>
          <w:snapToGrid w:val="0"/>
          <w:sz w:val="24"/>
          <w:szCs w:val="24"/>
        </w:rPr>
        <w:t xml:space="preserve">teinte </w:t>
      </w:r>
      <w:r w:rsidR="00A9529E">
        <w:rPr>
          <w:b/>
          <w:snapToGrid w:val="0"/>
          <w:sz w:val="24"/>
          <w:szCs w:val="24"/>
        </w:rPr>
        <w:t>noire</w:t>
      </w:r>
      <w:r w:rsidRPr="00A804D9">
        <w:rPr>
          <w:bCs/>
          <w:snapToGrid w:val="0"/>
          <w:sz w:val="24"/>
          <w:szCs w:val="24"/>
        </w:rPr>
        <w:t xml:space="preserve"> au plan avec procès-verbal de mesurage établi par le Géomètre-Expert </w:t>
      </w:r>
      <w:r w:rsidR="00EB146E">
        <w:rPr>
          <w:bCs/>
          <w:snapToGrid w:val="0"/>
          <w:sz w:val="24"/>
          <w:szCs w:val="24"/>
        </w:rPr>
        <w:t>DI PASQUALE Gianni</w:t>
      </w:r>
      <w:r w:rsidR="00A3351A" w:rsidRPr="00A804D9">
        <w:rPr>
          <w:bCs/>
          <w:snapToGrid w:val="0"/>
          <w:sz w:val="24"/>
          <w:szCs w:val="24"/>
        </w:rPr>
        <w:t xml:space="preserve">, à </w:t>
      </w:r>
      <w:r w:rsidR="00EB146E">
        <w:rPr>
          <w:bCs/>
          <w:snapToGrid w:val="0"/>
          <w:sz w:val="24"/>
          <w:szCs w:val="24"/>
        </w:rPr>
        <w:t>Jemappes</w:t>
      </w:r>
      <w:r w:rsidR="00A3351A" w:rsidRPr="00A804D9">
        <w:rPr>
          <w:bCs/>
          <w:snapToGrid w:val="0"/>
          <w:sz w:val="24"/>
          <w:szCs w:val="24"/>
        </w:rPr>
        <w:t xml:space="preserve">, en </w:t>
      </w:r>
      <w:r w:rsidR="00A3351A" w:rsidRPr="001D455E">
        <w:rPr>
          <w:bCs/>
          <w:snapToGrid w:val="0"/>
          <w:sz w:val="24"/>
          <w:szCs w:val="24"/>
        </w:rPr>
        <w:t xml:space="preserve">date du </w:t>
      </w:r>
      <w:r w:rsidR="001D455E" w:rsidRPr="001D455E">
        <w:rPr>
          <w:bCs/>
          <w:snapToGrid w:val="0"/>
          <w:sz w:val="24"/>
          <w:szCs w:val="24"/>
        </w:rPr>
        <w:t>22 février 2025</w:t>
      </w:r>
      <w:r w:rsidR="00A3351A" w:rsidRPr="001D455E">
        <w:rPr>
          <w:bCs/>
          <w:snapToGrid w:val="0"/>
          <w:sz w:val="24"/>
          <w:szCs w:val="24"/>
        </w:rPr>
        <w:t xml:space="preserve">, </w:t>
      </w:r>
      <w:r w:rsidR="00A3351A" w:rsidRPr="001D455E">
        <w:rPr>
          <w:sz w:val="24"/>
          <w:szCs w:val="24"/>
        </w:rPr>
        <w:t>lequel</w:t>
      </w:r>
      <w:r w:rsidR="00A3351A" w:rsidRPr="00A804D9">
        <w:rPr>
          <w:sz w:val="24"/>
          <w:szCs w:val="24"/>
        </w:rPr>
        <w:t xml:space="preserve"> plan restera ci-annexé, sera paraphé ne varietur par le notaire et les parties, fera la loi de celles-ci et ne sera ni</w:t>
      </w:r>
      <w:r w:rsidR="00A3351A" w:rsidRPr="00A804D9">
        <w:rPr>
          <w:rFonts w:eastAsia="Calibri"/>
          <w:sz w:val="24"/>
          <w:szCs w:val="24"/>
          <w:lang w:val="fr-BE" w:eastAsia="en-US"/>
        </w:rPr>
        <w:t xml:space="preserve"> enregistré ni transcrit.</w:t>
      </w:r>
    </w:p>
    <w:bookmarkEnd w:id="5"/>
    <w:p w14:paraId="56E6FF5A" w14:textId="77777777" w:rsidR="00B77741" w:rsidRPr="00A804D9" w:rsidRDefault="006F0363" w:rsidP="00FF4521">
      <w:pPr>
        <w:widowControl/>
        <w:overflowPunct w:val="0"/>
        <w:spacing w:line="276" w:lineRule="auto"/>
        <w:jc w:val="both"/>
        <w:textAlignment w:val="baseline"/>
        <w:rPr>
          <w:b/>
          <w:snapToGrid w:val="0"/>
          <w:sz w:val="24"/>
          <w:szCs w:val="24"/>
          <w:u w:val="single"/>
        </w:rPr>
      </w:pPr>
      <w:r w:rsidRPr="00A804D9">
        <w:rPr>
          <w:b/>
          <w:snapToGrid w:val="0"/>
          <w:sz w:val="24"/>
          <w:szCs w:val="24"/>
          <w:u w:val="single"/>
        </w:rPr>
        <w:t>LOT 2</w:t>
      </w:r>
    </w:p>
    <w:p w14:paraId="3F2A776B" w14:textId="10756FCE" w:rsidR="00FF4521" w:rsidRPr="00A804D9" w:rsidRDefault="001E6DDC" w:rsidP="00FF4521">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FF4521" w:rsidRPr="00A804D9">
        <w:rPr>
          <w:bCs/>
          <w:snapToGrid w:val="0"/>
          <w:sz w:val="24"/>
          <w:szCs w:val="24"/>
        </w:rPr>
        <w:t xml:space="preserve">sise rue </w:t>
      </w:r>
      <w:r w:rsidR="00FF4521">
        <w:rPr>
          <w:bCs/>
          <w:snapToGrid w:val="0"/>
          <w:sz w:val="24"/>
          <w:szCs w:val="24"/>
        </w:rPr>
        <w:t>Joseph Daye (au lieudit Hameau de Capillone)</w:t>
      </w:r>
      <w:r w:rsidR="00FF4521" w:rsidRPr="00A804D9">
        <w:rPr>
          <w:bCs/>
          <w:snapToGrid w:val="0"/>
          <w:sz w:val="24"/>
          <w:szCs w:val="24"/>
        </w:rPr>
        <w:t xml:space="preserve">, cadastrée, selon titre et extrait de la matrice cadastrale datant de moins d’un an, sous plus grande contenance, section </w:t>
      </w:r>
      <w:r w:rsidR="00FF4521">
        <w:rPr>
          <w:bCs/>
          <w:snapToGrid w:val="0"/>
          <w:sz w:val="24"/>
          <w:szCs w:val="24"/>
        </w:rPr>
        <w:t>B</w:t>
      </w:r>
      <w:r w:rsidR="00FF4521" w:rsidRPr="00A804D9">
        <w:rPr>
          <w:bCs/>
          <w:snapToGrid w:val="0"/>
          <w:sz w:val="24"/>
          <w:szCs w:val="24"/>
        </w:rPr>
        <w:t xml:space="preserve">, numéro </w:t>
      </w:r>
      <w:r w:rsidR="00A9529E" w:rsidRPr="00A9529E">
        <w:rPr>
          <w:bCs/>
          <w:snapToGrid w:val="0"/>
          <w:sz w:val="24"/>
          <w:szCs w:val="24"/>
        </w:rPr>
        <w:t>0259FP0000</w:t>
      </w:r>
      <w:r w:rsidR="00FF4521" w:rsidRPr="00A804D9">
        <w:rPr>
          <w:bCs/>
          <w:snapToGrid w:val="0"/>
          <w:sz w:val="24"/>
          <w:szCs w:val="24"/>
        </w:rPr>
        <w:t xml:space="preserve">, pour une contenance selon mesurage dont question ci-après de </w:t>
      </w:r>
      <w:r w:rsidR="001D455E">
        <w:rPr>
          <w:b/>
          <w:snapToGrid w:val="0"/>
          <w:sz w:val="24"/>
          <w:szCs w:val="24"/>
        </w:rPr>
        <w:t>4 ares 18 centiares.</w:t>
      </w:r>
    </w:p>
    <w:p w14:paraId="5B341E15" w14:textId="497968D9" w:rsidR="00FF4521" w:rsidRPr="00A804D9" w:rsidRDefault="00FF4521" w:rsidP="00FF4521">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52032B259HP0000.</w:t>
      </w:r>
    </w:p>
    <w:p w14:paraId="4BD9503A" w14:textId="5CC83F6B" w:rsidR="00FF4521" w:rsidRPr="00A804D9" w:rsidRDefault="00FF4521"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Pr>
          <w:b/>
          <w:snapToGrid w:val="0"/>
          <w:sz w:val="24"/>
          <w:szCs w:val="24"/>
        </w:rPr>
        <w:t>2</w:t>
      </w:r>
      <w:r w:rsidRPr="00A804D9">
        <w:rPr>
          <w:bCs/>
          <w:snapToGrid w:val="0"/>
          <w:sz w:val="24"/>
          <w:szCs w:val="24"/>
        </w:rPr>
        <w:t xml:space="preserve"> » et </w:t>
      </w:r>
      <w:r w:rsidRPr="00A804D9">
        <w:rPr>
          <w:b/>
          <w:snapToGrid w:val="0"/>
          <w:sz w:val="24"/>
          <w:szCs w:val="24"/>
        </w:rPr>
        <w:t xml:space="preserve">teinte </w:t>
      </w:r>
      <w:r w:rsidR="00A9529E">
        <w:rPr>
          <w:b/>
          <w:snapToGrid w:val="0"/>
          <w:sz w:val="24"/>
          <w:szCs w:val="24"/>
        </w:rPr>
        <w:t>rouge</w:t>
      </w:r>
      <w:r w:rsidRPr="00A804D9">
        <w:rPr>
          <w:bCs/>
          <w:snapToGrid w:val="0"/>
          <w:sz w:val="24"/>
          <w:szCs w:val="24"/>
        </w:rPr>
        <w:t xml:space="preserve"> au plan avec procès-verbal de mesurage </w:t>
      </w:r>
      <w:bookmarkStart w:id="6" w:name="_Hlk196216951"/>
      <w:r w:rsidR="005E5085">
        <w:rPr>
          <w:bCs/>
          <w:snapToGrid w:val="0"/>
          <w:sz w:val="24"/>
          <w:szCs w:val="24"/>
        </w:rPr>
        <w:t>dont question ci-dessus.</w:t>
      </w:r>
      <w:bookmarkEnd w:id="6"/>
    </w:p>
    <w:p w14:paraId="4DB0EB62" w14:textId="016E7A3F" w:rsidR="00A3351A" w:rsidRPr="00A804D9" w:rsidRDefault="00A3351A" w:rsidP="00FF4521">
      <w:pPr>
        <w:widowControl/>
        <w:autoSpaceDE/>
        <w:adjustRightInd/>
        <w:spacing w:line="276" w:lineRule="auto"/>
        <w:jc w:val="both"/>
        <w:textAlignment w:val="baseline"/>
        <w:rPr>
          <w:b/>
          <w:bCs/>
          <w:sz w:val="24"/>
          <w:szCs w:val="24"/>
        </w:rPr>
      </w:pPr>
      <w:r w:rsidRPr="00A804D9">
        <w:rPr>
          <w:b/>
          <w:bCs/>
          <w:sz w:val="24"/>
          <w:szCs w:val="24"/>
          <w:u w:val="single"/>
        </w:rPr>
        <w:t>LOT 3</w:t>
      </w:r>
    </w:p>
    <w:p w14:paraId="293D6E0E" w14:textId="1BD6CE03"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19 centiares</w:t>
      </w:r>
      <w:r w:rsidR="00A9529E" w:rsidRPr="00A804D9">
        <w:rPr>
          <w:bCs/>
          <w:snapToGrid w:val="0"/>
          <w:sz w:val="24"/>
          <w:szCs w:val="24"/>
        </w:rPr>
        <w:t>.</w:t>
      </w:r>
    </w:p>
    <w:p w14:paraId="71609307" w14:textId="7F9D83CA" w:rsidR="001D455E" w:rsidRDefault="00A9529E" w:rsidP="001D455E">
      <w:pPr>
        <w:widowControl/>
        <w:autoSpaceDE/>
        <w:autoSpaceDN/>
        <w:adjustRightInd/>
        <w:spacing w:line="276" w:lineRule="auto"/>
        <w:jc w:val="both"/>
        <w:textAlignment w:val="baseline"/>
        <w:rPr>
          <w:b/>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K</w:t>
      </w:r>
      <w:r w:rsidR="001D455E">
        <w:rPr>
          <w:b/>
          <w:snapToGrid w:val="0"/>
          <w:sz w:val="24"/>
          <w:szCs w:val="24"/>
        </w:rPr>
        <w:t>P0000</w:t>
      </w:r>
    </w:p>
    <w:p w14:paraId="2B349933" w14:textId="3AB5F40E" w:rsidR="005E5085" w:rsidRDefault="00A9529E" w:rsidP="001D455E">
      <w:pPr>
        <w:widowControl/>
        <w:autoSpaceDE/>
        <w:autoSpaceDN/>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Pr>
          <w:b/>
          <w:snapToGrid w:val="0"/>
          <w:sz w:val="24"/>
          <w:szCs w:val="24"/>
        </w:rPr>
        <w:t>3</w:t>
      </w:r>
      <w:r w:rsidRPr="00A804D9">
        <w:rPr>
          <w:bCs/>
          <w:snapToGrid w:val="0"/>
          <w:sz w:val="24"/>
          <w:szCs w:val="24"/>
        </w:rPr>
        <w:t xml:space="preserve"> » et </w:t>
      </w:r>
      <w:r w:rsidRPr="00A804D9">
        <w:rPr>
          <w:b/>
          <w:snapToGrid w:val="0"/>
          <w:sz w:val="24"/>
          <w:szCs w:val="24"/>
        </w:rPr>
        <w:t xml:space="preserve">teinte </w:t>
      </w:r>
      <w:r>
        <w:rPr>
          <w:b/>
          <w:snapToGrid w:val="0"/>
          <w:sz w:val="24"/>
          <w:szCs w:val="24"/>
        </w:rPr>
        <w:t>rouge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0DD444E4" w14:textId="6ECDF47D"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4</w:t>
      </w:r>
    </w:p>
    <w:p w14:paraId="42151FB1" w14:textId="6A701A07"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w:t>
      </w:r>
      <w:r w:rsidR="00A9529E" w:rsidRPr="00A804D9">
        <w:rPr>
          <w:bCs/>
          <w:snapToGrid w:val="0"/>
          <w:sz w:val="24"/>
          <w:szCs w:val="24"/>
        </w:rPr>
        <w:lastRenderedPageBreak/>
        <w:t xml:space="preserve">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20 centiares</w:t>
      </w:r>
      <w:r w:rsidR="00A9529E" w:rsidRPr="00A804D9">
        <w:rPr>
          <w:bCs/>
          <w:snapToGrid w:val="0"/>
          <w:sz w:val="24"/>
          <w:szCs w:val="24"/>
        </w:rPr>
        <w:t>.</w:t>
      </w:r>
    </w:p>
    <w:p w14:paraId="3F6D9A26" w14:textId="3E74D909" w:rsidR="00A9529E" w:rsidRPr="00A804D9" w:rsidRDefault="00A9529E" w:rsidP="00A9529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L</w:t>
      </w:r>
      <w:r w:rsidR="001D455E">
        <w:rPr>
          <w:b/>
          <w:snapToGrid w:val="0"/>
          <w:sz w:val="24"/>
          <w:szCs w:val="24"/>
        </w:rPr>
        <w:t>P0000</w:t>
      </w:r>
    </w:p>
    <w:p w14:paraId="7A50D46E" w14:textId="77777777" w:rsidR="005E5085" w:rsidRDefault="00A9529E"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Pr>
          <w:b/>
          <w:snapToGrid w:val="0"/>
          <w:sz w:val="24"/>
          <w:szCs w:val="24"/>
        </w:rPr>
        <w:t>4</w:t>
      </w:r>
      <w:r w:rsidRPr="00A804D9">
        <w:rPr>
          <w:bCs/>
          <w:snapToGrid w:val="0"/>
          <w:sz w:val="24"/>
          <w:szCs w:val="24"/>
        </w:rPr>
        <w:t xml:space="preserve"> » et </w:t>
      </w:r>
      <w:r w:rsidRPr="00A804D9">
        <w:rPr>
          <w:b/>
          <w:snapToGrid w:val="0"/>
          <w:sz w:val="24"/>
          <w:szCs w:val="24"/>
        </w:rPr>
        <w:t xml:space="preserve">teinte </w:t>
      </w:r>
      <w:r>
        <w:rPr>
          <w:b/>
          <w:snapToGrid w:val="0"/>
          <w:sz w:val="24"/>
          <w:szCs w:val="24"/>
        </w:rPr>
        <w:t>vert</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35992F1C" w14:textId="77777777" w:rsidR="005E5085" w:rsidRDefault="005E5085" w:rsidP="005E5085">
      <w:pPr>
        <w:widowControl/>
        <w:autoSpaceDE/>
        <w:adjustRightInd/>
        <w:spacing w:line="276" w:lineRule="auto"/>
        <w:jc w:val="both"/>
        <w:textAlignment w:val="baseline"/>
        <w:rPr>
          <w:bCs/>
          <w:snapToGrid w:val="0"/>
          <w:sz w:val="24"/>
          <w:szCs w:val="24"/>
        </w:rPr>
      </w:pPr>
    </w:p>
    <w:p w14:paraId="2965625D" w14:textId="09F275AD"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w:t>
      </w:r>
      <w:r>
        <w:rPr>
          <w:b/>
          <w:bCs/>
          <w:sz w:val="24"/>
          <w:szCs w:val="24"/>
          <w:u w:val="single"/>
        </w:rPr>
        <w:t xml:space="preserve"> </w:t>
      </w:r>
      <w:r w:rsidRPr="00A9529E">
        <w:rPr>
          <w:b/>
          <w:bCs/>
          <w:sz w:val="24"/>
          <w:szCs w:val="24"/>
          <w:u w:val="single"/>
        </w:rPr>
        <w:t>5</w:t>
      </w:r>
    </w:p>
    <w:p w14:paraId="7B9D0652" w14:textId="6FDE749E"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22 centiares</w:t>
      </w:r>
      <w:r w:rsidR="00A9529E" w:rsidRPr="00A804D9">
        <w:rPr>
          <w:bCs/>
          <w:snapToGrid w:val="0"/>
          <w:sz w:val="24"/>
          <w:szCs w:val="24"/>
        </w:rPr>
        <w:t>.</w:t>
      </w:r>
    </w:p>
    <w:p w14:paraId="1EDB1DB9" w14:textId="1C08D876" w:rsidR="001D455E" w:rsidRDefault="00A9529E" w:rsidP="001D455E">
      <w:pPr>
        <w:widowControl/>
        <w:autoSpaceDE/>
        <w:autoSpaceDN/>
        <w:adjustRightInd/>
        <w:spacing w:line="276" w:lineRule="auto"/>
        <w:jc w:val="both"/>
        <w:textAlignment w:val="baseline"/>
        <w:rPr>
          <w:b/>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M</w:t>
      </w:r>
      <w:r w:rsidR="001D455E">
        <w:rPr>
          <w:b/>
          <w:snapToGrid w:val="0"/>
          <w:sz w:val="24"/>
          <w:szCs w:val="24"/>
        </w:rPr>
        <w:t>P0000</w:t>
      </w:r>
    </w:p>
    <w:p w14:paraId="06FCCF8B" w14:textId="4DADC7E9" w:rsidR="005E5085" w:rsidRDefault="00A9529E" w:rsidP="001D455E">
      <w:pPr>
        <w:widowControl/>
        <w:autoSpaceDE/>
        <w:autoSpaceDN/>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Pr>
          <w:b/>
          <w:snapToGrid w:val="0"/>
          <w:sz w:val="24"/>
          <w:szCs w:val="24"/>
        </w:rPr>
        <w:t>5</w:t>
      </w:r>
      <w:r w:rsidRPr="00A804D9">
        <w:rPr>
          <w:bCs/>
          <w:snapToGrid w:val="0"/>
          <w:sz w:val="24"/>
          <w:szCs w:val="24"/>
        </w:rPr>
        <w:t xml:space="preserve"> » et </w:t>
      </w:r>
      <w:r w:rsidRPr="00A804D9">
        <w:rPr>
          <w:b/>
          <w:snapToGrid w:val="0"/>
          <w:sz w:val="24"/>
          <w:szCs w:val="24"/>
        </w:rPr>
        <w:t xml:space="preserve">teinte </w:t>
      </w:r>
      <w:r>
        <w:rPr>
          <w:b/>
          <w:snapToGrid w:val="0"/>
          <w:sz w:val="24"/>
          <w:szCs w:val="24"/>
        </w:rPr>
        <w:t>bleue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04C11CDB" w14:textId="77777777" w:rsidR="005E5085" w:rsidRDefault="005E5085" w:rsidP="005E5085">
      <w:pPr>
        <w:widowControl/>
        <w:autoSpaceDE/>
        <w:adjustRightInd/>
        <w:spacing w:line="276" w:lineRule="auto"/>
        <w:jc w:val="both"/>
        <w:textAlignment w:val="baseline"/>
        <w:rPr>
          <w:bCs/>
          <w:snapToGrid w:val="0"/>
          <w:sz w:val="24"/>
          <w:szCs w:val="24"/>
        </w:rPr>
      </w:pPr>
    </w:p>
    <w:p w14:paraId="0362CD73" w14:textId="2BB2C876"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6</w:t>
      </w:r>
    </w:p>
    <w:p w14:paraId="3A53DBA4" w14:textId="7E78A308"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28 centiares</w:t>
      </w:r>
      <w:r w:rsidR="00A9529E" w:rsidRPr="00A804D9">
        <w:rPr>
          <w:bCs/>
          <w:snapToGrid w:val="0"/>
          <w:sz w:val="24"/>
          <w:szCs w:val="24"/>
        </w:rPr>
        <w:t>.</w:t>
      </w:r>
    </w:p>
    <w:p w14:paraId="3E1DFF0A" w14:textId="23F9B9D7" w:rsidR="00A9529E" w:rsidRPr="00A804D9" w:rsidRDefault="00A9529E" w:rsidP="00A9529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N</w:t>
      </w:r>
      <w:r w:rsidR="001D455E">
        <w:rPr>
          <w:b/>
          <w:snapToGrid w:val="0"/>
          <w:sz w:val="24"/>
          <w:szCs w:val="24"/>
        </w:rPr>
        <w:t>P0000</w:t>
      </w:r>
    </w:p>
    <w:p w14:paraId="18873C5C" w14:textId="77777777" w:rsidR="005E5085" w:rsidRDefault="00A9529E"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sidR="00E53642">
        <w:rPr>
          <w:b/>
          <w:snapToGrid w:val="0"/>
          <w:sz w:val="24"/>
          <w:szCs w:val="24"/>
        </w:rPr>
        <w:t>6</w:t>
      </w:r>
      <w:r w:rsidRPr="00A804D9">
        <w:rPr>
          <w:bCs/>
          <w:snapToGrid w:val="0"/>
          <w:sz w:val="24"/>
          <w:szCs w:val="24"/>
        </w:rPr>
        <w:t xml:space="preserve"> » et </w:t>
      </w:r>
      <w:r w:rsidRPr="00A804D9">
        <w:rPr>
          <w:b/>
          <w:snapToGrid w:val="0"/>
          <w:sz w:val="24"/>
          <w:szCs w:val="24"/>
        </w:rPr>
        <w:t xml:space="preserve">teinte </w:t>
      </w:r>
      <w:r w:rsidR="00E53642">
        <w:rPr>
          <w:b/>
          <w:snapToGrid w:val="0"/>
          <w:sz w:val="24"/>
          <w:szCs w:val="24"/>
        </w:rPr>
        <w:t>rose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4325C965" w14:textId="77777777" w:rsidR="005E5085" w:rsidRDefault="005E5085" w:rsidP="005E5085">
      <w:pPr>
        <w:widowControl/>
        <w:autoSpaceDE/>
        <w:adjustRightInd/>
        <w:spacing w:line="276" w:lineRule="auto"/>
        <w:jc w:val="both"/>
        <w:textAlignment w:val="baseline"/>
        <w:rPr>
          <w:bCs/>
          <w:snapToGrid w:val="0"/>
          <w:sz w:val="24"/>
          <w:szCs w:val="24"/>
        </w:rPr>
      </w:pPr>
    </w:p>
    <w:p w14:paraId="134C755B" w14:textId="17235FFA"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7</w:t>
      </w:r>
    </w:p>
    <w:p w14:paraId="06325DF1" w14:textId="5E5D9349"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41 centiares</w:t>
      </w:r>
      <w:r w:rsidR="00A9529E" w:rsidRPr="00A804D9">
        <w:rPr>
          <w:bCs/>
          <w:snapToGrid w:val="0"/>
          <w:sz w:val="24"/>
          <w:szCs w:val="24"/>
        </w:rPr>
        <w:t>.</w:t>
      </w:r>
    </w:p>
    <w:p w14:paraId="554AA3D7" w14:textId="482EB476" w:rsidR="00A9529E" w:rsidRPr="00A804D9" w:rsidRDefault="00A9529E" w:rsidP="00A9529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P</w:t>
      </w:r>
      <w:r w:rsidR="001D455E">
        <w:rPr>
          <w:b/>
          <w:snapToGrid w:val="0"/>
          <w:sz w:val="24"/>
          <w:szCs w:val="24"/>
        </w:rPr>
        <w:t>P0000</w:t>
      </w:r>
    </w:p>
    <w:p w14:paraId="745CA14F" w14:textId="77777777" w:rsidR="005E5085" w:rsidRDefault="00A9529E"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sidR="00E53642">
        <w:rPr>
          <w:b/>
          <w:snapToGrid w:val="0"/>
          <w:sz w:val="24"/>
          <w:szCs w:val="24"/>
        </w:rPr>
        <w:t>7</w:t>
      </w:r>
      <w:r w:rsidRPr="00A804D9">
        <w:rPr>
          <w:bCs/>
          <w:snapToGrid w:val="0"/>
          <w:sz w:val="24"/>
          <w:szCs w:val="24"/>
        </w:rPr>
        <w:t xml:space="preserve"> » et </w:t>
      </w:r>
      <w:r w:rsidRPr="00A804D9">
        <w:rPr>
          <w:b/>
          <w:snapToGrid w:val="0"/>
          <w:sz w:val="24"/>
          <w:szCs w:val="24"/>
        </w:rPr>
        <w:t xml:space="preserve">teinte </w:t>
      </w:r>
      <w:r w:rsidR="00E53642">
        <w:rPr>
          <w:b/>
          <w:snapToGrid w:val="0"/>
          <w:sz w:val="24"/>
          <w:szCs w:val="24"/>
        </w:rPr>
        <w:t>bleue foncée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7EE75563" w14:textId="77777777" w:rsidR="005E5085" w:rsidRDefault="005E5085" w:rsidP="005E5085">
      <w:pPr>
        <w:widowControl/>
        <w:autoSpaceDE/>
        <w:adjustRightInd/>
        <w:spacing w:line="276" w:lineRule="auto"/>
        <w:jc w:val="both"/>
        <w:textAlignment w:val="baseline"/>
        <w:rPr>
          <w:bCs/>
          <w:snapToGrid w:val="0"/>
          <w:sz w:val="24"/>
          <w:szCs w:val="24"/>
        </w:rPr>
      </w:pPr>
    </w:p>
    <w:p w14:paraId="5548EE33" w14:textId="20A54225"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8</w:t>
      </w:r>
    </w:p>
    <w:p w14:paraId="209FEE3B" w14:textId="7204B664"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4 ares 67 centiares</w:t>
      </w:r>
      <w:r w:rsidR="00A9529E" w:rsidRPr="00A804D9">
        <w:rPr>
          <w:bCs/>
          <w:snapToGrid w:val="0"/>
          <w:sz w:val="24"/>
          <w:szCs w:val="24"/>
        </w:rPr>
        <w:t>.</w:t>
      </w:r>
    </w:p>
    <w:p w14:paraId="3283172A" w14:textId="51CB8568" w:rsidR="00A9529E" w:rsidRPr="00A804D9" w:rsidRDefault="00A9529E" w:rsidP="00A9529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R</w:t>
      </w:r>
      <w:r w:rsidR="001D455E">
        <w:rPr>
          <w:b/>
          <w:snapToGrid w:val="0"/>
          <w:sz w:val="24"/>
          <w:szCs w:val="24"/>
        </w:rPr>
        <w:t>P0000</w:t>
      </w:r>
    </w:p>
    <w:p w14:paraId="71ED9C9A" w14:textId="77777777" w:rsidR="005E5085" w:rsidRDefault="00A9529E" w:rsidP="005E5085">
      <w:pPr>
        <w:widowControl/>
        <w:autoSpaceDE/>
        <w:adjustRightInd/>
        <w:spacing w:line="276" w:lineRule="auto"/>
        <w:jc w:val="both"/>
        <w:textAlignment w:val="baseline"/>
        <w:rPr>
          <w:bCs/>
          <w:snapToGrid w:val="0"/>
          <w:sz w:val="24"/>
          <w:szCs w:val="24"/>
        </w:rPr>
      </w:pPr>
      <w:r w:rsidRPr="00A804D9">
        <w:rPr>
          <w:bCs/>
          <w:snapToGrid w:val="0"/>
          <w:sz w:val="24"/>
          <w:szCs w:val="24"/>
        </w:rPr>
        <w:lastRenderedPageBreak/>
        <w:t>Tel et ainsi que ce bien se trouve repris sous « </w:t>
      </w:r>
      <w:r w:rsidRPr="00A804D9">
        <w:rPr>
          <w:b/>
          <w:snapToGrid w:val="0"/>
          <w:sz w:val="24"/>
          <w:szCs w:val="24"/>
        </w:rPr>
        <w:t xml:space="preserve">LOT </w:t>
      </w:r>
      <w:r w:rsidR="00E53642">
        <w:rPr>
          <w:b/>
          <w:snapToGrid w:val="0"/>
          <w:sz w:val="24"/>
          <w:szCs w:val="24"/>
        </w:rPr>
        <w:t>8</w:t>
      </w:r>
      <w:r w:rsidRPr="00A804D9">
        <w:rPr>
          <w:bCs/>
          <w:snapToGrid w:val="0"/>
          <w:sz w:val="24"/>
          <w:szCs w:val="24"/>
        </w:rPr>
        <w:t xml:space="preserve"> » et </w:t>
      </w:r>
      <w:r w:rsidRPr="00A804D9">
        <w:rPr>
          <w:b/>
          <w:snapToGrid w:val="0"/>
          <w:sz w:val="24"/>
          <w:szCs w:val="24"/>
        </w:rPr>
        <w:t xml:space="preserve">teinte </w:t>
      </w:r>
      <w:r w:rsidR="00E53642">
        <w:rPr>
          <w:b/>
          <w:snapToGrid w:val="0"/>
          <w:sz w:val="24"/>
          <w:szCs w:val="24"/>
        </w:rPr>
        <w:t>orange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1631BFEF" w14:textId="77777777" w:rsidR="005E5085" w:rsidRDefault="005E5085" w:rsidP="005E5085">
      <w:pPr>
        <w:widowControl/>
        <w:autoSpaceDE/>
        <w:adjustRightInd/>
        <w:spacing w:line="276" w:lineRule="auto"/>
        <w:jc w:val="both"/>
        <w:textAlignment w:val="baseline"/>
        <w:rPr>
          <w:bCs/>
          <w:snapToGrid w:val="0"/>
          <w:sz w:val="24"/>
          <w:szCs w:val="24"/>
        </w:rPr>
      </w:pPr>
    </w:p>
    <w:p w14:paraId="0C8AA567" w14:textId="439DC23F"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9</w:t>
      </w:r>
    </w:p>
    <w:p w14:paraId="1B5087ED" w14:textId="01C34DD0"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5 ares 5 centiares</w:t>
      </w:r>
      <w:r w:rsidR="00A9529E" w:rsidRPr="00A804D9">
        <w:rPr>
          <w:bCs/>
          <w:snapToGrid w:val="0"/>
          <w:sz w:val="24"/>
          <w:szCs w:val="24"/>
        </w:rPr>
        <w:t>.</w:t>
      </w:r>
    </w:p>
    <w:p w14:paraId="48D28EC0" w14:textId="37EA0034" w:rsidR="001D455E" w:rsidRDefault="00A9529E" w:rsidP="001D455E">
      <w:pPr>
        <w:widowControl/>
        <w:autoSpaceDE/>
        <w:autoSpaceDN/>
        <w:adjustRightInd/>
        <w:spacing w:line="276" w:lineRule="auto"/>
        <w:jc w:val="both"/>
        <w:textAlignment w:val="baseline"/>
        <w:rPr>
          <w:b/>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S</w:t>
      </w:r>
      <w:r w:rsidR="001D455E">
        <w:rPr>
          <w:b/>
          <w:snapToGrid w:val="0"/>
          <w:sz w:val="24"/>
          <w:szCs w:val="24"/>
        </w:rPr>
        <w:t>P0000</w:t>
      </w:r>
    </w:p>
    <w:p w14:paraId="5F9D8D7A" w14:textId="5EADB3AB" w:rsidR="005E5085" w:rsidRDefault="00A9529E" w:rsidP="001D455E">
      <w:pPr>
        <w:widowControl/>
        <w:autoSpaceDE/>
        <w:autoSpaceDN/>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sidR="00E53642">
        <w:rPr>
          <w:b/>
          <w:snapToGrid w:val="0"/>
          <w:sz w:val="24"/>
          <w:szCs w:val="24"/>
        </w:rPr>
        <w:t>9</w:t>
      </w:r>
      <w:r w:rsidRPr="00A804D9">
        <w:rPr>
          <w:bCs/>
          <w:snapToGrid w:val="0"/>
          <w:sz w:val="24"/>
          <w:szCs w:val="24"/>
        </w:rPr>
        <w:t xml:space="preserve"> » et </w:t>
      </w:r>
      <w:r w:rsidRPr="00A804D9">
        <w:rPr>
          <w:b/>
          <w:snapToGrid w:val="0"/>
          <w:sz w:val="24"/>
          <w:szCs w:val="24"/>
        </w:rPr>
        <w:t xml:space="preserve">teinte </w:t>
      </w:r>
      <w:r w:rsidR="00E53642">
        <w:rPr>
          <w:b/>
          <w:snapToGrid w:val="0"/>
          <w:sz w:val="24"/>
          <w:szCs w:val="24"/>
        </w:rPr>
        <w:t>brune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2D770BD5" w14:textId="77777777" w:rsidR="005E5085" w:rsidRDefault="005E5085" w:rsidP="005E5085">
      <w:pPr>
        <w:widowControl/>
        <w:autoSpaceDE/>
        <w:adjustRightInd/>
        <w:spacing w:line="276" w:lineRule="auto"/>
        <w:jc w:val="both"/>
        <w:textAlignment w:val="baseline"/>
        <w:rPr>
          <w:bCs/>
          <w:snapToGrid w:val="0"/>
          <w:sz w:val="24"/>
          <w:szCs w:val="24"/>
        </w:rPr>
      </w:pPr>
    </w:p>
    <w:p w14:paraId="14536514" w14:textId="3A496A12"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10</w:t>
      </w:r>
    </w:p>
    <w:p w14:paraId="0DC89776" w14:textId="5ED322B5" w:rsidR="00A9529E" w:rsidRPr="00A804D9" w:rsidRDefault="001E6DDC" w:rsidP="00A9529E">
      <w:pPr>
        <w:widowControl/>
        <w:autoSpaceDE/>
        <w:autoSpaceDN/>
        <w:adjustRightInd/>
        <w:spacing w:line="276" w:lineRule="auto"/>
        <w:jc w:val="both"/>
        <w:textAlignment w:val="baseline"/>
        <w:rPr>
          <w:bCs/>
          <w:snapToGrid w:val="0"/>
          <w:sz w:val="24"/>
          <w:szCs w:val="24"/>
        </w:rPr>
      </w:pPr>
      <w:r w:rsidRPr="001E6DDC">
        <w:rPr>
          <w:bCs/>
          <w:snapToGrid w:val="0"/>
          <w:sz w:val="24"/>
          <w:szCs w:val="24"/>
        </w:rPr>
        <w:t xml:space="preserve">Une maison d’habitation </w:t>
      </w:r>
      <w:r w:rsidR="00A9529E" w:rsidRPr="00A804D9">
        <w:rPr>
          <w:bCs/>
          <w:snapToGrid w:val="0"/>
          <w:sz w:val="24"/>
          <w:szCs w:val="24"/>
        </w:rPr>
        <w:t xml:space="preserve">sise rue </w:t>
      </w:r>
      <w:r w:rsidR="00A9529E">
        <w:rPr>
          <w:bCs/>
          <w:snapToGrid w:val="0"/>
          <w:sz w:val="24"/>
          <w:szCs w:val="24"/>
        </w:rPr>
        <w:t>Joseph Daye (au lieudit Hameau de Capillone)</w:t>
      </w:r>
      <w:r w:rsidR="00A9529E" w:rsidRPr="00A804D9">
        <w:rPr>
          <w:bCs/>
          <w:snapToGrid w:val="0"/>
          <w:sz w:val="24"/>
          <w:szCs w:val="24"/>
        </w:rPr>
        <w:t xml:space="preserve">, cadastrée, selon titre et extrait de la matrice cadastrale datant de moins d’un an, sous plus grande contenance, section </w:t>
      </w:r>
      <w:r w:rsidR="00A9529E">
        <w:rPr>
          <w:bCs/>
          <w:snapToGrid w:val="0"/>
          <w:sz w:val="24"/>
          <w:szCs w:val="24"/>
        </w:rPr>
        <w:t>B</w:t>
      </w:r>
      <w:r w:rsidR="00A9529E" w:rsidRPr="00A804D9">
        <w:rPr>
          <w:bCs/>
          <w:snapToGrid w:val="0"/>
          <w:sz w:val="24"/>
          <w:szCs w:val="24"/>
        </w:rPr>
        <w:t xml:space="preserve">, numéro </w:t>
      </w:r>
      <w:r w:rsidR="00A9529E" w:rsidRPr="00A9529E">
        <w:rPr>
          <w:bCs/>
          <w:snapToGrid w:val="0"/>
          <w:sz w:val="24"/>
          <w:szCs w:val="24"/>
        </w:rPr>
        <w:t>0259FP0000</w:t>
      </w:r>
      <w:r w:rsidR="00A9529E" w:rsidRPr="00A804D9">
        <w:rPr>
          <w:bCs/>
          <w:snapToGrid w:val="0"/>
          <w:sz w:val="24"/>
          <w:szCs w:val="24"/>
        </w:rPr>
        <w:t xml:space="preserve">, pour une contenance selon mesurage dont question ci-après de </w:t>
      </w:r>
      <w:r w:rsidR="001D455E">
        <w:rPr>
          <w:b/>
          <w:snapToGrid w:val="0"/>
          <w:sz w:val="24"/>
          <w:szCs w:val="24"/>
        </w:rPr>
        <w:t>5 ares 69 centiares</w:t>
      </w:r>
      <w:r w:rsidR="00A9529E" w:rsidRPr="00A804D9">
        <w:rPr>
          <w:bCs/>
          <w:snapToGrid w:val="0"/>
          <w:sz w:val="24"/>
          <w:szCs w:val="24"/>
        </w:rPr>
        <w:t>.</w:t>
      </w:r>
    </w:p>
    <w:p w14:paraId="63674655" w14:textId="535FF92A" w:rsidR="00A9529E" w:rsidRPr="00A804D9" w:rsidRDefault="00A9529E" w:rsidP="00A9529E">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T</w:t>
      </w:r>
      <w:r w:rsidR="001D455E">
        <w:rPr>
          <w:b/>
          <w:snapToGrid w:val="0"/>
          <w:sz w:val="24"/>
          <w:szCs w:val="24"/>
        </w:rPr>
        <w:t>P0000</w:t>
      </w:r>
    </w:p>
    <w:p w14:paraId="2511B40A" w14:textId="77777777" w:rsidR="005E5085" w:rsidRDefault="00A9529E"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sidR="00E53642">
        <w:rPr>
          <w:b/>
          <w:snapToGrid w:val="0"/>
          <w:sz w:val="24"/>
          <w:szCs w:val="24"/>
        </w:rPr>
        <w:t>10</w:t>
      </w:r>
      <w:r w:rsidRPr="00A804D9">
        <w:rPr>
          <w:bCs/>
          <w:snapToGrid w:val="0"/>
          <w:sz w:val="24"/>
          <w:szCs w:val="24"/>
        </w:rPr>
        <w:t xml:space="preserve"> » et </w:t>
      </w:r>
      <w:r w:rsidRPr="00A804D9">
        <w:rPr>
          <w:b/>
          <w:snapToGrid w:val="0"/>
          <w:sz w:val="24"/>
          <w:szCs w:val="24"/>
        </w:rPr>
        <w:t xml:space="preserve">teinte </w:t>
      </w:r>
      <w:r w:rsidR="00E53642">
        <w:rPr>
          <w:b/>
          <w:snapToGrid w:val="0"/>
          <w:sz w:val="24"/>
          <w:szCs w:val="24"/>
        </w:rPr>
        <w:t>mauve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073934F2" w14:textId="77777777" w:rsidR="005E5085" w:rsidRDefault="005E5085" w:rsidP="005E5085">
      <w:pPr>
        <w:widowControl/>
        <w:autoSpaceDE/>
        <w:adjustRightInd/>
        <w:spacing w:line="276" w:lineRule="auto"/>
        <w:jc w:val="both"/>
        <w:textAlignment w:val="baseline"/>
        <w:rPr>
          <w:bCs/>
          <w:snapToGrid w:val="0"/>
          <w:sz w:val="24"/>
          <w:szCs w:val="24"/>
        </w:rPr>
      </w:pPr>
    </w:p>
    <w:p w14:paraId="6E17DE9C" w14:textId="3334AF63" w:rsidR="00A9529E" w:rsidRDefault="00A9529E" w:rsidP="005E5085">
      <w:pPr>
        <w:widowControl/>
        <w:autoSpaceDE/>
        <w:adjustRightInd/>
        <w:spacing w:line="276" w:lineRule="auto"/>
        <w:jc w:val="both"/>
        <w:textAlignment w:val="baseline"/>
        <w:rPr>
          <w:b/>
          <w:bCs/>
          <w:sz w:val="24"/>
          <w:szCs w:val="24"/>
          <w:u w:val="single"/>
        </w:rPr>
      </w:pPr>
      <w:r w:rsidRPr="00A9529E">
        <w:rPr>
          <w:b/>
          <w:bCs/>
          <w:sz w:val="24"/>
          <w:szCs w:val="24"/>
          <w:u w:val="single"/>
        </w:rPr>
        <w:t>LOT 11</w:t>
      </w:r>
    </w:p>
    <w:p w14:paraId="2005DD65" w14:textId="3B935D3E" w:rsidR="00E53642" w:rsidRPr="00A804D9" w:rsidRDefault="00E53642" w:rsidP="00E53642">
      <w:pPr>
        <w:widowControl/>
        <w:autoSpaceDE/>
        <w:autoSpaceDN/>
        <w:adjustRightInd/>
        <w:spacing w:line="276" w:lineRule="auto"/>
        <w:jc w:val="both"/>
        <w:textAlignment w:val="baseline"/>
        <w:rPr>
          <w:bCs/>
          <w:snapToGrid w:val="0"/>
          <w:sz w:val="24"/>
          <w:szCs w:val="24"/>
        </w:rPr>
      </w:pPr>
      <w:r>
        <w:rPr>
          <w:bCs/>
          <w:snapToGrid w:val="0"/>
          <w:sz w:val="24"/>
          <w:szCs w:val="24"/>
        </w:rPr>
        <w:t>Une parcelle de terrain</w:t>
      </w:r>
      <w:r w:rsidRPr="00A804D9">
        <w:rPr>
          <w:bCs/>
          <w:snapToGrid w:val="0"/>
          <w:sz w:val="24"/>
          <w:szCs w:val="24"/>
        </w:rPr>
        <w:t xml:space="preserve"> sise rue </w:t>
      </w:r>
      <w:r>
        <w:rPr>
          <w:bCs/>
          <w:snapToGrid w:val="0"/>
          <w:sz w:val="24"/>
          <w:szCs w:val="24"/>
        </w:rPr>
        <w:t>Joseph Daye (au lieudit Hameau de Capillone)</w:t>
      </w:r>
      <w:r w:rsidRPr="00A804D9">
        <w:rPr>
          <w:bCs/>
          <w:snapToGrid w:val="0"/>
          <w:sz w:val="24"/>
          <w:szCs w:val="24"/>
        </w:rPr>
        <w:t xml:space="preserve">, cadastrée, selon titre et extrait de la matrice cadastrale datant de moins d’un an, sous plus grande contenance, section </w:t>
      </w:r>
      <w:r>
        <w:rPr>
          <w:bCs/>
          <w:snapToGrid w:val="0"/>
          <w:sz w:val="24"/>
          <w:szCs w:val="24"/>
        </w:rPr>
        <w:t>B</w:t>
      </w:r>
      <w:r w:rsidRPr="00A804D9">
        <w:rPr>
          <w:bCs/>
          <w:snapToGrid w:val="0"/>
          <w:sz w:val="24"/>
          <w:szCs w:val="24"/>
        </w:rPr>
        <w:t xml:space="preserve">, numéro </w:t>
      </w:r>
      <w:r w:rsidRPr="00A9529E">
        <w:rPr>
          <w:bCs/>
          <w:snapToGrid w:val="0"/>
          <w:sz w:val="24"/>
          <w:szCs w:val="24"/>
        </w:rPr>
        <w:t>0259FP0000</w:t>
      </w:r>
      <w:r w:rsidRPr="00A804D9">
        <w:rPr>
          <w:bCs/>
          <w:snapToGrid w:val="0"/>
          <w:sz w:val="24"/>
          <w:szCs w:val="24"/>
        </w:rPr>
        <w:t xml:space="preserve">, pour une contenance selon mesurage dont question ci-après de </w:t>
      </w:r>
      <w:r>
        <w:rPr>
          <w:b/>
          <w:snapToGrid w:val="0"/>
          <w:sz w:val="24"/>
          <w:szCs w:val="24"/>
        </w:rPr>
        <w:t xml:space="preserve">47 ares </w:t>
      </w:r>
      <w:r w:rsidR="001D455E">
        <w:rPr>
          <w:b/>
          <w:snapToGrid w:val="0"/>
          <w:sz w:val="24"/>
          <w:szCs w:val="24"/>
        </w:rPr>
        <w:t>81 centiares</w:t>
      </w:r>
      <w:r w:rsidRPr="00A804D9">
        <w:rPr>
          <w:bCs/>
          <w:snapToGrid w:val="0"/>
          <w:sz w:val="24"/>
          <w:szCs w:val="24"/>
        </w:rPr>
        <w:t>.</w:t>
      </w:r>
    </w:p>
    <w:p w14:paraId="1C0B2B75" w14:textId="31E02B58" w:rsidR="00E53642" w:rsidRPr="00A804D9" w:rsidRDefault="00E53642" w:rsidP="00E53642">
      <w:pPr>
        <w:widowControl/>
        <w:autoSpaceDE/>
        <w:autoSpaceDN/>
        <w:adjustRightInd/>
        <w:spacing w:line="276" w:lineRule="auto"/>
        <w:jc w:val="both"/>
        <w:textAlignment w:val="baseline"/>
        <w:rPr>
          <w:bCs/>
          <w:snapToGrid w:val="0"/>
          <w:sz w:val="24"/>
          <w:szCs w:val="24"/>
        </w:rPr>
      </w:pPr>
      <w:r w:rsidRPr="00A804D9">
        <w:rPr>
          <w:bCs/>
          <w:snapToGrid w:val="0"/>
          <w:sz w:val="24"/>
          <w:szCs w:val="24"/>
        </w:rPr>
        <w:t xml:space="preserve">Identifiant parcellaire réservé : </w:t>
      </w:r>
      <w:r w:rsidR="001D455E">
        <w:rPr>
          <w:b/>
          <w:snapToGrid w:val="0"/>
          <w:sz w:val="24"/>
          <w:szCs w:val="24"/>
        </w:rPr>
        <w:t>52032B259</w:t>
      </w:r>
      <w:r w:rsidR="001D455E">
        <w:rPr>
          <w:b/>
          <w:snapToGrid w:val="0"/>
          <w:sz w:val="24"/>
          <w:szCs w:val="24"/>
        </w:rPr>
        <w:t>V</w:t>
      </w:r>
      <w:r w:rsidR="001D455E">
        <w:rPr>
          <w:b/>
          <w:snapToGrid w:val="0"/>
          <w:sz w:val="24"/>
          <w:szCs w:val="24"/>
        </w:rPr>
        <w:t>P0000</w:t>
      </w:r>
    </w:p>
    <w:p w14:paraId="65A54A08" w14:textId="77777777" w:rsidR="00D723D0" w:rsidRDefault="00E53642" w:rsidP="005E5085">
      <w:pPr>
        <w:widowControl/>
        <w:autoSpaceDE/>
        <w:adjustRightInd/>
        <w:spacing w:line="276" w:lineRule="auto"/>
        <w:jc w:val="both"/>
        <w:textAlignment w:val="baseline"/>
        <w:rPr>
          <w:bCs/>
          <w:snapToGrid w:val="0"/>
          <w:sz w:val="24"/>
          <w:szCs w:val="24"/>
        </w:rPr>
      </w:pPr>
      <w:r w:rsidRPr="00A804D9">
        <w:rPr>
          <w:bCs/>
          <w:snapToGrid w:val="0"/>
          <w:sz w:val="24"/>
          <w:szCs w:val="24"/>
        </w:rPr>
        <w:t>Tel et ainsi que ce bien se trouve repris sous « </w:t>
      </w:r>
      <w:r w:rsidRPr="00A804D9">
        <w:rPr>
          <w:b/>
          <w:snapToGrid w:val="0"/>
          <w:sz w:val="24"/>
          <w:szCs w:val="24"/>
        </w:rPr>
        <w:t xml:space="preserve">LOT </w:t>
      </w:r>
      <w:r>
        <w:rPr>
          <w:b/>
          <w:snapToGrid w:val="0"/>
          <w:sz w:val="24"/>
          <w:szCs w:val="24"/>
        </w:rPr>
        <w:t>11</w:t>
      </w:r>
      <w:r w:rsidRPr="00A804D9">
        <w:rPr>
          <w:bCs/>
          <w:snapToGrid w:val="0"/>
          <w:sz w:val="24"/>
          <w:szCs w:val="24"/>
        </w:rPr>
        <w:t xml:space="preserve"> » et </w:t>
      </w:r>
      <w:r w:rsidRPr="00A804D9">
        <w:rPr>
          <w:b/>
          <w:snapToGrid w:val="0"/>
          <w:sz w:val="24"/>
          <w:szCs w:val="24"/>
        </w:rPr>
        <w:t xml:space="preserve">teinte </w:t>
      </w:r>
      <w:r>
        <w:rPr>
          <w:b/>
          <w:snapToGrid w:val="0"/>
          <w:sz w:val="24"/>
          <w:szCs w:val="24"/>
        </w:rPr>
        <w:t>verte</w:t>
      </w:r>
      <w:r w:rsidRPr="00A804D9">
        <w:rPr>
          <w:bCs/>
          <w:snapToGrid w:val="0"/>
          <w:sz w:val="24"/>
          <w:szCs w:val="24"/>
        </w:rPr>
        <w:t xml:space="preserve"> au plan avec procès-verbal de mesurage </w:t>
      </w:r>
      <w:r w:rsidR="005E5085" w:rsidRPr="005E5085">
        <w:rPr>
          <w:bCs/>
          <w:snapToGrid w:val="0"/>
          <w:sz w:val="24"/>
          <w:szCs w:val="24"/>
        </w:rPr>
        <w:t>dont question ci-dessus.</w:t>
      </w:r>
    </w:p>
    <w:p w14:paraId="644F01DD" w14:textId="77777777" w:rsidR="00D723D0" w:rsidRDefault="00D723D0" w:rsidP="005E5085">
      <w:pPr>
        <w:widowControl/>
        <w:autoSpaceDE/>
        <w:adjustRightInd/>
        <w:spacing w:line="276" w:lineRule="auto"/>
        <w:jc w:val="both"/>
        <w:textAlignment w:val="baseline"/>
        <w:rPr>
          <w:bCs/>
          <w:snapToGrid w:val="0"/>
          <w:sz w:val="24"/>
          <w:szCs w:val="24"/>
        </w:rPr>
      </w:pPr>
    </w:p>
    <w:p w14:paraId="0101ADCC" w14:textId="65C8D2E1" w:rsidR="00B77741" w:rsidRPr="00A804D9" w:rsidRDefault="006F0363" w:rsidP="005E5085">
      <w:pPr>
        <w:widowControl/>
        <w:autoSpaceDE/>
        <w:adjustRightInd/>
        <w:spacing w:line="276" w:lineRule="auto"/>
        <w:jc w:val="both"/>
        <w:textAlignment w:val="baseline"/>
        <w:rPr>
          <w:spacing w:val="-2"/>
          <w:sz w:val="24"/>
          <w:szCs w:val="24"/>
        </w:rPr>
      </w:pPr>
      <w:r w:rsidRPr="00A804D9">
        <w:rPr>
          <w:b/>
          <w:bCs/>
          <w:spacing w:val="-2"/>
          <w:sz w:val="24"/>
          <w:szCs w:val="24"/>
          <w:u w:val="single"/>
        </w:rPr>
        <w:t>Section deux - Prescriptions des autorités publiques</w:t>
      </w:r>
      <w:r w:rsidRPr="00A804D9">
        <w:rPr>
          <w:b/>
          <w:bCs/>
          <w:spacing w:val="-2"/>
          <w:sz w:val="24"/>
          <w:szCs w:val="24"/>
        </w:rPr>
        <w:t>.</w:t>
      </w:r>
    </w:p>
    <w:p w14:paraId="38752927" w14:textId="5A2204A4" w:rsidR="00B77741" w:rsidRPr="00A804D9" w:rsidRDefault="006F0363" w:rsidP="00C70051">
      <w:pPr>
        <w:suppressAutoHyphens/>
        <w:spacing w:line="276" w:lineRule="auto"/>
        <w:jc w:val="both"/>
        <w:rPr>
          <w:spacing w:val="-2"/>
          <w:sz w:val="24"/>
          <w:szCs w:val="24"/>
        </w:rPr>
      </w:pPr>
      <w:r w:rsidRPr="00A804D9">
        <w:rPr>
          <w:spacing w:val="-2"/>
          <w:sz w:val="24"/>
          <w:szCs w:val="24"/>
        </w:rPr>
        <w:t>Les dispositions édictées par les autorités publiques sont reprises dans le permis d'urbanisme et ses annexes qui sont ci-annexés.</w:t>
      </w:r>
    </w:p>
    <w:p w14:paraId="01B87FEF" w14:textId="6618E72F" w:rsidR="00B77741" w:rsidRPr="00A804D9" w:rsidRDefault="006F0363" w:rsidP="00C70051">
      <w:pPr>
        <w:suppressAutoHyphens/>
        <w:spacing w:line="276" w:lineRule="auto"/>
        <w:jc w:val="both"/>
        <w:rPr>
          <w:spacing w:val="-2"/>
          <w:sz w:val="24"/>
          <w:szCs w:val="24"/>
        </w:rPr>
      </w:pPr>
      <w:r w:rsidRPr="00A804D9">
        <w:rPr>
          <w:spacing w:val="-2"/>
          <w:sz w:val="24"/>
          <w:szCs w:val="24"/>
        </w:rPr>
        <w:t>Ces dispositions s'imposent au titulaire du permis d'urbanisme et aux acquéreurs de lots en vertu de la loi et elles sont reprises au présent acte à titre de simple information.</w:t>
      </w:r>
    </w:p>
    <w:p w14:paraId="1E10ACB2" w14:textId="6469ED95" w:rsidR="00B77741" w:rsidRPr="00A804D9" w:rsidRDefault="006F0363" w:rsidP="00C70051">
      <w:pPr>
        <w:suppressAutoHyphens/>
        <w:spacing w:line="276" w:lineRule="auto"/>
        <w:jc w:val="both"/>
        <w:rPr>
          <w:spacing w:val="-2"/>
          <w:sz w:val="24"/>
          <w:szCs w:val="24"/>
        </w:rPr>
      </w:pPr>
      <w:r w:rsidRPr="00A804D9">
        <w:rPr>
          <w:spacing w:val="-2"/>
          <w:sz w:val="24"/>
          <w:szCs w:val="24"/>
        </w:rPr>
        <w:t xml:space="preserve">Ces prescriptions ne sont pas considérées comme conventionnelles et </w:t>
      </w:r>
      <w:r w:rsidRPr="00A804D9">
        <w:rPr>
          <w:b/>
          <w:bCs/>
          <w:spacing w:val="-2"/>
          <w:sz w:val="24"/>
          <w:szCs w:val="24"/>
        </w:rPr>
        <w:t>ne sont que de nature administrative</w:t>
      </w:r>
      <w:r w:rsidRPr="00A804D9">
        <w:rPr>
          <w:spacing w:val="-2"/>
          <w:sz w:val="24"/>
          <w:szCs w:val="24"/>
        </w:rPr>
        <w:t>.</w:t>
      </w:r>
    </w:p>
    <w:p w14:paraId="00BDFD57" w14:textId="4ECC6277" w:rsidR="00B77741" w:rsidRPr="00A804D9" w:rsidRDefault="006F0363" w:rsidP="00C70051">
      <w:pPr>
        <w:pStyle w:val="Corpsdetexte2"/>
        <w:tabs>
          <w:tab w:val="clear" w:pos="-936"/>
          <w:tab w:val="clear" w:pos="0"/>
        </w:tabs>
        <w:spacing w:line="276" w:lineRule="auto"/>
        <w:rPr>
          <w:rFonts w:ascii="Times New Roman" w:hAnsi="Times New Roman" w:cs="Times New Roman"/>
          <w:spacing w:val="-2"/>
        </w:rPr>
      </w:pPr>
      <w:r w:rsidRPr="00A804D9">
        <w:rPr>
          <w:rFonts w:ascii="Times New Roman" w:hAnsi="Times New Roman" w:cs="Times New Roman"/>
          <w:spacing w:val="-2"/>
        </w:rPr>
        <w:t>Elles peuvent donc être modifiées : </w:t>
      </w:r>
    </w:p>
    <w:p w14:paraId="13ACA077" w14:textId="11EA5A4E" w:rsidR="00B77741" w:rsidRPr="00A804D9" w:rsidRDefault="006F0363" w:rsidP="00C70051">
      <w:pPr>
        <w:suppressAutoHyphens/>
        <w:spacing w:line="276" w:lineRule="auto"/>
        <w:jc w:val="both"/>
        <w:rPr>
          <w:spacing w:val="-2"/>
          <w:sz w:val="24"/>
          <w:szCs w:val="24"/>
        </w:rPr>
      </w:pPr>
      <w:r w:rsidRPr="00A804D9">
        <w:rPr>
          <w:spacing w:val="-2"/>
          <w:sz w:val="24"/>
          <w:szCs w:val="24"/>
        </w:rPr>
        <w:t xml:space="preserve">- par les autorités compétentes sans intervention du titulaire du permis d’urbanisme ou de ses ayants droit et sans recours contre lui, conformément aux dispositions </w:t>
      </w:r>
      <w:r w:rsidRPr="00A804D9">
        <w:rPr>
          <w:spacing w:val="-2"/>
          <w:sz w:val="24"/>
          <w:szCs w:val="24"/>
        </w:rPr>
        <w:lastRenderedPageBreak/>
        <w:t>légales et réglementaires applicables en matière d'urbanisme et d'aménagement du territoire ;</w:t>
      </w:r>
    </w:p>
    <w:p w14:paraId="6094AF00" w14:textId="66972B77" w:rsidR="00B77741" w:rsidRPr="00A804D9" w:rsidRDefault="006F0363" w:rsidP="00C70051">
      <w:pPr>
        <w:suppressAutoHyphens/>
        <w:spacing w:line="276" w:lineRule="auto"/>
        <w:jc w:val="both"/>
        <w:rPr>
          <w:spacing w:val="-2"/>
          <w:sz w:val="24"/>
          <w:szCs w:val="24"/>
        </w:rPr>
      </w:pPr>
      <w:r w:rsidRPr="00A804D9">
        <w:rPr>
          <w:spacing w:val="-2"/>
          <w:sz w:val="24"/>
          <w:szCs w:val="24"/>
        </w:rPr>
        <w:t>- suite à une modification du permis d’urbanisme.</w:t>
      </w:r>
    </w:p>
    <w:p w14:paraId="430A7A10" w14:textId="7C6E2207" w:rsidR="00B77741" w:rsidRPr="00A804D9" w:rsidRDefault="006F0363" w:rsidP="00C70051">
      <w:pPr>
        <w:suppressAutoHyphens/>
        <w:spacing w:line="276" w:lineRule="auto"/>
        <w:jc w:val="both"/>
        <w:rPr>
          <w:spacing w:val="-2"/>
          <w:sz w:val="24"/>
          <w:szCs w:val="24"/>
        </w:rPr>
      </w:pPr>
      <w:r w:rsidRPr="00A804D9">
        <w:rPr>
          <w:spacing w:val="-2"/>
          <w:sz w:val="24"/>
          <w:szCs w:val="24"/>
        </w:rPr>
        <w:t xml:space="preserve">Ces </w:t>
      </w:r>
      <w:bookmarkStart w:id="7" w:name="_Hlk164170314"/>
      <w:r w:rsidRPr="00A804D9">
        <w:rPr>
          <w:spacing w:val="-2"/>
          <w:sz w:val="24"/>
          <w:szCs w:val="24"/>
        </w:rPr>
        <w:t>prescriptions doivent être respectées par le titulaire du permis d'urbanisme, les acquéreurs de lot et leurs ayants-droit</w:t>
      </w:r>
      <w:r w:rsidR="00C70051">
        <w:rPr>
          <w:spacing w:val="-2"/>
          <w:sz w:val="24"/>
          <w:szCs w:val="24"/>
        </w:rPr>
        <w:t>s</w:t>
      </w:r>
      <w:r w:rsidRPr="00A804D9">
        <w:rPr>
          <w:spacing w:val="-2"/>
          <w:sz w:val="24"/>
          <w:szCs w:val="24"/>
        </w:rPr>
        <w:t> pour autant qu'elles ne soient pas modifiées ainsi qu’il est exposé ci-dessus.</w:t>
      </w:r>
    </w:p>
    <w:bookmarkEnd w:id="7"/>
    <w:p w14:paraId="03F99EEB" w14:textId="413CC797" w:rsidR="00B77741" w:rsidRPr="00A804D9" w:rsidRDefault="006F0363" w:rsidP="00C70051">
      <w:pPr>
        <w:suppressAutoHyphens/>
        <w:spacing w:line="276" w:lineRule="auto"/>
        <w:jc w:val="both"/>
        <w:rPr>
          <w:spacing w:val="-2"/>
          <w:sz w:val="24"/>
          <w:szCs w:val="24"/>
        </w:rPr>
      </w:pPr>
      <w:r w:rsidRPr="00A804D9">
        <w:rPr>
          <w:spacing w:val="-2"/>
          <w:sz w:val="24"/>
          <w:szCs w:val="24"/>
        </w:rPr>
        <w:t xml:space="preserve">Conformément auxdites dispositions, </w:t>
      </w:r>
      <w:bookmarkStart w:id="8" w:name="_Hlk164170398"/>
      <w:r w:rsidRPr="00A804D9">
        <w:rPr>
          <w:spacing w:val="-2"/>
          <w:sz w:val="24"/>
          <w:szCs w:val="24"/>
        </w:rPr>
        <w:t>ces modifications devraient faire l'objet d'un acte de division modificatif.</w:t>
      </w:r>
      <w:bookmarkEnd w:id="8"/>
    </w:p>
    <w:p w14:paraId="1A524E74" w14:textId="122890DB" w:rsidR="00B77741" w:rsidRPr="00A804D9" w:rsidRDefault="006F0363" w:rsidP="00C70051">
      <w:pPr>
        <w:suppressAutoHyphens/>
        <w:spacing w:line="276" w:lineRule="auto"/>
        <w:jc w:val="both"/>
        <w:rPr>
          <w:spacing w:val="-2"/>
          <w:sz w:val="24"/>
          <w:szCs w:val="24"/>
        </w:rPr>
      </w:pPr>
      <w:r w:rsidRPr="00A804D9">
        <w:rPr>
          <w:spacing w:val="-2"/>
          <w:sz w:val="24"/>
          <w:szCs w:val="24"/>
        </w:rPr>
        <w:t>Par le fait de son acquisition, l'acquéreur d'un lot donne mandat au titulaire du permis d'urbanisme de le représenter à la signature de cet acte de division modificatif, et ceci quel</w:t>
      </w:r>
      <w:r w:rsidR="00FA0389" w:rsidRPr="00A804D9">
        <w:rPr>
          <w:spacing w:val="-2"/>
          <w:sz w:val="24"/>
          <w:szCs w:val="24"/>
        </w:rPr>
        <w:t xml:space="preserve"> qu</w:t>
      </w:r>
      <w:r w:rsidRPr="00A804D9">
        <w:rPr>
          <w:spacing w:val="-2"/>
          <w:sz w:val="24"/>
          <w:szCs w:val="24"/>
        </w:rPr>
        <w:t>e soit la cause de la modification desdites prescriptions.</w:t>
      </w:r>
    </w:p>
    <w:p w14:paraId="62986AA4" w14:textId="4906EF26" w:rsidR="00B77741" w:rsidRPr="00A804D9" w:rsidRDefault="006F0363" w:rsidP="00C70051">
      <w:pPr>
        <w:suppressAutoHyphens/>
        <w:spacing w:line="276" w:lineRule="auto"/>
        <w:jc w:val="both"/>
        <w:rPr>
          <w:b/>
          <w:bCs/>
          <w:spacing w:val="-2"/>
          <w:sz w:val="24"/>
          <w:szCs w:val="24"/>
        </w:rPr>
      </w:pPr>
      <w:r w:rsidRPr="00A804D9">
        <w:rPr>
          <w:b/>
          <w:bCs/>
          <w:spacing w:val="-2"/>
          <w:sz w:val="24"/>
          <w:szCs w:val="24"/>
          <w:u w:val="single"/>
        </w:rPr>
        <w:t>Section trois - Prescriptions conventionnelles</w:t>
      </w:r>
      <w:r w:rsidRPr="00A804D9">
        <w:rPr>
          <w:b/>
          <w:bCs/>
          <w:spacing w:val="-2"/>
          <w:sz w:val="24"/>
          <w:szCs w:val="24"/>
        </w:rPr>
        <w:t>.</w:t>
      </w:r>
    </w:p>
    <w:p w14:paraId="0C3FFFC1" w14:textId="2A116E88" w:rsidR="00B77741" w:rsidRPr="00A804D9" w:rsidRDefault="006F0363" w:rsidP="00C70051">
      <w:pPr>
        <w:suppressAutoHyphens/>
        <w:spacing w:line="276" w:lineRule="auto"/>
        <w:jc w:val="both"/>
        <w:rPr>
          <w:spacing w:val="-2"/>
          <w:sz w:val="24"/>
          <w:szCs w:val="24"/>
        </w:rPr>
      </w:pPr>
      <w:r w:rsidRPr="00A804D9">
        <w:rPr>
          <w:spacing w:val="-2"/>
          <w:sz w:val="24"/>
          <w:szCs w:val="24"/>
        </w:rPr>
        <w:t>Ces prescriptions s'ajoutent aux prescriptions des autorités publiques.</w:t>
      </w:r>
    </w:p>
    <w:p w14:paraId="0E43515A" w14:textId="79CA1631" w:rsidR="00B77741" w:rsidRPr="00A804D9" w:rsidRDefault="006F0363" w:rsidP="00C70051">
      <w:pPr>
        <w:suppressAutoHyphens/>
        <w:spacing w:line="276" w:lineRule="auto"/>
        <w:jc w:val="both"/>
        <w:rPr>
          <w:spacing w:val="-2"/>
          <w:sz w:val="24"/>
          <w:szCs w:val="24"/>
        </w:rPr>
      </w:pPr>
      <w:r w:rsidRPr="00A804D9">
        <w:rPr>
          <w:spacing w:val="-2"/>
          <w:sz w:val="24"/>
          <w:szCs w:val="24"/>
        </w:rPr>
        <w:t>Elles sont stipulées à titre contractuel par le titulaire du permis d’urbanisme lui-même.</w:t>
      </w:r>
    </w:p>
    <w:p w14:paraId="4794B30D" w14:textId="58C25E3E" w:rsidR="00B77741" w:rsidRPr="00A804D9" w:rsidRDefault="006F0363" w:rsidP="00C70051">
      <w:pPr>
        <w:suppressAutoHyphens/>
        <w:spacing w:line="276" w:lineRule="auto"/>
        <w:jc w:val="both"/>
        <w:rPr>
          <w:spacing w:val="-2"/>
          <w:sz w:val="24"/>
          <w:szCs w:val="24"/>
        </w:rPr>
      </w:pPr>
      <w:r w:rsidRPr="00A804D9">
        <w:rPr>
          <w:spacing w:val="-2"/>
          <w:sz w:val="24"/>
          <w:szCs w:val="24"/>
        </w:rPr>
        <w:t>Elles constituent le statut réel de l'ensemble immobilier et sont stipulées à titre de servitudes à charge des lots qui le compose, aussi bien qu'à leur profit.</w:t>
      </w:r>
    </w:p>
    <w:p w14:paraId="2EA5CCE5" w14:textId="33A667E3" w:rsidR="00B77741" w:rsidRPr="00A804D9" w:rsidRDefault="006F0363" w:rsidP="00C70051">
      <w:pPr>
        <w:suppressAutoHyphens/>
        <w:spacing w:line="276" w:lineRule="auto"/>
        <w:jc w:val="both"/>
        <w:rPr>
          <w:spacing w:val="-2"/>
          <w:sz w:val="24"/>
          <w:szCs w:val="24"/>
        </w:rPr>
      </w:pPr>
      <w:r w:rsidRPr="00A804D9">
        <w:rPr>
          <w:spacing w:val="-2"/>
          <w:sz w:val="24"/>
          <w:szCs w:val="24"/>
        </w:rPr>
        <w:t>Pour le cas où il devrait être jugé que certaines de ces stipulations n'auraient pas ce caractère, elles subsisteraient cependant comme obligations personnelles.</w:t>
      </w:r>
    </w:p>
    <w:p w14:paraId="29B2387F" w14:textId="11EC3081" w:rsidR="00B77741" w:rsidRPr="00A804D9" w:rsidRDefault="006F0363" w:rsidP="00C70051">
      <w:pPr>
        <w:suppressAutoHyphens/>
        <w:spacing w:line="276" w:lineRule="auto"/>
        <w:jc w:val="both"/>
        <w:rPr>
          <w:spacing w:val="-2"/>
          <w:sz w:val="24"/>
          <w:szCs w:val="24"/>
        </w:rPr>
      </w:pPr>
      <w:r w:rsidRPr="00A804D9">
        <w:rPr>
          <w:spacing w:val="-2"/>
          <w:sz w:val="24"/>
          <w:szCs w:val="24"/>
        </w:rPr>
        <w:t>Elles font partie intégrante des conditions de la vente de chacun des lots et s'imposeront à l'égard des prescriptions émanant des pouvoirs publics, par le seul fait de la passation de l'acte notarié de vente, tant aux premiers acquéreurs des lots qu'à leurs héritiers, ayants cause ou successeurs à tous titres et à tous titulaires de droits réels sur les biens prédécrits, les obligations en résultant étant réputées indivisibles.</w:t>
      </w:r>
    </w:p>
    <w:p w14:paraId="352E28AB" w14:textId="2D0D91D1" w:rsidR="00B77741" w:rsidRPr="00A804D9" w:rsidRDefault="006F0363" w:rsidP="00B8442E">
      <w:pPr>
        <w:suppressAutoHyphens/>
        <w:spacing w:line="276" w:lineRule="auto"/>
        <w:jc w:val="both"/>
        <w:rPr>
          <w:spacing w:val="-2"/>
          <w:sz w:val="24"/>
          <w:szCs w:val="24"/>
        </w:rPr>
      </w:pPr>
      <w:r w:rsidRPr="00A804D9">
        <w:rPr>
          <w:spacing w:val="-2"/>
          <w:sz w:val="24"/>
          <w:szCs w:val="24"/>
        </w:rPr>
        <w:t>Elles seront exécutées par les acquéreurs sans cependant que ceux-ci ou l'un d'eux puissent exiger l'intervention du titulaire du permis d'urbanisme à l'encontre d'un propriétaire qui ne respecterait pas l'une ou l'autre des susdites charges et conditions.</w:t>
      </w:r>
    </w:p>
    <w:p w14:paraId="46DAFB5E" w14:textId="7C9FC74E" w:rsidR="00B77741" w:rsidRPr="00A804D9" w:rsidRDefault="006F0363" w:rsidP="00B8442E">
      <w:pPr>
        <w:suppressAutoHyphens/>
        <w:spacing w:line="276" w:lineRule="auto"/>
        <w:jc w:val="both"/>
        <w:rPr>
          <w:spacing w:val="-2"/>
          <w:sz w:val="24"/>
          <w:szCs w:val="24"/>
        </w:rPr>
      </w:pPr>
      <w:r w:rsidRPr="00A804D9">
        <w:rPr>
          <w:spacing w:val="-2"/>
          <w:sz w:val="24"/>
          <w:szCs w:val="24"/>
        </w:rPr>
        <w:t>Les acquéreurs seront aussi sans recours contre le titulaire du permis d'urbanisme à raison des dispenses ou des agréments que celui-ci serait amené à accorder, en des cas particuliers, concernant lesdites charges et conditions.</w:t>
      </w:r>
    </w:p>
    <w:p w14:paraId="59EA176B" w14:textId="18ADE703" w:rsidR="00B77741" w:rsidRPr="00A804D9" w:rsidRDefault="006F0363" w:rsidP="00B8442E">
      <w:pPr>
        <w:suppressAutoHyphens/>
        <w:spacing w:line="276" w:lineRule="auto"/>
        <w:jc w:val="both"/>
        <w:rPr>
          <w:spacing w:val="-2"/>
          <w:sz w:val="24"/>
          <w:szCs w:val="24"/>
        </w:rPr>
      </w:pPr>
      <w:r w:rsidRPr="00A804D9">
        <w:rPr>
          <w:spacing w:val="-2"/>
          <w:sz w:val="24"/>
          <w:szCs w:val="24"/>
        </w:rPr>
        <w:t>En aucun cas, ils ne pourront lui reprocher son inaction ou sa tolérance.</w:t>
      </w:r>
    </w:p>
    <w:p w14:paraId="04914EA6" w14:textId="1DF3EA7C" w:rsidR="00B77741" w:rsidRPr="00A804D9" w:rsidRDefault="006F0363" w:rsidP="00B8442E">
      <w:pPr>
        <w:suppressAutoHyphens/>
        <w:spacing w:line="276" w:lineRule="auto"/>
        <w:jc w:val="both"/>
        <w:rPr>
          <w:spacing w:val="-2"/>
          <w:sz w:val="24"/>
          <w:szCs w:val="24"/>
        </w:rPr>
      </w:pPr>
      <w:r w:rsidRPr="00A804D9">
        <w:rPr>
          <w:spacing w:val="-2"/>
          <w:sz w:val="24"/>
          <w:szCs w:val="24"/>
        </w:rPr>
        <w:t>Le but de ces stipulations est de sauvegarder le caractère résidentiel du site, sa tranquillité et son harmonieux développement, comme aussi de réglementer certaines relations de voisinage.</w:t>
      </w:r>
    </w:p>
    <w:p w14:paraId="5582E38F" w14:textId="7AEDA6DE" w:rsidR="00B77741" w:rsidRPr="00A804D9" w:rsidRDefault="00801DF8" w:rsidP="00B8442E">
      <w:pPr>
        <w:suppressAutoHyphens/>
        <w:spacing w:line="276" w:lineRule="auto"/>
        <w:jc w:val="both"/>
        <w:rPr>
          <w:spacing w:val="-2"/>
          <w:sz w:val="24"/>
          <w:szCs w:val="24"/>
        </w:rPr>
      </w:pPr>
      <w:r w:rsidRPr="00A804D9">
        <w:rPr>
          <w:spacing w:val="-2"/>
          <w:sz w:val="24"/>
          <w:szCs w:val="24"/>
        </w:rPr>
        <w:t>À</w:t>
      </w:r>
      <w:r w:rsidR="006F0363" w:rsidRPr="00A804D9">
        <w:rPr>
          <w:spacing w:val="-2"/>
          <w:sz w:val="24"/>
          <w:szCs w:val="24"/>
        </w:rPr>
        <w:t xml:space="preserve"> raison du but qu'elles sont destinées à servir, ces stipulations ont toutes un caractère absolument gratuit.</w:t>
      </w:r>
    </w:p>
    <w:p w14:paraId="1960DA11" w14:textId="1A95631C" w:rsidR="00B77741" w:rsidRPr="00A804D9" w:rsidRDefault="006F0363" w:rsidP="00B8442E">
      <w:pPr>
        <w:suppressAutoHyphens/>
        <w:spacing w:line="276" w:lineRule="auto"/>
        <w:jc w:val="both"/>
        <w:rPr>
          <w:spacing w:val="-2"/>
          <w:sz w:val="24"/>
          <w:szCs w:val="24"/>
        </w:rPr>
      </w:pPr>
      <w:r w:rsidRPr="00A804D9">
        <w:rPr>
          <w:spacing w:val="-2"/>
          <w:sz w:val="24"/>
          <w:szCs w:val="24"/>
        </w:rPr>
        <w:t xml:space="preserve">1°) </w:t>
      </w:r>
      <w:r w:rsidRPr="00A804D9">
        <w:rPr>
          <w:spacing w:val="-2"/>
          <w:sz w:val="24"/>
          <w:szCs w:val="24"/>
          <w:u w:val="single"/>
        </w:rPr>
        <w:t>Mitoyenneté des murs</w:t>
      </w:r>
      <w:r w:rsidRPr="00A804D9">
        <w:rPr>
          <w:spacing w:val="-2"/>
          <w:sz w:val="24"/>
          <w:szCs w:val="24"/>
        </w:rPr>
        <w:t> :</w:t>
      </w:r>
    </w:p>
    <w:p w14:paraId="339A6DFB" w14:textId="57F8FD89" w:rsidR="00B77741" w:rsidRPr="00A804D9" w:rsidRDefault="006F0363" w:rsidP="00B8442E">
      <w:pPr>
        <w:suppressAutoHyphens/>
        <w:spacing w:line="276" w:lineRule="auto"/>
        <w:jc w:val="both"/>
        <w:rPr>
          <w:spacing w:val="-2"/>
          <w:sz w:val="24"/>
          <w:szCs w:val="24"/>
        </w:rPr>
      </w:pPr>
      <w:r w:rsidRPr="00A804D9">
        <w:rPr>
          <w:spacing w:val="-2"/>
          <w:sz w:val="24"/>
          <w:szCs w:val="24"/>
        </w:rPr>
        <w:t>Tous les murs séparant l'une ou l'autre des habitations seront mitoyens.</w:t>
      </w:r>
    </w:p>
    <w:p w14:paraId="467A0BAD" w14:textId="062346B7" w:rsidR="00B77741" w:rsidRPr="001415AA" w:rsidRDefault="006F0363" w:rsidP="00B8442E">
      <w:pPr>
        <w:suppressAutoHyphens/>
        <w:spacing w:line="276" w:lineRule="auto"/>
        <w:jc w:val="both"/>
        <w:rPr>
          <w:spacing w:val="-2"/>
          <w:sz w:val="24"/>
          <w:szCs w:val="24"/>
        </w:rPr>
      </w:pPr>
      <w:r w:rsidRPr="001415AA">
        <w:rPr>
          <w:spacing w:val="-2"/>
          <w:sz w:val="24"/>
          <w:szCs w:val="24"/>
        </w:rPr>
        <w:t xml:space="preserve">2°) </w:t>
      </w:r>
      <w:r w:rsidRPr="001415AA">
        <w:rPr>
          <w:spacing w:val="-2"/>
          <w:sz w:val="24"/>
          <w:szCs w:val="24"/>
          <w:u w:val="single"/>
        </w:rPr>
        <w:t>Mitoyenneté des clôtures</w:t>
      </w:r>
      <w:r w:rsidRPr="001415AA">
        <w:rPr>
          <w:spacing w:val="-2"/>
          <w:sz w:val="24"/>
          <w:szCs w:val="24"/>
        </w:rPr>
        <w:t xml:space="preserve"> :</w:t>
      </w:r>
    </w:p>
    <w:p w14:paraId="531ECF5A" w14:textId="125C9B12" w:rsidR="00B77741" w:rsidRPr="001415AA" w:rsidRDefault="006F0363" w:rsidP="00B8442E">
      <w:pPr>
        <w:suppressAutoHyphens/>
        <w:spacing w:line="276" w:lineRule="auto"/>
        <w:jc w:val="both"/>
        <w:rPr>
          <w:spacing w:val="-2"/>
          <w:sz w:val="24"/>
          <w:szCs w:val="24"/>
        </w:rPr>
      </w:pPr>
      <w:r w:rsidRPr="001415AA">
        <w:rPr>
          <w:spacing w:val="-2"/>
          <w:sz w:val="24"/>
          <w:szCs w:val="24"/>
        </w:rPr>
        <w:t xml:space="preserve">Toutes les clôtures séparant l'un ou l'autre des lots ci-avant seront mitoyennes ; elles </w:t>
      </w:r>
      <w:r w:rsidRPr="001415AA">
        <w:rPr>
          <w:spacing w:val="-2"/>
          <w:sz w:val="24"/>
          <w:szCs w:val="24"/>
        </w:rPr>
        <w:lastRenderedPageBreak/>
        <w:t>seront réalisées et entretenues à frais communs par les propriétaires concernés.</w:t>
      </w:r>
    </w:p>
    <w:p w14:paraId="600591ED" w14:textId="05B5CB0C" w:rsidR="00B77741" w:rsidRPr="00A804D9" w:rsidRDefault="006F0363" w:rsidP="005106E3">
      <w:pPr>
        <w:suppressAutoHyphens/>
        <w:spacing w:line="276" w:lineRule="auto"/>
        <w:jc w:val="both"/>
        <w:rPr>
          <w:spacing w:val="-2"/>
          <w:sz w:val="24"/>
          <w:szCs w:val="24"/>
        </w:rPr>
      </w:pPr>
      <w:r w:rsidRPr="001415AA">
        <w:rPr>
          <w:spacing w:val="-2"/>
          <w:sz w:val="24"/>
          <w:szCs w:val="24"/>
        </w:rPr>
        <w:t>Il ne pourra être réclamé à la comparante quelque participation que ce soit dans les frais de réalisation et d'entretien des clôtures, ces frais étant exclusivement à charge des acheteurs de lots.</w:t>
      </w:r>
    </w:p>
    <w:p w14:paraId="5606F1D9" w14:textId="349FCD24" w:rsidR="00B77741" w:rsidRPr="00A804D9" w:rsidRDefault="00A93DC2" w:rsidP="005106E3">
      <w:pPr>
        <w:suppressAutoHyphens/>
        <w:spacing w:line="276" w:lineRule="auto"/>
        <w:jc w:val="both"/>
        <w:rPr>
          <w:spacing w:val="-2"/>
          <w:sz w:val="24"/>
          <w:szCs w:val="24"/>
        </w:rPr>
      </w:pPr>
      <w:r w:rsidRPr="00A804D9">
        <w:rPr>
          <w:spacing w:val="-2"/>
          <w:sz w:val="24"/>
          <w:szCs w:val="24"/>
        </w:rPr>
        <w:t>3</w:t>
      </w:r>
      <w:r w:rsidR="006F0363" w:rsidRPr="00A804D9">
        <w:rPr>
          <w:spacing w:val="-2"/>
          <w:sz w:val="24"/>
          <w:szCs w:val="24"/>
        </w:rPr>
        <w:t xml:space="preserve">°) </w:t>
      </w:r>
      <w:r w:rsidR="006F0363" w:rsidRPr="00A804D9">
        <w:rPr>
          <w:spacing w:val="-2"/>
          <w:sz w:val="24"/>
          <w:szCs w:val="24"/>
          <w:u w:val="single"/>
        </w:rPr>
        <w:t>Servitudes</w:t>
      </w:r>
      <w:r w:rsidR="006F0363" w:rsidRPr="00A804D9">
        <w:rPr>
          <w:spacing w:val="-2"/>
          <w:sz w:val="24"/>
          <w:szCs w:val="24"/>
        </w:rPr>
        <w:t xml:space="preserve"> :</w:t>
      </w:r>
    </w:p>
    <w:p w14:paraId="6378FFD3" w14:textId="457B2D68" w:rsidR="00B77741" w:rsidRPr="00A804D9" w:rsidRDefault="006F0363" w:rsidP="005106E3">
      <w:pPr>
        <w:suppressAutoHyphens/>
        <w:spacing w:line="276" w:lineRule="auto"/>
        <w:jc w:val="both"/>
        <w:rPr>
          <w:spacing w:val="-2"/>
          <w:sz w:val="24"/>
          <w:szCs w:val="24"/>
        </w:rPr>
      </w:pPr>
      <w:r w:rsidRPr="00A804D9">
        <w:rPr>
          <w:spacing w:val="-2"/>
          <w:sz w:val="24"/>
          <w:szCs w:val="24"/>
        </w:rPr>
        <w:t xml:space="preserve">Le titulaire du permis d'urbanisme se réserve expressément la faculté </w:t>
      </w:r>
      <w:r w:rsidR="006A03FA" w:rsidRPr="00A804D9">
        <w:rPr>
          <w:noProof/>
          <w:spacing w:val="-2"/>
          <w:sz w:val="24"/>
          <w:szCs w:val="24"/>
        </w:rPr>
        <mc:AlternateContent>
          <mc:Choice Requires="wps">
            <w:drawing>
              <wp:anchor distT="0" distB="0" distL="114300" distR="114300" simplePos="0" relativeHeight="251668480" behindDoc="0" locked="0" layoutInCell="1" allowOverlap="1" wp14:anchorId="2189C4BA" wp14:editId="6951AD6E">
                <wp:simplePos x="0" y="0"/>
                <wp:positionH relativeFrom="column">
                  <wp:posOffset>-1673225</wp:posOffset>
                </wp:positionH>
                <wp:positionV relativeFrom="paragraph">
                  <wp:posOffset>3380105</wp:posOffset>
                </wp:positionV>
                <wp:extent cx="1371600" cy="914400"/>
                <wp:effectExtent l="0" t="0" r="19050" b="19050"/>
                <wp:wrapNone/>
                <wp:docPr id="322548171" name="Zone de texte 10"/>
                <wp:cNvGraphicFramePr/>
                <a:graphic xmlns:a="http://schemas.openxmlformats.org/drawingml/2006/main">
                  <a:graphicData uri="http://schemas.microsoft.com/office/word/2010/wordprocessingShape">
                    <wps:wsp>
                      <wps:cNvSpPr txBox="1"/>
                      <wps:spPr>
                        <a:xfrm>
                          <a:off x="0" y="0"/>
                          <a:ext cx="1371600" cy="914400"/>
                        </a:xfrm>
                        <a:prstGeom prst="rect">
                          <a:avLst/>
                        </a:prstGeom>
                        <a:noFill/>
                        <a:ln w="6350" cap="flat" cmpd="sng" algn="ctr">
                          <a:solidFill>
                            <a:srgbClr val="FFFFFF"/>
                          </a:solidFill>
                          <a:prstDash val="solid"/>
                          <a:round/>
                          <a:headEnd type="none" w="med" len="med"/>
                          <a:tailEnd type="none" w="med" len="med"/>
                        </a:ln>
                      </wps:spPr>
                      <wps:txbx>
                        <w:txbxContent>
                          <w:p w14:paraId="11F32998" w14:textId="6FA36FE2" w:rsidR="006A03FA" w:rsidRPr="006A03FA" w:rsidRDefault="006A03FA" w:rsidP="006A03FA">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89C4BA" id="Zone de texte 10" o:spid="_x0000_s1028" type="#_x0000_t202" style="position:absolute;left:0;text-align:left;margin-left:-131.75pt;margin-top:266.15pt;width:108pt;height:1in;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" filled="f" strokecolor="white" strokeweight=".5pt">
                <v:stroke joinstyle="round"/>
                <v:textbox>
                  <w:txbxContent>
                    <w:p w14:paraId="11F32998" w14:textId="6FA36FE2" w:rsidR="006A03FA" w:rsidRPr="006A03FA" w:rsidRDefault="006A03FA" w:rsidP="006A03FA">
                      <w:pPr>
                        <w:rPr>
                          <w:sz w:val="20"/>
                        </w:rPr>
                      </w:pPr>
                    </w:p>
                  </w:txbxContent>
                </v:textbox>
              </v:shape>
            </w:pict>
          </mc:Fallback>
        </mc:AlternateContent>
      </w:r>
      <w:r w:rsidRPr="00A804D9">
        <w:rPr>
          <w:spacing w:val="-2"/>
          <w:sz w:val="24"/>
          <w:szCs w:val="24"/>
        </w:rPr>
        <w:t>d'installer toutes conduites d'eau, gaz, égouts, drains, ou décharges, conduites de télédistribution, d'électricité ou de téléphone dans la partie impropre à la construction de tout lot ci-avant et ce à titre de servitude grevant ce lot au profit des autres lots.</w:t>
      </w:r>
    </w:p>
    <w:p w14:paraId="33FB345E" w14:textId="54BFD399" w:rsidR="00B77741" w:rsidRPr="00A804D9" w:rsidRDefault="006F0363" w:rsidP="005106E3">
      <w:pPr>
        <w:suppressAutoHyphens/>
        <w:spacing w:line="276" w:lineRule="auto"/>
        <w:jc w:val="both"/>
        <w:rPr>
          <w:spacing w:val="-2"/>
          <w:sz w:val="24"/>
          <w:szCs w:val="24"/>
        </w:rPr>
      </w:pPr>
      <w:r w:rsidRPr="00A804D9">
        <w:rPr>
          <w:spacing w:val="-2"/>
          <w:sz w:val="24"/>
          <w:szCs w:val="24"/>
        </w:rPr>
        <w:t>Le titulaire du permis d'urbanisme se réserve le droit, en cours d'exécution des travaux, d'apporter des modifications aux plans et au cahier des charges si des impératifs techniques ou des considérations d'ordre pratique voire esthétique le justifiaient sous la condition que ces modifications ne nuisent en rien à la stabilité et à l'esthétique du bâtiment.</w:t>
      </w:r>
    </w:p>
    <w:p w14:paraId="4714D782" w14:textId="16664F21" w:rsidR="00B77741" w:rsidRPr="00A804D9" w:rsidRDefault="006F0363" w:rsidP="005106E3">
      <w:pPr>
        <w:suppressAutoHyphens/>
        <w:spacing w:line="276" w:lineRule="auto"/>
        <w:jc w:val="both"/>
        <w:rPr>
          <w:spacing w:val="-2"/>
          <w:sz w:val="24"/>
          <w:szCs w:val="24"/>
        </w:rPr>
      </w:pPr>
      <w:r w:rsidRPr="00A804D9">
        <w:rPr>
          <w:spacing w:val="-2"/>
          <w:sz w:val="24"/>
          <w:szCs w:val="24"/>
        </w:rPr>
        <w:t>Tout acquéreur pourra, uniquement</w:t>
      </w:r>
      <w:r w:rsidR="00D96C5D" w:rsidRPr="00A804D9">
        <w:rPr>
          <w:spacing w:val="-2"/>
          <w:sz w:val="24"/>
          <w:szCs w:val="24"/>
        </w:rPr>
        <w:t xml:space="preserve"> pour le lot qu’il acquiert</w:t>
      </w:r>
      <w:r w:rsidRPr="00A804D9">
        <w:rPr>
          <w:spacing w:val="-2"/>
          <w:sz w:val="24"/>
          <w:szCs w:val="24"/>
        </w:rPr>
        <w:t>, solliciter toutes modifications qu’il jugerait intéressante pour lui-même d’apporter aux ouvrages prévus afin de personnaliser le plus possible son habitation et d’y ajouter un élément de confort supplémentaire.</w:t>
      </w:r>
    </w:p>
    <w:p w14:paraId="150E4AD5" w14:textId="73D48111" w:rsidR="00B77741" w:rsidRPr="00A804D9" w:rsidRDefault="006F0363" w:rsidP="005106E3">
      <w:pPr>
        <w:suppressAutoHyphens/>
        <w:spacing w:line="276" w:lineRule="auto"/>
        <w:jc w:val="both"/>
        <w:rPr>
          <w:spacing w:val="-2"/>
          <w:sz w:val="24"/>
          <w:szCs w:val="24"/>
        </w:rPr>
      </w:pPr>
      <w:r w:rsidRPr="00A804D9">
        <w:rPr>
          <w:b/>
          <w:spacing w:val="-2"/>
          <w:sz w:val="24"/>
          <w:szCs w:val="24"/>
          <w:u w:val="single"/>
        </w:rPr>
        <w:t xml:space="preserve">SERVITUDES CONVENTIONNELLES OU PAR DESTINATION DU </w:t>
      </w:r>
      <w:r w:rsidR="00FA0389" w:rsidRPr="00A804D9">
        <w:rPr>
          <w:b/>
          <w:spacing w:val="-2"/>
          <w:sz w:val="24"/>
          <w:szCs w:val="24"/>
          <w:u w:val="single"/>
        </w:rPr>
        <w:t>PROPRIÉTAIRE</w:t>
      </w:r>
      <w:r w:rsidRPr="00A804D9">
        <w:rPr>
          <w:b/>
          <w:bCs/>
          <w:spacing w:val="-2"/>
          <w:sz w:val="24"/>
          <w:szCs w:val="24"/>
        </w:rPr>
        <w:t>.</w:t>
      </w:r>
    </w:p>
    <w:p w14:paraId="57ECE3B3" w14:textId="02DAB602" w:rsidR="009C3B56" w:rsidRPr="004A5A78" w:rsidRDefault="009C3B56" w:rsidP="005106E3">
      <w:pPr>
        <w:suppressAutoHyphens/>
        <w:spacing w:line="276" w:lineRule="auto"/>
        <w:jc w:val="both"/>
        <w:rPr>
          <w:b/>
          <w:bCs/>
          <w:spacing w:val="-2"/>
          <w:sz w:val="24"/>
          <w:szCs w:val="24"/>
          <w:lang w:val="fr-BE"/>
        </w:rPr>
      </w:pPr>
      <w:r w:rsidRPr="004A5A78">
        <w:rPr>
          <w:b/>
          <w:bCs/>
          <w:spacing w:val="-2"/>
          <w:sz w:val="24"/>
          <w:szCs w:val="24"/>
          <w:lang w:val="fr-BE"/>
        </w:rPr>
        <w:t>I. Servitudes conventionnelles</w:t>
      </w:r>
    </w:p>
    <w:p w14:paraId="55552C76" w14:textId="77777777" w:rsidR="001415AA" w:rsidRPr="00A804D9" w:rsidRDefault="001415AA" w:rsidP="001415AA">
      <w:pPr>
        <w:suppressAutoHyphens/>
        <w:spacing w:line="276" w:lineRule="auto"/>
        <w:jc w:val="both"/>
        <w:rPr>
          <w:spacing w:val="-2"/>
          <w:sz w:val="24"/>
          <w:szCs w:val="24"/>
          <w:lang w:val="fr-BE"/>
        </w:rPr>
      </w:pPr>
      <w:r w:rsidRPr="00A804D9">
        <w:rPr>
          <w:spacing w:val="-2"/>
          <w:sz w:val="24"/>
          <w:szCs w:val="24"/>
          <w:lang w:val="fr-BE"/>
        </w:rPr>
        <w:t>Par la présente, l</w:t>
      </w:r>
      <w:r>
        <w:rPr>
          <w:spacing w:val="-2"/>
          <w:sz w:val="24"/>
          <w:szCs w:val="24"/>
          <w:lang w:val="fr-BE"/>
        </w:rPr>
        <w:t>a</w:t>
      </w:r>
      <w:r w:rsidRPr="00A804D9">
        <w:rPr>
          <w:spacing w:val="-2"/>
          <w:sz w:val="24"/>
          <w:szCs w:val="24"/>
          <w:lang w:val="fr-BE"/>
        </w:rPr>
        <w:t xml:space="preserve"> comparante déclare constituer les servitudes ci-après énumérées, perpétuelles et gratuites :</w:t>
      </w:r>
    </w:p>
    <w:p w14:paraId="3593C1A2" w14:textId="29DB24C0" w:rsidR="001415AA" w:rsidRPr="001415AA" w:rsidRDefault="001415AA" w:rsidP="001415AA">
      <w:pPr>
        <w:suppressAutoHyphens/>
        <w:spacing w:line="276" w:lineRule="auto"/>
        <w:jc w:val="both"/>
        <w:rPr>
          <w:spacing w:val="-2"/>
          <w:sz w:val="24"/>
          <w:szCs w:val="24"/>
          <w:lang w:val="fr-BE"/>
        </w:rPr>
      </w:pPr>
      <w:r>
        <w:rPr>
          <w:spacing w:val="-2"/>
          <w:sz w:val="24"/>
          <w:szCs w:val="24"/>
          <w:lang w:val="fr-BE"/>
        </w:rPr>
        <w:t xml:space="preserve">1° </w:t>
      </w:r>
      <w:r w:rsidRPr="001415AA">
        <w:rPr>
          <w:spacing w:val="-2"/>
          <w:sz w:val="24"/>
          <w:szCs w:val="24"/>
          <w:lang w:val="fr-BE"/>
        </w:rPr>
        <w:t xml:space="preserve">Il est expressément créé, </w:t>
      </w:r>
      <w:r>
        <w:rPr>
          <w:spacing w:val="-2"/>
          <w:sz w:val="24"/>
          <w:szCs w:val="24"/>
          <w:lang w:val="fr-BE"/>
        </w:rPr>
        <w:t xml:space="preserve">sur le lot numéro 11 et le long du lot numéro 10, une servitude de passage d’une </w:t>
      </w:r>
      <w:r w:rsidRPr="001415AA">
        <w:rPr>
          <w:spacing w:val="-2"/>
          <w:sz w:val="24"/>
          <w:szCs w:val="24"/>
          <w:lang w:val="fr-BE"/>
        </w:rPr>
        <w:t xml:space="preserve">largeur de </w:t>
      </w:r>
      <w:r>
        <w:rPr>
          <w:spacing w:val="-2"/>
          <w:sz w:val="24"/>
          <w:szCs w:val="24"/>
          <w:lang w:val="fr-BE"/>
        </w:rPr>
        <w:t>2 mètres 83 centimètres reprise au plan dont question ci-dessous et ce, a</w:t>
      </w:r>
      <w:r w:rsidRPr="001415AA">
        <w:rPr>
          <w:spacing w:val="-2"/>
          <w:sz w:val="24"/>
          <w:szCs w:val="24"/>
          <w:lang w:val="fr-BE"/>
        </w:rPr>
        <w:t>fin d'assurer la continuité et l’accès au sentier vicinal, permettant la libre circulation des piétons, des cyclistes, ainsi que, le cas échéant, des véhicules d’entretien.</w:t>
      </w:r>
    </w:p>
    <w:p w14:paraId="529D2359" w14:textId="15C963DD" w:rsidR="001415AA" w:rsidRDefault="001415AA" w:rsidP="001415AA">
      <w:pPr>
        <w:suppressAutoHyphens/>
        <w:spacing w:line="276" w:lineRule="auto"/>
        <w:jc w:val="both"/>
        <w:rPr>
          <w:spacing w:val="-2"/>
          <w:sz w:val="24"/>
          <w:szCs w:val="24"/>
          <w:lang w:val="fr-BE"/>
        </w:rPr>
      </w:pPr>
      <w:r w:rsidRPr="001415AA">
        <w:rPr>
          <w:spacing w:val="-2"/>
          <w:sz w:val="24"/>
          <w:szCs w:val="24"/>
          <w:lang w:val="fr-BE"/>
        </w:rPr>
        <w:t>Le</w:t>
      </w:r>
      <w:r w:rsidR="00D723D0">
        <w:rPr>
          <w:spacing w:val="-2"/>
          <w:sz w:val="24"/>
          <w:szCs w:val="24"/>
          <w:lang w:val="fr-BE"/>
        </w:rPr>
        <w:t>s</w:t>
      </w:r>
      <w:r w:rsidRPr="001415AA">
        <w:rPr>
          <w:spacing w:val="-2"/>
          <w:sz w:val="24"/>
          <w:szCs w:val="24"/>
          <w:lang w:val="fr-BE"/>
        </w:rPr>
        <w:t xml:space="preserve"> propriétaire</w:t>
      </w:r>
      <w:r w:rsidR="00D723D0">
        <w:rPr>
          <w:spacing w:val="-2"/>
          <w:sz w:val="24"/>
          <w:szCs w:val="24"/>
          <w:lang w:val="fr-BE"/>
        </w:rPr>
        <w:t>s successifs</w:t>
      </w:r>
      <w:r w:rsidRPr="001415AA">
        <w:rPr>
          <w:spacing w:val="-2"/>
          <w:sz w:val="24"/>
          <w:szCs w:val="24"/>
          <w:lang w:val="fr-BE"/>
        </w:rPr>
        <w:t xml:space="preserve"> du lot n°11 s’interdi</w:t>
      </w:r>
      <w:r w:rsidR="00D723D0">
        <w:rPr>
          <w:spacing w:val="-2"/>
          <w:sz w:val="24"/>
          <w:szCs w:val="24"/>
          <w:lang w:val="fr-BE"/>
        </w:rPr>
        <w:t>ront</w:t>
      </w:r>
      <w:r w:rsidRPr="001415AA">
        <w:rPr>
          <w:spacing w:val="-2"/>
          <w:sz w:val="24"/>
          <w:szCs w:val="24"/>
          <w:lang w:val="fr-BE"/>
        </w:rPr>
        <w:t xml:space="preserve"> tout acte de nature à entraver ou empêcher l’usage de cette servitude. </w:t>
      </w:r>
    </w:p>
    <w:p w14:paraId="2DEF7347" w14:textId="640E91F3" w:rsidR="00CB7E61" w:rsidRPr="00CB7E61" w:rsidRDefault="009B2790" w:rsidP="00CB7E61">
      <w:pPr>
        <w:suppressAutoHyphens/>
        <w:spacing w:line="276" w:lineRule="auto"/>
        <w:jc w:val="both"/>
        <w:rPr>
          <w:spacing w:val="-2"/>
          <w:sz w:val="24"/>
          <w:szCs w:val="24"/>
          <w:lang w:val="fr-BE"/>
        </w:rPr>
      </w:pPr>
      <w:r w:rsidRPr="009B2790">
        <w:rPr>
          <w:spacing w:val="-2"/>
          <w:sz w:val="24"/>
          <w:szCs w:val="24"/>
          <w:lang w:val="fr-BE"/>
        </w:rPr>
        <w:t>2°</w:t>
      </w:r>
      <w:r w:rsidR="00CB7E61" w:rsidRPr="00CB7E61">
        <w:t xml:space="preserve"> </w:t>
      </w:r>
      <w:r w:rsidR="00CB7E61" w:rsidRPr="00CB7E61">
        <w:rPr>
          <w:spacing w:val="-2"/>
          <w:sz w:val="24"/>
          <w:szCs w:val="24"/>
          <w:lang w:val="fr-BE"/>
        </w:rPr>
        <w:t xml:space="preserve">Il est </w:t>
      </w:r>
      <w:r w:rsidR="00CB7E61">
        <w:rPr>
          <w:spacing w:val="-2"/>
          <w:sz w:val="24"/>
          <w:szCs w:val="24"/>
          <w:lang w:val="fr-BE"/>
        </w:rPr>
        <w:t>créé</w:t>
      </w:r>
      <w:r w:rsidR="00CB7E61" w:rsidRPr="00CB7E61">
        <w:rPr>
          <w:spacing w:val="-2"/>
          <w:sz w:val="24"/>
          <w:szCs w:val="24"/>
          <w:lang w:val="fr-BE"/>
        </w:rPr>
        <w:t xml:space="preserve">, à la demande de la Cellule cours d’eau, une servitude de passage </w:t>
      </w:r>
      <w:r w:rsidR="00CB7E61">
        <w:rPr>
          <w:spacing w:val="-2"/>
          <w:sz w:val="24"/>
          <w:szCs w:val="24"/>
          <w:lang w:val="fr-BE"/>
        </w:rPr>
        <w:t>sur le lot numéro 11 et le long du lot numéro 1 reprise au plan ci-dessus vanté</w:t>
      </w:r>
      <w:r w:rsidR="00CB7E61" w:rsidRPr="00CB7E61">
        <w:rPr>
          <w:spacing w:val="-2"/>
          <w:sz w:val="24"/>
          <w:szCs w:val="24"/>
          <w:lang w:val="fr-BE"/>
        </w:rPr>
        <w:t>, en vue de permettre l’accès au cours d’eau situé au fond du lot n°11, à des fins d’entretien, de surveillance ou d'intervention technique.</w:t>
      </w:r>
    </w:p>
    <w:p w14:paraId="561EDB70" w14:textId="67F8518D" w:rsidR="001415AA" w:rsidRDefault="00CB7E61" w:rsidP="00CB7E61">
      <w:pPr>
        <w:suppressAutoHyphens/>
        <w:spacing w:line="276" w:lineRule="auto"/>
        <w:jc w:val="both"/>
        <w:rPr>
          <w:spacing w:val="-2"/>
          <w:sz w:val="24"/>
          <w:szCs w:val="24"/>
          <w:lang w:val="fr-BE"/>
        </w:rPr>
      </w:pPr>
      <w:r w:rsidRPr="00CB7E61">
        <w:rPr>
          <w:spacing w:val="-2"/>
          <w:sz w:val="24"/>
          <w:szCs w:val="24"/>
          <w:lang w:val="fr-BE"/>
        </w:rPr>
        <w:t>Le</w:t>
      </w:r>
      <w:r w:rsidR="00D723D0">
        <w:rPr>
          <w:spacing w:val="-2"/>
          <w:sz w:val="24"/>
          <w:szCs w:val="24"/>
          <w:lang w:val="fr-BE"/>
        </w:rPr>
        <w:t>s</w:t>
      </w:r>
      <w:r w:rsidRPr="00CB7E61">
        <w:rPr>
          <w:spacing w:val="-2"/>
          <w:sz w:val="24"/>
          <w:szCs w:val="24"/>
          <w:lang w:val="fr-BE"/>
        </w:rPr>
        <w:t xml:space="preserve"> propriétaire</w:t>
      </w:r>
      <w:r w:rsidR="00D723D0">
        <w:rPr>
          <w:spacing w:val="-2"/>
          <w:sz w:val="24"/>
          <w:szCs w:val="24"/>
          <w:lang w:val="fr-BE"/>
        </w:rPr>
        <w:t xml:space="preserve">s successifs </w:t>
      </w:r>
      <w:r w:rsidRPr="00CB7E61">
        <w:rPr>
          <w:spacing w:val="-2"/>
          <w:sz w:val="24"/>
          <w:szCs w:val="24"/>
          <w:lang w:val="fr-BE"/>
        </w:rPr>
        <w:t>du lot n°1 s’engage</w:t>
      </w:r>
      <w:r w:rsidR="00D723D0">
        <w:rPr>
          <w:spacing w:val="-2"/>
          <w:sz w:val="24"/>
          <w:szCs w:val="24"/>
          <w:lang w:val="fr-BE"/>
        </w:rPr>
        <w:t>ront</w:t>
      </w:r>
      <w:r w:rsidRPr="00CB7E61">
        <w:rPr>
          <w:spacing w:val="-2"/>
          <w:sz w:val="24"/>
          <w:szCs w:val="24"/>
          <w:lang w:val="fr-BE"/>
        </w:rPr>
        <w:t xml:space="preserve"> à ne rien faire qui puisse gêner ou empêcher l’usage de cette servitude, et notamment à ne pas édifier de clôture, construire, ni entreposer d’objets ou matériaux sur l’assiette de la servitude.</w:t>
      </w:r>
    </w:p>
    <w:p w14:paraId="69539E1E" w14:textId="2A392B37" w:rsidR="00D723D0" w:rsidRDefault="00D723D0" w:rsidP="00CB7E61">
      <w:pPr>
        <w:suppressAutoHyphens/>
        <w:spacing w:line="276" w:lineRule="auto"/>
        <w:jc w:val="both"/>
        <w:rPr>
          <w:spacing w:val="-2"/>
          <w:sz w:val="24"/>
          <w:szCs w:val="24"/>
          <w:lang w:val="fr-BE"/>
        </w:rPr>
      </w:pPr>
      <w:r>
        <w:rPr>
          <w:spacing w:val="-2"/>
          <w:sz w:val="24"/>
          <w:szCs w:val="24"/>
          <w:lang w:val="fr-BE"/>
        </w:rPr>
        <w:t xml:space="preserve">3° Il est créé sur le lot 10, un local technique vélo permettant à l’ensemble des propriétaires des 10 habitations d’y entreposer leurs vélos. Chacun des propriétaires devra disposer de la clé du local et participer à hauteur d’un dixième dans les frais </w:t>
      </w:r>
      <w:r>
        <w:rPr>
          <w:spacing w:val="-2"/>
          <w:sz w:val="24"/>
          <w:szCs w:val="24"/>
          <w:lang w:val="fr-BE"/>
        </w:rPr>
        <w:lastRenderedPageBreak/>
        <w:t>d’entretien et de réparation dudit local.</w:t>
      </w:r>
    </w:p>
    <w:p w14:paraId="55361B5B" w14:textId="77F3B244" w:rsidR="00D723D0" w:rsidRPr="009B2790" w:rsidRDefault="00D723D0" w:rsidP="00CB7E61">
      <w:pPr>
        <w:suppressAutoHyphens/>
        <w:spacing w:line="276" w:lineRule="auto"/>
        <w:jc w:val="both"/>
        <w:rPr>
          <w:spacing w:val="-2"/>
          <w:sz w:val="24"/>
          <w:szCs w:val="24"/>
          <w:lang w:val="fr-BE"/>
        </w:rPr>
      </w:pPr>
      <w:r>
        <w:rPr>
          <w:spacing w:val="-2"/>
          <w:sz w:val="24"/>
          <w:szCs w:val="24"/>
          <w:lang w:val="fr-BE"/>
        </w:rPr>
        <w:t>Le lot 10 est par conséquent grevé d’une servitude de passage de la rue jusqu’audit local. Rien ne pourra entraver l’accès à ce local.</w:t>
      </w:r>
    </w:p>
    <w:p w14:paraId="5D1163F2" w14:textId="7161F5C8" w:rsidR="009C3B56" w:rsidRPr="00A804D9" w:rsidRDefault="009C3B56" w:rsidP="00B4631B">
      <w:pPr>
        <w:suppressAutoHyphens/>
        <w:spacing w:line="276" w:lineRule="auto"/>
        <w:jc w:val="both"/>
        <w:rPr>
          <w:b/>
          <w:bCs/>
          <w:spacing w:val="-2"/>
          <w:sz w:val="24"/>
          <w:szCs w:val="24"/>
          <w:lang w:val="fr-BE"/>
        </w:rPr>
      </w:pPr>
      <w:r w:rsidRPr="00A804D9">
        <w:rPr>
          <w:b/>
          <w:bCs/>
          <w:spacing w:val="-2"/>
          <w:sz w:val="24"/>
          <w:szCs w:val="24"/>
          <w:lang w:val="fr-BE"/>
        </w:rPr>
        <w:t>II. Servitude par destination du propriétaire</w:t>
      </w:r>
    </w:p>
    <w:p w14:paraId="6889C3F8" w14:textId="7F8CF148" w:rsidR="00B77741" w:rsidRPr="00A804D9" w:rsidRDefault="00B77741" w:rsidP="00B4631B">
      <w:pPr>
        <w:suppressAutoHyphens/>
        <w:spacing w:line="276" w:lineRule="auto"/>
        <w:jc w:val="both"/>
        <w:rPr>
          <w:spacing w:val="-2"/>
          <w:sz w:val="24"/>
          <w:szCs w:val="24"/>
          <w:lang w:val="fr-BE"/>
        </w:rPr>
      </w:pPr>
      <w:r w:rsidRPr="00A804D9">
        <w:rPr>
          <w:spacing w:val="-2"/>
          <w:sz w:val="24"/>
          <w:szCs w:val="24"/>
          <w:lang w:val="fr-BE"/>
        </w:rPr>
        <w:t>La division de l’immeuble sous plus grand, telle que décrite et figurée aux plans ci-annexés pourrait provoquer entre les différents lots des situations constituant des servitudes si les lots appartiennent à des propriétaires différents. Les servitudes ainsi créées prendront effectivement naissance dès que les fonds dominant ou servant appartiendront chacun à un propriétaire différent ; elles trouvent leur fondement dans la convention des parties ou la destination du propriétaire consacrée par l’article 3.119 du Code civil.</w:t>
      </w:r>
    </w:p>
    <w:p w14:paraId="082FE726" w14:textId="77777777" w:rsidR="00B77741" w:rsidRPr="00A804D9" w:rsidRDefault="00B77741" w:rsidP="00B4631B">
      <w:pPr>
        <w:suppressAutoHyphens/>
        <w:spacing w:line="276" w:lineRule="auto"/>
        <w:jc w:val="both"/>
        <w:rPr>
          <w:spacing w:val="-2"/>
          <w:sz w:val="24"/>
          <w:szCs w:val="24"/>
          <w:lang w:val="fr-BE"/>
        </w:rPr>
      </w:pPr>
      <w:r w:rsidRPr="00A804D9">
        <w:rPr>
          <w:spacing w:val="-2"/>
          <w:sz w:val="24"/>
          <w:szCs w:val="24"/>
          <w:lang w:val="fr-BE"/>
        </w:rPr>
        <w:t>Il en est notamment ainsi :</w:t>
      </w:r>
    </w:p>
    <w:p w14:paraId="30C35F6B" w14:textId="77777777" w:rsidR="00B77741" w:rsidRPr="00A804D9" w:rsidRDefault="00B77741" w:rsidP="00B4631B">
      <w:pPr>
        <w:suppressAutoHyphens/>
        <w:spacing w:line="276" w:lineRule="auto"/>
        <w:jc w:val="both"/>
        <w:rPr>
          <w:spacing w:val="-2"/>
          <w:sz w:val="24"/>
          <w:szCs w:val="24"/>
          <w:lang w:val="fr-BE"/>
        </w:rPr>
      </w:pPr>
      <w:r w:rsidRPr="00A804D9">
        <w:rPr>
          <w:spacing w:val="-2"/>
          <w:sz w:val="24"/>
          <w:szCs w:val="24"/>
          <w:lang w:val="fr-BE"/>
        </w:rPr>
        <w:t>- des vues et jours d’un lot sur l’autre ;</w:t>
      </w:r>
    </w:p>
    <w:p w14:paraId="523051B4" w14:textId="77777777" w:rsidR="00B77741" w:rsidRPr="00A804D9" w:rsidRDefault="00B77741" w:rsidP="00B4631B">
      <w:pPr>
        <w:suppressAutoHyphens/>
        <w:spacing w:line="276" w:lineRule="auto"/>
        <w:jc w:val="both"/>
        <w:rPr>
          <w:spacing w:val="-2"/>
          <w:sz w:val="24"/>
          <w:szCs w:val="24"/>
          <w:lang w:val="fr-BE"/>
        </w:rPr>
      </w:pPr>
      <w:r w:rsidRPr="00A804D9">
        <w:rPr>
          <w:spacing w:val="-2"/>
          <w:sz w:val="24"/>
          <w:szCs w:val="24"/>
          <w:lang w:val="fr-BE"/>
        </w:rPr>
        <w:t>- du passage d’un fonds sur l’autre des conduits et canalisations de toute nature (eaux pluviales et résiduaires-gaz-électricité-téléphone) servant à l’un ou l’autre lot, ce passage pouvant s’exercer en sous-sol, au niveau du sol et au-dessus de celui-ci ;</w:t>
      </w:r>
    </w:p>
    <w:p w14:paraId="22BB4B52" w14:textId="45BD09FD" w:rsidR="00B77741" w:rsidRPr="00A804D9" w:rsidRDefault="00B4631B" w:rsidP="00B4631B">
      <w:pPr>
        <w:suppressAutoHyphens/>
        <w:spacing w:line="276" w:lineRule="auto"/>
        <w:jc w:val="both"/>
        <w:rPr>
          <w:spacing w:val="-2"/>
          <w:sz w:val="24"/>
          <w:szCs w:val="24"/>
          <w:lang w:val="fr-BE"/>
        </w:rPr>
      </w:pPr>
      <w:r>
        <w:rPr>
          <w:spacing w:val="-2"/>
          <w:sz w:val="24"/>
          <w:szCs w:val="24"/>
          <w:lang w:val="fr-BE"/>
        </w:rPr>
        <w:t>-</w:t>
      </w:r>
      <w:r w:rsidR="00B77741" w:rsidRPr="00A804D9">
        <w:rPr>
          <w:spacing w:val="-2"/>
          <w:sz w:val="24"/>
          <w:szCs w:val="24"/>
          <w:lang w:val="fr-BE"/>
        </w:rPr>
        <w:t xml:space="preserve"> et de façon générale de toutes les servitudes établies sur un lot au profit d’un autre que révéleront les plans ou l’usage des lieux.</w:t>
      </w:r>
    </w:p>
    <w:p w14:paraId="064555F8" w14:textId="0F274DB5" w:rsidR="00B77741" w:rsidRPr="00A804D9" w:rsidRDefault="00B77741" w:rsidP="00B4631B">
      <w:pPr>
        <w:suppressAutoHyphens/>
        <w:spacing w:line="276" w:lineRule="auto"/>
        <w:jc w:val="both"/>
        <w:rPr>
          <w:spacing w:val="-2"/>
          <w:sz w:val="24"/>
          <w:szCs w:val="24"/>
          <w:lang w:val="fr-BE"/>
        </w:rPr>
      </w:pPr>
      <w:r w:rsidRPr="00A804D9">
        <w:rPr>
          <w:spacing w:val="-2"/>
          <w:sz w:val="24"/>
          <w:szCs w:val="24"/>
          <w:lang w:val="fr-BE"/>
        </w:rPr>
        <w:t>Les ayants-droits et ayant</w:t>
      </w:r>
      <w:r w:rsidR="00B4631B">
        <w:rPr>
          <w:spacing w:val="-2"/>
          <w:sz w:val="24"/>
          <w:szCs w:val="24"/>
          <w:lang w:val="fr-BE"/>
        </w:rPr>
        <w:t>s</w:t>
      </w:r>
      <w:r w:rsidRPr="00A804D9">
        <w:rPr>
          <w:spacing w:val="-2"/>
          <w:sz w:val="24"/>
          <w:szCs w:val="24"/>
          <w:lang w:val="fr-BE"/>
        </w:rPr>
        <w:t>-cause</w:t>
      </w:r>
      <w:r w:rsidR="00B4631B">
        <w:rPr>
          <w:spacing w:val="-2"/>
          <w:sz w:val="24"/>
          <w:szCs w:val="24"/>
          <w:lang w:val="fr-BE"/>
        </w:rPr>
        <w:t>s</w:t>
      </w:r>
      <w:r w:rsidRPr="00A804D9">
        <w:rPr>
          <w:spacing w:val="-2"/>
          <w:sz w:val="24"/>
          <w:szCs w:val="24"/>
          <w:lang w:val="fr-BE"/>
        </w:rPr>
        <w:t xml:space="preserve"> à tous titres des fonds servant et dominant seront subrogés dans tous les droits et obligations résultant des servitudes constituées par les présentes.</w:t>
      </w:r>
    </w:p>
    <w:p w14:paraId="2CFFC205" w14:textId="77777777" w:rsidR="00B77741" w:rsidRDefault="00B77741" w:rsidP="00B4631B">
      <w:pPr>
        <w:suppressAutoHyphens/>
        <w:spacing w:line="276" w:lineRule="auto"/>
        <w:jc w:val="both"/>
        <w:rPr>
          <w:spacing w:val="-2"/>
          <w:sz w:val="24"/>
          <w:szCs w:val="24"/>
          <w:lang w:val="fr-BE"/>
        </w:rPr>
      </w:pPr>
      <w:r w:rsidRPr="00A804D9">
        <w:rPr>
          <w:spacing w:val="-2"/>
          <w:sz w:val="24"/>
          <w:szCs w:val="24"/>
          <w:lang w:val="fr-BE"/>
        </w:rPr>
        <w:t>Les parties ont été dûment informées de ce que tous les ouvrages et charges qui demeurent lors de la division des fonds, qui sont apparents et qui présentent une utilité pour l’un ou l’autre des fonds peuvent être considérés par leur bénéficiaire comme une servitude par destination du propriétaire à charge de l’autre fonds (article 3.119 du Code civil).</w:t>
      </w:r>
    </w:p>
    <w:p w14:paraId="4023617F" w14:textId="089F249B" w:rsidR="00B4631B" w:rsidRPr="00807BBF" w:rsidRDefault="00B4631B" w:rsidP="00B4631B">
      <w:pPr>
        <w:suppressAutoHyphens/>
        <w:spacing w:line="276" w:lineRule="auto"/>
        <w:jc w:val="both"/>
        <w:rPr>
          <w:b/>
          <w:bCs/>
          <w:spacing w:val="-2"/>
          <w:sz w:val="24"/>
          <w:szCs w:val="24"/>
          <w:lang w:val="fr-BE"/>
        </w:rPr>
      </w:pPr>
      <w:r w:rsidRPr="00807BBF">
        <w:rPr>
          <w:b/>
          <w:bCs/>
          <w:spacing w:val="-2"/>
          <w:sz w:val="24"/>
          <w:szCs w:val="24"/>
          <w:lang w:val="fr-BE"/>
        </w:rPr>
        <w:t>III. Remarques du plan du Géomètre DI PASQUALE</w:t>
      </w:r>
    </w:p>
    <w:p w14:paraId="6C2C5F55" w14:textId="0DAE23EF" w:rsidR="00B4631B" w:rsidRDefault="00B4631B" w:rsidP="00B4631B">
      <w:pPr>
        <w:suppressAutoHyphens/>
        <w:spacing w:line="276" w:lineRule="auto"/>
        <w:jc w:val="both"/>
        <w:rPr>
          <w:spacing w:val="-2"/>
          <w:sz w:val="24"/>
          <w:szCs w:val="24"/>
          <w:lang w:val="fr-BE"/>
        </w:rPr>
      </w:pPr>
      <w:r w:rsidRPr="00807BBF">
        <w:rPr>
          <w:spacing w:val="-2"/>
          <w:sz w:val="24"/>
          <w:szCs w:val="24"/>
          <w:lang w:val="fr-BE"/>
        </w:rPr>
        <w:t xml:space="preserve">Le plan dont question ci-avant et ci-annexé </w:t>
      </w:r>
      <w:r w:rsidR="00074D3D" w:rsidRPr="00807BBF">
        <w:rPr>
          <w:spacing w:val="-2"/>
          <w:sz w:val="24"/>
          <w:szCs w:val="24"/>
          <w:lang w:val="fr-BE"/>
        </w:rPr>
        <w:t>reprends les remarques suivantes :</w:t>
      </w:r>
    </w:p>
    <w:p w14:paraId="1C30F002" w14:textId="0983E7FB" w:rsidR="00074D3D" w:rsidRDefault="00E460EB" w:rsidP="00E460EB">
      <w:pPr>
        <w:pStyle w:val="Paragraphedeliste"/>
        <w:numPr>
          <w:ilvl w:val="0"/>
          <w:numId w:val="38"/>
        </w:numPr>
        <w:suppressAutoHyphens/>
        <w:spacing w:line="276" w:lineRule="auto"/>
        <w:jc w:val="both"/>
        <w:rPr>
          <w:spacing w:val="-2"/>
          <w:sz w:val="24"/>
          <w:szCs w:val="24"/>
          <w:lang w:val="fr-BE"/>
        </w:rPr>
      </w:pPr>
      <w:r>
        <w:rPr>
          <w:spacing w:val="-2"/>
          <w:sz w:val="24"/>
          <w:szCs w:val="24"/>
          <w:lang w:val="fr-BE"/>
        </w:rPr>
        <w:t>La limite passant par les points 26,27 et 28 est la limite reprise au plan cadastral.</w:t>
      </w:r>
    </w:p>
    <w:p w14:paraId="29513E15" w14:textId="2458A36B" w:rsidR="00E460EB" w:rsidRDefault="00E460EB" w:rsidP="00E460EB">
      <w:pPr>
        <w:pStyle w:val="Paragraphedeliste"/>
        <w:numPr>
          <w:ilvl w:val="0"/>
          <w:numId w:val="38"/>
        </w:numPr>
        <w:suppressAutoHyphens/>
        <w:spacing w:line="276" w:lineRule="auto"/>
        <w:jc w:val="both"/>
        <w:rPr>
          <w:spacing w:val="-2"/>
          <w:sz w:val="24"/>
          <w:szCs w:val="24"/>
          <w:lang w:val="fr-BE"/>
        </w:rPr>
      </w:pPr>
      <w:r>
        <w:rPr>
          <w:spacing w:val="-2"/>
          <w:sz w:val="24"/>
          <w:szCs w:val="24"/>
          <w:lang w:val="fr-BE"/>
        </w:rPr>
        <w:t>Entre les points 30,31,32 et 33, les façades arrières des constructions voisines sont à caractère privative et propriété exclusive des voisins</w:t>
      </w:r>
    </w:p>
    <w:p w14:paraId="547D5429" w14:textId="09DF61BE" w:rsidR="00E460EB" w:rsidRDefault="00E460EB" w:rsidP="00E460EB">
      <w:pPr>
        <w:pStyle w:val="Paragraphedeliste"/>
        <w:numPr>
          <w:ilvl w:val="0"/>
          <w:numId w:val="38"/>
        </w:numPr>
        <w:suppressAutoHyphens/>
        <w:spacing w:line="276" w:lineRule="auto"/>
        <w:jc w:val="both"/>
        <w:rPr>
          <w:spacing w:val="-2"/>
          <w:sz w:val="24"/>
          <w:szCs w:val="24"/>
          <w:lang w:val="fr-BE"/>
        </w:rPr>
      </w:pPr>
      <w:r>
        <w:rPr>
          <w:spacing w:val="-2"/>
          <w:sz w:val="24"/>
          <w:szCs w:val="24"/>
          <w:lang w:val="fr-BE"/>
        </w:rPr>
        <w:t>Entre les points 28,29 et 30, les palissades en bois et les fils barbelés sont à caractère privatif et propriété exclusive des voisins.</w:t>
      </w:r>
    </w:p>
    <w:p w14:paraId="22044980" w14:textId="166A239A" w:rsidR="00E460EB" w:rsidRDefault="00E460EB" w:rsidP="00E460EB">
      <w:pPr>
        <w:pStyle w:val="Paragraphedeliste"/>
        <w:numPr>
          <w:ilvl w:val="0"/>
          <w:numId w:val="38"/>
        </w:numPr>
        <w:suppressAutoHyphens/>
        <w:spacing w:line="276" w:lineRule="auto"/>
        <w:jc w:val="both"/>
        <w:rPr>
          <w:spacing w:val="-2"/>
          <w:sz w:val="24"/>
          <w:szCs w:val="24"/>
          <w:lang w:val="fr-BE"/>
        </w:rPr>
      </w:pPr>
      <w:r>
        <w:rPr>
          <w:spacing w:val="-2"/>
          <w:sz w:val="24"/>
          <w:szCs w:val="24"/>
          <w:lang w:val="fr-BE"/>
        </w:rPr>
        <w:t>Une servitude reprise sous-indice 12,13,14,15,3,35,36,37,38,39 et 40 d’une contenance après mesurage de 3 ares 63 centiares 79 dma, grève le lot 11 au profit de la cellule cours d’eau</w:t>
      </w:r>
    </w:p>
    <w:p w14:paraId="1E0AA759" w14:textId="453AE139" w:rsidR="00E460EB" w:rsidRPr="00E460EB" w:rsidRDefault="00E460EB" w:rsidP="00E460EB">
      <w:pPr>
        <w:pStyle w:val="Paragraphedeliste"/>
        <w:numPr>
          <w:ilvl w:val="0"/>
          <w:numId w:val="38"/>
        </w:numPr>
        <w:suppressAutoHyphens/>
        <w:spacing w:line="276" w:lineRule="auto"/>
        <w:jc w:val="both"/>
        <w:rPr>
          <w:spacing w:val="-2"/>
          <w:sz w:val="24"/>
          <w:szCs w:val="24"/>
          <w:lang w:val="fr-BE"/>
        </w:rPr>
      </w:pPr>
      <w:r>
        <w:rPr>
          <w:spacing w:val="-2"/>
          <w:sz w:val="24"/>
          <w:szCs w:val="24"/>
          <w:lang w:val="fr-BE"/>
        </w:rPr>
        <w:t>Le sentier vicinal numéro 44 passant par les points 1, 2, 41 et 42 est le nouveau tracé proposé au Commissaire Voyer/Chef de division technique Xavier APPELMANS en date du 29 novembre 2022.</w:t>
      </w:r>
    </w:p>
    <w:p w14:paraId="08341FDD" w14:textId="77F0AB23" w:rsidR="00B77741" w:rsidRPr="00A804D9" w:rsidRDefault="006F0363" w:rsidP="00CF01CD">
      <w:pPr>
        <w:suppressAutoHyphens/>
        <w:spacing w:line="276" w:lineRule="auto"/>
        <w:jc w:val="both"/>
        <w:rPr>
          <w:spacing w:val="-2"/>
          <w:sz w:val="24"/>
          <w:szCs w:val="24"/>
        </w:rPr>
      </w:pPr>
      <w:r w:rsidRPr="00A804D9">
        <w:rPr>
          <w:b/>
          <w:bCs/>
          <w:spacing w:val="-2"/>
          <w:sz w:val="24"/>
          <w:szCs w:val="24"/>
          <w:u w:val="single"/>
        </w:rPr>
        <w:lastRenderedPageBreak/>
        <w:t>INFORMATION DES ACHETEURS SUCCESSIFS</w:t>
      </w:r>
      <w:r w:rsidRPr="00A804D9">
        <w:rPr>
          <w:b/>
          <w:bCs/>
          <w:spacing w:val="-2"/>
          <w:sz w:val="24"/>
          <w:szCs w:val="24"/>
        </w:rPr>
        <w:t>.</w:t>
      </w:r>
    </w:p>
    <w:p w14:paraId="52B71728" w14:textId="08BE97DB" w:rsidR="00B77741" w:rsidRPr="00A804D9" w:rsidRDefault="006F0363" w:rsidP="00CF01CD">
      <w:pPr>
        <w:suppressAutoHyphens/>
        <w:spacing w:line="276" w:lineRule="auto"/>
        <w:jc w:val="both"/>
        <w:rPr>
          <w:spacing w:val="-2"/>
          <w:sz w:val="24"/>
          <w:szCs w:val="24"/>
        </w:rPr>
      </w:pPr>
      <w:r w:rsidRPr="00A804D9">
        <w:rPr>
          <w:spacing w:val="-2"/>
          <w:sz w:val="24"/>
          <w:szCs w:val="24"/>
        </w:rPr>
        <w:t xml:space="preserve">Préalablement à la conclusion de toute première vente d'un lot ci-avant, il sera donné connaissance à l'acquéreur du présent acte de </w:t>
      </w:r>
      <w:r w:rsidR="00D96C5D" w:rsidRPr="00A804D9">
        <w:rPr>
          <w:spacing w:val="-2"/>
          <w:sz w:val="24"/>
          <w:szCs w:val="24"/>
        </w:rPr>
        <w:t>base urbanistique</w:t>
      </w:r>
      <w:r w:rsidRPr="00A804D9">
        <w:rPr>
          <w:spacing w:val="-2"/>
          <w:sz w:val="24"/>
          <w:szCs w:val="24"/>
        </w:rPr>
        <w:t xml:space="preserve"> dont copie intégrale lui sera remise.</w:t>
      </w:r>
    </w:p>
    <w:p w14:paraId="55004A5F" w14:textId="15B28CB0" w:rsidR="00B77741" w:rsidRPr="00A804D9" w:rsidRDefault="006F0363" w:rsidP="00ED5F27">
      <w:pPr>
        <w:suppressAutoHyphens/>
        <w:spacing w:line="276" w:lineRule="auto"/>
        <w:jc w:val="both"/>
        <w:rPr>
          <w:spacing w:val="-2"/>
          <w:sz w:val="24"/>
          <w:szCs w:val="24"/>
        </w:rPr>
      </w:pPr>
      <w:r w:rsidRPr="00A804D9">
        <w:rPr>
          <w:spacing w:val="-2"/>
          <w:sz w:val="24"/>
          <w:szCs w:val="24"/>
        </w:rPr>
        <w:t>Tout acte translatif ou déclaratif de droit réel relatif à un lot compris dans l'ensemble prédécrit devra contenir :</w:t>
      </w:r>
    </w:p>
    <w:p w14:paraId="07320D7C" w14:textId="7DCC08A9" w:rsidR="00B77741" w:rsidRPr="00A804D9" w:rsidRDefault="006F0363" w:rsidP="00ED5F27">
      <w:pPr>
        <w:suppressAutoHyphens/>
        <w:spacing w:line="276" w:lineRule="auto"/>
        <w:jc w:val="both"/>
        <w:rPr>
          <w:spacing w:val="-2"/>
          <w:sz w:val="24"/>
          <w:szCs w:val="24"/>
        </w:rPr>
      </w:pPr>
      <w:r w:rsidRPr="00A804D9">
        <w:rPr>
          <w:spacing w:val="-2"/>
          <w:sz w:val="24"/>
          <w:szCs w:val="24"/>
        </w:rPr>
        <w:t>- La mention expresse que l'acquéreur a une parfaite connaissance de l'ensemble des stipulations et prescriptions contenues dans le présent acte et ses annexes, que copie lui en a été remise et qu'il s'oblige expressément tant pour lui que pour ses ayants droit à en observer strictement toutes les clauses, étant subrogé dans tous les droits et obligations qui en découlent.</w:t>
      </w:r>
    </w:p>
    <w:p w14:paraId="263C01E6" w14:textId="65250846" w:rsidR="00B77741" w:rsidRPr="00A804D9" w:rsidRDefault="006F0363" w:rsidP="00ED5F27">
      <w:pPr>
        <w:suppressAutoHyphens/>
        <w:spacing w:line="276" w:lineRule="auto"/>
        <w:jc w:val="both"/>
        <w:rPr>
          <w:spacing w:val="-2"/>
          <w:sz w:val="24"/>
          <w:szCs w:val="24"/>
        </w:rPr>
      </w:pPr>
      <w:r w:rsidRPr="00A804D9">
        <w:rPr>
          <w:spacing w:val="-2"/>
          <w:sz w:val="24"/>
          <w:szCs w:val="24"/>
        </w:rPr>
        <w:t xml:space="preserve">- L'obligation acceptée par l'acquéreur d'imposer à son tour lors de toute mutation subséquente et dans les actes appelés à les constater le respect desdites </w:t>
      </w:r>
      <w:r w:rsidR="006A03FA" w:rsidRPr="00A804D9">
        <w:rPr>
          <w:noProof/>
          <w:spacing w:val="-2"/>
          <w:sz w:val="24"/>
          <w:szCs w:val="24"/>
        </w:rPr>
        <mc:AlternateContent>
          <mc:Choice Requires="wps">
            <w:drawing>
              <wp:anchor distT="0" distB="0" distL="114300" distR="114300" simplePos="0" relativeHeight="251669504" behindDoc="0" locked="0" layoutInCell="1" allowOverlap="1" wp14:anchorId="58BB55BF" wp14:editId="1EDEA419">
                <wp:simplePos x="0" y="0"/>
                <wp:positionH relativeFrom="column">
                  <wp:posOffset>-1673225</wp:posOffset>
                </wp:positionH>
                <wp:positionV relativeFrom="paragraph">
                  <wp:posOffset>3380105</wp:posOffset>
                </wp:positionV>
                <wp:extent cx="1371600" cy="914400"/>
                <wp:effectExtent l="0" t="0" r="19050" b="19050"/>
                <wp:wrapNone/>
                <wp:docPr id="51415162" name="Zone de texte 11"/>
                <wp:cNvGraphicFramePr/>
                <a:graphic xmlns:a="http://schemas.openxmlformats.org/drawingml/2006/main">
                  <a:graphicData uri="http://schemas.microsoft.com/office/word/2010/wordprocessingShape">
                    <wps:wsp>
                      <wps:cNvSpPr txBox="1"/>
                      <wps:spPr>
                        <a:xfrm>
                          <a:off x="0" y="0"/>
                          <a:ext cx="1371600" cy="914400"/>
                        </a:xfrm>
                        <a:prstGeom prst="rect">
                          <a:avLst/>
                        </a:prstGeom>
                        <a:noFill/>
                        <a:ln w="6350" cap="flat" cmpd="sng" algn="ctr">
                          <a:solidFill>
                            <a:srgbClr val="FFFFFF"/>
                          </a:solidFill>
                          <a:prstDash val="solid"/>
                          <a:round/>
                          <a:headEnd type="none" w="med" len="med"/>
                          <a:tailEnd type="none" w="med" len="med"/>
                        </a:ln>
                      </wps:spPr>
                      <wps:txbx>
                        <w:txbxContent>
                          <w:p w14:paraId="3D67CFFE" w14:textId="2E1BADFF" w:rsidR="006A03FA" w:rsidRPr="006A03FA" w:rsidRDefault="006A03FA" w:rsidP="006A03FA">
                            <w:pPr>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BB55BF" id="Zone de texte 11" o:spid="_x0000_s1029" type="#_x0000_t202" style="position:absolute;left:0;text-align:left;margin-left:-131.75pt;margin-top:266.15pt;width:108pt;height:1in;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" filled="f" strokecolor="white" strokeweight=".5pt">
                <v:stroke joinstyle="round"/>
                <v:textbox>
                  <w:txbxContent>
                    <w:p w14:paraId="3D67CFFE" w14:textId="2E1BADFF" w:rsidR="006A03FA" w:rsidRPr="006A03FA" w:rsidRDefault="006A03FA" w:rsidP="006A03FA">
                      <w:pPr>
                        <w:rPr>
                          <w:sz w:val="20"/>
                        </w:rPr>
                      </w:pPr>
                    </w:p>
                  </w:txbxContent>
                </v:textbox>
              </v:shape>
            </w:pict>
          </mc:Fallback>
        </mc:AlternateContent>
      </w:r>
      <w:r w:rsidRPr="00A804D9">
        <w:rPr>
          <w:spacing w:val="-2"/>
          <w:sz w:val="24"/>
          <w:szCs w:val="24"/>
        </w:rPr>
        <w:t>stipulations et prescriptions.</w:t>
      </w:r>
    </w:p>
    <w:p w14:paraId="6721A2B4" w14:textId="077C2E55" w:rsidR="00B77741" w:rsidRPr="00A804D9" w:rsidRDefault="006F0363" w:rsidP="00ED5F27">
      <w:pPr>
        <w:suppressAutoHyphens/>
        <w:spacing w:line="276" w:lineRule="auto"/>
        <w:jc w:val="both"/>
        <w:rPr>
          <w:spacing w:val="-2"/>
          <w:sz w:val="24"/>
          <w:szCs w:val="24"/>
        </w:rPr>
      </w:pPr>
      <w:r w:rsidRPr="00A804D9">
        <w:rPr>
          <w:spacing w:val="-2"/>
          <w:sz w:val="24"/>
          <w:szCs w:val="24"/>
        </w:rPr>
        <w:t>- La reproduction desdites stipulations et prescriptions, soit littéralement, soit par référence à un acte antérieurement transcrit contenant leur reproduction intégrale.</w:t>
      </w:r>
    </w:p>
    <w:p w14:paraId="106BBE8B" w14:textId="31776366" w:rsidR="00B77741" w:rsidRPr="00A804D9" w:rsidRDefault="006F0363" w:rsidP="00ED5F27">
      <w:pPr>
        <w:suppressAutoHyphens/>
        <w:spacing w:line="276" w:lineRule="auto"/>
        <w:jc w:val="both"/>
        <w:rPr>
          <w:b/>
          <w:bCs/>
          <w:spacing w:val="-2"/>
          <w:sz w:val="24"/>
          <w:szCs w:val="24"/>
        </w:rPr>
      </w:pPr>
      <w:r w:rsidRPr="00A804D9">
        <w:rPr>
          <w:b/>
          <w:bCs/>
          <w:spacing w:val="-2"/>
          <w:sz w:val="24"/>
          <w:szCs w:val="24"/>
          <w:u w:val="single"/>
        </w:rPr>
        <w:t>FRAIS</w:t>
      </w:r>
      <w:r w:rsidRPr="00A804D9">
        <w:rPr>
          <w:b/>
          <w:bCs/>
          <w:spacing w:val="-2"/>
          <w:sz w:val="24"/>
          <w:szCs w:val="24"/>
        </w:rPr>
        <w:t>.</w:t>
      </w:r>
    </w:p>
    <w:p w14:paraId="1079843C" w14:textId="0DFDD57A" w:rsidR="00B77741" w:rsidRPr="00A804D9" w:rsidRDefault="006F0363" w:rsidP="00ED5F27">
      <w:pPr>
        <w:suppressAutoHyphens/>
        <w:spacing w:line="276" w:lineRule="auto"/>
        <w:jc w:val="both"/>
        <w:rPr>
          <w:spacing w:val="-2"/>
          <w:sz w:val="24"/>
          <w:szCs w:val="24"/>
        </w:rPr>
      </w:pPr>
      <w:r w:rsidRPr="00A804D9">
        <w:rPr>
          <w:spacing w:val="-2"/>
          <w:sz w:val="24"/>
          <w:szCs w:val="24"/>
        </w:rPr>
        <w:t xml:space="preserve">Lors de la passation de son acte notarié d'achat, </w:t>
      </w:r>
      <w:r w:rsidR="00D96C5D" w:rsidRPr="00A804D9">
        <w:rPr>
          <w:spacing w:val="-2"/>
          <w:sz w:val="24"/>
          <w:szCs w:val="24"/>
        </w:rPr>
        <w:t>l’acquéreur</w:t>
      </w:r>
      <w:r w:rsidRPr="00A804D9">
        <w:rPr>
          <w:spacing w:val="-2"/>
          <w:sz w:val="24"/>
          <w:szCs w:val="24"/>
        </w:rPr>
        <w:t xml:space="preserve"> de toute maison devra payer à la décharge de la comparante une quote-part forfaitaire de </w:t>
      </w:r>
      <w:r w:rsidR="00987A58">
        <w:rPr>
          <w:b/>
          <w:spacing w:val="-2"/>
          <w:sz w:val="24"/>
          <w:szCs w:val="24"/>
        </w:rPr>
        <w:t>415,20</w:t>
      </w:r>
      <w:r w:rsidR="00EE4ACA">
        <w:rPr>
          <w:b/>
          <w:spacing w:val="-2"/>
          <w:sz w:val="24"/>
          <w:szCs w:val="24"/>
        </w:rPr>
        <w:t xml:space="preserve"> €</w:t>
      </w:r>
      <w:r w:rsidR="00D66091" w:rsidRPr="00A804D9">
        <w:rPr>
          <w:b/>
          <w:spacing w:val="-2"/>
          <w:sz w:val="24"/>
          <w:szCs w:val="24"/>
        </w:rPr>
        <w:t xml:space="preserve"> TVAC</w:t>
      </w:r>
      <w:r w:rsidR="008832EF" w:rsidRPr="00A804D9">
        <w:rPr>
          <w:b/>
          <w:spacing w:val="-2"/>
          <w:sz w:val="24"/>
          <w:szCs w:val="24"/>
        </w:rPr>
        <w:t xml:space="preserve"> </w:t>
      </w:r>
      <w:r w:rsidRPr="00A804D9">
        <w:rPr>
          <w:spacing w:val="-2"/>
          <w:sz w:val="24"/>
          <w:szCs w:val="24"/>
        </w:rPr>
        <w:t>dans les frais du présent acte.</w:t>
      </w:r>
    </w:p>
    <w:p w14:paraId="20D2ABF2" w14:textId="0CF0D5D0" w:rsidR="00B77741" w:rsidRPr="00A804D9" w:rsidRDefault="006F0363" w:rsidP="00EE4ACA">
      <w:pPr>
        <w:suppressAutoHyphens/>
        <w:spacing w:line="276" w:lineRule="auto"/>
        <w:jc w:val="both"/>
        <w:rPr>
          <w:b/>
          <w:bCs/>
          <w:spacing w:val="-2"/>
          <w:sz w:val="24"/>
          <w:szCs w:val="24"/>
        </w:rPr>
      </w:pPr>
      <w:r w:rsidRPr="00A804D9">
        <w:rPr>
          <w:b/>
          <w:bCs/>
          <w:spacing w:val="-2"/>
          <w:sz w:val="24"/>
          <w:szCs w:val="24"/>
          <w:u w:val="single"/>
        </w:rPr>
        <w:t>DISPENSE D'INSCRIPTION D'OFFICE</w:t>
      </w:r>
      <w:r w:rsidRPr="00A804D9">
        <w:rPr>
          <w:b/>
          <w:bCs/>
          <w:spacing w:val="-2"/>
          <w:sz w:val="24"/>
          <w:szCs w:val="24"/>
        </w:rPr>
        <w:t>.</w:t>
      </w:r>
    </w:p>
    <w:p w14:paraId="4D1B1497" w14:textId="0E475506" w:rsidR="00B77741" w:rsidRPr="00A804D9" w:rsidRDefault="006F0363" w:rsidP="00EE4ACA">
      <w:pPr>
        <w:suppressAutoHyphens/>
        <w:spacing w:line="276" w:lineRule="auto"/>
        <w:jc w:val="both"/>
        <w:rPr>
          <w:spacing w:val="-2"/>
          <w:sz w:val="24"/>
          <w:szCs w:val="24"/>
        </w:rPr>
      </w:pPr>
      <w:r w:rsidRPr="00A804D9">
        <w:rPr>
          <w:sz w:val="24"/>
          <w:szCs w:val="24"/>
        </w:rPr>
        <w:t xml:space="preserve">L’Administration générale de la Documentation patrimoniale </w:t>
      </w:r>
      <w:r w:rsidRPr="00A804D9">
        <w:rPr>
          <w:spacing w:val="-2"/>
          <w:sz w:val="24"/>
          <w:szCs w:val="24"/>
        </w:rPr>
        <w:t>est dispensée de prendre inscription d'office pour quelque cause que ce soit.</w:t>
      </w:r>
    </w:p>
    <w:p w14:paraId="22F1CF1B" w14:textId="61956D17" w:rsidR="00B77741" w:rsidRPr="00A804D9" w:rsidRDefault="006F0363" w:rsidP="00EE4ACA">
      <w:pPr>
        <w:suppressAutoHyphens/>
        <w:spacing w:line="276" w:lineRule="auto"/>
        <w:jc w:val="both"/>
        <w:rPr>
          <w:b/>
          <w:bCs/>
          <w:spacing w:val="-2"/>
          <w:sz w:val="24"/>
          <w:szCs w:val="24"/>
        </w:rPr>
      </w:pPr>
      <w:r w:rsidRPr="00A804D9">
        <w:rPr>
          <w:b/>
          <w:bCs/>
          <w:spacing w:val="-2"/>
          <w:sz w:val="24"/>
          <w:szCs w:val="24"/>
          <w:u w:val="single"/>
        </w:rPr>
        <w:t>ÉLECTION DE DOMICILE</w:t>
      </w:r>
      <w:r w:rsidRPr="00A804D9">
        <w:rPr>
          <w:b/>
          <w:bCs/>
          <w:spacing w:val="-2"/>
          <w:sz w:val="24"/>
          <w:szCs w:val="24"/>
        </w:rPr>
        <w:t>.</w:t>
      </w:r>
    </w:p>
    <w:p w14:paraId="31A30804" w14:textId="0AE8AFD4" w:rsidR="00B77741" w:rsidRPr="00A804D9" w:rsidRDefault="006F0363" w:rsidP="00EE4ACA">
      <w:pPr>
        <w:suppressAutoHyphens/>
        <w:spacing w:line="276" w:lineRule="auto"/>
        <w:jc w:val="both"/>
        <w:rPr>
          <w:spacing w:val="-2"/>
          <w:sz w:val="24"/>
          <w:szCs w:val="24"/>
        </w:rPr>
      </w:pPr>
      <w:r w:rsidRPr="00A804D9">
        <w:rPr>
          <w:spacing w:val="-2"/>
          <w:sz w:val="24"/>
          <w:szCs w:val="24"/>
        </w:rPr>
        <w:t>L</w:t>
      </w:r>
      <w:r w:rsidR="00EE4ACA">
        <w:rPr>
          <w:spacing w:val="-2"/>
          <w:sz w:val="24"/>
          <w:szCs w:val="24"/>
        </w:rPr>
        <w:t>a</w:t>
      </w:r>
      <w:r w:rsidRPr="00A804D9">
        <w:rPr>
          <w:spacing w:val="-2"/>
          <w:sz w:val="24"/>
          <w:szCs w:val="24"/>
        </w:rPr>
        <w:t xml:space="preserve"> comparante f</w:t>
      </w:r>
      <w:r w:rsidR="00EE4ACA">
        <w:rPr>
          <w:spacing w:val="-2"/>
          <w:sz w:val="24"/>
          <w:szCs w:val="24"/>
        </w:rPr>
        <w:t>ai</w:t>
      </w:r>
      <w:r w:rsidRPr="00A804D9">
        <w:rPr>
          <w:spacing w:val="-2"/>
          <w:sz w:val="24"/>
          <w:szCs w:val="24"/>
        </w:rPr>
        <w:t xml:space="preserve">t élection de domicile en </w:t>
      </w:r>
      <w:r w:rsidR="00EE4ACA">
        <w:rPr>
          <w:spacing w:val="-2"/>
          <w:sz w:val="24"/>
          <w:szCs w:val="24"/>
        </w:rPr>
        <w:t>son</w:t>
      </w:r>
      <w:r w:rsidRPr="00A804D9">
        <w:rPr>
          <w:spacing w:val="-2"/>
          <w:sz w:val="24"/>
          <w:szCs w:val="24"/>
        </w:rPr>
        <w:t xml:space="preserve"> siège indiqué ci-avant.</w:t>
      </w:r>
    </w:p>
    <w:p w14:paraId="7642D9D3" w14:textId="28FEC411" w:rsidR="00B77741" w:rsidRPr="00A804D9" w:rsidRDefault="006F0363" w:rsidP="00EE4ACA">
      <w:pPr>
        <w:spacing w:line="276" w:lineRule="auto"/>
        <w:jc w:val="both"/>
        <w:rPr>
          <w:b/>
          <w:sz w:val="24"/>
          <w:szCs w:val="24"/>
          <w:lang w:val="fr-BE"/>
        </w:rPr>
      </w:pPr>
      <w:r w:rsidRPr="00A804D9">
        <w:rPr>
          <w:b/>
          <w:sz w:val="24"/>
          <w:szCs w:val="24"/>
          <w:u w:val="single"/>
          <w:lang w:val="fr-BE"/>
        </w:rPr>
        <w:t>CERTIFICAT D’IDENTITÉ</w:t>
      </w:r>
      <w:r w:rsidRPr="00A804D9">
        <w:rPr>
          <w:b/>
          <w:sz w:val="24"/>
          <w:szCs w:val="24"/>
          <w:lang w:val="fr-BE"/>
        </w:rPr>
        <w:t>.</w:t>
      </w:r>
    </w:p>
    <w:p w14:paraId="0DB7F4A1" w14:textId="07475049" w:rsidR="00987A58" w:rsidRDefault="00987A58" w:rsidP="00EE4ACA">
      <w:pPr>
        <w:pStyle w:val="Corpsdetexte2"/>
        <w:spacing w:line="276" w:lineRule="auto"/>
        <w:rPr>
          <w:rFonts w:ascii="Times New Roman" w:hAnsi="Times New Roman" w:cs="Times New Roman"/>
          <w:lang w:val="fr-BE"/>
        </w:rPr>
      </w:pPr>
      <w:r>
        <w:rPr>
          <w:rFonts w:ascii="Times New Roman" w:hAnsi="Times New Roman" w:cs="Times New Roman"/>
          <w:lang w:val="fr-BE"/>
        </w:rPr>
        <w:t>Le notaire instrumentant certifie</w:t>
      </w:r>
      <w:r w:rsidRPr="00987A58">
        <w:rPr>
          <w:rFonts w:ascii="Times New Roman" w:hAnsi="Times New Roman" w:cs="Times New Roman"/>
          <w:lang w:val="fr-BE"/>
        </w:rPr>
        <w:t xml:space="preserve"> que les noms, prénoms, lieu et date de naissance et le domicile des parties personnes physiques correspondent aux données reprises dans leur carte d'identité et le registre national</w:t>
      </w:r>
      <w:r w:rsidR="005429CB">
        <w:rPr>
          <w:rFonts w:ascii="Times New Roman" w:hAnsi="Times New Roman" w:cs="Times New Roman"/>
          <w:lang w:val="fr-BE"/>
        </w:rPr>
        <w:t xml:space="preserve"> et que </w:t>
      </w:r>
      <w:r w:rsidR="005429CB" w:rsidRPr="00A804D9">
        <w:rPr>
          <w:rFonts w:ascii="Times New Roman" w:hAnsi="Times New Roman" w:cs="Times New Roman"/>
          <w:lang w:val="fr-BE"/>
        </w:rPr>
        <w:t>la dénomination, la forme juridique, la date de l'acte constitutif, le siège et le numéro d'immatriculation à la banque carrefour des entreprises de</w:t>
      </w:r>
      <w:r w:rsidR="005429CB">
        <w:rPr>
          <w:rFonts w:ascii="Times New Roman" w:hAnsi="Times New Roman" w:cs="Times New Roman"/>
          <w:lang w:val="fr-BE"/>
        </w:rPr>
        <w:t xml:space="preserve"> la</w:t>
      </w:r>
      <w:r w:rsidR="005429CB" w:rsidRPr="00A804D9">
        <w:rPr>
          <w:rFonts w:ascii="Times New Roman" w:hAnsi="Times New Roman" w:cs="Times New Roman"/>
          <w:lang w:val="fr-BE"/>
        </w:rPr>
        <w:t xml:space="preserve"> société comparante, au vu des pièces prescrites par la loi</w:t>
      </w:r>
      <w:r w:rsidRPr="00987A58">
        <w:rPr>
          <w:rFonts w:ascii="Times New Roman" w:hAnsi="Times New Roman" w:cs="Times New Roman"/>
          <w:lang w:val="fr-BE"/>
        </w:rPr>
        <w:t>. Les parties confirment l'exactitude de ces données. Les parties personnes physiques dont le numéro national est mentionné dans le présent acte déclarent donner leur accord exprès avec la mention de ce numéro dans l'acte et dans toutes les expéditions et extraits qui seront faits de cet acte.</w:t>
      </w:r>
    </w:p>
    <w:p w14:paraId="63098E1C" w14:textId="25F7D21B" w:rsidR="00B77741" w:rsidRPr="00A804D9" w:rsidRDefault="006F0363" w:rsidP="00EE4ACA">
      <w:pPr>
        <w:autoSpaceDE/>
        <w:adjustRightInd/>
        <w:spacing w:line="276" w:lineRule="auto"/>
        <w:jc w:val="both"/>
        <w:rPr>
          <w:bCs/>
          <w:sz w:val="24"/>
          <w:szCs w:val="24"/>
        </w:rPr>
      </w:pPr>
      <w:r w:rsidRPr="00A804D9">
        <w:rPr>
          <w:b/>
          <w:sz w:val="24"/>
          <w:szCs w:val="24"/>
          <w:u w:val="single"/>
          <w:lang w:val="fr-BE"/>
        </w:rPr>
        <w:t>DROIT D’ÉCRITURE</w:t>
      </w:r>
      <w:r w:rsidRPr="00A804D9">
        <w:rPr>
          <w:b/>
          <w:sz w:val="24"/>
          <w:szCs w:val="24"/>
          <w:lang w:val="fr-BE"/>
        </w:rPr>
        <w:t>.</w:t>
      </w:r>
    </w:p>
    <w:p w14:paraId="009DC1DC" w14:textId="598D7F37" w:rsidR="00B77741" w:rsidRPr="00A804D9" w:rsidRDefault="006F0363" w:rsidP="00EE4ACA">
      <w:pPr>
        <w:spacing w:line="276" w:lineRule="auto"/>
        <w:jc w:val="both"/>
        <w:rPr>
          <w:bCs/>
          <w:sz w:val="24"/>
          <w:szCs w:val="24"/>
        </w:rPr>
      </w:pPr>
      <w:r w:rsidRPr="00A804D9">
        <w:rPr>
          <w:sz w:val="24"/>
          <w:szCs w:val="24"/>
        </w:rPr>
        <w:t xml:space="preserve">Sur déclaration du notaire instrumentant, le droit d’écriture afférent au présent acte s’élève à </w:t>
      </w:r>
      <w:r w:rsidR="00B77741" w:rsidRPr="00A804D9">
        <w:rPr>
          <w:sz w:val="24"/>
          <w:szCs w:val="24"/>
        </w:rPr>
        <w:t>cent euros (100 EUR).</w:t>
      </w:r>
    </w:p>
    <w:p w14:paraId="3F22C7CC" w14:textId="65BF66A8" w:rsidR="00B77741" w:rsidRPr="00A804D9" w:rsidRDefault="006F0363" w:rsidP="00EE4ACA">
      <w:pPr>
        <w:spacing w:line="276" w:lineRule="auto"/>
        <w:jc w:val="both"/>
        <w:rPr>
          <w:b/>
          <w:bCs/>
          <w:sz w:val="24"/>
          <w:szCs w:val="24"/>
        </w:rPr>
      </w:pPr>
      <w:r w:rsidRPr="00A804D9">
        <w:rPr>
          <w:b/>
          <w:bCs/>
          <w:sz w:val="24"/>
          <w:szCs w:val="24"/>
        </w:rPr>
        <w:t>DONT ACTE.</w:t>
      </w:r>
    </w:p>
    <w:p w14:paraId="3457C3C3" w14:textId="1E37237A" w:rsidR="00B77741" w:rsidRPr="00A804D9" w:rsidRDefault="006F0363" w:rsidP="00EE4ACA">
      <w:pPr>
        <w:spacing w:line="276" w:lineRule="auto"/>
        <w:jc w:val="both"/>
        <w:rPr>
          <w:sz w:val="24"/>
          <w:szCs w:val="24"/>
        </w:rPr>
      </w:pPr>
      <w:r w:rsidRPr="00A804D9">
        <w:rPr>
          <w:sz w:val="24"/>
          <w:szCs w:val="24"/>
        </w:rPr>
        <w:t xml:space="preserve">Fait et passé à </w:t>
      </w:r>
      <w:r w:rsidR="00EE4ACA">
        <w:rPr>
          <w:sz w:val="24"/>
          <w:szCs w:val="24"/>
        </w:rPr>
        <w:t>Ransart</w:t>
      </w:r>
      <w:r w:rsidRPr="00A804D9">
        <w:rPr>
          <w:sz w:val="24"/>
          <w:szCs w:val="24"/>
        </w:rPr>
        <w:t>, en l’étude.</w:t>
      </w:r>
    </w:p>
    <w:p w14:paraId="25FDEF4D" w14:textId="6AADC734" w:rsidR="00B77741" w:rsidRPr="00A804D9" w:rsidRDefault="006F0363" w:rsidP="00EE4ACA">
      <w:pPr>
        <w:spacing w:line="276" w:lineRule="auto"/>
        <w:jc w:val="both"/>
        <w:rPr>
          <w:sz w:val="24"/>
          <w:szCs w:val="24"/>
        </w:rPr>
      </w:pPr>
      <w:r w:rsidRPr="00A804D9">
        <w:rPr>
          <w:sz w:val="24"/>
          <w:szCs w:val="24"/>
        </w:rPr>
        <w:lastRenderedPageBreak/>
        <w:t>Date que dessus.</w:t>
      </w:r>
    </w:p>
    <w:p w14:paraId="36A9E253" w14:textId="70818757" w:rsidR="00D13FE9" w:rsidRPr="00A804D9" w:rsidRDefault="006F0363" w:rsidP="00EE4ACA">
      <w:pPr>
        <w:spacing w:line="276" w:lineRule="auto"/>
        <w:jc w:val="both"/>
        <w:rPr>
          <w:sz w:val="24"/>
          <w:szCs w:val="24"/>
          <w:lang w:val="fr-BE"/>
        </w:rPr>
      </w:pPr>
      <w:r w:rsidRPr="00A804D9">
        <w:rPr>
          <w:sz w:val="24"/>
          <w:szCs w:val="24"/>
          <w:lang w:val="fr-BE"/>
        </w:rPr>
        <w:t xml:space="preserve">Et après lecture intégrale et commentée de l'acte, </w:t>
      </w:r>
      <w:r w:rsidRPr="00A804D9">
        <w:rPr>
          <w:sz w:val="24"/>
          <w:szCs w:val="24"/>
        </w:rPr>
        <w:t>tant des présentes que des annexes,</w:t>
      </w:r>
      <w:r w:rsidRPr="00A804D9">
        <w:rPr>
          <w:sz w:val="24"/>
          <w:szCs w:val="24"/>
          <w:lang w:val="fr-BE"/>
        </w:rPr>
        <w:t xml:space="preserve"> la comparante a signé avec nous, notaire.</w:t>
      </w:r>
    </w:p>
    <w:sectPr w:rsidR="00D13FE9" w:rsidRPr="00A804D9" w:rsidSect="00551CA2">
      <w:footerReference w:type="even" r:id="rId11"/>
      <w:footerReference w:type="default" r:id="rId12"/>
      <w:pgSz w:w="11906" w:h="16838" w:code="9"/>
      <w:pgMar w:top="1701" w:right="1134" w:bottom="2268" w:left="2835" w:header="709" w:footer="709"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67862" w14:textId="77777777" w:rsidR="002721DC" w:rsidRDefault="002721DC">
      <w:r>
        <w:separator/>
      </w:r>
    </w:p>
  </w:endnote>
  <w:endnote w:type="continuationSeparator" w:id="0">
    <w:p w14:paraId="47986ABA" w14:textId="77777777" w:rsidR="002721DC" w:rsidRDefault="002721DC">
      <w:r>
        <w:continuationSeparator/>
      </w:r>
    </w:p>
  </w:endnote>
  <w:endnote w:type="continuationNotice" w:id="1">
    <w:p w14:paraId="596D243E" w14:textId="77777777" w:rsidR="002721DC" w:rsidRDefault="002721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AEF61" w14:textId="77777777" w:rsidR="00B77741" w:rsidRDefault="006F036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10</w:t>
    </w:r>
    <w:r>
      <w:rPr>
        <w:rStyle w:val="Numrodepage"/>
      </w:rPr>
      <w:fldChar w:fldCharType="end"/>
    </w:r>
  </w:p>
  <w:p w14:paraId="335E47C3" w14:textId="77777777" w:rsidR="00B77741" w:rsidRDefault="00B7774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64C7" w14:textId="77777777" w:rsidR="00B77741" w:rsidRDefault="006F036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7E19D9D7" w14:textId="77777777" w:rsidR="00B77741" w:rsidRDefault="00B777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EF555" w14:textId="77777777" w:rsidR="002721DC" w:rsidRDefault="002721DC">
      <w:r>
        <w:separator/>
      </w:r>
    </w:p>
  </w:footnote>
  <w:footnote w:type="continuationSeparator" w:id="0">
    <w:p w14:paraId="003AB279" w14:textId="77777777" w:rsidR="002721DC" w:rsidRDefault="002721DC">
      <w:r>
        <w:continuationSeparator/>
      </w:r>
    </w:p>
  </w:footnote>
  <w:footnote w:type="continuationNotice" w:id="1">
    <w:p w14:paraId="5C3A824E" w14:textId="77777777" w:rsidR="002721DC" w:rsidRDefault="002721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26" style="width:8.15pt;height:8.15pt" coordsize="" o:spt="100" o:bullet="t" adj="0,,0" path="" stroked="f">
        <v:stroke joinstyle="miter"/>
        <v:imagedata r:id="rId1" o:title="image9"/>
        <v:formulas/>
        <v:path o:connecttype="none"/>
      </v:shape>
    </w:pict>
  </w:numPicBullet>
  <w:numPicBullet w:numPicBulletId="1">
    <w:pict>
      <v:shape id="_x0000_i1027" style="width:11.25pt;height:11.25pt" coordsize="" o:spt="100" o:bullet="t" adj="0,,0" path="" stroked="f">
        <v:stroke joinstyle="miter"/>
        <v:imagedata r:id="rId2" o:title="image5"/>
        <v:formulas/>
        <v:path o:connecttype="segments"/>
      </v:shape>
    </w:pict>
  </w:numPicBullet>
  <w:numPicBullet w:numPicBulletId="2">
    <w:pict>
      <v:shape id="_x0000_i1028" style="width:10pt;height:10pt" coordsize="" o:spt="100" o:bullet="t" adj="0,,0" path="" stroked="f">
        <v:stroke joinstyle="miter"/>
        <v:imagedata r:id="rId3" o:title="image6"/>
        <v:formulas/>
        <v:path o:connecttype="segments"/>
      </v:shape>
    </w:pict>
  </w:numPicBullet>
  <w:abstractNum w:abstractNumId="0" w15:restartNumberingAfterBreak="0">
    <w:nsid w:val="01193818"/>
    <w:multiLevelType w:val="hybridMultilevel"/>
    <w:tmpl w:val="5E8A5DE8"/>
    <w:lvl w:ilvl="0" w:tplc="0532CFDE">
      <w:start w:val="1"/>
      <w:numFmt w:val="bullet"/>
      <w:lvlText w:val="-"/>
      <w:lvlJc w:val="left"/>
      <w:pPr>
        <w:ind w:left="26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62D68E">
      <w:start w:val="1"/>
      <w:numFmt w:val="bullet"/>
      <w:lvlText w:val="o"/>
      <w:lvlJc w:val="left"/>
      <w:pPr>
        <w:ind w:left="12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F8661A">
      <w:start w:val="1"/>
      <w:numFmt w:val="bullet"/>
      <w:lvlText w:val="▪"/>
      <w:lvlJc w:val="left"/>
      <w:pPr>
        <w:ind w:left="19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0EC7A4E">
      <w:start w:val="1"/>
      <w:numFmt w:val="bullet"/>
      <w:lvlText w:val="•"/>
      <w:lvlJc w:val="left"/>
      <w:pPr>
        <w:ind w:left="26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3EC0778">
      <w:start w:val="1"/>
      <w:numFmt w:val="bullet"/>
      <w:lvlText w:val="o"/>
      <w:lvlJc w:val="left"/>
      <w:pPr>
        <w:ind w:left="338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DE9CFE">
      <w:start w:val="1"/>
      <w:numFmt w:val="bullet"/>
      <w:lvlText w:val="▪"/>
      <w:lvlJc w:val="left"/>
      <w:pPr>
        <w:ind w:left="410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9583718">
      <w:start w:val="1"/>
      <w:numFmt w:val="bullet"/>
      <w:lvlText w:val="•"/>
      <w:lvlJc w:val="left"/>
      <w:pPr>
        <w:ind w:left="482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C67D08">
      <w:start w:val="1"/>
      <w:numFmt w:val="bullet"/>
      <w:lvlText w:val="o"/>
      <w:lvlJc w:val="left"/>
      <w:pPr>
        <w:ind w:left="55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8420A2E">
      <w:start w:val="1"/>
      <w:numFmt w:val="bullet"/>
      <w:lvlText w:val="▪"/>
      <w:lvlJc w:val="left"/>
      <w:pPr>
        <w:ind w:left="626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A297BDD"/>
    <w:multiLevelType w:val="hybridMultilevel"/>
    <w:tmpl w:val="4BDA4F5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E767629"/>
    <w:multiLevelType w:val="hybridMultilevel"/>
    <w:tmpl w:val="CF7660BC"/>
    <w:lvl w:ilvl="0" w:tplc="1232561C">
      <w:start w:val="1"/>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0553868"/>
    <w:multiLevelType w:val="hybridMultilevel"/>
    <w:tmpl w:val="D61EDACA"/>
    <w:lvl w:ilvl="0" w:tplc="0D5AB276">
      <w:start w:val="1"/>
      <w:numFmt w:val="decimal"/>
      <w:lvlText w:val="%1)"/>
      <w:lvlJc w:val="left"/>
      <w:pPr>
        <w:ind w:left="1069" w:hanging="360"/>
      </w:pPr>
      <w:rPr>
        <w:rFonts w:hint="default"/>
      </w:rPr>
    </w:lvl>
    <w:lvl w:ilvl="1" w:tplc="E3FE22D6" w:tentative="1">
      <w:start w:val="1"/>
      <w:numFmt w:val="lowerLetter"/>
      <w:lvlText w:val="%2."/>
      <w:lvlJc w:val="left"/>
      <w:pPr>
        <w:ind w:left="1789" w:hanging="360"/>
      </w:pPr>
    </w:lvl>
    <w:lvl w:ilvl="2" w:tplc="B11023F4" w:tentative="1">
      <w:start w:val="1"/>
      <w:numFmt w:val="lowerRoman"/>
      <w:lvlText w:val="%3."/>
      <w:lvlJc w:val="right"/>
      <w:pPr>
        <w:ind w:left="2509" w:hanging="180"/>
      </w:pPr>
    </w:lvl>
    <w:lvl w:ilvl="3" w:tplc="A79CB0F6" w:tentative="1">
      <w:start w:val="1"/>
      <w:numFmt w:val="decimal"/>
      <w:lvlText w:val="%4."/>
      <w:lvlJc w:val="left"/>
      <w:pPr>
        <w:ind w:left="3229" w:hanging="360"/>
      </w:pPr>
    </w:lvl>
    <w:lvl w:ilvl="4" w:tplc="3D36B5E4" w:tentative="1">
      <w:start w:val="1"/>
      <w:numFmt w:val="lowerLetter"/>
      <w:lvlText w:val="%5."/>
      <w:lvlJc w:val="left"/>
      <w:pPr>
        <w:ind w:left="3949" w:hanging="360"/>
      </w:pPr>
    </w:lvl>
    <w:lvl w:ilvl="5" w:tplc="8A4894BC" w:tentative="1">
      <w:start w:val="1"/>
      <w:numFmt w:val="lowerRoman"/>
      <w:lvlText w:val="%6."/>
      <w:lvlJc w:val="right"/>
      <w:pPr>
        <w:ind w:left="4669" w:hanging="180"/>
      </w:pPr>
    </w:lvl>
    <w:lvl w:ilvl="6" w:tplc="59A8F772" w:tentative="1">
      <w:start w:val="1"/>
      <w:numFmt w:val="decimal"/>
      <w:lvlText w:val="%7."/>
      <w:lvlJc w:val="left"/>
      <w:pPr>
        <w:ind w:left="5389" w:hanging="360"/>
      </w:pPr>
    </w:lvl>
    <w:lvl w:ilvl="7" w:tplc="747892F0" w:tentative="1">
      <w:start w:val="1"/>
      <w:numFmt w:val="lowerLetter"/>
      <w:lvlText w:val="%8."/>
      <w:lvlJc w:val="left"/>
      <w:pPr>
        <w:ind w:left="6109" w:hanging="360"/>
      </w:pPr>
    </w:lvl>
    <w:lvl w:ilvl="8" w:tplc="76C26862" w:tentative="1">
      <w:start w:val="1"/>
      <w:numFmt w:val="lowerRoman"/>
      <w:lvlText w:val="%9."/>
      <w:lvlJc w:val="right"/>
      <w:pPr>
        <w:ind w:left="6829" w:hanging="180"/>
      </w:pPr>
    </w:lvl>
  </w:abstractNum>
  <w:abstractNum w:abstractNumId="4" w15:restartNumberingAfterBreak="0">
    <w:nsid w:val="13AF5088"/>
    <w:multiLevelType w:val="hybridMultilevel"/>
    <w:tmpl w:val="829CFCDE"/>
    <w:lvl w:ilvl="0" w:tplc="7AF80358">
      <w:start w:val="1"/>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4663404"/>
    <w:multiLevelType w:val="hybridMultilevel"/>
    <w:tmpl w:val="544ECB06"/>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6" w15:restartNumberingAfterBreak="0">
    <w:nsid w:val="14DA2B1F"/>
    <w:multiLevelType w:val="hybridMultilevel"/>
    <w:tmpl w:val="AB08C9F4"/>
    <w:lvl w:ilvl="0" w:tplc="1D2EE414">
      <w:start w:val="2"/>
      <w:numFmt w:val="bullet"/>
      <w:lvlText w:val="-"/>
      <w:lvlJc w:val="left"/>
      <w:pPr>
        <w:ind w:left="1429" w:hanging="360"/>
      </w:pPr>
      <w:rPr>
        <w:rFonts w:ascii="Courier New" w:eastAsia="Times New Roman" w:hAnsi="Courier New" w:cs="Courier New" w:hint="default"/>
      </w:rPr>
    </w:lvl>
    <w:lvl w:ilvl="1" w:tplc="8AD46CC0" w:tentative="1">
      <w:start w:val="1"/>
      <w:numFmt w:val="bullet"/>
      <w:lvlText w:val="o"/>
      <w:lvlJc w:val="left"/>
      <w:pPr>
        <w:ind w:left="2149" w:hanging="360"/>
      </w:pPr>
      <w:rPr>
        <w:rFonts w:ascii="Courier New" w:hAnsi="Courier New" w:cs="Courier New" w:hint="default"/>
      </w:rPr>
    </w:lvl>
    <w:lvl w:ilvl="2" w:tplc="79507A3E" w:tentative="1">
      <w:start w:val="1"/>
      <w:numFmt w:val="bullet"/>
      <w:lvlText w:val=""/>
      <w:lvlJc w:val="left"/>
      <w:pPr>
        <w:ind w:left="2869" w:hanging="360"/>
      </w:pPr>
      <w:rPr>
        <w:rFonts w:ascii="Wingdings" w:hAnsi="Wingdings" w:hint="default"/>
      </w:rPr>
    </w:lvl>
    <w:lvl w:ilvl="3" w:tplc="3490EFD6" w:tentative="1">
      <w:start w:val="1"/>
      <w:numFmt w:val="bullet"/>
      <w:lvlText w:val=""/>
      <w:lvlJc w:val="left"/>
      <w:pPr>
        <w:ind w:left="3589" w:hanging="360"/>
      </w:pPr>
      <w:rPr>
        <w:rFonts w:ascii="Symbol" w:hAnsi="Symbol" w:hint="default"/>
      </w:rPr>
    </w:lvl>
    <w:lvl w:ilvl="4" w:tplc="8938B74A" w:tentative="1">
      <w:start w:val="1"/>
      <w:numFmt w:val="bullet"/>
      <w:lvlText w:val="o"/>
      <w:lvlJc w:val="left"/>
      <w:pPr>
        <w:ind w:left="4309" w:hanging="360"/>
      </w:pPr>
      <w:rPr>
        <w:rFonts w:ascii="Courier New" w:hAnsi="Courier New" w:cs="Courier New" w:hint="default"/>
      </w:rPr>
    </w:lvl>
    <w:lvl w:ilvl="5" w:tplc="0D109F22" w:tentative="1">
      <w:start w:val="1"/>
      <w:numFmt w:val="bullet"/>
      <w:lvlText w:val=""/>
      <w:lvlJc w:val="left"/>
      <w:pPr>
        <w:ind w:left="5029" w:hanging="360"/>
      </w:pPr>
      <w:rPr>
        <w:rFonts w:ascii="Wingdings" w:hAnsi="Wingdings" w:hint="default"/>
      </w:rPr>
    </w:lvl>
    <w:lvl w:ilvl="6" w:tplc="7688CC76" w:tentative="1">
      <w:start w:val="1"/>
      <w:numFmt w:val="bullet"/>
      <w:lvlText w:val=""/>
      <w:lvlJc w:val="left"/>
      <w:pPr>
        <w:ind w:left="5749" w:hanging="360"/>
      </w:pPr>
      <w:rPr>
        <w:rFonts w:ascii="Symbol" w:hAnsi="Symbol" w:hint="default"/>
      </w:rPr>
    </w:lvl>
    <w:lvl w:ilvl="7" w:tplc="55B0BA7A" w:tentative="1">
      <w:start w:val="1"/>
      <w:numFmt w:val="bullet"/>
      <w:lvlText w:val="o"/>
      <w:lvlJc w:val="left"/>
      <w:pPr>
        <w:ind w:left="6469" w:hanging="360"/>
      </w:pPr>
      <w:rPr>
        <w:rFonts w:ascii="Courier New" w:hAnsi="Courier New" w:cs="Courier New" w:hint="default"/>
      </w:rPr>
    </w:lvl>
    <w:lvl w:ilvl="8" w:tplc="859A0926" w:tentative="1">
      <w:start w:val="1"/>
      <w:numFmt w:val="bullet"/>
      <w:lvlText w:val=""/>
      <w:lvlJc w:val="left"/>
      <w:pPr>
        <w:ind w:left="7189" w:hanging="360"/>
      </w:pPr>
      <w:rPr>
        <w:rFonts w:ascii="Wingdings" w:hAnsi="Wingdings" w:hint="default"/>
      </w:rPr>
    </w:lvl>
  </w:abstractNum>
  <w:abstractNum w:abstractNumId="7" w15:restartNumberingAfterBreak="0">
    <w:nsid w:val="155355B3"/>
    <w:multiLevelType w:val="hybridMultilevel"/>
    <w:tmpl w:val="FDEE2666"/>
    <w:lvl w:ilvl="0" w:tplc="5A6A1C1E">
      <w:start w:val="1"/>
      <w:numFmt w:val="lowerLetter"/>
      <w:lvlText w:val="%1)"/>
      <w:lvlJc w:val="left"/>
      <w:pPr>
        <w:ind w:left="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E2EAEE">
      <w:start w:val="1"/>
      <w:numFmt w:val="bullet"/>
      <w:lvlText w:val="•"/>
      <w:lvlPicBulletId w:val="2"/>
      <w:lvlJc w:val="left"/>
      <w:pPr>
        <w:ind w:left="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3689F8">
      <w:start w:val="1"/>
      <w:numFmt w:val="bullet"/>
      <w:lvlText w:val="▪"/>
      <w:lvlJc w:val="left"/>
      <w:pPr>
        <w:ind w:left="11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B447C0">
      <w:start w:val="1"/>
      <w:numFmt w:val="bullet"/>
      <w:lvlText w:val="•"/>
      <w:lvlJc w:val="left"/>
      <w:pPr>
        <w:ind w:left="19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C44AD4">
      <w:start w:val="1"/>
      <w:numFmt w:val="bullet"/>
      <w:lvlText w:val="o"/>
      <w:lvlJc w:val="left"/>
      <w:pPr>
        <w:ind w:left="26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6A924A">
      <w:start w:val="1"/>
      <w:numFmt w:val="bullet"/>
      <w:lvlText w:val="▪"/>
      <w:lvlJc w:val="left"/>
      <w:pPr>
        <w:ind w:left="33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AB26358">
      <w:start w:val="1"/>
      <w:numFmt w:val="bullet"/>
      <w:lvlText w:val="•"/>
      <w:lvlJc w:val="left"/>
      <w:pPr>
        <w:ind w:left="40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3A402F6">
      <w:start w:val="1"/>
      <w:numFmt w:val="bullet"/>
      <w:lvlText w:val="o"/>
      <w:lvlJc w:val="left"/>
      <w:pPr>
        <w:ind w:left="47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900850">
      <w:start w:val="1"/>
      <w:numFmt w:val="bullet"/>
      <w:lvlText w:val="▪"/>
      <w:lvlJc w:val="left"/>
      <w:pPr>
        <w:ind w:left="5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F74862"/>
    <w:multiLevelType w:val="hybridMultilevel"/>
    <w:tmpl w:val="8D624F20"/>
    <w:lvl w:ilvl="0" w:tplc="1F24EB82">
      <w:start w:val="1"/>
      <w:numFmt w:val="bullet"/>
      <w:lvlText w:val=""/>
      <w:lvlJc w:val="left"/>
      <w:pPr>
        <w:ind w:left="1429" w:hanging="360"/>
      </w:pPr>
      <w:rPr>
        <w:rFonts w:ascii="Symbol" w:hAnsi="Symbol" w:hint="default"/>
      </w:rPr>
    </w:lvl>
    <w:lvl w:ilvl="1" w:tplc="58DEC136" w:tentative="1">
      <w:start w:val="1"/>
      <w:numFmt w:val="bullet"/>
      <w:lvlText w:val="o"/>
      <w:lvlJc w:val="left"/>
      <w:pPr>
        <w:ind w:left="2149" w:hanging="360"/>
      </w:pPr>
      <w:rPr>
        <w:rFonts w:ascii="Courier New" w:hAnsi="Courier New" w:cs="Courier New" w:hint="default"/>
      </w:rPr>
    </w:lvl>
    <w:lvl w:ilvl="2" w:tplc="EF8C86AA" w:tentative="1">
      <w:start w:val="1"/>
      <w:numFmt w:val="bullet"/>
      <w:lvlText w:val=""/>
      <w:lvlJc w:val="left"/>
      <w:pPr>
        <w:ind w:left="2869" w:hanging="360"/>
      </w:pPr>
      <w:rPr>
        <w:rFonts w:ascii="Wingdings" w:hAnsi="Wingdings" w:hint="default"/>
      </w:rPr>
    </w:lvl>
    <w:lvl w:ilvl="3" w:tplc="B802DBFA" w:tentative="1">
      <w:start w:val="1"/>
      <w:numFmt w:val="bullet"/>
      <w:lvlText w:val=""/>
      <w:lvlJc w:val="left"/>
      <w:pPr>
        <w:ind w:left="3589" w:hanging="360"/>
      </w:pPr>
      <w:rPr>
        <w:rFonts w:ascii="Symbol" w:hAnsi="Symbol" w:hint="default"/>
      </w:rPr>
    </w:lvl>
    <w:lvl w:ilvl="4" w:tplc="849E0B34" w:tentative="1">
      <w:start w:val="1"/>
      <w:numFmt w:val="bullet"/>
      <w:lvlText w:val="o"/>
      <w:lvlJc w:val="left"/>
      <w:pPr>
        <w:ind w:left="4309" w:hanging="360"/>
      </w:pPr>
      <w:rPr>
        <w:rFonts w:ascii="Courier New" w:hAnsi="Courier New" w:cs="Courier New" w:hint="default"/>
      </w:rPr>
    </w:lvl>
    <w:lvl w:ilvl="5" w:tplc="180E1558" w:tentative="1">
      <w:start w:val="1"/>
      <w:numFmt w:val="bullet"/>
      <w:lvlText w:val=""/>
      <w:lvlJc w:val="left"/>
      <w:pPr>
        <w:ind w:left="5029" w:hanging="360"/>
      </w:pPr>
      <w:rPr>
        <w:rFonts w:ascii="Wingdings" w:hAnsi="Wingdings" w:hint="default"/>
      </w:rPr>
    </w:lvl>
    <w:lvl w:ilvl="6" w:tplc="35649EF2" w:tentative="1">
      <w:start w:val="1"/>
      <w:numFmt w:val="bullet"/>
      <w:lvlText w:val=""/>
      <w:lvlJc w:val="left"/>
      <w:pPr>
        <w:ind w:left="5749" w:hanging="360"/>
      </w:pPr>
      <w:rPr>
        <w:rFonts w:ascii="Symbol" w:hAnsi="Symbol" w:hint="default"/>
      </w:rPr>
    </w:lvl>
    <w:lvl w:ilvl="7" w:tplc="4640765A" w:tentative="1">
      <w:start w:val="1"/>
      <w:numFmt w:val="bullet"/>
      <w:lvlText w:val="o"/>
      <w:lvlJc w:val="left"/>
      <w:pPr>
        <w:ind w:left="6469" w:hanging="360"/>
      </w:pPr>
      <w:rPr>
        <w:rFonts w:ascii="Courier New" w:hAnsi="Courier New" w:cs="Courier New" w:hint="default"/>
      </w:rPr>
    </w:lvl>
    <w:lvl w:ilvl="8" w:tplc="CD142484" w:tentative="1">
      <w:start w:val="1"/>
      <w:numFmt w:val="bullet"/>
      <w:lvlText w:val=""/>
      <w:lvlJc w:val="left"/>
      <w:pPr>
        <w:ind w:left="7189" w:hanging="360"/>
      </w:pPr>
      <w:rPr>
        <w:rFonts w:ascii="Wingdings" w:hAnsi="Wingdings" w:hint="default"/>
      </w:rPr>
    </w:lvl>
  </w:abstractNum>
  <w:abstractNum w:abstractNumId="9" w15:restartNumberingAfterBreak="0">
    <w:nsid w:val="1A1E1ACE"/>
    <w:multiLevelType w:val="hybridMultilevel"/>
    <w:tmpl w:val="0D5008D0"/>
    <w:lvl w:ilvl="0" w:tplc="6B309B36">
      <w:start w:val="1"/>
      <w:numFmt w:val="bullet"/>
      <w:lvlText w:val=""/>
      <w:lvlJc w:val="left"/>
      <w:pPr>
        <w:ind w:left="1920" w:hanging="360"/>
      </w:pPr>
      <w:rPr>
        <w:rFonts w:ascii="Symbol" w:hAnsi="Symbol" w:hint="default"/>
      </w:rPr>
    </w:lvl>
    <w:lvl w:ilvl="1" w:tplc="CB3E9DE8">
      <w:start w:val="1"/>
      <w:numFmt w:val="bullet"/>
      <w:lvlText w:val="o"/>
      <w:lvlJc w:val="left"/>
      <w:pPr>
        <w:ind w:left="2149" w:hanging="360"/>
      </w:pPr>
      <w:rPr>
        <w:rFonts w:ascii="Courier New" w:hAnsi="Courier New" w:cs="Courier New" w:hint="default"/>
      </w:rPr>
    </w:lvl>
    <w:lvl w:ilvl="2" w:tplc="41E42F6E" w:tentative="1">
      <w:start w:val="1"/>
      <w:numFmt w:val="bullet"/>
      <w:lvlText w:val=""/>
      <w:lvlJc w:val="left"/>
      <w:pPr>
        <w:ind w:left="2869" w:hanging="360"/>
      </w:pPr>
      <w:rPr>
        <w:rFonts w:ascii="Wingdings" w:hAnsi="Wingdings" w:hint="default"/>
      </w:rPr>
    </w:lvl>
    <w:lvl w:ilvl="3" w:tplc="D3501E20" w:tentative="1">
      <w:start w:val="1"/>
      <w:numFmt w:val="bullet"/>
      <w:lvlText w:val=""/>
      <w:lvlJc w:val="left"/>
      <w:pPr>
        <w:ind w:left="3589" w:hanging="360"/>
      </w:pPr>
      <w:rPr>
        <w:rFonts w:ascii="Symbol" w:hAnsi="Symbol" w:hint="default"/>
      </w:rPr>
    </w:lvl>
    <w:lvl w:ilvl="4" w:tplc="33F237DE" w:tentative="1">
      <w:start w:val="1"/>
      <w:numFmt w:val="bullet"/>
      <w:lvlText w:val="o"/>
      <w:lvlJc w:val="left"/>
      <w:pPr>
        <w:ind w:left="4309" w:hanging="360"/>
      </w:pPr>
      <w:rPr>
        <w:rFonts w:ascii="Courier New" w:hAnsi="Courier New" w:cs="Courier New" w:hint="default"/>
      </w:rPr>
    </w:lvl>
    <w:lvl w:ilvl="5" w:tplc="97C83A68" w:tentative="1">
      <w:start w:val="1"/>
      <w:numFmt w:val="bullet"/>
      <w:lvlText w:val=""/>
      <w:lvlJc w:val="left"/>
      <w:pPr>
        <w:ind w:left="5029" w:hanging="360"/>
      </w:pPr>
      <w:rPr>
        <w:rFonts w:ascii="Wingdings" w:hAnsi="Wingdings" w:hint="default"/>
      </w:rPr>
    </w:lvl>
    <w:lvl w:ilvl="6" w:tplc="1430C7CC" w:tentative="1">
      <w:start w:val="1"/>
      <w:numFmt w:val="bullet"/>
      <w:lvlText w:val=""/>
      <w:lvlJc w:val="left"/>
      <w:pPr>
        <w:ind w:left="5749" w:hanging="360"/>
      </w:pPr>
      <w:rPr>
        <w:rFonts w:ascii="Symbol" w:hAnsi="Symbol" w:hint="default"/>
      </w:rPr>
    </w:lvl>
    <w:lvl w:ilvl="7" w:tplc="5CC2DD7C" w:tentative="1">
      <w:start w:val="1"/>
      <w:numFmt w:val="bullet"/>
      <w:lvlText w:val="o"/>
      <w:lvlJc w:val="left"/>
      <w:pPr>
        <w:ind w:left="6469" w:hanging="360"/>
      </w:pPr>
      <w:rPr>
        <w:rFonts w:ascii="Courier New" w:hAnsi="Courier New" w:cs="Courier New" w:hint="default"/>
      </w:rPr>
    </w:lvl>
    <w:lvl w:ilvl="8" w:tplc="77B2826A" w:tentative="1">
      <w:start w:val="1"/>
      <w:numFmt w:val="bullet"/>
      <w:lvlText w:val=""/>
      <w:lvlJc w:val="left"/>
      <w:pPr>
        <w:ind w:left="7189" w:hanging="360"/>
      </w:pPr>
      <w:rPr>
        <w:rFonts w:ascii="Wingdings" w:hAnsi="Wingdings" w:hint="default"/>
      </w:rPr>
    </w:lvl>
  </w:abstractNum>
  <w:abstractNum w:abstractNumId="10" w15:restartNumberingAfterBreak="0">
    <w:nsid w:val="1C3E217F"/>
    <w:multiLevelType w:val="hybridMultilevel"/>
    <w:tmpl w:val="90687D14"/>
    <w:lvl w:ilvl="0" w:tplc="E89A116E">
      <w:start w:val="2"/>
      <w:numFmt w:val="bullet"/>
      <w:lvlText w:val="-"/>
      <w:lvlJc w:val="left"/>
      <w:pPr>
        <w:ind w:left="1429" w:hanging="360"/>
      </w:pPr>
      <w:rPr>
        <w:rFonts w:ascii="Courier New" w:eastAsia="Times New Roman" w:hAnsi="Courier New" w:cs="Courier New" w:hint="default"/>
      </w:rPr>
    </w:lvl>
    <w:lvl w:ilvl="1" w:tplc="28C22518" w:tentative="1">
      <w:start w:val="1"/>
      <w:numFmt w:val="bullet"/>
      <w:lvlText w:val="o"/>
      <w:lvlJc w:val="left"/>
      <w:pPr>
        <w:ind w:left="2149" w:hanging="360"/>
      </w:pPr>
      <w:rPr>
        <w:rFonts w:ascii="Courier New" w:hAnsi="Courier New" w:cs="Courier New" w:hint="default"/>
      </w:rPr>
    </w:lvl>
    <w:lvl w:ilvl="2" w:tplc="5E5677A6" w:tentative="1">
      <w:start w:val="1"/>
      <w:numFmt w:val="bullet"/>
      <w:lvlText w:val=""/>
      <w:lvlJc w:val="left"/>
      <w:pPr>
        <w:ind w:left="2869" w:hanging="360"/>
      </w:pPr>
      <w:rPr>
        <w:rFonts w:ascii="Wingdings" w:hAnsi="Wingdings" w:hint="default"/>
      </w:rPr>
    </w:lvl>
    <w:lvl w:ilvl="3" w:tplc="B99E838A" w:tentative="1">
      <w:start w:val="1"/>
      <w:numFmt w:val="bullet"/>
      <w:lvlText w:val=""/>
      <w:lvlJc w:val="left"/>
      <w:pPr>
        <w:ind w:left="3589" w:hanging="360"/>
      </w:pPr>
      <w:rPr>
        <w:rFonts w:ascii="Symbol" w:hAnsi="Symbol" w:hint="default"/>
      </w:rPr>
    </w:lvl>
    <w:lvl w:ilvl="4" w:tplc="AD5C11F0" w:tentative="1">
      <w:start w:val="1"/>
      <w:numFmt w:val="bullet"/>
      <w:lvlText w:val="o"/>
      <w:lvlJc w:val="left"/>
      <w:pPr>
        <w:ind w:left="4309" w:hanging="360"/>
      </w:pPr>
      <w:rPr>
        <w:rFonts w:ascii="Courier New" w:hAnsi="Courier New" w:cs="Courier New" w:hint="default"/>
      </w:rPr>
    </w:lvl>
    <w:lvl w:ilvl="5" w:tplc="8730C9DA" w:tentative="1">
      <w:start w:val="1"/>
      <w:numFmt w:val="bullet"/>
      <w:lvlText w:val=""/>
      <w:lvlJc w:val="left"/>
      <w:pPr>
        <w:ind w:left="5029" w:hanging="360"/>
      </w:pPr>
      <w:rPr>
        <w:rFonts w:ascii="Wingdings" w:hAnsi="Wingdings" w:hint="default"/>
      </w:rPr>
    </w:lvl>
    <w:lvl w:ilvl="6" w:tplc="4E22FED8" w:tentative="1">
      <w:start w:val="1"/>
      <w:numFmt w:val="bullet"/>
      <w:lvlText w:val=""/>
      <w:lvlJc w:val="left"/>
      <w:pPr>
        <w:ind w:left="5749" w:hanging="360"/>
      </w:pPr>
      <w:rPr>
        <w:rFonts w:ascii="Symbol" w:hAnsi="Symbol" w:hint="default"/>
      </w:rPr>
    </w:lvl>
    <w:lvl w:ilvl="7" w:tplc="30EE65FE" w:tentative="1">
      <w:start w:val="1"/>
      <w:numFmt w:val="bullet"/>
      <w:lvlText w:val="o"/>
      <w:lvlJc w:val="left"/>
      <w:pPr>
        <w:ind w:left="6469" w:hanging="360"/>
      </w:pPr>
      <w:rPr>
        <w:rFonts w:ascii="Courier New" w:hAnsi="Courier New" w:cs="Courier New" w:hint="default"/>
      </w:rPr>
    </w:lvl>
    <w:lvl w:ilvl="8" w:tplc="1C1CB186" w:tentative="1">
      <w:start w:val="1"/>
      <w:numFmt w:val="bullet"/>
      <w:lvlText w:val=""/>
      <w:lvlJc w:val="left"/>
      <w:pPr>
        <w:ind w:left="7189" w:hanging="360"/>
      </w:pPr>
      <w:rPr>
        <w:rFonts w:ascii="Wingdings" w:hAnsi="Wingdings" w:hint="default"/>
      </w:rPr>
    </w:lvl>
  </w:abstractNum>
  <w:abstractNum w:abstractNumId="11" w15:restartNumberingAfterBreak="0">
    <w:nsid w:val="21C0736F"/>
    <w:multiLevelType w:val="hybridMultilevel"/>
    <w:tmpl w:val="79D42AFC"/>
    <w:lvl w:ilvl="0" w:tplc="B69AE054">
      <w:start w:val="1"/>
      <w:numFmt w:val="bullet"/>
      <w:lvlText w:val=""/>
      <w:lvlJc w:val="left"/>
      <w:pPr>
        <w:ind w:left="1429" w:hanging="360"/>
      </w:pPr>
      <w:rPr>
        <w:rFonts w:ascii="Symbol" w:hAnsi="Symbol" w:hint="default"/>
        <w:color w:val="auto"/>
        <w:u w:val="none"/>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 w15:restartNumberingAfterBreak="0">
    <w:nsid w:val="22A2464F"/>
    <w:multiLevelType w:val="hybridMultilevel"/>
    <w:tmpl w:val="F79E0226"/>
    <w:lvl w:ilvl="0" w:tplc="5C64DF18">
      <w:start w:val="1"/>
      <w:numFmt w:val="bullet"/>
      <w:lvlText w:val="◦"/>
      <w:lvlJc w:val="left"/>
      <w:pPr>
        <w:ind w:left="203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4B02E43A" w:tentative="1">
      <w:start w:val="1"/>
      <w:numFmt w:val="bullet"/>
      <w:lvlText w:val="o"/>
      <w:lvlJc w:val="left"/>
      <w:pPr>
        <w:ind w:left="2750" w:hanging="360"/>
      </w:pPr>
      <w:rPr>
        <w:rFonts w:ascii="Courier New" w:hAnsi="Courier New" w:cs="Courier New" w:hint="default"/>
      </w:rPr>
    </w:lvl>
    <w:lvl w:ilvl="2" w:tplc="040CA98E" w:tentative="1">
      <w:start w:val="1"/>
      <w:numFmt w:val="bullet"/>
      <w:lvlText w:val=""/>
      <w:lvlJc w:val="left"/>
      <w:pPr>
        <w:ind w:left="3470" w:hanging="360"/>
      </w:pPr>
      <w:rPr>
        <w:rFonts w:ascii="Wingdings" w:hAnsi="Wingdings" w:hint="default"/>
      </w:rPr>
    </w:lvl>
    <w:lvl w:ilvl="3" w:tplc="42E6C958" w:tentative="1">
      <w:start w:val="1"/>
      <w:numFmt w:val="bullet"/>
      <w:lvlText w:val=""/>
      <w:lvlJc w:val="left"/>
      <w:pPr>
        <w:ind w:left="4190" w:hanging="360"/>
      </w:pPr>
      <w:rPr>
        <w:rFonts w:ascii="Symbol" w:hAnsi="Symbol" w:hint="default"/>
      </w:rPr>
    </w:lvl>
    <w:lvl w:ilvl="4" w:tplc="B2FE33BC" w:tentative="1">
      <w:start w:val="1"/>
      <w:numFmt w:val="bullet"/>
      <w:lvlText w:val="o"/>
      <w:lvlJc w:val="left"/>
      <w:pPr>
        <w:ind w:left="4910" w:hanging="360"/>
      </w:pPr>
      <w:rPr>
        <w:rFonts w:ascii="Courier New" w:hAnsi="Courier New" w:cs="Courier New" w:hint="default"/>
      </w:rPr>
    </w:lvl>
    <w:lvl w:ilvl="5" w:tplc="3C9C7C6C" w:tentative="1">
      <w:start w:val="1"/>
      <w:numFmt w:val="bullet"/>
      <w:lvlText w:val=""/>
      <w:lvlJc w:val="left"/>
      <w:pPr>
        <w:ind w:left="5630" w:hanging="360"/>
      </w:pPr>
      <w:rPr>
        <w:rFonts w:ascii="Wingdings" w:hAnsi="Wingdings" w:hint="default"/>
      </w:rPr>
    </w:lvl>
    <w:lvl w:ilvl="6" w:tplc="A7C818B2" w:tentative="1">
      <w:start w:val="1"/>
      <w:numFmt w:val="bullet"/>
      <w:lvlText w:val=""/>
      <w:lvlJc w:val="left"/>
      <w:pPr>
        <w:ind w:left="6350" w:hanging="360"/>
      </w:pPr>
      <w:rPr>
        <w:rFonts w:ascii="Symbol" w:hAnsi="Symbol" w:hint="default"/>
      </w:rPr>
    </w:lvl>
    <w:lvl w:ilvl="7" w:tplc="D332C2D6" w:tentative="1">
      <w:start w:val="1"/>
      <w:numFmt w:val="bullet"/>
      <w:lvlText w:val="o"/>
      <w:lvlJc w:val="left"/>
      <w:pPr>
        <w:ind w:left="7070" w:hanging="360"/>
      </w:pPr>
      <w:rPr>
        <w:rFonts w:ascii="Courier New" w:hAnsi="Courier New" w:cs="Courier New" w:hint="default"/>
      </w:rPr>
    </w:lvl>
    <w:lvl w:ilvl="8" w:tplc="1B82A2EA" w:tentative="1">
      <w:start w:val="1"/>
      <w:numFmt w:val="bullet"/>
      <w:lvlText w:val=""/>
      <w:lvlJc w:val="left"/>
      <w:pPr>
        <w:ind w:left="7790" w:hanging="360"/>
      </w:pPr>
      <w:rPr>
        <w:rFonts w:ascii="Wingdings" w:hAnsi="Wingdings" w:hint="default"/>
      </w:rPr>
    </w:lvl>
  </w:abstractNum>
  <w:abstractNum w:abstractNumId="13" w15:restartNumberingAfterBreak="0">
    <w:nsid w:val="278C5B4C"/>
    <w:multiLevelType w:val="hybridMultilevel"/>
    <w:tmpl w:val="A7889C1A"/>
    <w:lvl w:ilvl="0" w:tplc="38B29390">
      <w:start w:val="1"/>
      <w:numFmt w:val="lowerLetter"/>
      <w:lvlText w:val="%1)"/>
      <w:lvlJc w:val="left"/>
      <w:pPr>
        <w:ind w:left="76" w:hanging="360"/>
      </w:pPr>
      <w:rPr>
        <w:rFonts w:hint="default"/>
      </w:rPr>
    </w:lvl>
    <w:lvl w:ilvl="1" w:tplc="080C0019" w:tentative="1">
      <w:start w:val="1"/>
      <w:numFmt w:val="lowerLetter"/>
      <w:lvlText w:val="%2."/>
      <w:lvlJc w:val="left"/>
      <w:pPr>
        <w:ind w:left="796" w:hanging="360"/>
      </w:pPr>
    </w:lvl>
    <w:lvl w:ilvl="2" w:tplc="080C001B" w:tentative="1">
      <w:start w:val="1"/>
      <w:numFmt w:val="lowerRoman"/>
      <w:lvlText w:val="%3."/>
      <w:lvlJc w:val="right"/>
      <w:pPr>
        <w:ind w:left="1516" w:hanging="180"/>
      </w:pPr>
    </w:lvl>
    <w:lvl w:ilvl="3" w:tplc="080C000F" w:tentative="1">
      <w:start w:val="1"/>
      <w:numFmt w:val="decimal"/>
      <w:lvlText w:val="%4."/>
      <w:lvlJc w:val="left"/>
      <w:pPr>
        <w:ind w:left="2236" w:hanging="360"/>
      </w:pPr>
    </w:lvl>
    <w:lvl w:ilvl="4" w:tplc="080C0019" w:tentative="1">
      <w:start w:val="1"/>
      <w:numFmt w:val="lowerLetter"/>
      <w:lvlText w:val="%5."/>
      <w:lvlJc w:val="left"/>
      <w:pPr>
        <w:ind w:left="2956" w:hanging="360"/>
      </w:pPr>
    </w:lvl>
    <w:lvl w:ilvl="5" w:tplc="080C001B" w:tentative="1">
      <w:start w:val="1"/>
      <w:numFmt w:val="lowerRoman"/>
      <w:lvlText w:val="%6."/>
      <w:lvlJc w:val="right"/>
      <w:pPr>
        <w:ind w:left="3676" w:hanging="180"/>
      </w:pPr>
    </w:lvl>
    <w:lvl w:ilvl="6" w:tplc="080C000F" w:tentative="1">
      <w:start w:val="1"/>
      <w:numFmt w:val="decimal"/>
      <w:lvlText w:val="%7."/>
      <w:lvlJc w:val="left"/>
      <w:pPr>
        <w:ind w:left="4396" w:hanging="360"/>
      </w:pPr>
    </w:lvl>
    <w:lvl w:ilvl="7" w:tplc="080C0019" w:tentative="1">
      <w:start w:val="1"/>
      <w:numFmt w:val="lowerLetter"/>
      <w:lvlText w:val="%8."/>
      <w:lvlJc w:val="left"/>
      <w:pPr>
        <w:ind w:left="5116" w:hanging="360"/>
      </w:pPr>
    </w:lvl>
    <w:lvl w:ilvl="8" w:tplc="080C001B" w:tentative="1">
      <w:start w:val="1"/>
      <w:numFmt w:val="lowerRoman"/>
      <w:lvlText w:val="%9."/>
      <w:lvlJc w:val="right"/>
      <w:pPr>
        <w:ind w:left="5836" w:hanging="180"/>
      </w:pPr>
    </w:lvl>
  </w:abstractNum>
  <w:abstractNum w:abstractNumId="14" w15:restartNumberingAfterBreak="0">
    <w:nsid w:val="29991B28"/>
    <w:multiLevelType w:val="hybridMultilevel"/>
    <w:tmpl w:val="79A07998"/>
    <w:lvl w:ilvl="0" w:tplc="CED4231A">
      <w:start w:val="2"/>
      <w:numFmt w:val="bullet"/>
      <w:lvlText w:val="-"/>
      <w:lvlJc w:val="left"/>
      <w:pPr>
        <w:ind w:left="1211" w:hanging="360"/>
      </w:pPr>
      <w:rPr>
        <w:rFonts w:ascii="Courier New" w:eastAsia="Times New Roman" w:hAnsi="Courier New" w:cs="Courier New" w:hint="default"/>
      </w:rPr>
    </w:lvl>
    <w:lvl w:ilvl="1" w:tplc="F3444018" w:tentative="1">
      <w:start w:val="1"/>
      <w:numFmt w:val="bullet"/>
      <w:lvlText w:val="o"/>
      <w:lvlJc w:val="left"/>
      <w:pPr>
        <w:ind w:left="1931" w:hanging="360"/>
      </w:pPr>
      <w:rPr>
        <w:rFonts w:ascii="Courier New" w:hAnsi="Courier New" w:cs="Courier New" w:hint="default"/>
      </w:rPr>
    </w:lvl>
    <w:lvl w:ilvl="2" w:tplc="3D205F30" w:tentative="1">
      <w:start w:val="1"/>
      <w:numFmt w:val="bullet"/>
      <w:lvlText w:val=""/>
      <w:lvlJc w:val="left"/>
      <w:pPr>
        <w:ind w:left="2651" w:hanging="360"/>
      </w:pPr>
      <w:rPr>
        <w:rFonts w:ascii="Wingdings" w:hAnsi="Wingdings" w:hint="default"/>
      </w:rPr>
    </w:lvl>
    <w:lvl w:ilvl="3" w:tplc="3410CE90" w:tentative="1">
      <w:start w:val="1"/>
      <w:numFmt w:val="bullet"/>
      <w:lvlText w:val=""/>
      <w:lvlJc w:val="left"/>
      <w:pPr>
        <w:ind w:left="3371" w:hanging="360"/>
      </w:pPr>
      <w:rPr>
        <w:rFonts w:ascii="Symbol" w:hAnsi="Symbol" w:hint="default"/>
      </w:rPr>
    </w:lvl>
    <w:lvl w:ilvl="4" w:tplc="26CA8C3C" w:tentative="1">
      <w:start w:val="1"/>
      <w:numFmt w:val="bullet"/>
      <w:lvlText w:val="o"/>
      <w:lvlJc w:val="left"/>
      <w:pPr>
        <w:ind w:left="4091" w:hanging="360"/>
      </w:pPr>
      <w:rPr>
        <w:rFonts w:ascii="Courier New" w:hAnsi="Courier New" w:cs="Courier New" w:hint="default"/>
      </w:rPr>
    </w:lvl>
    <w:lvl w:ilvl="5" w:tplc="5BFC3862" w:tentative="1">
      <w:start w:val="1"/>
      <w:numFmt w:val="bullet"/>
      <w:lvlText w:val=""/>
      <w:lvlJc w:val="left"/>
      <w:pPr>
        <w:ind w:left="4811" w:hanging="360"/>
      </w:pPr>
      <w:rPr>
        <w:rFonts w:ascii="Wingdings" w:hAnsi="Wingdings" w:hint="default"/>
      </w:rPr>
    </w:lvl>
    <w:lvl w:ilvl="6" w:tplc="7CA8A7EC" w:tentative="1">
      <w:start w:val="1"/>
      <w:numFmt w:val="bullet"/>
      <w:lvlText w:val=""/>
      <w:lvlJc w:val="left"/>
      <w:pPr>
        <w:ind w:left="5531" w:hanging="360"/>
      </w:pPr>
      <w:rPr>
        <w:rFonts w:ascii="Symbol" w:hAnsi="Symbol" w:hint="default"/>
      </w:rPr>
    </w:lvl>
    <w:lvl w:ilvl="7" w:tplc="79869896" w:tentative="1">
      <w:start w:val="1"/>
      <w:numFmt w:val="bullet"/>
      <w:lvlText w:val="o"/>
      <w:lvlJc w:val="left"/>
      <w:pPr>
        <w:ind w:left="6251" w:hanging="360"/>
      </w:pPr>
      <w:rPr>
        <w:rFonts w:ascii="Courier New" w:hAnsi="Courier New" w:cs="Courier New" w:hint="default"/>
      </w:rPr>
    </w:lvl>
    <w:lvl w:ilvl="8" w:tplc="43C0A348" w:tentative="1">
      <w:start w:val="1"/>
      <w:numFmt w:val="bullet"/>
      <w:lvlText w:val=""/>
      <w:lvlJc w:val="left"/>
      <w:pPr>
        <w:ind w:left="6971" w:hanging="360"/>
      </w:pPr>
      <w:rPr>
        <w:rFonts w:ascii="Wingdings" w:hAnsi="Wingdings" w:hint="default"/>
      </w:rPr>
    </w:lvl>
  </w:abstractNum>
  <w:abstractNum w:abstractNumId="15" w15:restartNumberingAfterBreak="0">
    <w:nsid w:val="36312F02"/>
    <w:multiLevelType w:val="hybridMultilevel"/>
    <w:tmpl w:val="14207FE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38C514E8"/>
    <w:multiLevelType w:val="hybridMultilevel"/>
    <w:tmpl w:val="5C32445A"/>
    <w:lvl w:ilvl="0" w:tplc="9384B094">
      <w:start w:val="1"/>
      <w:numFmt w:val="bullet"/>
      <w:lvlText w:val="-"/>
      <w:lvlJc w:val="left"/>
      <w:pPr>
        <w:ind w:left="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EE7FFC">
      <w:start w:val="1"/>
      <w:numFmt w:val="bullet"/>
      <w:lvlText w:val="o"/>
      <w:lvlJc w:val="left"/>
      <w:pPr>
        <w:ind w:left="10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60E26C">
      <w:start w:val="1"/>
      <w:numFmt w:val="bullet"/>
      <w:lvlText w:val="▪"/>
      <w:lvlJc w:val="left"/>
      <w:pPr>
        <w:ind w:left="18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6A5FD2">
      <w:start w:val="1"/>
      <w:numFmt w:val="bullet"/>
      <w:lvlText w:val="•"/>
      <w:lvlJc w:val="left"/>
      <w:pPr>
        <w:ind w:left="25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2EE28CC">
      <w:start w:val="1"/>
      <w:numFmt w:val="bullet"/>
      <w:lvlText w:val="o"/>
      <w:lvlJc w:val="left"/>
      <w:pPr>
        <w:ind w:left="32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9650D0">
      <w:start w:val="1"/>
      <w:numFmt w:val="bullet"/>
      <w:lvlText w:val="▪"/>
      <w:lvlJc w:val="left"/>
      <w:pPr>
        <w:ind w:left="39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E9A872E">
      <w:start w:val="1"/>
      <w:numFmt w:val="bullet"/>
      <w:lvlText w:val="•"/>
      <w:lvlJc w:val="left"/>
      <w:pPr>
        <w:ind w:left="4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907988">
      <w:start w:val="1"/>
      <w:numFmt w:val="bullet"/>
      <w:lvlText w:val="o"/>
      <w:lvlJc w:val="left"/>
      <w:pPr>
        <w:ind w:left="5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84A34FA">
      <w:start w:val="1"/>
      <w:numFmt w:val="bullet"/>
      <w:lvlText w:val="▪"/>
      <w:lvlJc w:val="left"/>
      <w:pPr>
        <w:ind w:left="6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B0C7B5F"/>
    <w:multiLevelType w:val="hybridMultilevel"/>
    <w:tmpl w:val="5FE658D4"/>
    <w:lvl w:ilvl="0" w:tplc="080C000B">
      <w:start w:val="1"/>
      <w:numFmt w:val="bullet"/>
      <w:lvlText w:val=""/>
      <w:lvlJc w:val="left"/>
      <w:pPr>
        <w:ind w:left="1429" w:hanging="360"/>
      </w:pPr>
      <w:rPr>
        <w:rFonts w:ascii="Wingdings" w:hAnsi="Wingdings" w:hint="default"/>
      </w:rPr>
    </w:lvl>
    <w:lvl w:ilvl="1" w:tplc="080C0003" w:tentative="1">
      <w:start w:val="1"/>
      <w:numFmt w:val="bullet"/>
      <w:lvlText w:val="o"/>
      <w:lvlJc w:val="left"/>
      <w:pPr>
        <w:ind w:left="2149" w:hanging="360"/>
      </w:pPr>
      <w:rPr>
        <w:rFonts w:ascii="Courier New" w:hAnsi="Courier New" w:cs="Courier New" w:hint="default"/>
      </w:rPr>
    </w:lvl>
    <w:lvl w:ilvl="2" w:tplc="080C0005" w:tentative="1">
      <w:start w:val="1"/>
      <w:numFmt w:val="bullet"/>
      <w:lvlText w:val=""/>
      <w:lvlJc w:val="left"/>
      <w:pPr>
        <w:ind w:left="2869" w:hanging="360"/>
      </w:pPr>
      <w:rPr>
        <w:rFonts w:ascii="Wingdings" w:hAnsi="Wingdings" w:hint="default"/>
      </w:rPr>
    </w:lvl>
    <w:lvl w:ilvl="3" w:tplc="080C0001" w:tentative="1">
      <w:start w:val="1"/>
      <w:numFmt w:val="bullet"/>
      <w:lvlText w:val=""/>
      <w:lvlJc w:val="left"/>
      <w:pPr>
        <w:ind w:left="3589" w:hanging="360"/>
      </w:pPr>
      <w:rPr>
        <w:rFonts w:ascii="Symbol" w:hAnsi="Symbol" w:hint="default"/>
      </w:rPr>
    </w:lvl>
    <w:lvl w:ilvl="4" w:tplc="080C0003" w:tentative="1">
      <w:start w:val="1"/>
      <w:numFmt w:val="bullet"/>
      <w:lvlText w:val="o"/>
      <w:lvlJc w:val="left"/>
      <w:pPr>
        <w:ind w:left="4309" w:hanging="360"/>
      </w:pPr>
      <w:rPr>
        <w:rFonts w:ascii="Courier New" w:hAnsi="Courier New" w:cs="Courier New" w:hint="default"/>
      </w:rPr>
    </w:lvl>
    <w:lvl w:ilvl="5" w:tplc="080C0005" w:tentative="1">
      <w:start w:val="1"/>
      <w:numFmt w:val="bullet"/>
      <w:lvlText w:val=""/>
      <w:lvlJc w:val="left"/>
      <w:pPr>
        <w:ind w:left="5029" w:hanging="360"/>
      </w:pPr>
      <w:rPr>
        <w:rFonts w:ascii="Wingdings" w:hAnsi="Wingdings" w:hint="default"/>
      </w:rPr>
    </w:lvl>
    <w:lvl w:ilvl="6" w:tplc="080C0001" w:tentative="1">
      <w:start w:val="1"/>
      <w:numFmt w:val="bullet"/>
      <w:lvlText w:val=""/>
      <w:lvlJc w:val="left"/>
      <w:pPr>
        <w:ind w:left="5749" w:hanging="360"/>
      </w:pPr>
      <w:rPr>
        <w:rFonts w:ascii="Symbol" w:hAnsi="Symbol" w:hint="default"/>
      </w:rPr>
    </w:lvl>
    <w:lvl w:ilvl="7" w:tplc="080C0003" w:tentative="1">
      <w:start w:val="1"/>
      <w:numFmt w:val="bullet"/>
      <w:lvlText w:val="o"/>
      <w:lvlJc w:val="left"/>
      <w:pPr>
        <w:ind w:left="6469" w:hanging="360"/>
      </w:pPr>
      <w:rPr>
        <w:rFonts w:ascii="Courier New" w:hAnsi="Courier New" w:cs="Courier New" w:hint="default"/>
      </w:rPr>
    </w:lvl>
    <w:lvl w:ilvl="8" w:tplc="080C0005" w:tentative="1">
      <w:start w:val="1"/>
      <w:numFmt w:val="bullet"/>
      <w:lvlText w:val=""/>
      <w:lvlJc w:val="left"/>
      <w:pPr>
        <w:ind w:left="7189" w:hanging="360"/>
      </w:pPr>
      <w:rPr>
        <w:rFonts w:ascii="Wingdings" w:hAnsi="Wingdings" w:hint="default"/>
      </w:rPr>
    </w:lvl>
  </w:abstractNum>
  <w:abstractNum w:abstractNumId="18" w15:restartNumberingAfterBreak="0">
    <w:nsid w:val="3F600FFA"/>
    <w:multiLevelType w:val="hybridMultilevel"/>
    <w:tmpl w:val="491E95F2"/>
    <w:lvl w:ilvl="0" w:tplc="E94C8A80">
      <w:start w:val="2"/>
      <w:numFmt w:val="decimal"/>
      <w:lvlText w:val="%1."/>
      <w:lvlJc w:val="left"/>
      <w:pPr>
        <w:ind w:left="1068"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CE5068A6">
      <w:start w:val="1"/>
      <w:numFmt w:val="lowerLetter"/>
      <w:lvlText w:val="%2"/>
      <w:lvlJc w:val="left"/>
      <w:pPr>
        <w:ind w:left="16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08E6A27A">
      <w:start w:val="1"/>
      <w:numFmt w:val="lowerRoman"/>
      <w:lvlText w:val="%3"/>
      <w:lvlJc w:val="left"/>
      <w:pPr>
        <w:ind w:left="23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C2BC3B5E">
      <w:start w:val="1"/>
      <w:numFmt w:val="decimal"/>
      <w:lvlText w:val="%4"/>
      <w:lvlJc w:val="left"/>
      <w:pPr>
        <w:ind w:left="30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BBE7D32">
      <w:start w:val="1"/>
      <w:numFmt w:val="lowerLetter"/>
      <w:lvlText w:val="%5"/>
      <w:lvlJc w:val="left"/>
      <w:pPr>
        <w:ind w:left="380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7284BC06">
      <w:start w:val="1"/>
      <w:numFmt w:val="lowerRoman"/>
      <w:lvlText w:val="%6"/>
      <w:lvlJc w:val="left"/>
      <w:pPr>
        <w:ind w:left="452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7DA356E">
      <w:start w:val="1"/>
      <w:numFmt w:val="decimal"/>
      <w:lvlText w:val="%7"/>
      <w:lvlJc w:val="left"/>
      <w:pPr>
        <w:ind w:left="524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03F66EA4">
      <w:start w:val="1"/>
      <w:numFmt w:val="lowerLetter"/>
      <w:lvlText w:val="%8"/>
      <w:lvlJc w:val="left"/>
      <w:pPr>
        <w:ind w:left="596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1FAEB5FA">
      <w:start w:val="1"/>
      <w:numFmt w:val="lowerRoman"/>
      <w:lvlText w:val="%9"/>
      <w:lvlJc w:val="left"/>
      <w:pPr>
        <w:ind w:left="668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9" w15:restartNumberingAfterBreak="0">
    <w:nsid w:val="44193861"/>
    <w:multiLevelType w:val="hybridMultilevel"/>
    <w:tmpl w:val="AF2CBB18"/>
    <w:lvl w:ilvl="0" w:tplc="CBCE4676">
      <w:start w:val="1"/>
      <w:numFmt w:val="bullet"/>
      <w:lvlText w:val="-"/>
      <w:lvlJc w:val="left"/>
      <w:pPr>
        <w:ind w:left="720" w:hanging="360"/>
      </w:pPr>
      <w:rPr>
        <w:rFonts w:ascii="Calibri" w:eastAsia="Calibri" w:hAnsi="Calibri" w:cs="Calibr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44507120"/>
    <w:multiLevelType w:val="hybridMultilevel"/>
    <w:tmpl w:val="7E108834"/>
    <w:lvl w:ilvl="0" w:tplc="111A962C">
      <w:start w:val="28"/>
      <w:numFmt w:val="bullet"/>
      <w:lvlText w:val="-"/>
      <w:lvlJc w:val="left"/>
      <w:pPr>
        <w:ind w:left="1068" w:hanging="360"/>
      </w:pPr>
      <w:rPr>
        <w:rFonts w:ascii="Calibri" w:eastAsia="Calibri" w:hAnsi="Calibri" w:cs="Calibri" w:hint="default"/>
      </w:rPr>
    </w:lvl>
    <w:lvl w:ilvl="1" w:tplc="080C0003" w:tentative="1">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21" w15:restartNumberingAfterBreak="0">
    <w:nsid w:val="446E05C7"/>
    <w:multiLevelType w:val="hybridMultilevel"/>
    <w:tmpl w:val="B374EC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15:restartNumberingAfterBreak="0">
    <w:nsid w:val="4CAA4E80"/>
    <w:multiLevelType w:val="hybridMultilevel"/>
    <w:tmpl w:val="BB6EE3AC"/>
    <w:lvl w:ilvl="0" w:tplc="6584D466">
      <w:start w:val="1"/>
      <w:numFmt w:val="bullet"/>
      <w:lvlText w:val=""/>
      <w:lvlJc w:val="left"/>
      <w:pPr>
        <w:ind w:left="720" w:hanging="360"/>
      </w:pPr>
      <w:rPr>
        <w:rFonts w:ascii="Symbol" w:hAnsi="Symbol" w:hint="default"/>
      </w:rPr>
    </w:lvl>
    <w:lvl w:ilvl="1" w:tplc="E45676FA">
      <w:start w:val="1"/>
      <w:numFmt w:val="bullet"/>
      <w:lvlText w:val="o"/>
      <w:lvlJc w:val="left"/>
      <w:pPr>
        <w:ind w:left="1440" w:hanging="360"/>
      </w:pPr>
      <w:rPr>
        <w:rFonts w:ascii="Courier New" w:hAnsi="Courier New" w:cs="Courier New" w:hint="default"/>
      </w:rPr>
    </w:lvl>
    <w:lvl w:ilvl="2" w:tplc="B9CA02E2">
      <w:start w:val="1"/>
      <w:numFmt w:val="bullet"/>
      <w:lvlText w:val=""/>
      <w:lvlJc w:val="left"/>
      <w:pPr>
        <w:ind w:left="2160" w:hanging="360"/>
      </w:pPr>
      <w:rPr>
        <w:rFonts w:ascii="Wingdings" w:hAnsi="Wingdings" w:hint="default"/>
      </w:rPr>
    </w:lvl>
    <w:lvl w:ilvl="3" w:tplc="CF384B70">
      <w:start w:val="1"/>
      <w:numFmt w:val="bullet"/>
      <w:lvlText w:val=""/>
      <w:lvlJc w:val="left"/>
      <w:pPr>
        <w:ind w:left="2880" w:hanging="360"/>
      </w:pPr>
      <w:rPr>
        <w:rFonts w:ascii="Symbol" w:hAnsi="Symbol" w:hint="default"/>
      </w:rPr>
    </w:lvl>
    <w:lvl w:ilvl="4" w:tplc="6F96663E">
      <w:start w:val="1"/>
      <w:numFmt w:val="bullet"/>
      <w:lvlText w:val="o"/>
      <w:lvlJc w:val="left"/>
      <w:pPr>
        <w:ind w:left="3600" w:hanging="360"/>
      </w:pPr>
      <w:rPr>
        <w:rFonts w:ascii="Courier New" w:hAnsi="Courier New" w:cs="Courier New" w:hint="default"/>
      </w:rPr>
    </w:lvl>
    <w:lvl w:ilvl="5" w:tplc="CA0A6EAE">
      <w:start w:val="1"/>
      <w:numFmt w:val="bullet"/>
      <w:lvlText w:val=""/>
      <w:lvlJc w:val="left"/>
      <w:pPr>
        <w:ind w:left="4320" w:hanging="360"/>
      </w:pPr>
      <w:rPr>
        <w:rFonts w:ascii="Wingdings" w:hAnsi="Wingdings" w:hint="default"/>
      </w:rPr>
    </w:lvl>
    <w:lvl w:ilvl="6" w:tplc="92BEFCF2">
      <w:start w:val="1"/>
      <w:numFmt w:val="bullet"/>
      <w:lvlText w:val=""/>
      <w:lvlJc w:val="left"/>
      <w:pPr>
        <w:ind w:left="5040" w:hanging="360"/>
      </w:pPr>
      <w:rPr>
        <w:rFonts w:ascii="Symbol" w:hAnsi="Symbol" w:hint="default"/>
      </w:rPr>
    </w:lvl>
    <w:lvl w:ilvl="7" w:tplc="7D8CEB2A">
      <w:start w:val="1"/>
      <w:numFmt w:val="bullet"/>
      <w:lvlText w:val="o"/>
      <w:lvlJc w:val="left"/>
      <w:pPr>
        <w:ind w:left="5760" w:hanging="360"/>
      </w:pPr>
      <w:rPr>
        <w:rFonts w:ascii="Courier New" w:hAnsi="Courier New" w:cs="Courier New" w:hint="default"/>
      </w:rPr>
    </w:lvl>
    <w:lvl w:ilvl="8" w:tplc="3B243650">
      <w:start w:val="1"/>
      <w:numFmt w:val="bullet"/>
      <w:lvlText w:val=""/>
      <w:lvlJc w:val="left"/>
      <w:pPr>
        <w:ind w:left="6480" w:hanging="360"/>
      </w:pPr>
      <w:rPr>
        <w:rFonts w:ascii="Wingdings" w:hAnsi="Wingdings" w:hint="default"/>
      </w:rPr>
    </w:lvl>
  </w:abstractNum>
  <w:abstractNum w:abstractNumId="23" w15:restartNumberingAfterBreak="0">
    <w:nsid w:val="4E623DC6"/>
    <w:multiLevelType w:val="hybridMultilevel"/>
    <w:tmpl w:val="3B4419FE"/>
    <w:lvl w:ilvl="0" w:tplc="64B4E684">
      <w:start w:val="1"/>
      <w:numFmt w:val="bullet"/>
      <w:lvlText w:val="•"/>
      <w:lvlPicBulletId w:val="1"/>
      <w:lvlJc w:val="left"/>
      <w:pPr>
        <w:ind w:left="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5C33B0">
      <w:start w:val="1"/>
      <w:numFmt w:val="bullet"/>
      <w:lvlText w:val="o"/>
      <w:lvlJc w:val="left"/>
      <w:pPr>
        <w:ind w:left="12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564D0A">
      <w:start w:val="1"/>
      <w:numFmt w:val="bullet"/>
      <w:lvlText w:val="▪"/>
      <w:lvlJc w:val="left"/>
      <w:pPr>
        <w:ind w:left="19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945778">
      <w:start w:val="1"/>
      <w:numFmt w:val="bullet"/>
      <w:lvlText w:val="•"/>
      <w:lvlJc w:val="left"/>
      <w:pPr>
        <w:ind w:left="26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0C0E5B6">
      <w:start w:val="1"/>
      <w:numFmt w:val="bullet"/>
      <w:lvlText w:val="o"/>
      <w:lvlJc w:val="left"/>
      <w:pPr>
        <w:ind w:left="3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FED9F4">
      <w:start w:val="1"/>
      <w:numFmt w:val="bullet"/>
      <w:lvlText w:val="▪"/>
      <w:lvlJc w:val="left"/>
      <w:pPr>
        <w:ind w:left="40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4985ABC">
      <w:start w:val="1"/>
      <w:numFmt w:val="bullet"/>
      <w:lvlText w:val="•"/>
      <w:lvlJc w:val="left"/>
      <w:pPr>
        <w:ind w:left="4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96E612">
      <w:start w:val="1"/>
      <w:numFmt w:val="bullet"/>
      <w:lvlText w:val="o"/>
      <w:lvlJc w:val="left"/>
      <w:pPr>
        <w:ind w:left="5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6E9944">
      <w:start w:val="1"/>
      <w:numFmt w:val="bullet"/>
      <w:lvlText w:val="▪"/>
      <w:lvlJc w:val="left"/>
      <w:pPr>
        <w:ind w:left="6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EF13237"/>
    <w:multiLevelType w:val="hybridMultilevel"/>
    <w:tmpl w:val="34981E10"/>
    <w:lvl w:ilvl="0" w:tplc="1A44F4A0">
      <w:start w:val="1"/>
      <w:numFmt w:val="bullet"/>
      <w:lvlText w:val=""/>
      <w:lvlJc w:val="left"/>
      <w:pPr>
        <w:ind w:left="1429" w:hanging="360"/>
      </w:pPr>
      <w:rPr>
        <w:rFonts w:ascii="Symbol" w:hAnsi="Symbol"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5" w15:restartNumberingAfterBreak="0">
    <w:nsid w:val="53F3613D"/>
    <w:multiLevelType w:val="hybridMultilevel"/>
    <w:tmpl w:val="5F666704"/>
    <w:lvl w:ilvl="0" w:tplc="080C000B">
      <w:start w:val="1"/>
      <w:numFmt w:val="bullet"/>
      <w:lvlText w:val=""/>
      <w:lvlJc w:val="left"/>
      <w:pPr>
        <w:ind w:left="1429" w:hanging="360"/>
      </w:pPr>
      <w:rPr>
        <w:rFonts w:ascii="Wingdings" w:hAnsi="Wingdings" w:hint="default"/>
      </w:rPr>
    </w:lvl>
    <w:lvl w:ilvl="1" w:tplc="080C0003" w:tentative="1">
      <w:start w:val="1"/>
      <w:numFmt w:val="bullet"/>
      <w:lvlText w:val="o"/>
      <w:lvlJc w:val="left"/>
      <w:pPr>
        <w:ind w:left="2149" w:hanging="360"/>
      </w:pPr>
      <w:rPr>
        <w:rFonts w:ascii="Courier New" w:hAnsi="Courier New" w:cs="Courier New" w:hint="default"/>
      </w:rPr>
    </w:lvl>
    <w:lvl w:ilvl="2" w:tplc="080C0005" w:tentative="1">
      <w:start w:val="1"/>
      <w:numFmt w:val="bullet"/>
      <w:lvlText w:val=""/>
      <w:lvlJc w:val="left"/>
      <w:pPr>
        <w:ind w:left="2869" w:hanging="360"/>
      </w:pPr>
      <w:rPr>
        <w:rFonts w:ascii="Wingdings" w:hAnsi="Wingdings" w:hint="default"/>
      </w:rPr>
    </w:lvl>
    <w:lvl w:ilvl="3" w:tplc="080C0001" w:tentative="1">
      <w:start w:val="1"/>
      <w:numFmt w:val="bullet"/>
      <w:lvlText w:val=""/>
      <w:lvlJc w:val="left"/>
      <w:pPr>
        <w:ind w:left="3589" w:hanging="360"/>
      </w:pPr>
      <w:rPr>
        <w:rFonts w:ascii="Symbol" w:hAnsi="Symbol" w:hint="default"/>
      </w:rPr>
    </w:lvl>
    <w:lvl w:ilvl="4" w:tplc="080C0003" w:tentative="1">
      <w:start w:val="1"/>
      <w:numFmt w:val="bullet"/>
      <w:lvlText w:val="o"/>
      <w:lvlJc w:val="left"/>
      <w:pPr>
        <w:ind w:left="4309" w:hanging="360"/>
      </w:pPr>
      <w:rPr>
        <w:rFonts w:ascii="Courier New" w:hAnsi="Courier New" w:cs="Courier New" w:hint="default"/>
      </w:rPr>
    </w:lvl>
    <w:lvl w:ilvl="5" w:tplc="080C0005" w:tentative="1">
      <w:start w:val="1"/>
      <w:numFmt w:val="bullet"/>
      <w:lvlText w:val=""/>
      <w:lvlJc w:val="left"/>
      <w:pPr>
        <w:ind w:left="5029" w:hanging="360"/>
      </w:pPr>
      <w:rPr>
        <w:rFonts w:ascii="Wingdings" w:hAnsi="Wingdings" w:hint="default"/>
      </w:rPr>
    </w:lvl>
    <w:lvl w:ilvl="6" w:tplc="080C0001" w:tentative="1">
      <w:start w:val="1"/>
      <w:numFmt w:val="bullet"/>
      <w:lvlText w:val=""/>
      <w:lvlJc w:val="left"/>
      <w:pPr>
        <w:ind w:left="5749" w:hanging="360"/>
      </w:pPr>
      <w:rPr>
        <w:rFonts w:ascii="Symbol" w:hAnsi="Symbol" w:hint="default"/>
      </w:rPr>
    </w:lvl>
    <w:lvl w:ilvl="7" w:tplc="080C0003" w:tentative="1">
      <w:start w:val="1"/>
      <w:numFmt w:val="bullet"/>
      <w:lvlText w:val="o"/>
      <w:lvlJc w:val="left"/>
      <w:pPr>
        <w:ind w:left="6469" w:hanging="360"/>
      </w:pPr>
      <w:rPr>
        <w:rFonts w:ascii="Courier New" w:hAnsi="Courier New" w:cs="Courier New" w:hint="default"/>
      </w:rPr>
    </w:lvl>
    <w:lvl w:ilvl="8" w:tplc="080C0005" w:tentative="1">
      <w:start w:val="1"/>
      <w:numFmt w:val="bullet"/>
      <w:lvlText w:val=""/>
      <w:lvlJc w:val="left"/>
      <w:pPr>
        <w:ind w:left="7189" w:hanging="360"/>
      </w:pPr>
      <w:rPr>
        <w:rFonts w:ascii="Wingdings" w:hAnsi="Wingdings" w:hint="default"/>
      </w:rPr>
    </w:lvl>
  </w:abstractNum>
  <w:abstractNum w:abstractNumId="26" w15:restartNumberingAfterBreak="0">
    <w:nsid w:val="54B2791E"/>
    <w:multiLevelType w:val="hybridMultilevel"/>
    <w:tmpl w:val="8256A87C"/>
    <w:lvl w:ilvl="0" w:tplc="1A4AEE32">
      <w:start w:val="1"/>
      <w:numFmt w:val="decimal"/>
      <w:lvlText w:val="%1"/>
      <w:lvlJc w:val="left"/>
      <w:pPr>
        <w:ind w:left="1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176AF26">
      <w:start w:val="1"/>
      <w:numFmt w:val="lowerLetter"/>
      <w:lvlText w:val="%2"/>
      <w:lvlJc w:val="left"/>
      <w:pPr>
        <w:ind w:left="10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062C8A8">
      <w:start w:val="1"/>
      <w:numFmt w:val="lowerRoman"/>
      <w:lvlText w:val="%3"/>
      <w:lvlJc w:val="left"/>
      <w:pPr>
        <w:ind w:left="18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1D69B5C">
      <w:start w:val="1"/>
      <w:numFmt w:val="decimal"/>
      <w:lvlText w:val="%4"/>
      <w:lvlJc w:val="left"/>
      <w:pPr>
        <w:ind w:left="25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57AA612">
      <w:start w:val="1"/>
      <w:numFmt w:val="lowerLetter"/>
      <w:lvlText w:val="%5"/>
      <w:lvlJc w:val="left"/>
      <w:pPr>
        <w:ind w:left="325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DE40710">
      <w:start w:val="1"/>
      <w:numFmt w:val="lowerRoman"/>
      <w:lvlText w:val="%6"/>
      <w:lvlJc w:val="left"/>
      <w:pPr>
        <w:ind w:left="397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3062444">
      <w:start w:val="1"/>
      <w:numFmt w:val="decimal"/>
      <w:lvlText w:val="%7"/>
      <w:lvlJc w:val="left"/>
      <w:pPr>
        <w:ind w:left="469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7DE1FE8">
      <w:start w:val="1"/>
      <w:numFmt w:val="lowerLetter"/>
      <w:lvlText w:val="%8"/>
      <w:lvlJc w:val="left"/>
      <w:pPr>
        <w:ind w:left="541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CB6D9C0">
      <w:start w:val="1"/>
      <w:numFmt w:val="lowerRoman"/>
      <w:lvlText w:val="%9"/>
      <w:lvlJc w:val="left"/>
      <w:pPr>
        <w:ind w:left="613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5BC01F86"/>
    <w:multiLevelType w:val="hybridMultilevel"/>
    <w:tmpl w:val="107EF426"/>
    <w:lvl w:ilvl="0" w:tplc="C90A2764">
      <w:start w:val="2"/>
      <w:numFmt w:val="bullet"/>
      <w:lvlText w:val="-"/>
      <w:lvlJc w:val="left"/>
      <w:pPr>
        <w:ind w:left="1429" w:hanging="360"/>
      </w:pPr>
      <w:rPr>
        <w:rFonts w:ascii="Courier New" w:eastAsia="Times New Roman" w:hAnsi="Courier New" w:cs="Courier New" w:hint="default"/>
      </w:rPr>
    </w:lvl>
    <w:lvl w:ilvl="1" w:tplc="7DDA8CB2" w:tentative="1">
      <w:start w:val="1"/>
      <w:numFmt w:val="bullet"/>
      <w:lvlText w:val="o"/>
      <w:lvlJc w:val="left"/>
      <w:pPr>
        <w:ind w:left="2149" w:hanging="360"/>
      </w:pPr>
      <w:rPr>
        <w:rFonts w:ascii="Courier New" w:hAnsi="Courier New" w:cs="Courier New" w:hint="default"/>
      </w:rPr>
    </w:lvl>
    <w:lvl w:ilvl="2" w:tplc="30F6B7FE" w:tentative="1">
      <w:start w:val="1"/>
      <w:numFmt w:val="bullet"/>
      <w:lvlText w:val=""/>
      <w:lvlJc w:val="left"/>
      <w:pPr>
        <w:ind w:left="2869" w:hanging="360"/>
      </w:pPr>
      <w:rPr>
        <w:rFonts w:ascii="Wingdings" w:hAnsi="Wingdings" w:hint="default"/>
      </w:rPr>
    </w:lvl>
    <w:lvl w:ilvl="3" w:tplc="38E053E2" w:tentative="1">
      <w:start w:val="1"/>
      <w:numFmt w:val="bullet"/>
      <w:lvlText w:val=""/>
      <w:lvlJc w:val="left"/>
      <w:pPr>
        <w:ind w:left="3589" w:hanging="360"/>
      </w:pPr>
      <w:rPr>
        <w:rFonts w:ascii="Symbol" w:hAnsi="Symbol" w:hint="default"/>
      </w:rPr>
    </w:lvl>
    <w:lvl w:ilvl="4" w:tplc="56CAD774" w:tentative="1">
      <w:start w:val="1"/>
      <w:numFmt w:val="bullet"/>
      <w:lvlText w:val="o"/>
      <w:lvlJc w:val="left"/>
      <w:pPr>
        <w:ind w:left="4309" w:hanging="360"/>
      </w:pPr>
      <w:rPr>
        <w:rFonts w:ascii="Courier New" w:hAnsi="Courier New" w:cs="Courier New" w:hint="default"/>
      </w:rPr>
    </w:lvl>
    <w:lvl w:ilvl="5" w:tplc="FC0E35DA" w:tentative="1">
      <w:start w:val="1"/>
      <w:numFmt w:val="bullet"/>
      <w:lvlText w:val=""/>
      <w:lvlJc w:val="left"/>
      <w:pPr>
        <w:ind w:left="5029" w:hanging="360"/>
      </w:pPr>
      <w:rPr>
        <w:rFonts w:ascii="Wingdings" w:hAnsi="Wingdings" w:hint="default"/>
      </w:rPr>
    </w:lvl>
    <w:lvl w:ilvl="6" w:tplc="4C46AEE6" w:tentative="1">
      <w:start w:val="1"/>
      <w:numFmt w:val="bullet"/>
      <w:lvlText w:val=""/>
      <w:lvlJc w:val="left"/>
      <w:pPr>
        <w:ind w:left="5749" w:hanging="360"/>
      </w:pPr>
      <w:rPr>
        <w:rFonts w:ascii="Symbol" w:hAnsi="Symbol" w:hint="default"/>
      </w:rPr>
    </w:lvl>
    <w:lvl w:ilvl="7" w:tplc="2C202E46" w:tentative="1">
      <w:start w:val="1"/>
      <w:numFmt w:val="bullet"/>
      <w:lvlText w:val="o"/>
      <w:lvlJc w:val="left"/>
      <w:pPr>
        <w:ind w:left="6469" w:hanging="360"/>
      </w:pPr>
      <w:rPr>
        <w:rFonts w:ascii="Courier New" w:hAnsi="Courier New" w:cs="Courier New" w:hint="default"/>
      </w:rPr>
    </w:lvl>
    <w:lvl w:ilvl="8" w:tplc="77F8C78A" w:tentative="1">
      <w:start w:val="1"/>
      <w:numFmt w:val="bullet"/>
      <w:lvlText w:val=""/>
      <w:lvlJc w:val="left"/>
      <w:pPr>
        <w:ind w:left="7189" w:hanging="360"/>
      </w:pPr>
      <w:rPr>
        <w:rFonts w:ascii="Wingdings" w:hAnsi="Wingdings" w:hint="default"/>
      </w:rPr>
    </w:lvl>
  </w:abstractNum>
  <w:abstractNum w:abstractNumId="28" w15:restartNumberingAfterBreak="0">
    <w:nsid w:val="5E8F7007"/>
    <w:multiLevelType w:val="hybridMultilevel"/>
    <w:tmpl w:val="217CDD0E"/>
    <w:lvl w:ilvl="0" w:tplc="DD86EB6A">
      <w:start w:val="1"/>
      <w:numFmt w:val="bullet"/>
      <w:lvlText w:val="•"/>
      <w:lvlPicBulletId w:val="0"/>
      <w:lvlJc w:val="left"/>
      <w:pPr>
        <w:ind w:left="950"/>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1" w:tplc="E892C55C">
      <w:start w:val="1"/>
      <w:numFmt w:val="bullet"/>
      <w:lvlText w:val="o"/>
      <w:lvlJc w:val="left"/>
      <w:pPr>
        <w:ind w:left="186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2" w:tplc="FBB846E2">
      <w:start w:val="1"/>
      <w:numFmt w:val="bullet"/>
      <w:lvlText w:val="▪"/>
      <w:lvlJc w:val="left"/>
      <w:pPr>
        <w:ind w:left="258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3" w:tplc="B850499A">
      <w:start w:val="1"/>
      <w:numFmt w:val="bullet"/>
      <w:lvlText w:val="•"/>
      <w:lvlJc w:val="left"/>
      <w:pPr>
        <w:ind w:left="330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4" w:tplc="190E8448">
      <w:start w:val="1"/>
      <w:numFmt w:val="bullet"/>
      <w:lvlText w:val="o"/>
      <w:lvlJc w:val="left"/>
      <w:pPr>
        <w:ind w:left="402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5" w:tplc="57023ACC">
      <w:start w:val="1"/>
      <w:numFmt w:val="bullet"/>
      <w:lvlText w:val="▪"/>
      <w:lvlJc w:val="left"/>
      <w:pPr>
        <w:ind w:left="474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6" w:tplc="1DC09654">
      <w:start w:val="1"/>
      <w:numFmt w:val="bullet"/>
      <w:lvlText w:val="•"/>
      <w:lvlJc w:val="left"/>
      <w:pPr>
        <w:ind w:left="546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7" w:tplc="A9C0C44A">
      <w:start w:val="1"/>
      <w:numFmt w:val="bullet"/>
      <w:lvlText w:val="o"/>
      <w:lvlJc w:val="left"/>
      <w:pPr>
        <w:ind w:left="6189"/>
      </w:pPr>
      <w:rPr>
        <w:rFonts w:ascii="Calibri" w:eastAsia="Calibri" w:hAnsi="Calibri" w:cs="Calibri"/>
        <w:b w:val="0"/>
        <w:i w:val="0"/>
        <w:strike w:val="0"/>
        <w:dstrike w:val="0"/>
        <w:color w:val="000000"/>
        <w:sz w:val="24"/>
        <w:szCs w:val="24"/>
        <w:u w:val="none" w:color="000000"/>
        <w:bdr w:val="nil"/>
        <w:shd w:val="clear" w:color="auto" w:fill="auto"/>
        <w:vertAlign w:val="baseline"/>
      </w:rPr>
    </w:lvl>
    <w:lvl w:ilvl="8" w:tplc="C866805E">
      <w:start w:val="1"/>
      <w:numFmt w:val="bullet"/>
      <w:lvlText w:val="▪"/>
      <w:lvlJc w:val="left"/>
      <w:pPr>
        <w:ind w:left="6909"/>
      </w:pPr>
      <w:rPr>
        <w:rFonts w:ascii="Calibri" w:eastAsia="Calibri" w:hAnsi="Calibri" w:cs="Calibri"/>
        <w:b w:val="0"/>
        <w:i w:val="0"/>
        <w:strike w:val="0"/>
        <w:dstrike w:val="0"/>
        <w:color w:val="000000"/>
        <w:sz w:val="24"/>
        <w:szCs w:val="24"/>
        <w:u w:val="none" w:color="000000"/>
        <w:bdr w:val="nil"/>
        <w:shd w:val="clear" w:color="auto" w:fill="auto"/>
        <w:vertAlign w:val="baseline"/>
      </w:rPr>
    </w:lvl>
  </w:abstractNum>
  <w:abstractNum w:abstractNumId="29" w15:restartNumberingAfterBreak="0">
    <w:nsid w:val="6A92317C"/>
    <w:multiLevelType w:val="hybridMultilevel"/>
    <w:tmpl w:val="26841496"/>
    <w:lvl w:ilvl="0" w:tplc="0E181506">
      <w:start w:val="2"/>
      <w:numFmt w:val="bullet"/>
      <w:lvlText w:val="-"/>
      <w:lvlJc w:val="left"/>
      <w:pPr>
        <w:ind w:left="1429" w:hanging="360"/>
      </w:pPr>
      <w:rPr>
        <w:rFonts w:ascii="Courier New" w:eastAsia="Times New Roman" w:hAnsi="Courier New" w:cs="Courier New" w:hint="default"/>
      </w:rPr>
    </w:lvl>
    <w:lvl w:ilvl="1" w:tplc="06A8B35A" w:tentative="1">
      <w:start w:val="1"/>
      <w:numFmt w:val="bullet"/>
      <w:lvlText w:val="o"/>
      <w:lvlJc w:val="left"/>
      <w:pPr>
        <w:ind w:left="2149" w:hanging="360"/>
      </w:pPr>
      <w:rPr>
        <w:rFonts w:ascii="Courier New" w:hAnsi="Courier New" w:cs="Courier New" w:hint="default"/>
      </w:rPr>
    </w:lvl>
    <w:lvl w:ilvl="2" w:tplc="1D267BE8" w:tentative="1">
      <w:start w:val="1"/>
      <w:numFmt w:val="bullet"/>
      <w:lvlText w:val=""/>
      <w:lvlJc w:val="left"/>
      <w:pPr>
        <w:ind w:left="2869" w:hanging="360"/>
      </w:pPr>
      <w:rPr>
        <w:rFonts w:ascii="Wingdings" w:hAnsi="Wingdings" w:hint="default"/>
      </w:rPr>
    </w:lvl>
    <w:lvl w:ilvl="3" w:tplc="E0D4B46C" w:tentative="1">
      <w:start w:val="1"/>
      <w:numFmt w:val="bullet"/>
      <w:lvlText w:val=""/>
      <w:lvlJc w:val="left"/>
      <w:pPr>
        <w:ind w:left="3589" w:hanging="360"/>
      </w:pPr>
      <w:rPr>
        <w:rFonts w:ascii="Symbol" w:hAnsi="Symbol" w:hint="default"/>
      </w:rPr>
    </w:lvl>
    <w:lvl w:ilvl="4" w:tplc="09CAC524" w:tentative="1">
      <w:start w:val="1"/>
      <w:numFmt w:val="bullet"/>
      <w:lvlText w:val="o"/>
      <w:lvlJc w:val="left"/>
      <w:pPr>
        <w:ind w:left="4309" w:hanging="360"/>
      </w:pPr>
      <w:rPr>
        <w:rFonts w:ascii="Courier New" w:hAnsi="Courier New" w:cs="Courier New" w:hint="default"/>
      </w:rPr>
    </w:lvl>
    <w:lvl w:ilvl="5" w:tplc="8FA680DA" w:tentative="1">
      <w:start w:val="1"/>
      <w:numFmt w:val="bullet"/>
      <w:lvlText w:val=""/>
      <w:lvlJc w:val="left"/>
      <w:pPr>
        <w:ind w:left="5029" w:hanging="360"/>
      </w:pPr>
      <w:rPr>
        <w:rFonts w:ascii="Wingdings" w:hAnsi="Wingdings" w:hint="default"/>
      </w:rPr>
    </w:lvl>
    <w:lvl w:ilvl="6" w:tplc="8BC0F104" w:tentative="1">
      <w:start w:val="1"/>
      <w:numFmt w:val="bullet"/>
      <w:lvlText w:val=""/>
      <w:lvlJc w:val="left"/>
      <w:pPr>
        <w:ind w:left="5749" w:hanging="360"/>
      </w:pPr>
      <w:rPr>
        <w:rFonts w:ascii="Symbol" w:hAnsi="Symbol" w:hint="default"/>
      </w:rPr>
    </w:lvl>
    <w:lvl w:ilvl="7" w:tplc="DAD49DBC" w:tentative="1">
      <w:start w:val="1"/>
      <w:numFmt w:val="bullet"/>
      <w:lvlText w:val="o"/>
      <w:lvlJc w:val="left"/>
      <w:pPr>
        <w:ind w:left="6469" w:hanging="360"/>
      </w:pPr>
      <w:rPr>
        <w:rFonts w:ascii="Courier New" w:hAnsi="Courier New" w:cs="Courier New" w:hint="default"/>
      </w:rPr>
    </w:lvl>
    <w:lvl w:ilvl="8" w:tplc="D076CAAA" w:tentative="1">
      <w:start w:val="1"/>
      <w:numFmt w:val="bullet"/>
      <w:lvlText w:val=""/>
      <w:lvlJc w:val="left"/>
      <w:pPr>
        <w:ind w:left="7189" w:hanging="360"/>
      </w:pPr>
      <w:rPr>
        <w:rFonts w:ascii="Wingdings" w:hAnsi="Wingdings" w:hint="default"/>
      </w:rPr>
    </w:lvl>
  </w:abstractNum>
  <w:abstractNum w:abstractNumId="30" w15:restartNumberingAfterBreak="0">
    <w:nsid w:val="6BCA02F0"/>
    <w:multiLevelType w:val="hybridMultilevel"/>
    <w:tmpl w:val="9A4A8D62"/>
    <w:lvl w:ilvl="0" w:tplc="6526DC68">
      <w:start w:val="2"/>
      <w:numFmt w:val="decimal"/>
      <w:lvlText w:val="%1."/>
      <w:lvlJc w:val="left"/>
      <w:pPr>
        <w:ind w:left="1152"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1" w:tplc="37F66550">
      <w:start w:val="1"/>
      <w:numFmt w:val="lowerLetter"/>
      <w:lvlText w:val="%2"/>
      <w:lvlJc w:val="left"/>
      <w:pPr>
        <w:ind w:left="154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2" w:tplc="493E396A">
      <w:start w:val="1"/>
      <w:numFmt w:val="lowerRoman"/>
      <w:lvlText w:val="%3"/>
      <w:lvlJc w:val="left"/>
      <w:pPr>
        <w:ind w:left="226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3" w:tplc="FF1EAE64">
      <w:start w:val="1"/>
      <w:numFmt w:val="decimal"/>
      <w:lvlText w:val="%4"/>
      <w:lvlJc w:val="left"/>
      <w:pPr>
        <w:ind w:left="298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4" w:tplc="AE660090">
      <w:start w:val="1"/>
      <w:numFmt w:val="lowerLetter"/>
      <w:lvlText w:val="%5"/>
      <w:lvlJc w:val="left"/>
      <w:pPr>
        <w:ind w:left="370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5" w:tplc="E9482A7C">
      <w:start w:val="1"/>
      <w:numFmt w:val="lowerRoman"/>
      <w:lvlText w:val="%6"/>
      <w:lvlJc w:val="left"/>
      <w:pPr>
        <w:ind w:left="442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6" w:tplc="3050BE62">
      <w:start w:val="1"/>
      <w:numFmt w:val="decimal"/>
      <w:lvlText w:val="%7"/>
      <w:lvlJc w:val="left"/>
      <w:pPr>
        <w:ind w:left="514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7" w:tplc="4F18B27A">
      <w:start w:val="1"/>
      <w:numFmt w:val="lowerLetter"/>
      <w:lvlText w:val="%8"/>
      <w:lvlJc w:val="left"/>
      <w:pPr>
        <w:ind w:left="586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lvl w:ilvl="8" w:tplc="8116D1BC">
      <w:start w:val="1"/>
      <w:numFmt w:val="lowerRoman"/>
      <w:lvlText w:val="%9"/>
      <w:lvlJc w:val="left"/>
      <w:pPr>
        <w:ind w:left="6588" w:firstLine="0"/>
      </w:pPr>
      <w:rPr>
        <w:rFonts w:ascii="Times New Roman" w:eastAsia="Times New Roman" w:hAnsi="Times New Roman" w:cs="Times New Roman"/>
        <w:b w:val="0"/>
        <w:i w:val="0"/>
        <w:strike w:val="0"/>
        <w:dstrike w:val="0"/>
        <w:color w:val="000000"/>
        <w:sz w:val="20"/>
        <w:szCs w:val="20"/>
        <w:u w:val="none" w:color="000000"/>
        <w:effect w:val="none"/>
        <w:bdr w:val="none" w:sz="0" w:space="0" w:color="auto" w:frame="1"/>
        <w:vertAlign w:val="baseline"/>
      </w:rPr>
    </w:lvl>
  </w:abstractNum>
  <w:abstractNum w:abstractNumId="31" w15:restartNumberingAfterBreak="0">
    <w:nsid w:val="711B5F47"/>
    <w:multiLevelType w:val="hybridMultilevel"/>
    <w:tmpl w:val="527485CC"/>
    <w:lvl w:ilvl="0" w:tplc="64163D5C">
      <w:numFmt w:val="bullet"/>
      <w:lvlText w:val="-"/>
      <w:lvlJc w:val="left"/>
      <w:pPr>
        <w:ind w:left="720" w:hanging="360"/>
      </w:pPr>
      <w:rPr>
        <w:rFonts w:ascii="Times New Roman" w:eastAsia="Times New Roman" w:hAnsi="Times New Roman" w:cs="Times New Roman" w:hint="default"/>
        <w:b/>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74A1099C"/>
    <w:multiLevelType w:val="hybridMultilevel"/>
    <w:tmpl w:val="819EF89C"/>
    <w:lvl w:ilvl="0" w:tplc="95A67672">
      <w:start w:val="1"/>
      <w:numFmt w:val="bullet"/>
      <w:lvlText w:val=""/>
      <w:lvlJc w:val="left"/>
      <w:pPr>
        <w:ind w:left="1481" w:hanging="360"/>
      </w:pPr>
      <w:rPr>
        <w:rFonts w:ascii="Symbol" w:hAnsi="Symbol" w:hint="default"/>
      </w:rPr>
    </w:lvl>
    <w:lvl w:ilvl="1" w:tplc="90AA41EE" w:tentative="1">
      <w:start w:val="1"/>
      <w:numFmt w:val="bullet"/>
      <w:lvlText w:val="o"/>
      <w:lvlJc w:val="left"/>
      <w:pPr>
        <w:ind w:left="2201" w:hanging="360"/>
      </w:pPr>
      <w:rPr>
        <w:rFonts w:ascii="Courier New" w:hAnsi="Courier New" w:cs="Courier New" w:hint="default"/>
      </w:rPr>
    </w:lvl>
    <w:lvl w:ilvl="2" w:tplc="A88C9B08" w:tentative="1">
      <w:start w:val="1"/>
      <w:numFmt w:val="bullet"/>
      <w:lvlText w:val=""/>
      <w:lvlJc w:val="left"/>
      <w:pPr>
        <w:ind w:left="2921" w:hanging="360"/>
      </w:pPr>
      <w:rPr>
        <w:rFonts w:ascii="Wingdings" w:hAnsi="Wingdings" w:hint="default"/>
      </w:rPr>
    </w:lvl>
    <w:lvl w:ilvl="3" w:tplc="29948376" w:tentative="1">
      <w:start w:val="1"/>
      <w:numFmt w:val="bullet"/>
      <w:lvlText w:val=""/>
      <w:lvlJc w:val="left"/>
      <w:pPr>
        <w:ind w:left="3641" w:hanging="360"/>
      </w:pPr>
      <w:rPr>
        <w:rFonts w:ascii="Symbol" w:hAnsi="Symbol" w:hint="default"/>
      </w:rPr>
    </w:lvl>
    <w:lvl w:ilvl="4" w:tplc="B590E990" w:tentative="1">
      <w:start w:val="1"/>
      <w:numFmt w:val="bullet"/>
      <w:lvlText w:val="o"/>
      <w:lvlJc w:val="left"/>
      <w:pPr>
        <w:ind w:left="4361" w:hanging="360"/>
      </w:pPr>
      <w:rPr>
        <w:rFonts w:ascii="Courier New" w:hAnsi="Courier New" w:cs="Courier New" w:hint="default"/>
      </w:rPr>
    </w:lvl>
    <w:lvl w:ilvl="5" w:tplc="DF36D738" w:tentative="1">
      <w:start w:val="1"/>
      <w:numFmt w:val="bullet"/>
      <w:lvlText w:val=""/>
      <w:lvlJc w:val="left"/>
      <w:pPr>
        <w:ind w:left="5081" w:hanging="360"/>
      </w:pPr>
      <w:rPr>
        <w:rFonts w:ascii="Wingdings" w:hAnsi="Wingdings" w:hint="default"/>
      </w:rPr>
    </w:lvl>
    <w:lvl w:ilvl="6" w:tplc="1C961A8C" w:tentative="1">
      <w:start w:val="1"/>
      <w:numFmt w:val="bullet"/>
      <w:lvlText w:val=""/>
      <w:lvlJc w:val="left"/>
      <w:pPr>
        <w:ind w:left="5801" w:hanging="360"/>
      </w:pPr>
      <w:rPr>
        <w:rFonts w:ascii="Symbol" w:hAnsi="Symbol" w:hint="default"/>
      </w:rPr>
    </w:lvl>
    <w:lvl w:ilvl="7" w:tplc="C00E60EC" w:tentative="1">
      <w:start w:val="1"/>
      <w:numFmt w:val="bullet"/>
      <w:lvlText w:val="o"/>
      <w:lvlJc w:val="left"/>
      <w:pPr>
        <w:ind w:left="6521" w:hanging="360"/>
      </w:pPr>
      <w:rPr>
        <w:rFonts w:ascii="Courier New" w:hAnsi="Courier New" w:cs="Courier New" w:hint="default"/>
      </w:rPr>
    </w:lvl>
    <w:lvl w:ilvl="8" w:tplc="C3D0A7F4" w:tentative="1">
      <w:start w:val="1"/>
      <w:numFmt w:val="bullet"/>
      <w:lvlText w:val=""/>
      <w:lvlJc w:val="left"/>
      <w:pPr>
        <w:ind w:left="7241" w:hanging="360"/>
      </w:pPr>
      <w:rPr>
        <w:rFonts w:ascii="Wingdings" w:hAnsi="Wingdings" w:hint="default"/>
      </w:rPr>
    </w:lvl>
  </w:abstractNum>
  <w:abstractNum w:abstractNumId="33" w15:restartNumberingAfterBreak="0">
    <w:nsid w:val="74B06763"/>
    <w:multiLevelType w:val="hybridMultilevel"/>
    <w:tmpl w:val="01C07DE4"/>
    <w:lvl w:ilvl="0" w:tplc="11462552">
      <w:start w:val="1"/>
      <w:numFmt w:val="bullet"/>
      <w:lvlText w:val=""/>
      <w:lvlJc w:val="left"/>
      <w:pPr>
        <w:ind w:left="360" w:hanging="360"/>
      </w:pPr>
      <w:rPr>
        <w:rFonts w:ascii="Symbol" w:hAnsi="Symbol" w:hint="default"/>
      </w:rPr>
    </w:lvl>
    <w:lvl w:ilvl="1" w:tplc="2EBEB82E" w:tentative="1">
      <w:start w:val="1"/>
      <w:numFmt w:val="bullet"/>
      <w:lvlText w:val="o"/>
      <w:lvlJc w:val="left"/>
      <w:pPr>
        <w:ind w:left="1080" w:hanging="360"/>
      </w:pPr>
      <w:rPr>
        <w:rFonts w:ascii="Courier New" w:hAnsi="Courier New" w:cs="Courier New" w:hint="default"/>
      </w:rPr>
    </w:lvl>
    <w:lvl w:ilvl="2" w:tplc="38F80342" w:tentative="1">
      <w:start w:val="1"/>
      <w:numFmt w:val="bullet"/>
      <w:lvlText w:val=""/>
      <w:lvlJc w:val="left"/>
      <w:pPr>
        <w:ind w:left="1800" w:hanging="360"/>
      </w:pPr>
      <w:rPr>
        <w:rFonts w:ascii="Wingdings" w:hAnsi="Wingdings" w:hint="default"/>
      </w:rPr>
    </w:lvl>
    <w:lvl w:ilvl="3" w:tplc="399ED676" w:tentative="1">
      <w:start w:val="1"/>
      <w:numFmt w:val="bullet"/>
      <w:lvlText w:val=""/>
      <w:lvlJc w:val="left"/>
      <w:pPr>
        <w:ind w:left="2520" w:hanging="360"/>
      </w:pPr>
      <w:rPr>
        <w:rFonts w:ascii="Symbol" w:hAnsi="Symbol" w:hint="default"/>
      </w:rPr>
    </w:lvl>
    <w:lvl w:ilvl="4" w:tplc="F5E61BDA" w:tentative="1">
      <w:start w:val="1"/>
      <w:numFmt w:val="bullet"/>
      <w:lvlText w:val="o"/>
      <w:lvlJc w:val="left"/>
      <w:pPr>
        <w:ind w:left="3240" w:hanging="360"/>
      </w:pPr>
      <w:rPr>
        <w:rFonts w:ascii="Courier New" w:hAnsi="Courier New" w:cs="Courier New" w:hint="default"/>
      </w:rPr>
    </w:lvl>
    <w:lvl w:ilvl="5" w:tplc="BC185CE2" w:tentative="1">
      <w:start w:val="1"/>
      <w:numFmt w:val="bullet"/>
      <w:lvlText w:val=""/>
      <w:lvlJc w:val="left"/>
      <w:pPr>
        <w:ind w:left="3960" w:hanging="360"/>
      </w:pPr>
      <w:rPr>
        <w:rFonts w:ascii="Wingdings" w:hAnsi="Wingdings" w:hint="default"/>
      </w:rPr>
    </w:lvl>
    <w:lvl w:ilvl="6" w:tplc="D668FF6C" w:tentative="1">
      <w:start w:val="1"/>
      <w:numFmt w:val="bullet"/>
      <w:lvlText w:val=""/>
      <w:lvlJc w:val="left"/>
      <w:pPr>
        <w:ind w:left="4680" w:hanging="360"/>
      </w:pPr>
      <w:rPr>
        <w:rFonts w:ascii="Symbol" w:hAnsi="Symbol" w:hint="default"/>
      </w:rPr>
    </w:lvl>
    <w:lvl w:ilvl="7" w:tplc="6EDA3D8A" w:tentative="1">
      <w:start w:val="1"/>
      <w:numFmt w:val="bullet"/>
      <w:lvlText w:val="o"/>
      <w:lvlJc w:val="left"/>
      <w:pPr>
        <w:ind w:left="5400" w:hanging="360"/>
      </w:pPr>
      <w:rPr>
        <w:rFonts w:ascii="Courier New" w:hAnsi="Courier New" w:cs="Courier New" w:hint="default"/>
      </w:rPr>
    </w:lvl>
    <w:lvl w:ilvl="8" w:tplc="2472AB74" w:tentative="1">
      <w:start w:val="1"/>
      <w:numFmt w:val="bullet"/>
      <w:lvlText w:val=""/>
      <w:lvlJc w:val="left"/>
      <w:pPr>
        <w:ind w:left="6120" w:hanging="360"/>
      </w:pPr>
      <w:rPr>
        <w:rFonts w:ascii="Wingdings" w:hAnsi="Wingdings" w:hint="default"/>
      </w:rPr>
    </w:lvl>
  </w:abstractNum>
  <w:abstractNum w:abstractNumId="34" w15:restartNumberingAfterBreak="0">
    <w:nsid w:val="769A3A93"/>
    <w:multiLevelType w:val="hybridMultilevel"/>
    <w:tmpl w:val="B7667B58"/>
    <w:lvl w:ilvl="0" w:tplc="D9C602C2">
      <w:start w:val="1"/>
      <w:numFmt w:val="bullet"/>
      <w:lvlText w:val="o"/>
      <w:lvlJc w:val="left"/>
      <w:pPr>
        <w:ind w:left="1481" w:hanging="360"/>
      </w:pPr>
      <w:rPr>
        <w:rFonts w:ascii="Courier New" w:hAnsi="Courier New" w:cs="Courier New" w:hint="default"/>
      </w:rPr>
    </w:lvl>
    <w:lvl w:ilvl="1" w:tplc="255E0A92" w:tentative="1">
      <w:start w:val="1"/>
      <w:numFmt w:val="bullet"/>
      <w:lvlText w:val="o"/>
      <w:lvlJc w:val="left"/>
      <w:pPr>
        <w:ind w:left="2201" w:hanging="360"/>
      </w:pPr>
      <w:rPr>
        <w:rFonts w:ascii="Courier New" w:hAnsi="Courier New" w:cs="Courier New" w:hint="default"/>
      </w:rPr>
    </w:lvl>
    <w:lvl w:ilvl="2" w:tplc="F3EC5094" w:tentative="1">
      <w:start w:val="1"/>
      <w:numFmt w:val="bullet"/>
      <w:lvlText w:val=""/>
      <w:lvlJc w:val="left"/>
      <w:pPr>
        <w:ind w:left="2921" w:hanging="360"/>
      </w:pPr>
      <w:rPr>
        <w:rFonts w:ascii="Wingdings" w:hAnsi="Wingdings" w:hint="default"/>
      </w:rPr>
    </w:lvl>
    <w:lvl w:ilvl="3" w:tplc="91A00F86" w:tentative="1">
      <w:start w:val="1"/>
      <w:numFmt w:val="bullet"/>
      <w:lvlText w:val=""/>
      <w:lvlJc w:val="left"/>
      <w:pPr>
        <w:ind w:left="3641" w:hanging="360"/>
      </w:pPr>
      <w:rPr>
        <w:rFonts w:ascii="Symbol" w:hAnsi="Symbol" w:hint="default"/>
      </w:rPr>
    </w:lvl>
    <w:lvl w:ilvl="4" w:tplc="F0CEC224" w:tentative="1">
      <w:start w:val="1"/>
      <w:numFmt w:val="bullet"/>
      <w:lvlText w:val="o"/>
      <w:lvlJc w:val="left"/>
      <w:pPr>
        <w:ind w:left="4361" w:hanging="360"/>
      </w:pPr>
      <w:rPr>
        <w:rFonts w:ascii="Courier New" w:hAnsi="Courier New" w:cs="Courier New" w:hint="default"/>
      </w:rPr>
    </w:lvl>
    <w:lvl w:ilvl="5" w:tplc="8DB019EA" w:tentative="1">
      <w:start w:val="1"/>
      <w:numFmt w:val="bullet"/>
      <w:lvlText w:val=""/>
      <w:lvlJc w:val="left"/>
      <w:pPr>
        <w:ind w:left="5081" w:hanging="360"/>
      </w:pPr>
      <w:rPr>
        <w:rFonts w:ascii="Wingdings" w:hAnsi="Wingdings" w:hint="default"/>
      </w:rPr>
    </w:lvl>
    <w:lvl w:ilvl="6" w:tplc="7EB083FE" w:tentative="1">
      <w:start w:val="1"/>
      <w:numFmt w:val="bullet"/>
      <w:lvlText w:val=""/>
      <w:lvlJc w:val="left"/>
      <w:pPr>
        <w:ind w:left="5801" w:hanging="360"/>
      </w:pPr>
      <w:rPr>
        <w:rFonts w:ascii="Symbol" w:hAnsi="Symbol" w:hint="default"/>
      </w:rPr>
    </w:lvl>
    <w:lvl w:ilvl="7" w:tplc="3A1A86AC" w:tentative="1">
      <w:start w:val="1"/>
      <w:numFmt w:val="bullet"/>
      <w:lvlText w:val="o"/>
      <w:lvlJc w:val="left"/>
      <w:pPr>
        <w:ind w:left="6521" w:hanging="360"/>
      </w:pPr>
      <w:rPr>
        <w:rFonts w:ascii="Courier New" w:hAnsi="Courier New" w:cs="Courier New" w:hint="default"/>
      </w:rPr>
    </w:lvl>
    <w:lvl w:ilvl="8" w:tplc="0BFACA06" w:tentative="1">
      <w:start w:val="1"/>
      <w:numFmt w:val="bullet"/>
      <w:lvlText w:val=""/>
      <w:lvlJc w:val="left"/>
      <w:pPr>
        <w:ind w:left="7241" w:hanging="360"/>
      </w:pPr>
      <w:rPr>
        <w:rFonts w:ascii="Wingdings" w:hAnsi="Wingdings" w:hint="default"/>
      </w:rPr>
    </w:lvl>
  </w:abstractNum>
  <w:abstractNum w:abstractNumId="35" w15:restartNumberingAfterBreak="0">
    <w:nsid w:val="777D5647"/>
    <w:multiLevelType w:val="hybridMultilevel"/>
    <w:tmpl w:val="65D07478"/>
    <w:lvl w:ilvl="0" w:tplc="18107FF6">
      <w:numFmt w:val="bullet"/>
      <w:lvlText w:val="-"/>
      <w:lvlJc w:val="left"/>
      <w:pPr>
        <w:ind w:left="720" w:hanging="360"/>
      </w:pPr>
      <w:rPr>
        <w:rFonts w:ascii="Trebuchet MS" w:eastAsia="Trebuchet MS" w:hAnsi="Trebuchet MS" w:cs="Trebuchet MS" w:hint="default"/>
        <w:spacing w:val="0"/>
        <w:w w:val="87"/>
        <w:lang w:val="fr-FR" w:eastAsia="en-US" w:bidi="ar-SA"/>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7C4C34AD"/>
    <w:multiLevelType w:val="hybridMultilevel"/>
    <w:tmpl w:val="F2601046"/>
    <w:lvl w:ilvl="0" w:tplc="AAB2121C">
      <w:start w:val="1"/>
      <w:numFmt w:val="decimal"/>
      <w:lvlText w:val="%1."/>
      <w:lvlJc w:val="left"/>
      <w:pPr>
        <w:ind w:left="1069" w:hanging="360"/>
      </w:pPr>
      <w:rPr>
        <w:rFonts w:hint="default"/>
      </w:rPr>
    </w:lvl>
    <w:lvl w:ilvl="1" w:tplc="040C0017">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7" w15:restartNumberingAfterBreak="0">
    <w:nsid w:val="7D847CBA"/>
    <w:multiLevelType w:val="hybridMultilevel"/>
    <w:tmpl w:val="9E86E128"/>
    <w:lvl w:ilvl="0" w:tplc="7FC0721C">
      <w:start w:val="1"/>
      <w:numFmt w:val="bullet"/>
      <w:lvlText w:val=""/>
      <w:lvlJc w:val="left"/>
      <w:pPr>
        <w:ind w:left="1778" w:hanging="360"/>
      </w:pPr>
      <w:rPr>
        <w:rFonts w:ascii="Symbol" w:hAnsi="Symbo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num w:numId="1" w16cid:durableId="588661256">
    <w:abstractNumId w:val="3"/>
  </w:num>
  <w:num w:numId="2" w16cid:durableId="869538630">
    <w:abstractNumId w:val="9"/>
  </w:num>
  <w:num w:numId="3" w16cid:durableId="1579512825">
    <w:abstractNumId w:val="33"/>
  </w:num>
  <w:num w:numId="4" w16cid:durableId="1266419682">
    <w:abstractNumId w:val="29"/>
  </w:num>
  <w:num w:numId="5" w16cid:durableId="2129200163">
    <w:abstractNumId w:val="27"/>
  </w:num>
  <w:num w:numId="6" w16cid:durableId="1465655672">
    <w:abstractNumId w:val="10"/>
  </w:num>
  <w:num w:numId="7" w16cid:durableId="1293898839">
    <w:abstractNumId w:val="6"/>
  </w:num>
  <w:num w:numId="8" w16cid:durableId="927350096">
    <w:abstractNumId w:val="14"/>
  </w:num>
  <w:num w:numId="9" w16cid:durableId="2127650127">
    <w:abstractNumId w:val="32"/>
  </w:num>
  <w:num w:numId="10" w16cid:durableId="1676179725">
    <w:abstractNumId w:val="34"/>
  </w:num>
  <w:num w:numId="11" w16cid:durableId="1674869796">
    <w:abstractNumId w:val="8"/>
  </w:num>
  <w:num w:numId="12" w16cid:durableId="1830364855">
    <w:abstractNumId w:val="28"/>
  </w:num>
  <w:num w:numId="13" w16cid:durableId="741022868">
    <w:abstractNumId w:val="12"/>
  </w:num>
  <w:num w:numId="14" w16cid:durableId="1419982574">
    <w:abstractNumId w:val="36"/>
  </w:num>
  <w:num w:numId="15" w16cid:durableId="1167357459">
    <w:abstractNumId w:val="37"/>
  </w:num>
  <w:num w:numId="16" w16cid:durableId="61878347">
    <w:abstractNumId w:val="21"/>
  </w:num>
  <w:num w:numId="17" w16cid:durableId="1402175140">
    <w:abstractNumId w:val="24"/>
  </w:num>
  <w:num w:numId="18" w16cid:durableId="1213342394">
    <w:abstractNumId w:val="5"/>
  </w:num>
  <w:num w:numId="19" w16cid:durableId="1674143981">
    <w:abstractNumId w:val="31"/>
  </w:num>
  <w:num w:numId="20" w16cid:durableId="1209800729">
    <w:abstractNumId w:val="25"/>
  </w:num>
  <w:num w:numId="21" w16cid:durableId="39520410">
    <w:abstractNumId w:val="17"/>
  </w:num>
  <w:num w:numId="22" w16cid:durableId="627393091">
    <w:abstractNumId w:val="23"/>
  </w:num>
  <w:num w:numId="23" w16cid:durableId="1973905197">
    <w:abstractNumId w:val="7"/>
  </w:num>
  <w:num w:numId="24" w16cid:durableId="251161271">
    <w:abstractNumId w:val="15"/>
  </w:num>
  <w:num w:numId="25" w16cid:durableId="1370842538">
    <w:abstractNumId w:val="1"/>
  </w:num>
  <w:num w:numId="26" w16cid:durableId="263147213">
    <w:abstractNumId w:val="19"/>
  </w:num>
  <w:num w:numId="27" w16cid:durableId="1439833923">
    <w:abstractNumId w:val="0"/>
  </w:num>
  <w:num w:numId="28" w16cid:durableId="399409093">
    <w:abstractNumId w:val="26"/>
  </w:num>
  <w:num w:numId="29" w16cid:durableId="2133358920">
    <w:abstractNumId w:val="16"/>
  </w:num>
  <w:num w:numId="30" w16cid:durableId="974873705">
    <w:abstractNumId w:val="20"/>
  </w:num>
  <w:num w:numId="31" w16cid:durableId="128283180">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05656574">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6639384">
    <w:abstractNumId w:val="11"/>
  </w:num>
  <w:num w:numId="34" w16cid:durableId="275021632">
    <w:abstractNumId w:val="22"/>
  </w:num>
  <w:num w:numId="35" w16cid:durableId="228272859">
    <w:abstractNumId w:val="4"/>
  </w:num>
  <w:num w:numId="36" w16cid:durableId="688414246">
    <w:abstractNumId w:val="13"/>
  </w:num>
  <w:num w:numId="37" w16cid:durableId="1705667771">
    <w:abstractNumId w:val="2"/>
  </w:num>
  <w:num w:numId="38" w16cid:durableId="10868010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9"/>
  <w:hyphenationZone w:val="425"/>
  <w:characterSpacingControl w:val="doNotCompress"/>
  <w:hdrShapeDefaults>
    <o:shapedefaults v:ext="edit" spidmax="174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A3"/>
    <w:rsid w:val="00012A94"/>
    <w:rsid w:val="00016794"/>
    <w:rsid w:val="00043AAA"/>
    <w:rsid w:val="00044E05"/>
    <w:rsid w:val="0005507C"/>
    <w:rsid w:val="000554F1"/>
    <w:rsid w:val="00074D3D"/>
    <w:rsid w:val="00077107"/>
    <w:rsid w:val="00083ECF"/>
    <w:rsid w:val="000A1C89"/>
    <w:rsid w:val="000A50A6"/>
    <w:rsid w:val="000A5538"/>
    <w:rsid w:val="000A6B8E"/>
    <w:rsid w:val="000B0560"/>
    <w:rsid w:val="000C4DA1"/>
    <w:rsid w:val="000C7C17"/>
    <w:rsid w:val="000F4656"/>
    <w:rsid w:val="00101B32"/>
    <w:rsid w:val="00107E0E"/>
    <w:rsid w:val="00110C94"/>
    <w:rsid w:val="00115A94"/>
    <w:rsid w:val="00115C2E"/>
    <w:rsid w:val="00120604"/>
    <w:rsid w:val="001330CB"/>
    <w:rsid w:val="001361AF"/>
    <w:rsid w:val="001367F5"/>
    <w:rsid w:val="001415AA"/>
    <w:rsid w:val="00145AD7"/>
    <w:rsid w:val="00154ED4"/>
    <w:rsid w:val="00166900"/>
    <w:rsid w:val="00167433"/>
    <w:rsid w:val="001726C3"/>
    <w:rsid w:val="0017392E"/>
    <w:rsid w:val="00175C3F"/>
    <w:rsid w:val="00176074"/>
    <w:rsid w:val="00191A27"/>
    <w:rsid w:val="001A4B3B"/>
    <w:rsid w:val="001B3B88"/>
    <w:rsid w:val="001B424B"/>
    <w:rsid w:val="001C2D31"/>
    <w:rsid w:val="001D0596"/>
    <w:rsid w:val="001D455E"/>
    <w:rsid w:val="001D6B0D"/>
    <w:rsid w:val="001E6DDC"/>
    <w:rsid w:val="001F7385"/>
    <w:rsid w:val="00206F0D"/>
    <w:rsid w:val="00211EA8"/>
    <w:rsid w:val="00213BF9"/>
    <w:rsid w:val="002165C3"/>
    <w:rsid w:val="002261D9"/>
    <w:rsid w:val="00245E5C"/>
    <w:rsid w:val="0025143B"/>
    <w:rsid w:val="00261196"/>
    <w:rsid w:val="002721DC"/>
    <w:rsid w:val="00283E8E"/>
    <w:rsid w:val="00291B30"/>
    <w:rsid w:val="002B0EDF"/>
    <w:rsid w:val="002C2949"/>
    <w:rsid w:val="002C2977"/>
    <w:rsid w:val="002C4C81"/>
    <w:rsid w:val="002C4F66"/>
    <w:rsid w:val="002E1E7C"/>
    <w:rsid w:val="002F5902"/>
    <w:rsid w:val="00303163"/>
    <w:rsid w:val="00303E01"/>
    <w:rsid w:val="003056A7"/>
    <w:rsid w:val="00320FFC"/>
    <w:rsid w:val="00327EC0"/>
    <w:rsid w:val="00331B7B"/>
    <w:rsid w:val="0033316E"/>
    <w:rsid w:val="00337CAB"/>
    <w:rsid w:val="00340FAF"/>
    <w:rsid w:val="003469A8"/>
    <w:rsid w:val="003476AC"/>
    <w:rsid w:val="0036245B"/>
    <w:rsid w:val="003731FF"/>
    <w:rsid w:val="003806BA"/>
    <w:rsid w:val="0038538E"/>
    <w:rsid w:val="00385F00"/>
    <w:rsid w:val="003863F6"/>
    <w:rsid w:val="003903D3"/>
    <w:rsid w:val="0039551C"/>
    <w:rsid w:val="00396BF5"/>
    <w:rsid w:val="003B3F94"/>
    <w:rsid w:val="003B6415"/>
    <w:rsid w:val="003C4C6A"/>
    <w:rsid w:val="003C5E44"/>
    <w:rsid w:val="003E7B9C"/>
    <w:rsid w:val="00411D94"/>
    <w:rsid w:val="00416FBC"/>
    <w:rsid w:val="00430A7A"/>
    <w:rsid w:val="00430DDE"/>
    <w:rsid w:val="0044459A"/>
    <w:rsid w:val="00455972"/>
    <w:rsid w:val="00486C8D"/>
    <w:rsid w:val="00494A71"/>
    <w:rsid w:val="004A0379"/>
    <w:rsid w:val="004A5A78"/>
    <w:rsid w:val="004A6FAF"/>
    <w:rsid w:val="004B7065"/>
    <w:rsid w:val="004B7E2F"/>
    <w:rsid w:val="004E3244"/>
    <w:rsid w:val="004E412C"/>
    <w:rsid w:val="004E4B84"/>
    <w:rsid w:val="004E677B"/>
    <w:rsid w:val="005073D4"/>
    <w:rsid w:val="005106E3"/>
    <w:rsid w:val="005143D3"/>
    <w:rsid w:val="005166B2"/>
    <w:rsid w:val="00521397"/>
    <w:rsid w:val="005335BF"/>
    <w:rsid w:val="00534C67"/>
    <w:rsid w:val="00536BE6"/>
    <w:rsid w:val="005429CB"/>
    <w:rsid w:val="005533C5"/>
    <w:rsid w:val="00555E38"/>
    <w:rsid w:val="00556709"/>
    <w:rsid w:val="00565808"/>
    <w:rsid w:val="0058629B"/>
    <w:rsid w:val="00586A7F"/>
    <w:rsid w:val="00590291"/>
    <w:rsid w:val="00590EEA"/>
    <w:rsid w:val="0059375C"/>
    <w:rsid w:val="00594FA0"/>
    <w:rsid w:val="005B666A"/>
    <w:rsid w:val="005C2D60"/>
    <w:rsid w:val="005D28BF"/>
    <w:rsid w:val="005E2D44"/>
    <w:rsid w:val="005E5085"/>
    <w:rsid w:val="005F1117"/>
    <w:rsid w:val="005F4AEE"/>
    <w:rsid w:val="006026AF"/>
    <w:rsid w:val="0060335F"/>
    <w:rsid w:val="00625184"/>
    <w:rsid w:val="00632D9D"/>
    <w:rsid w:val="006344A3"/>
    <w:rsid w:val="006511E5"/>
    <w:rsid w:val="00651D4C"/>
    <w:rsid w:val="00664C17"/>
    <w:rsid w:val="00666F6D"/>
    <w:rsid w:val="0067663B"/>
    <w:rsid w:val="00677785"/>
    <w:rsid w:val="00683D37"/>
    <w:rsid w:val="006857FF"/>
    <w:rsid w:val="006952F8"/>
    <w:rsid w:val="00695BF9"/>
    <w:rsid w:val="006A03FA"/>
    <w:rsid w:val="006A5CF2"/>
    <w:rsid w:val="006B1FAB"/>
    <w:rsid w:val="006B5F38"/>
    <w:rsid w:val="006E2654"/>
    <w:rsid w:val="006F0363"/>
    <w:rsid w:val="006F22C2"/>
    <w:rsid w:val="00700BEA"/>
    <w:rsid w:val="00701F52"/>
    <w:rsid w:val="0070379E"/>
    <w:rsid w:val="00707CB3"/>
    <w:rsid w:val="00725904"/>
    <w:rsid w:val="00743D02"/>
    <w:rsid w:val="0074702E"/>
    <w:rsid w:val="00755912"/>
    <w:rsid w:val="00780234"/>
    <w:rsid w:val="0078504C"/>
    <w:rsid w:val="007877BB"/>
    <w:rsid w:val="00790E30"/>
    <w:rsid w:val="00796A3D"/>
    <w:rsid w:val="007A2C4E"/>
    <w:rsid w:val="007A48A0"/>
    <w:rsid w:val="007B5653"/>
    <w:rsid w:val="007C5BA1"/>
    <w:rsid w:val="007D664B"/>
    <w:rsid w:val="007E0983"/>
    <w:rsid w:val="00801DF8"/>
    <w:rsid w:val="00802EC3"/>
    <w:rsid w:val="00807BBF"/>
    <w:rsid w:val="00817D92"/>
    <w:rsid w:val="00817DC9"/>
    <w:rsid w:val="00837CE5"/>
    <w:rsid w:val="00842B65"/>
    <w:rsid w:val="00847EAC"/>
    <w:rsid w:val="00865610"/>
    <w:rsid w:val="0087471E"/>
    <w:rsid w:val="008832EF"/>
    <w:rsid w:val="00887748"/>
    <w:rsid w:val="0089236B"/>
    <w:rsid w:val="0089610E"/>
    <w:rsid w:val="008C36A3"/>
    <w:rsid w:val="008C3C1E"/>
    <w:rsid w:val="008D421B"/>
    <w:rsid w:val="00905FE8"/>
    <w:rsid w:val="00913A2C"/>
    <w:rsid w:val="0092437E"/>
    <w:rsid w:val="00932298"/>
    <w:rsid w:val="009663AD"/>
    <w:rsid w:val="009763B4"/>
    <w:rsid w:val="00981335"/>
    <w:rsid w:val="00981F23"/>
    <w:rsid w:val="00987A58"/>
    <w:rsid w:val="00996D6F"/>
    <w:rsid w:val="0099745C"/>
    <w:rsid w:val="009A55E6"/>
    <w:rsid w:val="009B2790"/>
    <w:rsid w:val="009B4D92"/>
    <w:rsid w:val="009C3B56"/>
    <w:rsid w:val="009D098D"/>
    <w:rsid w:val="009D204F"/>
    <w:rsid w:val="009D2618"/>
    <w:rsid w:val="00A03C95"/>
    <w:rsid w:val="00A05154"/>
    <w:rsid w:val="00A3351A"/>
    <w:rsid w:val="00A33AF5"/>
    <w:rsid w:val="00A610B3"/>
    <w:rsid w:val="00A61599"/>
    <w:rsid w:val="00A631BA"/>
    <w:rsid w:val="00A804D9"/>
    <w:rsid w:val="00A91FD1"/>
    <w:rsid w:val="00A93DC2"/>
    <w:rsid w:val="00A94E7D"/>
    <w:rsid w:val="00A9529E"/>
    <w:rsid w:val="00AA48D1"/>
    <w:rsid w:val="00AB3467"/>
    <w:rsid w:val="00AD66DF"/>
    <w:rsid w:val="00AF05E5"/>
    <w:rsid w:val="00AF0EE2"/>
    <w:rsid w:val="00B00EF5"/>
    <w:rsid w:val="00B10BF2"/>
    <w:rsid w:val="00B11B07"/>
    <w:rsid w:val="00B2221E"/>
    <w:rsid w:val="00B27F45"/>
    <w:rsid w:val="00B3411C"/>
    <w:rsid w:val="00B4631B"/>
    <w:rsid w:val="00B52C57"/>
    <w:rsid w:val="00B749E5"/>
    <w:rsid w:val="00B77741"/>
    <w:rsid w:val="00B83EDC"/>
    <w:rsid w:val="00B8442E"/>
    <w:rsid w:val="00B864F8"/>
    <w:rsid w:val="00B93E24"/>
    <w:rsid w:val="00B94B5C"/>
    <w:rsid w:val="00BA29DF"/>
    <w:rsid w:val="00BA458A"/>
    <w:rsid w:val="00BB0CBA"/>
    <w:rsid w:val="00BC39AD"/>
    <w:rsid w:val="00BD2F37"/>
    <w:rsid w:val="00BD484C"/>
    <w:rsid w:val="00BD6800"/>
    <w:rsid w:val="00BE089C"/>
    <w:rsid w:val="00BF68ED"/>
    <w:rsid w:val="00BF73AE"/>
    <w:rsid w:val="00C00189"/>
    <w:rsid w:val="00C01CF4"/>
    <w:rsid w:val="00C12668"/>
    <w:rsid w:val="00C15158"/>
    <w:rsid w:val="00C4613F"/>
    <w:rsid w:val="00C564FE"/>
    <w:rsid w:val="00C61B6C"/>
    <w:rsid w:val="00C62FB7"/>
    <w:rsid w:val="00C63E80"/>
    <w:rsid w:val="00C70051"/>
    <w:rsid w:val="00C74F4D"/>
    <w:rsid w:val="00C75628"/>
    <w:rsid w:val="00C82FA1"/>
    <w:rsid w:val="00C94BC1"/>
    <w:rsid w:val="00C94C4A"/>
    <w:rsid w:val="00CA1AC5"/>
    <w:rsid w:val="00CA7DD4"/>
    <w:rsid w:val="00CB7E61"/>
    <w:rsid w:val="00CC24A3"/>
    <w:rsid w:val="00CE713B"/>
    <w:rsid w:val="00CF01CD"/>
    <w:rsid w:val="00D05973"/>
    <w:rsid w:val="00D105F0"/>
    <w:rsid w:val="00D13FE9"/>
    <w:rsid w:val="00D3223C"/>
    <w:rsid w:val="00D33EF4"/>
    <w:rsid w:val="00D44E19"/>
    <w:rsid w:val="00D47021"/>
    <w:rsid w:val="00D52F78"/>
    <w:rsid w:val="00D53AAA"/>
    <w:rsid w:val="00D56CAA"/>
    <w:rsid w:val="00D57346"/>
    <w:rsid w:val="00D57935"/>
    <w:rsid w:val="00D6013B"/>
    <w:rsid w:val="00D61ACC"/>
    <w:rsid w:val="00D66091"/>
    <w:rsid w:val="00D71438"/>
    <w:rsid w:val="00D714B1"/>
    <w:rsid w:val="00D7181C"/>
    <w:rsid w:val="00D723D0"/>
    <w:rsid w:val="00D80020"/>
    <w:rsid w:val="00D90FA6"/>
    <w:rsid w:val="00D9478C"/>
    <w:rsid w:val="00D954A1"/>
    <w:rsid w:val="00D96C5D"/>
    <w:rsid w:val="00DC6D8B"/>
    <w:rsid w:val="00DD063F"/>
    <w:rsid w:val="00DD21D5"/>
    <w:rsid w:val="00DD28CA"/>
    <w:rsid w:val="00DD6226"/>
    <w:rsid w:val="00DE2E74"/>
    <w:rsid w:val="00DE79C3"/>
    <w:rsid w:val="00E00012"/>
    <w:rsid w:val="00E0375D"/>
    <w:rsid w:val="00E03CA3"/>
    <w:rsid w:val="00E14E78"/>
    <w:rsid w:val="00E23971"/>
    <w:rsid w:val="00E3214F"/>
    <w:rsid w:val="00E460EB"/>
    <w:rsid w:val="00E4645C"/>
    <w:rsid w:val="00E474FB"/>
    <w:rsid w:val="00E517C3"/>
    <w:rsid w:val="00E53642"/>
    <w:rsid w:val="00E54F2A"/>
    <w:rsid w:val="00E55792"/>
    <w:rsid w:val="00E55DFA"/>
    <w:rsid w:val="00E6790E"/>
    <w:rsid w:val="00E838C5"/>
    <w:rsid w:val="00E917C7"/>
    <w:rsid w:val="00EB0ED9"/>
    <w:rsid w:val="00EB146E"/>
    <w:rsid w:val="00EB2E61"/>
    <w:rsid w:val="00EB43F2"/>
    <w:rsid w:val="00ED1CDA"/>
    <w:rsid w:val="00ED3EB5"/>
    <w:rsid w:val="00ED5F27"/>
    <w:rsid w:val="00EE4ACA"/>
    <w:rsid w:val="00EE614F"/>
    <w:rsid w:val="00EF001B"/>
    <w:rsid w:val="00EF24E8"/>
    <w:rsid w:val="00EF5C0A"/>
    <w:rsid w:val="00F115AA"/>
    <w:rsid w:val="00F23909"/>
    <w:rsid w:val="00F25A4F"/>
    <w:rsid w:val="00F36246"/>
    <w:rsid w:val="00F40751"/>
    <w:rsid w:val="00F471D4"/>
    <w:rsid w:val="00F56A2A"/>
    <w:rsid w:val="00F723D3"/>
    <w:rsid w:val="00F9093C"/>
    <w:rsid w:val="00F9125C"/>
    <w:rsid w:val="00F912F6"/>
    <w:rsid w:val="00FA0389"/>
    <w:rsid w:val="00FA35C2"/>
    <w:rsid w:val="00FA4888"/>
    <w:rsid w:val="00FB53B1"/>
    <w:rsid w:val="00FB5B16"/>
    <w:rsid w:val="00FC1B83"/>
    <w:rsid w:val="00FC2C1B"/>
    <w:rsid w:val="00FE0461"/>
    <w:rsid w:val="00FF4521"/>
    <w:rsid w:val="00FF7DBC"/>
  </w:rsids>
  <m:mathPr>
    <m:mathFont m:val="Cambria Math"/>
    <m:brkBin m:val="before"/>
    <m:brkBinSub m:val="--"/>
    <m:smallFrac m:val="0"/>
    <m:dispDef/>
    <m:lMargin m:val="0"/>
    <m:rMargin m:val="0"/>
    <m:defJc m:val="centerGroup"/>
    <m:wrapRight/>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7409"/>
    <o:shapelayout v:ext="edit">
      <o:idmap v:ext="edit" data="2"/>
    </o:shapelayout>
  </w:shapeDefaults>
  <w:decimalSymbol w:val=","/>
  <w:listSeparator w:val=";"/>
  <w14:docId w14:val="47E2A6AB"/>
  <w15:docId w15:val="{17D21312-0C2E-4627-A24A-BAF249A6C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6DF"/>
    <w:pPr>
      <w:widowControl w:val="0"/>
      <w:autoSpaceDE w:val="0"/>
      <w:autoSpaceDN w:val="0"/>
      <w:adjustRightInd w:val="0"/>
    </w:pPr>
    <w:rPr>
      <w:rFonts w:ascii="Times New Roman" w:eastAsia="Times New Roman" w:hAnsi="Times New Roman"/>
      <w:sz w:val="22"/>
      <w:szCs w:val="22"/>
    </w:rPr>
  </w:style>
  <w:style w:type="paragraph" w:styleId="Titre1">
    <w:name w:val="heading 1"/>
    <w:next w:val="Normal"/>
    <w:link w:val="Titre1Car"/>
    <w:qFormat/>
    <w:rsid w:val="00551CA2"/>
    <w:pPr>
      <w:overflowPunct w:val="0"/>
      <w:autoSpaceDE w:val="0"/>
      <w:autoSpaceDN w:val="0"/>
      <w:adjustRightInd w:val="0"/>
      <w:textAlignment w:val="baseline"/>
      <w:outlineLvl w:val="0"/>
    </w:pPr>
    <w:rPr>
      <w:rFonts w:ascii="Times New Roman" w:eastAsia="Times New Roman" w:hAnsi="Times New Roman"/>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551CA2"/>
    <w:rPr>
      <w:rFonts w:ascii="Times New Roman" w:eastAsia="Times New Roman" w:hAnsi="Times New Roman"/>
      <w:noProof/>
      <w:lang w:val="fr-FR" w:eastAsia="fr-FR" w:bidi="ar-SA"/>
    </w:rPr>
  </w:style>
  <w:style w:type="paragraph" w:styleId="En-tte">
    <w:name w:val="header"/>
    <w:basedOn w:val="Normal"/>
    <w:link w:val="En-tteCar"/>
    <w:rsid w:val="00551CA2"/>
    <w:pPr>
      <w:tabs>
        <w:tab w:val="center" w:pos="4536"/>
        <w:tab w:val="right" w:pos="9072"/>
      </w:tabs>
    </w:pPr>
  </w:style>
  <w:style w:type="character" w:customStyle="1" w:styleId="En-tteCar">
    <w:name w:val="En-tête Car"/>
    <w:link w:val="En-tte"/>
    <w:rsid w:val="00551CA2"/>
    <w:rPr>
      <w:rFonts w:ascii="Times New Roman" w:eastAsia="Times New Roman" w:hAnsi="Times New Roman" w:cs="Times New Roman"/>
      <w:lang w:val="fr-FR" w:eastAsia="fr-FR"/>
    </w:rPr>
  </w:style>
  <w:style w:type="paragraph" w:styleId="Pieddepage">
    <w:name w:val="footer"/>
    <w:basedOn w:val="Normal"/>
    <w:link w:val="PieddepageCar"/>
    <w:rsid w:val="00551CA2"/>
    <w:pPr>
      <w:tabs>
        <w:tab w:val="center" w:pos="4536"/>
        <w:tab w:val="right" w:pos="9072"/>
      </w:tabs>
    </w:pPr>
  </w:style>
  <w:style w:type="character" w:customStyle="1" w:styleId="PieddepageCar">
    <w:name w:val="Pied de page Car"/>
    <w:link w:val="Pieddepage"/>
    <w:rsid w:val="00551CA2"/>
    <w:rPr>
      <w:rFonts w:ascii="Times New Roman" w:eastAsia="Times New Roman" w:hAnsi="Times New Roman" w:cs="Times New Roman"/>
      <w:lang w:val="fr-FR" w:eastAsia="fr-FR"/>
    </w:rPr>
  </w:style>
  <w:style w:type="character" w:styleId="Numrodepage">
    <w:name w:val="page number"/>
    <w:basedOn w:val="Policepardfaut"/>
    <w:rsid w:val="00551CA2"/>
  </w:style>
  <w:style w:type="paragraph" w:styleId="Corpsdetexte">
    <w:name w:val="Body Text"/>
    <w:basedOn w:val="Normal"/>
    <w:link w:val="CorpsdetexteCar"/>
    <w:rsid w:val="00551CA2"/>
    <w:rPr>
      <w:rFonts w:ascii="Courier" w:hAnsi="Courier"/>
      <w:sz w:val="24"/>
    </w:rPr>
  </w:style>
  <w:style w:type="character" w:customStyle="1" w:styleId="CorpsdetexteCar">
    <w:name w:val="Corps de texte Car"/>
    <w:link w:val="Corpsdetexte"/>
    <w:rsid w:val="00551CA2"/>
    <w:rPr>
      <w:rFonts w:ascii="Courier" w:eastAsia="Times New Roman" w:hAnsi="Courier" w:cs="Times New Roman"/>
      <w:sz w:val="24"/>
      <w:lang w:val="fr-FR" w:eastAsia="fr-FR"/>
    </w:rPr>
  </w:style>
  <w:style w:type="paragraph" w:styleId="Corpsdetexte2">
    <w:name w:val="Body Text 2"/>
    <w:basedOn w:val="Normal"/>
    <w:link w:val="Corpsdetexte2Car"/>
    <w:rsid w:val="00551CA2"/>
    <w:pPr>
      <w:tabs>
        <w:tab w:val="left" w:pos="-936"/>
        <w:tab w:val="left" w:pos="0"/>
      </w:tabs>
      <w:suppressAutoHyphens/>
      <w:spacing w:line="240" w:lineRule="atLeast"/>
      <w:jc w:val="both"/>
    </w:pPr>
    <w:rPr>
      <w:rFonts w:ascii="Courier New" w:hAnsi="Courier New" w:cs="Courier New"/>
      <w:spacing w:val="-3"/>
      <w:sz w:val="24"/>
      <w:szCs w:val="24"/>
    </w:rPr>
  </w:style>
  <w:style w:type="character" w:customStyle="1" w:styleId="Corpsdetexte2Car">
    <w:name w:val="Corps de texte 2 Car"/>
    <w:link w:val="Corpsdetexte2"/>
    <w:rsid w:val="00551CA2"/>
    <w:rPr>
      <w:rFonts w:ascii="Courier New" w:eastAsia="Times New Roman" w:hAnsi="Courier New" w:cs="Courier New"/>
      <w:spacing w:val="-3"/>
      <w:sz w:val="24"/>
      <w:szCs w:val="24"/>
      <w:lang w:val="fr-FR" w:eastAsia="fr-FR"/>
    </w:rPr>
  </w:style>
  <w:style w:type="character" w:styleId="Lienhypertexte">
    <w:name w:val="Hyperlink"/>
    <w:rsid w:val="00551CA2"/>
    <w:rPr>
      <w:color w:val="0000FF"/>
      <w:u w:val="single"/>
    </w:rPr>
  </w:style>
  <w:style w:type="character" w:customStyle="1" w:styleId="font141">
    <w:name w:val="font141"/>
    <w:rsid w:val="00551CA2"/>
    <w:rPr>
      <w:rFonts w:ascii="Verdana" w:hAnsi="Verdana" w:hint="default"/>
      <w:sz w:val="21"/>
      <w:szCs w:val="21"/>
      <w:u w:val="none"/>
      <w:effect w:val="none"/>
    </w:rPr>
  </w:style>
  <w:style w:type="paragraph" w:customStyle="1" w:styleId="Default">
    <w:name w:val="Default"/>
    <w:rsid w:val="00AA0156"/>
    <w:pPr>
      <w:autoSpaceDE w:val="0"/>
      <w:autoSpaceDN w:val="0"/>
      <w:adjustRightInd w:val="0"/>
    </w:pPr>
    <w:rPr>
      <w:rFonts w:eastAsia="Times New Roman" w:cs="Calibri"/>
      <w:color w:val="000000"/>
      <w:sz w:val="24"/>
      <w:szCs w:val="24"/>
    </w:rPr>
  </w:style>
  <w:style w:type="paragraph" w:styleId="Corpsdetexte3">
    <w:name w:val="Body Text 3"/>
    <w:basedOn w:val="Normal"/>
    <w:link w:val="Corpsdetexte3Car"/>
    <w:uiPriority w:val="99"/>
    <w:unhideWhenUsed/>
    <w:rsid w:val="00CE4C99"/>
    <w:pPr>
      <w:spacing w:after="120"/>
    </w:pPr>
    <w:rPr>
      <w:sz w:val="16"/>
      <w:szCs w:val="16"/>
    </w:rPr>
  </w:style>
  <w:style w:type="character" w:customStyle="1" w:styleId="Corpsdetexte3Car">
    <w:name w:val="Corps de texte 3 Car"/>
    <w:link w:val="Corpsdetexte3"/>
    <w:uiPriority w:val="99"/>
    <w:rsid w:val="00CE4C99"/>
    <w:rPr>
      <w:rFonts w:ascii="Times New Roman" w:eastAsia="Times New Roman" w:hAnsi="Times New Roman"/>
      <w:sz w:val="16"/>
      <w:szCs w:val="16"/>
    </w:rPr>
  </w:style>
  <w:style w:type="paragraph" w:styleId="Sansinterligne">
    <w:name w:val="No Spacing"/>
    <w:uiPriority w:val="1"/>
    <w:qFormat/>
    <w:rsid w:val="003731FF"/>
    <w:pPr>
      <w:overflowPunct w:val="0"/>
      <w:autoSpaceDE w:val="0"/>
      <w:autoSpaceDN w:val="0"/>
      <w:adjustRightInd w:val="0"/>
      <w:textAlignment w:val="baseline"/>
    </w:pPr>
    <w:rPr>
      <w:rFonts w:ascii="Times New Roman" w:eastAsia="Times New Roman" w:hAnsi="Times New Roman"/>
    </w:rPr>
  </w:style>
  <w:style w:type="character" w:styleId="Marquedecommentaire">
    <w:name w:val="annotation reference"/>
    <w:basedOn w:val="Policepardfaut"/>
    <w:uiPriority w:val="99"/>
    <w:semiHidden/>
    <w:unhideWhenUsed/>
    <w:rsid w:val="00B77741"/>
    <w:rPr>
      <w:sz w:val="16"/>
      <w:szCs w:val="16"/>
    </w:rPr>
  </w:style>
  <w:style w:type="paragraph" w:styleId="Commentaire">
    <w:name w:val="annotation text"/>
    <w:basedOn w:val="Normal"/>
    <w:link w:val="CommentaireCar"/>
    <w:uiPriority w:val="99"/>
    <w:unhideWhenUsed/>
    <w:rsid w:val="00B77741"/>
    <w:rPr>
      <w:sz w:val="20"/>
      <w:szCs w:val="20"/>
    </w:rPr>
  </w:style>
  <w:style w:type="character" w:customStyle="1" w:styleId="CommentaireCar">
    <w:name w:val="Commentaire Car"/>
    <w:basedOn w:val="Policepardfaut"/>
    <w:link w:val="Commentaire"/>
    <w:uiPriority w:val="99"/>
    <w:rsid w:val="00B77741"/>
    <w:rPr>
      <w:rFonts w:ascii="Times New Roman" w:eastAsia="Times New Roman" w:hAnsi="Times New Roman"/>
    </w:rPr>
  </w:style>
  <w:style w:type="paragraph" w:styleId="Objetducommentaire">
    <w:name w:val="annotation subject"/>
    <w:basedOn w:val="Commentaire"/>
    <w:next w:val="Commentaire"/>
    <w:link w:val="ObjetducommentaireCar"/>
    <w:uiPriority w:val="99"/>
    <w:semiHidden/>
    <w:unhideWhenUsed/>
    <w:rsid w:val="00B77741"/>
    <w:rPr>
      <w:b/>
      <w:bCs/>
    </w:rPr>
  </w:style>
  <w:style w:type="character" w:customStyle="1" w:styleId="ObjetducommentaireCar">
    <w:name w:val="Objet du commentaire Car"/>
    <w:basedOn w:val="CommentaireCar"/>
    <w:link w:val="Objetducommentaire"/>
    <w:uiPriority w:val="99"/>
    <w:semiHidden/>
    <w:rsid w:val="00B77741"/>
    <w:rPr>
      <w:rFonts w:ascii="Times New Roman" w:eastAsia="Times New Roman" w:hAnsi="Times New Roman"/>
      <w:b/>
      <w:bCs/>
    </w:rPr>
  </w:style>
  <w:style w:type="character" w:styleId="Mentionnonrsolue">
    <w:name w:val="Unresolved Mention"/>
    <w:basedOn w:val="Policepardfaut"/>
    <w:uiPriority w:val="99"/>
    <w:semiHidden/>
    <w:unhideWhenUsed/>
    <w:rsid w:val="00AD66DF"/>
    <w:rPr>
      <w:color w:val="605E5C"/>
      <w:shd w:val="clear" w:color="auto" w:fill="E1DFDD"/>
    </w:rPr>
  </w:style>
  <w:style w:type="paragraph" w:styleId="Paragraphedeliste">
    <w:name w:val="List Paragraph"/>
    <w:basedOn w:val="Normal"/>
    <w:uiPriority w:val="34"/>
    <w:qFormat/>
    <w:rsid w:val="00303E01"/>
    <w:pPr>
      <w:ind w:left="720"/>
      <w:contextualSpacing/>
    </w:pPr>
  </w:style>
  <w:style w:type="paragraph" w:styleId="Rvision">
    <w:name w:val="Revision"/>
    <w:hidden/>
    <w:uiPriority w:val="99"/>
    <w:semiHidden/>
    <w:rsid w:val="00D954A1"/>
    <w:rPr>
      <w:rFonts w:ascii="Times New Roman" w:eastAsia="Times New Roman" w:hAnsi="Times New Roman"/>
      <w:sz w:val="22"/>
      <w:szCs w:val="22"/>
    </w:rPr>
  </w:style>
  <w:style w:type="paragraph" w:customStyle="1" w:styleId="dcsFRTexte">
    <w:name w:val="dcsFR_Texte"/>
    <w:basedOn w:val="Normal"/>
    <w:link w:val="dcsFRTexteChar"/>
    <w:rsid w:val="00C564FE"/>
    <w:pPr>
      <w:widowControl/>
      <w:autoSpaceDE/>
      <w:autoSpaceDN/>
      <w:adjustRightInd/>
      <w:jc w:val="both"/>
    </w:pPr>
    <w:rPr>
      <w:sz w:val="24"/>
      <w:szCs w:val="24"/>
      <w:lang w:eastAsia="nl-NL"/>
    </w:rPr>
  </w:style>
  <w:style w:type="character" w:customStyle="1" w:styleId="dcsFRTexteChar">
    <w:name w:val="dcsFR_Texte Char"/>
    <w:link w:val="dcsFRTexte"/>
    <w:rsid w:val="00C564FE"/>
    <w:rPr>
      <w:rFonts w:ascii="Times New Roman" w:eastAsia="Times New Roman" w:hAnsi="Times New Roman"/>
      <w:sz w:val="24"/>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88842">
      <w:bodyDiv w:val="1"/>
      <w:marLeft w:val="0"/>
      <w:marRight w:val="0"/>
      <w:marTop w:val="0"/>
      <w:marBottom w:val="0"/>
      <w:divBdr>
        <w:top w:val="none" w:sz="0" w:space="0" w:color="auto"/>
        <w:left w:val="none" w:sz="0" w:space="0" w:color="auto"/>
        <w:bottom w:val="none" w:sz="0" w:space="0" w:color="auto"/>
        <w:right w:val="none" w:sz="0" w:space="0" w:color="auto"/>
      </w:divBdr>
    </w:div>
    <w:div w:id="302738718">
      <w:bodyDiv w:val="1"/>
      <w:marLeft w:val="0"/>
      <w:marRight w:val="0"/>
      <w:marTop w:val="0"/>
      <w:marBottom w:val="0"/>
      <w:divBdr>
        <w:top w:val="none" w:sz="0" w:space="0" w:color="auto"/>
        <w:left w:val="none" w:sz="0" w:space="0" w:color="auto"/>
        <w:bottom w:val="none" w:sz="0" w:space="0" w:color="auto"/>
        <w:right w:val="none" w:sz="0" w:space="0" w:color="auto"/>
      </w:divBdr>
    </w:div>
    <w:div w:id="308675156">
      <w:bodyDiv w:val="1"/>
      <w:marLeft w:val="0"/>
      <w:marRight w:val="0"/>
      <w:marTop w:val="0"/>
      <w:marBottom w:val="0"/>
      <w:divBdr>
        <w:top w:val="none" w:sz="0" w:space="0" w:color="auto"/>
        <w:left w:val="none" w:sz="0" w:space="0" w:color="auto"/>
        <w:bottom w:val="none" w:sz="0" w:space="0" w:color="auto"/>
        <w:right w:val="none" w:sz="0" w:space="0" w:color="auto"/>
      </w:divBdr>
    </w:div>
    <w:div w:id="451242876">
      <w:bodyDiv w:val="1"/>
      <w:marLeft w:val="0"/>
      <w:marRight w:val="0"/>
      <w:marTop w:val="0"/>
      <w:marBottom w:val="0"/>
      <w:divBdr>
        <w:top w:val="none" w:sz="0" w:space="0" w:color="auto"/>
        <w:left w:val="none" w:sz="0" w:space="0" w:color="auto"/>
        <w:bottom w:val="none" w:sz="0" w:space="0" w:color="auto"/>
        <w:right w:val="none" w:sz="0" w:space="0" w:color="auto"/>
      </w:divBdr>
    </w:div>
    <w:div w:id="582688737">
      <w:bodyDiv w:val="1"/>
      <w:marLeft w:val="0"/>
      <w:marRight w:val="0"/>
      <w:marTop w:val="0"/>
      <w:marBottom w:val="0"/>
      <w:divBdr>
        <w:top w:val="none" w:sz="0" w:space="0" w:color="auto"/>
        <w:left w:val="none" w:sz="0" w:space="0" w:color="auto"/>
        <w:bottom w:val="none" w:sz="0" w:space="0" w:color="auto"/>
        <w:right w:val="none" w:sz="0" w:space="0" w:color="auto"/>
      </w:divBdr>
    </w:div>
    <w:div w:id="645743236">
      <w:bodyDiv w:val="1"/>
      <w:marLeft w:val="0"/>
      <w:marRight w:val="0"/>
      <w:marTop w:val="0"/>
      <w:marBottom w:val="0"/>
      <w:divBdr>
        <w:top w:val="none" w:sz="0" w:space="0" w:color="auto"/>
        <w:left w:val="none" w:sz="0" w:space="0" w:color="auto"/>
        <w:bottom w:val="none" w:sz="0" w:space="0" w:color="auto"/>
        <w:right w:val="none" w:sz="0" w:space="0" w:color="auto"/>
      </w:divBdr>
    </w:div>
    <w:div w:id="832792833">
      <w:bodyDiv w:val="1"/>
      <w:marLeft w:val="0"/>
      <w:marRight w:val="0"/>
      <w:marTop w:val="0"/>
      <w:marBottom w:val="0"/>
      <w:divBdr>
        <w:top w:val="none" w:sz="0" w:space="0" w:color="auto"/>
        <w:left w:val="none" w:sz="0" w:space="0" w:color="auto"/>
        <w:bottom w:val="none" w:sz="0" w:space="0" w:color="auto"/>
        <w:right w:val="none" w:sz="0" w:space="0" w:color="auto"/>
      </w:divBdr>
    </w:div>
    <w:div w:id="863519495">
      <w:bodyDiv w:val="1"/>
      <w:marLeft w:val="0"/>
      <w:marRight w:val="0"/>
      <w:marTop w:val="0"/>
      <w:marBottom w:val="0"/>
      <w:divBdr>
        <w:top w:val="none" w:sz="0" w:space="0" w:color="auto"/>
        <w:left w:val="none" w:sz="0" w:space="0" w:color="auto"/>
        <w:bottom w:val="none" w:sz="0" w:space="0" w:color="auto"/>
        <w:right w:val="none" w:sz="0" w:space="0" w:color="auto"/>
      </w:divBdr>
    </w:div>
    <w:div w:id="905451479">
      <w:bodyDiv w:val="1"/>
      <w:marLeft w:val="0"/>
      <w:marRight w:val="0"/>
      <w:marTop w:val="0"/>
      <w:marBottom w:val="0"/>
      <w:divBdr>
        <w:top w:val="none" w:sz="0" w:space="0" w:color="auto"/>
        <w:left w:val="none" w:sz="0" w:space="0" w:color="auto"/>
        <w:bottom w:val="none" w:sz="0" w:space="0" w:color="auto"/>
        <w:right w:val="none" w:sz="0" w:space="0" w:color="auto"/>
      </w:divBdr>
    </w:div>
    <w:div w:id="932081752">
      <w:bodyDiv w:val="1"/>
      <w:marLeft w:val="0"/>
      <w:marRight w:val="0"/>
      <w:marTop w:val="0"/>
      <w:marBottom w:val="0"/>
      <w:divBdr>
        <w:top w:val="none" w:sz="0" w:space="0" w:color="auto"/>
        <w:left w:val="none" w:sz="0" w:space="0" w:color="auto"/>
        <w:bottom w:val="none" w:sz="0" w:space="0" w:color="auto"/>
        <w:right w:val="none" w:sz="0" w:space="0" w:color="auto"/>
      </w:divBdr>
    </w:div>
    <w:div w:id="1008755041">
      <w:bodyDiv w:val="1"/>
      <w:marLeft w:val="0"/>
      <w:marRight w:val="0"/>
      <w:marTop w:val="0"/>
      <w:marBottom w:val="0"/>
      <w:divBdr>
        <w:top w:val="none" w:sz="0" w:space="0" w:color="auto"/>
        <w:left w:val="none" w:sz="0" w:space="0" w:color="auto"/>
        <w:bottom w:val="none" w:sz="0" w:space="0" w:color="auto"/>
        <w:right w:val="none" w:sz="0" w:space="0" w:color="auto"/>
      </w:divBdr>
    </w:div>
    <w:div w:id="1035425947">
      <w:bodyDiv w:val="1"/>
      <w:marLeft w:val="0"/>
      <w:marRight w:val="0"/>
      <w:marTop w:val="0"/>
      <w:marBottom w:val="0"/>
      <w:divBdr>
        <w:top w:val="none" w:sz="0" w:space="0" w:color="auto"/>
        <w:left w:val="none" w:sz="0" w:space="0" w:color="auto"/>
        <w:bottom w:val="none" w:sz="0" w:space="0" w:color="auto"/>
        <w:right w:val="none" w:sz="0" w:space="0" w:color="auto"/>
      </w:divBdr>
    </w:div>
    <w:div w:id="1229269096">
      <w:bodyDiv w:val="1"/>
      <w:marLeft w:val="0"/>
      <w:marRight w:val="0"/>
      <w:marTop w:val="0"/>
      <w:marBottom w:val="0"/>
      <w:divBdr>
        <w:top w:val="none" w:sz="0" w:space="0" w:color="auto"/>
        <w:left w:val="none" w:sz="0" w:space="0" w:color="auto"/>
        <w:bottom w:val="none" w:sz="0" w:space="0" w:color="auto"/>
        <w:right w:val="none" w:sz="0" w:space="0" w:color="auto"/>
      </w:divBdr>
    </w:div>
    <w:div w:id="1284116133">
      <w:bodyDiv w:val="1"/>
      <w:marLeft w:val="0"/>
      <w:marRight w:val="0"/>
      <w:marTop w:val="0"/>
      <w:marBottom w:val="0"/>
      <w:divBdr>
        <w:top w:val="none" w:sz="0" w:space="0" w:color="auto"/>
        <w:left w:val="none" w:sz="0" w:space="0" w:color="auto"/>
        <w:bottom w:val="none" w:sz="0" w:space="0" w:color="auto"/>
        <w:right w:val="none" w:sz="0" w:space="0" w:color="auto"/>
      </w:divBdr>
    </w:div>
    <w:div w:id="1321468386">
      <w:bodyDiv w:val="1"/>
      <w:marLeft w:val="0"/>
      <w:marRight w:val="0"/>
      <w:marTop w:val="0"/>
      <w:marBottom w:val="0"/>
      <w:divBdr>
        <w:top w:val="none" w:sz="0" w:space="0" w:color="auto"/>
        <w:left w:val="none" w:sz="0" w:space="0" w:color="auto"/>
        <w:bottom w:val="none" w:sz="0" w:space="0" w:color="auto"/>
        <w:right w:val="none" w:sz="0" w:space="0" w:color="auto"/>
      </w:divBdr>
    </w:div>
    <w:div w:id="1398477834">
      <w:bodyDiv w:val="1"/>
      <w:marLeft w:val="0"/>
      <w:marRight w:val="0"/>
      <w:marTop w:val="0"/>
      <w:marBottom w:val="0"/>
      <w:divBdr>
        <w:top w:val="none" w:sz="0" w:space="0" w:color="auto"/>
        <w:left w:val="none" w:sz="0" w:space="0" w:color="auto"/>
        <w:bottom w:val="none" w:sz="0" w:space="0" w:color="auto"/>
        <w:right w:val="none" w:sz="0" w:space="0" w:color="auto"/>
      </w:divBdr>
    </w:div>
    <w:div w:id="1576091612">
      <w:bodyDiv w:val="1"/>
      <w:marLeft w:val="0"/>
      <w:marRight w:val="0"/>
      <w:marTop w:val="0"/>
      <w:marBottom w:val="0"/>
      <w:divBdr>
        <w:top w:val="none" w:sz="0" w:space="0" w:color="auto"/>
        <w:left w:val="none" w:sz="0" w:space="0" w:color="auto"/>
        <w:bottom w:val="none" w:sz="0" w:space="0" w:color="auto"/>
        <w:right w:val="none" w:sz="0" w:space="0" w:color="auto"/>
      </w:divBdr>
    </w:div>
    <w:div w:id="1911304790">
      <w:bodyDiv w:val="1"/>
      <w:marLeft w:val="0"/>
      <w:marRight w:val="0"/>
      <w:marTop w:val="0"/>
      <w:marBottom w:val="0"/>
      <w:divBdr>
        <w:top w:val="none" w:sz="0" w:space="0" w:color="auto"/>
        <w:left w:val="none" w:sz="0" w:space="0" w:color="auto"/>
        <w:bottom w:val="none" w:sz="0" w:space="0" w:color="auto"/>
        <w:right w:val="none" w:sz="0" w:space="0" w:color="auto"/>
      </w:divBdr>
    </w:div>
    <w:div w:id="2037005235">
      <w:bodyDiv w:val="1"/>
      <w:marLeft w:val="0"/>
      <w:marRight w:val="0"/>
      <w:marTop w:val="0"/>
      <w:marBottom w:val="0"/>
      <w:divBdr>
        <w:top w:val="none" w:sz="0" w:space="0" w:color="auto"/>
        <w:left w:val="none" w:sz="0" w:space="0" w:color="auto"/>
        <w:bottom w:val="none" w:sz="0" w:space="0" w:color="auto"/>
        <w:right w:val="none" w:sz="0" w:space="0" w:color="auto"/>
      </w:divBdr>
    </w:div>
    <w:div w:id="2048287042">
      <w:bodyDiv w:val="1"/>
      <w:marLeft w:val="0"/>
      <w:marRight w:val="0"/>
      <w:marTop w:val="0"/>
      <w:marBottom w:val="0"/>
      <w:divBdr>
        <w:top w:val="none" w:sz="0" w:space="0" w:color="auto"/>
        <w:left w:val="none" w:sz="0" w:space="0" w:color="auto"/>
        <w:bottom w:val="none" w:sz="0" w:space="0" w:color="auto"/>
        <w:right w:val="none" w:sz="0" w:space="0" w:color="auto"/>
      </w:divBdr>
    </w:div>
    <w:div w:id="2114398682">
      <w:bodyDiv w:val="1"/>
      <w:marLeft w:val="0"/>
      <w:marRight w:val="0"/>
      <w:marTop w:val="0"/>
      <w:marBottom w:val="0"/>
      <w:divBdr>
        <w:top w:val="none" w:sz="0" w:space="0" w:color="auto"/>
        <w:left w:val="none" w:sz="0" w:space="0" w:color="auto"/>
        <w:bottom w:val="none" w:sz="0" w:space="0" w:color="auto"/>
        <w:right w:val="none" w:sz="0" w:space="0" w:color="auto"/>
      </w:divBdr>
    </w:div>
    <w:div w:id="2122721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7290CB67BC3B4998F6400171B1DBEE" ma:contentTypeVersion="16" ma:contentTypeDescription="Create a new document." ma:contentTypeScope="" ma:versionID="672b86ba6fb82e74606a10df5e99d67e">
  <xsd:schema xmlns:xsd="http://www.w3.org/2001/XMLSchema" xmlns:xs="http://www.w3.org/2001/XMLSchema" xmlns:p="http://schemas.microsoft.com/office/2006/metadata/properties" xmlns:ns2="3ec0f249-41c6-4135-93f9-62b70028e5ec" xmlns:ns3="d4b54e09-500c-447d-afa1-95874f49e1bf" targetNamespace="http://schemas.microsoft.com/office/2006/metadata/properties" ma:root="true" ma:fieldsID="e970ae46841742b086259b4596249428" ns2:_="" ns3:_="">
    <xsd:import namespace="3ec0f249-41c6-4135-93f9-62b70028e5ec"/>
    <xsd:import namespace="d4b54e09-500c-447d-afa1-95874f49e1b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0f249-41c6-4135-93f9-62b70028e5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6785df0-9fdc-43b2-9d96-66fe1d3720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b54e09-500c-447d-afa1-95874f49e1b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c9ec09a-d14d-49f4-a6b0-ed2296c8657c}" ma:internalName="TaxCatchAll" ma:showField="CatchAllData" ma:web="d4b54e09-500c-447d-afa1-95874f49e1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c0f249-41c6-4135-93f9-62b70028e5ec">
      <Terms xmlns="http://schemas.microsoft.com/office/infopath/2007/PartnerControls"/>
    </lcf76f155ced4ddcb4097134ff3c332f>
    <TaxCatchAll xmlns="d4b54e09-500c-447d-afa1-95874f49e1bf" xsi:nil="true"/>
  </documentManagement>
</p:properties>
</file>

<file path=customXml/itemProps1.xml><?xml version="1.0" encoding="utf-8"?>
<ds:datastoreItem xmlns:ds="http://schemas.openxmlformats.org/officeDocument/2006/customXml" ds:itemID="{02898681-BC4D-49BB-8D84-909A49B1847B}">
  <ds:schemaRefs>
    <ds:schemaRef ds:uri="http://schemas.openxmlformats.org/officeDocument/2006/bibliography"/>
  </ds:schemaRefs>
</ds:datastoreItem>
</file>

<file path=customXml/itemProps2.xml><?xml version="1.0" encoding="utf-8"?>
<ds:datastoreItem xmlns:ds="http://schemas.openxmlformats.org/officeDocument/2006/customXml" ds:itemID="{629C2B59-3169-4CA0-864F-9C362ED16B0D}">
  <ds:schemaRefs>
    <ds:schemaRef ds:uri="http://schemas.microsoft.com/sharepoint/v3/contenttype/forms"/>
  </ds:schemaRefs>
</ds:datastoreItem>
</file>

<file path=customXml/itemProps3.xml><?xml version="1.0" encoding="utf-8"?>
<ds:datastoreItem xmlns:ds="http://schemas.openxmlformats.org/officeDocument/2006/customXml" ds:itemID="{43FBC591-EDDB-455F-A849-B060ABC074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0f249-41c6-4135-93f9-62b70028e5ec"/>
    <ds:schemaRef ds:uri="d4b54e09-500c-447d-afa1-95874f49e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079239-1928-4A90-A817-0FB7003EFFD7}">
  <ds:schemaRefs>
    <ds:schemaRef ds:uri="http://schemas.microsoft.com/office/2006/metadata/properties"/>
    <ds:schemaRef ds:uri="http://schemas.microsoft.com/office/infopath/2007/PartnerControls"/>
    <ds:schemaRef ds:uri="3ec0f249-41c6-4135-93f9-62b70028e5ec"/>
    <ds:schemaRef ds:uri="d4b54e09-500c-447d-afa1-95874f49e1bf"/>
  </ds:schemaRefs>
</ds:datastoreItem>
</file>

<file path=docProps/app.xml><?xml version="1.0" encoding="utf-8"?>
<Properties xmlns="http://schemas.openxmlformats.org/officeDocument/2006/extended-properties" xmlns:vt="http://schemas.openxmlformats.org/officeDocument/2006/docPropsVTypes">
  <Template>Normal.dotm</Template>
  <TotalTime>2141</TotalTime>
  <Pages>20</Pages>
  <Words>7270</Words>
  <Characters>39987</Characters>
  <Application>Microsoft Office Word</Application>
  <DocSecurity>0</DocSecurity>
  <Lines>333</Lines>
  <Paragraphs>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de FRÉSART</dc:creator>
  <cp:lastModifiedBy>Bolle Marine</cp:lastModifiedBy>
  <cp:revision>93</cp:revision>
  <cp:lastPrinted>2024-04-08T13:46:00Z</cp:lastPrinted>
  <dcterms:created xsi:type="dcterms:W3CDTF">2024-10-16T15:32:00Z</dcterms:created>
  <dcterms:modified xsi:type="dcterms:W3CDTF">2025-05-21T07:20:00Z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0x010100617290CB67BC3B4998F6400171B1DBEE</vt:lpwstr>
  </property>
  <property fmtid="{D5CDD505-2E9C-101B-9397-08002B2CF9AE}" pid="3" name="MediaServiceImageTags">
    <vt:lpwstr/>
  </property>
</Properties>
</file>