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7654B" w14:textId="77777777" w:rsidR="008277A8" w:rsidRPr="00FD78DE" w:rsidRDefault="008277A8" w:rsidP="008277A8">
      <w:pPr>
        <w:rPr>
          <w:rFonts w:ascii="Helvetica" w:hAnsi="Helvetica"/>
          <w:sz w:val="22"/>
          <w:szCs w:val="22"/>
        </w:rPr>
      </w:pPr>
      <w:r w:rsidRPr="00FD78DE">
        <w:rPr>
          <w:rFonts w:ascii="Helvetica" w:hAnsi="Helvetica"/>
          <w:sz w:val="22"/>
          <w:szCs w:val="22"/>
        </w:rPr>
        <w:t>LDEV 661 – Development and Environment</w:t>
      </w:r>
      <w:r>
        <w:rPr>
          <w:rFonts w:ascii="Helvetica" w:hAnsi="Helvetica"/>
          <w:sz w:val="22"/>
          <w:szCs w:val="22"/>
        </w:rPr>
        <w:t xml:space="preserve"> </w:t>
      </w:r>
      <w:r w:rsidRPr="0010680B">
        <w:rPr>
          <w:rFonts w:ascii="Helvetica" w:hAnsi="Helvetica"/>
          <w:i/>
          <w:iCs/>
          <w:sz w:val="20"/>
          <w:szCs w:val="20"/>
        </w:rPr>
        <w:t>(Site Analysis)</w:t>
      </w:r>
    </w:p>
    <w:p w14:paraId="30310362" w14:textId="77777777" w:rsidR="0048402F" w:rsidRDefault="0048402F"/>
    <w:p w14:paraId="04F2953B" w14:textId="20A31423" w:rsidR="00AF5813" w:rsidRDefault="00AF5813" w:rsidP="00AF5813">
      <w:r>
        <w:t xml:space="preserve">This course builds on the prerequisite LDEV 687 (Due Diligence) and focuses on the theory, techniques, and strategies required to interpret existing site conditions, create a master plan, obtain development approvals, and construct public infrastructure. </w:t>
      </w:r>
      <w:r w:rsidR="00633CDE">
        <w:t>Class lectures</w:t>
      </w:r>
      <w:r>
        <w:t xml:space="preserve"> </w:t>
      </w:r>
      <w:r w:rsidR="000F4D7F">
        <w:t>overview</w:t>
      </w:r>
      <w:r>
        <w:t xml:space="preserve"> the entire process of site analysis, design, and infrastructure development.</w:t>
      </w:r>
      <w:r w:rsidR="00066CF8">
        <w:t xml:space="preserve"> These include </w:t>
      </w:r>
      <w:r w:rsidR="00066CF8">
        <w:t>the construction of utilities, stormwater and sewer systems, roads, parks, and public amenities</w:t>
      </w:r>
      <w:r>
        <w:t xml:space="preserve"> T</w:t>
      </w:r>
      <w:r w:rsidR="009912C5">
        <w:t>he instructors provide real-world examples and case studies regarding these concepts.</w:t>
      </w:r>
    </w:p>
    <w:p w14:paraId="6953B6B2" w14:textId="77777777" w:rsidR="00AF5813" w:rsidRDefault="00AF5813" w:rsidP="00AF5813"/>
    <w:p w14:paraId="4B94C8B1" w14:textId="77777777" w:rsidR="00AF5813" w:rsidRDefault="00AF5813" w:rsidP="00AF5813">
      <w:r>
        <w:t>Learning Objectives:</w:t>
      </w:r>
    </w:p>
    <w:p w14:paraId="25E41C13" w14:textId="77777777" w:rsidR="00AF5813" w:rsidRDefault="00AF5813" w:rsidP="00AF5813"/>
    <w:p w14:paraId="3B15BC5A" w14:textId="77777777" w:rsidR="00AF5813" w:rsidRDefault="00AF5813" w:rsidP="00633CDE">
      <w:pPr>
        <w:pStyle w:val="ListParagraph"/>
        <w:numPr>
          <w:ilvl w:val="0"/>
          <w:numId w:val="1"/>
        </w:numPr>
      </w:pPr>
      <w:r>
        <w:t>Analyze and evaluate a site’s suitability for development using a context-sensitive approach.</w:t>
      </w:r>
    </w:p>
    <w:p w14:paraId="4BE78C0E" w14:textId="77777777" w:rsidR="00AF5813" w:rsidRDefault="00AF5813" w:rsidP="00633CDE">
      <w:pPr>
        <w:pStyle w:val="ListParagraph"/>
        <w:numPr>
          <w:ilvl w:val="0"/>
          <w:numId w:val="1"/>
        </w:numPr>
      </w:pPr>
      <w:r>
        <w:t>Conduct a development project program, including site inventory and analysis.</w:t>
      </w:r>
    </w:p>
    <w:p w14:paraId="0CF4DA3E" w14:textId="77777777" w:rsidR="00AF5813" w:rsidRDefault="00AF5813" w:rsidP="00633CDE">
      <w:pPr>
        <w:pStyle w:val="ListParagraph"/>
        <w:numPr>
          <w:ilvl w:val="0"/>
          <w:numId w:val="1"/>
        </w:numPr>
      </w:pPr>
      <w:r>
        <w:t>Perform preliminary design work for a development parcel.</w:t>
      </w:r>
    </w:p>
    <w:p w14:paraId="2865383E" w14:textId="77777777" w:rsidR="00AF5813" w:rsidRDefault="00AF5813" w:rsidP="00633CDE">
      <w:pPr>
        <w:pStyle w:val="ListParagraph"/>
        <w:numPr>
          <w:ilvl w:val="0"/>
          <w:numId w:val="1"/>
        </w:numPr>
      </w:pPr>
      <w:r>
        <w:t>Interpret construction documents and engineering plats related to infrastructure development.</w:t>
      </w:r>
    </w:p>
    <w:p w14:paraId="4E2B7372" w14:textId="77777777" w:rsidR="00AF5813" w:rsidRDefault="00AF5813" w:rsidP="00633CDE">
      <w:pPr>
        <w:pStyle w:val="ListParagraph"/>
        <w:numPr>
          <w:ilvl w:val="0"/>
          <w:numId w:val="1"/>
        </w:numPr>
      </w:pPr>
      <w:r>
        <w:t>Obtain entitlements, including zoning and development approvals from regulatory authorities.</w:t>
      </w:r>
    </w:p>
    <w:p w14:paraId="73F8BCD8" w14:textId="77777777" w:rsidR="00AF5813" w:rsidRDefault="00AF5813" w:rsidP="00633CDE">
      <w:pPr>
        <w:pStyle w:val="ListParagraph"/>
        <w:numPr>
          <w:ilvl w:val="0"/>
          <w:numId w:val="1"/>
        </w:numPr>
      </w:pPr>
      <w:r>
        <w:t>Analyze facilities agreements, exactions, and cost-sharing arrangements for developments.</w:t>
      </w:r>
    </w:p>
    <w:p w14:paraId="2871A1E8" w14:textId="77777777" w:rsidR="00AF5813" w:rsidRDefault="00AF5813" w:rsidP="00633CDE">
      <w:pPr>
        <w:pStyle w:val="ListParagraph"/>
        <w:numPr>
          <w:ilvl w:val="0"/>
          <w:numId w:val="1"/>
        </w:numPr>
      </w:pPr>
      <w:r>
        <w:t>Understand and evaluate soil characteristics, slope analysis, grading, and earthwork for site development.</w:t>
      </w:r>
    </w:p>
    <w:p w14:paraId="2A5D0970" w14:textId="77777777" w:rsidR="00AF5813" w:rsidRDefault="00AF5813" w:rsidP="00633CDE">
      <w:pPr>
        <w:pStyle w:val="ListParagraph"/>
        <w:numPr>
          <w:ilvl w:val="0"/>
          <w:numId w:val="1"/>
        </w:numPr>
      </w:pPr>
      <w:r>
        <w:t>Interpret construction plans for wastewater, stormwater, potable water, streets, and related infrastructure.</w:t>
      </w:r>
    </w:p>
    <w:p w14:paraId="4E3FE474" w14:textId="77777777" w:rsidR="00AF5813" w:rsidRDefault="00AF5813" w:rsidP="00633CDE">
      <w:pPr>
        <w:pStyle w:val="ListParagraph"/>
        <w:numPr>
          <w:ilvl w:val="0"/>
          <w:numId w:val="1"/>
        </w:numPr>
      </w:pPr>
      <w:r>
        <w:t>Assess and design franchise utility systems for real estate developments.</w:t>
      </w:r>
    </w:p>
    <w:p w14:paraId="6141EE55" w14:textId="042C1D05" w:rsidR="008277A8" w:rsidRDefault="00AF5813" w:rsidP="00633CDE">
      <w:pPr>
        <w:pStyle w:val="ListParagraph"/>
        <w:numPr>
          <w:ilvl w:val="0"/>
          <w:numId w:val="1"/>
        </w:numPr>
      </w:pPr>
      <w:r>
        <w:t>Present and evaluate final development projects, applying knowledge of infrastructure construction and regulatory approval processes.</w:t>
      </w:r>
    </w:p>
    <w:p w14:paraId="3752F6C4" w14:textId="77777777" w:rsidR="0050190D" w:rsidRDefault="0050190D" w:rsidP="0050190D"/>
    <w:p w14:paraId="194454ED" w14:textId="5320674D" w:rsidR="0050190D" w:rsidRDefault="0050190D" w:rsidP="0050190D">
      <w:r>
        <w:t>Attached is a topographic map analysis I prepared</w:t>
      </w:r>
      <w:r w:rsidR="003801E8">
        <w:t>.</w:t>
      </w:r>
    </w:p>
    <w:p w14:paraId="53D6ED60" w14:textId="77777777" w:rsidR="00092B8C" w:rsidRDefault="00092B8C" w:rsidP="00092B8C">
      <w:pPr>
        <w:pStyle w:val="ListParagraph"/>
      </w:pPr>
    </w:p>
    <w:p w14:paraId="7693D50E" w14:textId="7BE184DB" w:rsidR="00092B8C" w:rsidRDefault="00092B8C" w:rsidP="00092B8C">
      <w:r>
        <w:t xml:space="preserve">Photo source: </w:t>
      </w:r>
      <w:hyperlink r:id="rId5" w:history="1">
        <w:r w:rsidRPr="008672E7">
          <w:rPr>
            <w:rStyle w:val="Hyperlink"/>
          </w:rPr>
          <w:t>https://mungfali.com/explore.php?q=site+analysis</w:t>
        </w:r>
      </w:hyperlink>
    </w:p>
    <w:p w14:paraId="4C029AAC" w14:textId="775D5E54" w:rsidR="00092B8C" w:rsidRDefault="00092B8C" w:rsidP="00092B8C"/>
    <w:sectPr w:rsidR="0009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E0E22"/>
    <w:multiLevelType w:val="hybridMultilevel"/>
    <w:tmpl w:val="B9B2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7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3B"/>
    <w:rsid w:val="00066CF8"/>
    <w:rsid w:val="00092B8C"/>
    <w:rsid w:val="00093179"/>
    <w:rsid w:val="000F4D7F"/>
    <w:rsid w:val="003801E8"/>
    <w:rsid w:val="0048402F"/>
    <w:rsid w:val="0050190D"/>
    <w:rsid w:val="005B6DBB"/>
    <w:rsid w:val="00633CDE"/>
    <w:rsid w:val="00636A20"/>
    <w:rsid w:val="006E3EB3"/>
    <w:rsid w:val="00751B01"/>
    <w:rsid w:val="008277A8"/>
    <w:rsid w:val="008A5CFB"/>
    <w:rsid w:val="009912C5"/>
    <w:rsid w:val="009D36A1"/>
    <w:rsid w:val="009F653B"/>
    <w:rsid w:val="00AF5813"/>
    <w:rsid w:val="00B659C3"/>
    <w:rsid w:val="00D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5908"/>
  <w15:chartTrackingRefBased/>
  <w15:docId w15:val="{077C8A52-91EE-43A1-ACAB-EA7B7ABF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7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5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5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5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5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5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77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2B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ngfali.com/explore.php?q=site+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11</cp:revision>
  <dcterms:created xsi:type="dcterms:W3CDTF">2024-10-19T17:49:00Z</dcterms:created>
  <dcterms:modified xsi:type="dcterms:W3CDTF">2024-10-19T20:00:00Z</dcterms:modified>
</cp:coreProperties>
</file>