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141D9A" w14:textId="77777777" w:rsidR="000B7C73" w:rsidRPr="000B7C73" w:rsidRDefault="000B7C73" w:rsidP="000B7C73">
      <w:pPr>
        <w:rPr>
          <w:b/>
          <w:u w:val="single"/>
        </w:rPr>
      </w:pPr>
      <w:r>
        <w:rPr>
          <w:b/>
          <w:u w:val="single"/>
        </w:rPr>
        <w:t>THRO</w:t>
      </w:r>
    </w:p>
    <w:p w14:paraId="63C04541" w14:textId="77777777" w:rsidR="000B7C73" w:rsidRDefault="000B7C73" w:rsidP="000B7C73">
      <w:r>
        <w:t>We have identified the following material</w:t>
      </w:r>
    </w:p>
    <w:p w14:paraId="622DC42D" w14:textId="77777777" w:rsidR="00EE424C" w:rsidRDefault="000B7C73" w:rsidP="000B7C73">
      <w:r>
        <w:t>weaknesses.</w:t>
      </w:r>
    </w:p>
    <w:p w14:paraId="10CBCBF7" w14:textId="77777777" w:rsidR="000B7C73" w:rsidRDefault="000B7C73" w:rsidP="000B7C73">
      <w:r>
        <w:t>Since these entity level programs</w:t>
      </w:r>
    </w:p>
    <w:p w14:paraId="755C7F7F" w14:textId="77777777" w:rsidR="000B7C73" w:rsidRDefault="000B7C73" w:rsidP="000B7C73">
      <w:r>
        <w:t xml:space="preserve">      have a pervasive effect across the organization, management has determined</w:t>
      </w:r>
    </w:p>
    <w:p w14:paraId="789410E3" w14:textId="77777777" w:rsidR="000B7C73" w:rsidRDefault="000B7C73" w:rsidP="000B7C73">
      <w:r>
        <w:t xml:space="preserve">      that these circumstances constitute a material weakness.</w:t>
      </w:r>
    </w:p>
    <w:p w14:paraId="6358C814" w14:textId="77777777" w:rsidR="000B7C73" w:rsidRDefault="000B7C73" w:rsidP="000B7C73">
      <w:r>
        <w:t>Accordingly, management</w:t>
      </w:r>
    </w:p>
    <w:p w14:paraId="60008B98" w14:textId="77777777" w:rsidR="000B7C73" w:rsidRDefault="000B7C73" w:rsidP="000B7C73">
      <w:r>
        <w:t xml:space="preserve">      has determined that this </w:t>
      </w:r>
      <w:r w:rsidRPr="000B7C73">
        <w:rPr>
          <w:b/>
        </w:rPr>
        <w:t xml:space="preserve">control deficiency </w:t>
      </w:r>
      <w:r>
        <w:t>constitutes a material</w:t>
      </w:r>
    </w:p>
    <w:p w14:paraId="0FF82861" w14:textId="77777777" w:rsidR="000B7C73" w:rsidRDefault="000B7C73" w:rsidP="000B7C73">
      <w:r>
        <w:t xml:space="preserve">      weakness.</w:t>
      </w:r>
    </w:p>
    <w:p w14:paraId="3E31C2C4" w14:textId="77777777" w:rsidR="000B7C73" w:rsidRDefault="000B7C73" w:rsidP="000B7C73">
      <w:r>
        <w:t>Because of these material weaknesses, our Chief Executive</w:t>
      </w:r>
    </w:p>
    <w:p w14:paraId="1609B585" w14:textId="77777777" w:rsidR="000B7C73" w:rsidRDefault="000B7C73" w:rsidP="000B7C73">
      <w:r>
        <w:t>Officer, who serves as our principal executive officer and principal financial</w:t>
      </w:r>
    </w:p>
    <w:p w14:paraId="0D855A67" w14:textId="77777777" w:rsidR="000B7C73" w:rsidRDefault="000B7C73" w:rsidP="000B7C73">
      <w:r>
        <w:t>officer, has concluded that the Company did not maintain effective internal</w:t>
      </w:r>
    </w:p>
    <w:p w14:paraId="4FE9E5E7" w14:textId="77777777" w:rsidR="000B7C73" w:rsidRDefault="000B7C73" w:rsidP="000B7C73">
      <w:r>
        <w:t>control over financial reporting as of December 31, 2014, based on the criteria</w:t>
      </w:r>
    </w:p>
    <w:p w14:paraId="5B25A981" w14:textId="77777777" w:rsidR="000B7C73" w:rsidRDefault="000B7C73" w:rsidP="000B7C73">
      <w:r>
        <w:t>established in Internal Control-Integrated Framework issued by COSO.</w:t>
      </w:r>
    </w:p>
    <w:p w14:paraId="4EE4AADB" w14:textId="77777777" w:rsidR="000B7C73" w:rsidRDefault="000B7C73" w:rsidP="000B7C73">
      <w:r>
        <w:t>Due to the</w:t>
      </w:r>
    </w:p>
    <w:p w14:paraId="357B6A1A" w14:textId="77777777" w:rsidR="000B7C73" w:rsidRDefault="000B7C73" w:rsidP="000B7C73">
      <w:r>
        <w:t>size and operations of the Company, we are unable to remediate these</w:t>
      </w:r>
    </w:p>
    <w:p w14:paraId="5AA2396A" w14:textId="77777777" w:rsidR="000B7C73" w:rsidRDefault="000B7C73" w:rsidP="000B7C73">
      <w:r>
        <w:t>deficiencies until we acquire or merge with another company.</w:t>
      </w:r>
    </w:p>
    <w:p w14:paraId="1C818CC6" w14:textId="77777777" w:rsidR="000B7C73" w:rsidRDefault="000B7C73" w:rsidP="000B7C73">
      <w:r>
        <w:t>The Company believes that the financial statements fairly</w:t>
      </w:r>
    </w:p>
    <w:p w14:paraId="310245AC" w14:textId="77777777" w:rsidR="000B7C73" w:rsidRDefault="000B7C73" w:rsidP="000B7C73">
      <w:r>
        <w:t>present, in all material respects, the Company&amp;#146;s balance sheets as of December</w:t>
      </w:r>
    </w:p>
    <w:p w14:paraId="3F37A4BC" w14:textId="77777777" w:rsidR="000B7C73" w:rsidRDefault="000B7C73" w:rsidP="000B7C73">
      <w:r>
        <w:t>31, 2014 and 2013 and the related statements of operations and comprehensive</w:t>
      </w:r>
    </w:p>
    <w:p w14:paraId="54B7A48D" w14:textId="77777777" w:rsidR="000B7C73" w:rsidRDefault="000B7C73" w:rsidP="000B7C73">
      <w:r>
        <w:t>loss, stockholders&amp;#146; deficiency, and cash flows for the years ended December 31,</w:t>
      </w:r>
    </w:p>
    <w:p w14:paraId="2430906A" w14:textId="77777777" w:rsidR="000B7C73" w:rsidRDefault="000B7C73" w:rsidP="000B7C73">
      <w:r>
        <w:t>2014 and 2013 in conformity with U.S. GAAP, notwithstanding the material</w:t>
      </w:r>
    </w:p>
    <w:p w14:paraId="7620E827" w14:textId="77777777" w:rsidR="000B7C73" w:rsidRDefault="000B7C73" w:rsidP="000B7C73">
      <w:r>
        <w:t>weaknesses we identified.</w:t>
      </w:r>
    </w:p>
    <w:p w14:paraId="67772277" w14:textId="77777777" w:rsidR="000B7C73" w:rsidRDefault="000B7C73" w:rsidP="000B7C73">
      <w:r>
        <w:t>&lt;P align=justify&gt;I have disclosed, based on my most recent evaluation of</w:t>
      </w:r>
    </w:p>
    <w:p w14:paraId="60722AA3" w14:textId="77777777" w:rsidR="000B7C73" w:rsidRDefault="000B7C73" w:rsidP="000B7C73">
      <w:r>
        <w:t xml:space="preserve">      internal control over financial reporting, to the registrant&amp;#146;s auditors</w:t>
      </w:r>
    </w:p>
    <w:p w14:paraId="16DA8F47" w14:textId="77777777" w:rsidR="000B7C73" w:rsidRDefault="000B7C73" w:rsidP="000B7C73">
      <w:r>
        <w:t xml:space="preserve">      and the audit committee of the registrant&amp;#146;s board of directors (or persons</w:t>
      </w:r>
    </w:p>
    <w:p w14:paraId="59B74506" w14:textId="77777777" w:rsidR="000B7C73" w:rsidRDefault="000B7C73" w:rsidP="000B7C73">
      <w:r>
        <w:t xml:space="preserve">      performing the equivalent functions):&lt;/P&gt;&lt;/TD&gt;&lt;/TR&gt;&lt;/TABLE&gt;&lt;BR&gt;</w:t>
      </w:r>
    </w:p>
    <w:p w14:paraId="66DFD3CA" w14:textId="77777777" w:rsidR="000B7C73" w:rsidRDefault="000B7C73" w:rsidP="000B7C73">
      <w:r>
        <w:t>&lt;TABLE</w:t>
      </w:r>
    </w:p>
    <w:p w14:paraId="33CCD9B4" w14:textId="77777777" w:rsidR="000B7C73" w:rsidRDefault="000B7C73" w:rsidP="000B7C73">
      <w:r>
        <w:t>style="BORDER-COLOR: black; FONT-SIZE: 10pt; BORDER-COLLAPSE: collapse; "</w:t>
      </w:r>
    </w:p>
    <w:p w14:paraId="54C8A8C1" w14:textId="77777777" w:rsidR="000B7C73" w:rsidRDefault="000B7C73" w:rsidP="000B7C73">
      <w:r>
        <w:t>cellSpacing=0 cellPadding=0 width="100%" border=0 BCLLIST&gt;</w:t>
      </w:r>
    </w:p>
    <w:p w14:paraId="30FED034" w14:textId="77777777" w:rsidR="000B7C73" w:rsidRDefault="000B7C73" w:rsidP="000B7C73"/>
    <w:p w14:paraId="3A86176F" w14:textId="77777777" w:rsidR="000B7C73" w:rsidRDefault="000B7C73" w:rsidP="000B7C73">
      <w:r>
        <w:t xml:space="preserve">  &lt;TR&gt;</w:t>
      </w:r>
    </w:p>
    <w:p w14:paraId="453DCE2C" w14:textId="77777777" w:rsidR="000B7C73" w:rsidRDefault="000B7C73" w:rsidP="000B7C73">
      <w:r>
        <w:t xml:space="preserve">    &lt;TD width="5%"  &gt;&amp;nbsp;&lt;/TD&gt;</w:t>
      </w:r>
    </w:p>
    <w:p w14:paraId="6F1B4772" w14:textId="77777777" w:rsidR="000B7C73" w:rsidRDefault="000B7C73" w:rsidP="000B7C73">
      <w:r>
        <w:t xml:space="preserve">    &lt;TD vAlign=top width="5%"&gt;(a) &lt;/TD&gt;</w:t>
      </w:r>
    </w:p>
    <w:p w14:paraId="0490DBFA" w14:textId="77777777" w:rsidR="000B7C73" w:rsidRDefault="000B7C73" w:rsidP="000B7C73">
      <w:r>
        <w:t xml:space="preserve">    &lt;TD&gt;</w:t>
      </w:r>
    </w:p>
    <w:p w14:paraId="4453A72A" w14:textId="77777777" w:rsidR="000B7C73" w:rsidRDefault="000B7C73" w:rsidP="000B7C73">
      <w:r>
        <w:t xml:space="preserve">      &lt;P align=justify&gt;All significant deficiencies and material weaknesses in</w:t>
      </w:r>
    </w:p>
    <w:p w14:paraId="5840C994" w14:textId="77777777" w:rsidR="000B7C73" w:rsidRDefault="000B7C73" w:rsidP="000B7C73">
      <w:r>
        <w:t xml:space="preserve">      the design or operation of internal control over financial reporting which</w:t>
      </w:r>
    </w:p>
    <w:p w14:paraId="48820C01" w14:textId="77777777" w:rsidR="000B7C73" w:rsidRDefault="000B7C73" w:rsidP="000B7C73">
      <w:r>
        <w:t xml:space="preserve">      are reasonably likely to adversely affect the registrant&amp;#146;s ability to</w:t>
      </w:r>
    </w:p>
    <w:p w14:paraId="40136904" w14:textId="77777777" w:rsidR="000B7C73" w:rsidRDefault="000B7C73" w:rsidP="000B7C73">
      <w:r>
        <w:t xml:space="preserve">      record, process, summarize and report financial information; and&lt;/P&gt;&lt;/TD&gt;&lt;/TR&gt;</w:t>
      </w:r>
    </w:p>
    <w:p w14:paraId="43B09273" w14:textId="77777777" w:rsidR="002E3A69" w:rsidRDefault="002E3A69" w:rsidP="000B7C73"/>
    <w:p w14:paraId="67EF1101" w14:textId="77777777" w:rsidR="002E3A69" w:rsidRDefault="002E3A69" w:rsidP="000B7C73">
      <w:r>
        <w:rPr>
          <w:b/>
          <w:u w:val="single"/>
        </w:rPr>
        <w:t>TIGY</w:t>
      </w:r>
    </w:p>
    <w:p w14:paraId="596C3B4A" w14:textId="77777777" w:rsidR="002E3A69" w:rsidRDefault="002E3A69" w:rsidP="002E3A69">
      <w:r>
        <w:t>We have identified the following material</w:t>
      </w:r>
    </w:p>
    <w:p w14:paraId="282B5D40" w14:textId="77777777" w:rsidR="002E3A69" w:rsidRDefault="002E3A69" w:rsidP="002E3A69">
      <w:r>
        <w:t>weaknesses.&lt;/P&gt;</w:t>
      </w:r>
    </w:p>
    <w:p w14:paraId="22A53226" w14:textId="77777777" w:rsidR="002E3A69" w:rsidRDefault="002E3A69" w:rsidP="002E3A69">
      <w:r>
        <w:t>&lt;TABLE</w:t>
      </w:r>
    </w:p>
    <w:p w14:paraId="3681A3BD" w14:textId="77777777" w:rsidR="002E3A69" w:rsidRDefault="002E3A69" w:rsidP="002E3A69">
      <w:r>
        <w:t>style="BORDER-COLOR: black; FONT-SIZE: 10pt; BORDER-COLLAPSE: collapse; "</w:t>
      </w:r>
    </w:p>
    <w:p w14:paraId="26734B86" w14:textId="77777777" w:rsidR="002E3A69" w:rsidRDefault="002E3A69" w:rsidP="002E3A69">
      <w:r>
        <w:t>cellSpacing=0 cellPadding=0 width="100%" border=0 BCLLIST&gt;</w:t>
      </w:r>
    </w:p>
    <w:p w14:paraId="3025208F" w14:textId="77777777" w:rsidR="002E3A69" w:rsidRDefault="002E3A69" w:rsidP="002E3A69"/>
    <w:p w14:paraId="1B5ECF5D" w14:textId="77777777" w:rsidR="002E3A69" w:rsidRDefault="002E3A69" w:rsidP="002E3A69">
      <w:r>
        <w:t xml:space="preserve">  &lt;TR&gt;</w:t>
      </w:r>
    </w:p>
    <w:p w14:paraId="1F45EC38" w14:textId="77777777" w:rsidR="002E3A69" w:rsidRDefault="002E3A69" w:rsidP="002E3A69">
      <w:r>
        <w:t xml:space="preserve">    &lt;TD vAlign=top align=left width="5%"&gt;&amp;nbsp;&lt;/TD&gt;</w:t>
      </w:r>
    </w:p>
    <w:p w14:paraId="5883D41E" w14:textId="77777777" w:rsidR="002E3A69" w:rsidRDefault="002E3A69" w:rsidP="002E3A69">
      <w:r>
        <w:t xml:space="preserve">    &lt;TD vAlign=top align=left width="5%"&gt;1. &lt;/TD&gt;</w:t>
      </w:r>
    </w:p>
    <w:p w14:paraId="546D7071" w14:textId="77777777" w:rsidR="002E3A69" w:rsidRDefault="002E3A69" w:rsidP="002E3A69">
      <w:r>
        <w:t xml:space="preserve">    &lt;TD&gt;</w:t>
      </w:r>
    </w:p>
    <w:p w14:paraId="057F8E53" w14:textId="77777777" w:rsidR="002E3A69" w:rsidRDefault="002E3A69" w:rsidP="002E3A69">
      <w:r>
        <w:t xml:space="preserve">      &lt;P align=justify&gt;As of February 28, 2015, we did not maintain effective</w:t>
      </w:r>
    </w:p>
    <w:p w14:paraId="0983AF84" w14:textId="77777777" w:rsidR="002E3A69" w:rsidRDefault="002E3A69" w:rsidP="002E3A69">
      <w:r>
        <w:t xml:space="preserve">      controls over the control environment. Specifically, we have not developed</w:t>
      </w:r>
    </w:p>
    <w:p w14:paraId="1BF1189F" w14:textId="77777777" w:rsidR="002E3A69" w:rsidRDefault="002E3A69" w:rsidP="002E3A69">
      <w:r>
        <w:t xml:space="preserve">      and effectively communicated to our employees our accounting policies and</w:t>
      </w:r>
    </w:p>
    <w:p w14:paraId="0B4A520C" w14:textId="77777777" w:rsidR="002E3A69" w:rsidRDefault="002E3A69" w:rsidP="002E3A69">
      <w:r>
        <w:t xml:space="preserve">      procedures. This has resulted in inconsistent practices. Further, the</w:t>
      </w:r>
    </w:p>
    <w:p w14:paraId="3D3A585F" w14:textId="77777777" w:rsidR="002E3A69" w:rsidRDefault="002E3A69" w:rsidP="002E3A69">
      <w:r>
        <w:t xml:space="preserve">      Board of Directors does not currently have any independent members and no</w:t>
      </w:r>
    </w:p>
    <w:p w14:paraId="025D0F54" w14:textId="77777777" w:rsidR="002E3A69" w:rsidRDefault="002E3A69" w:rsidP="002E3A69">
      <w:r>
        <w:t xml:space="preserve">      director qualifies as an audit committee financial expert as defined in</w:t>
      </w:r>
    </w:p>
    <w:p w14:paraId="4721C2B0" w14:textId="77777777" w:rsidR="002E3A69" w:rsidRDefault="002E3A69" w:rsidP="002E3A69">
      <w:r>
        <w:t xml:space="preserve">      Item 407(d)(5)(ii) of Regulation S-K. Since these entity level programs</w:t>
      </w:r>
    </w:p>
    <w:p w14:paraId="7536A41E" w14:textId="77777777" w:rsidR="002E3A69" w:rsidRDefault="002E3A69" w:rsidP="002E3A69">
      <w:r>
        <w:t xml:space="preserve">      have a pervasive effect across the organization, management has determined</w:t>
      </w:r>
    </w:p>
    <w:p w14:paraId="4C42FCFF" w14:textId="77777777" w:rsidR="002E3A69" w:rsidRDefault="002E3A69" w:rsidP="002E3A69">
      <w:r>
        <w:t xml:space="preserve">      that these circumstances constitute a material weakness.&lt;/P&gt;&lt;/TD&gt;&lt;/TR&gt;</w:t>
      </w:r>
    </w:p>
    <w:p w14:paraId="39F5C0C9" w14:textId="77777777" w:rsidR="00525BC3" w:rsidRDefault="00525BC3" w:rsidP="002E3A69"/>
    <w:p w14:paraId="3CA69559" w14:textId="77777777" w:rsidR="00525BC3" w:rsidRDefault="00525BC3" w:rsidP="00525BC3">
      <w:r>
        <w:t>&lt;P align=justify&gt;As of February 28, 2015, we did not maintain effective</w:t>
      </w:r>
    </w:p>
    <w:p w14:paraId="5DBC57D7" w14:textId="77777777" w:rsidR="00525BC3" w:rsidRDefault="00525BC3" w:rsidP="00525BC3">
      <w:r>
        <w:t xml:space="preserve">      controls over financial statement disclosure. Specifically, controls were</w:t>
      </w:r>
    </w:p>
    <w:p w14:paraId="1D82AB26" w14:textId="77777777" w:rsidR="00525BC3" w:rsidRDefault="00525BC3" w:rsidP="00525BC3">
      <w:r>
        <w:t xml:space="preserve">      not designed and in place to ensure that all disclosures required were</w:t>
      </w:r>
    </w:p>
    <w:p w14:paraId="38EC94B1" w14:textId="77777777" w:rsidR="00525BC3" w:rsidRDefault="00525BC3" w:rsidP="00525BC3">
      <w:r>
        <w:t xml:space="preserve">      originally addressed in our financial statements. Accordingly, management</w:t>
      </w:r>
    </w:p>
    <w:p w14:paraId="67111381" w14:textId="77777777" w:rsidR="00525BC3" w:rsidRDefault="00525BC3" w:rsidP="00525BC3">
      <w:r>
        <w:t xml:space="preserve">      has determined that this control deficiency constitutes a material</w:t>
      </w:r>
    </w:p>
    <w:p w14:paraId="15262777" w14:textId="77777777" w:rsidR="00525BC3" w:rsidRDefault="00525BC3" w:rsidP="00525BC3">
      <w:r>
        <w:t xml:space="preserve">      weakness.&lt;/P&gt;&lt;/TD&gt;&lt;/TR&gt;&lt;/TABLE&gt;</w:t>
      </w:r>
    </w:p>
    <w:p w14:paraId="73C4AD69" w14:textId="77777777" w:rsidR="00525BC3" w:rsidRDefault="00525BC3" w:rsidP="00525BC3">
      <w:r>
        <w:t>&lt;P align=justify&gt;Because of these material weaknesses, management has concluded</w:t>
      </w:r>
    </w:p>
    <w:p w14:paraId="5B3D834A" w14:textId="77777777" w:rsidR="00525BC3" w:rsidRDefault="00525BC3" w:rsidP="00525BC3">
      <w:r>
        <w:t>that the Company did not maintain effective internal control over financial</w:t>
      </w:r>
    </w:p>
    <w:p w14:paraId="61E28852" w14:textId="77777777" w:rsidR="00525BC3" w:rsidRDefault="00525BC3" w:rsidP="00525BC3">
      <w:r>
        <w:t>reporting as of February 28, 2015, based on the criteria established in Internal</w:t>
      </w:r>
    </w:p>
    <w:p w14:paraId="23F1BB09" w14:textId="4A9494D8" w:rsidR="00525BC3" w:rsidRDefault="00525BC3" w:rsidP="00525BC3">
      <w:r>
        <w:t>Control-Integrated Framework under COSO. &lt;/P&gt;</w:t>
      </w:r>
    </w:p>
    <w:p w14:paraId="3E3C839C" w14:textId="77777777" w:rsidR="00525BC3" w:rsidRDefault="00525BC3" w:rsidP="00525BC3">
      <w:r>
        <w:t>&lt;TR&gt;</w:t>
      </w:r>
    </w:p>
    <w:p w14:paraId="3291BBA2" w14:textId="77777777" w:rsidR="00525BC3" w:rsidRDefault="00525BC3" w:rsidP="00525BC3">
      <w:r>
        <w:t xml:space="preserve">    &lt;TD vAlign=top width="5%"&gt;5. &lt;/TD&gt;</w:t>
      </w:r>
    </w:p>
    <w:p w14:paraId="1BD80607" w14:textId="77777777" w:rsidR="00525BC3" w:rsidRDefault="00525BC3" w:rsidP="00525BC3">
      <w:r>
        <w:t xml:space="preserve">    &lt;TD&gt;</w:t>
      </w:r>
    </w:p>
    <w:p w14:paraId="496BFBA8" w14:textId="77777777" w:rsidR="00525BC3" w:rsidRDefault="00525BC3" w:rsidP="00525BC3">
      <w:r>
        <w:t xml:space="preserve">      &lt;P align=justify&gt;The issuer&amp;#146;s other certifying officer and I have</w:t>
      </w:r>
    </w:p>
    <w:p w14:paraId="4EA22FF3" w14:textId="77777777" w:rsidR="00525BC3" w:rsidRDefault="00525BC3" w:rsidP="00525BC3">
      <w:r>
        <w:t xml:space="preserve">      disclosed, based on our most recent evaluation of internal control over</w:t>
      </w:r>
    </w:p>
    <w:p w14:paraId="3F1667E7" w14:textId="77777777" w:rsidR="00525BC3" w:rsidRDefault="00525BC3" w:rsidP="00525BC3">
      <w:r>
        <w:t xml:space="preserve">      financial reporting, to the issuer&amp;#146;s auditors and the audit committee of</w:t>
      </w:r>
    </w:p>
    <w:p w14:paraId="599CCE9A" w14:textId="77777777" w:rsidR="00525BC3" w:rsidRDefault="00525BC3" w:rsidP="00525BC3">
      <w:r>
        <w:t xml:space="preserve">      the issuer's board of directors (or persons performing the equivalent</w:t>
      </w:r>
    </w:p>
    <w:p w14:paraId="6FAEC0EF" w14:textId="77777777" w:rsidR="00525BC3" w:rsidRDefault="00525BC3" w:rsidP="00525BC3">
      <w:r>
        <w:t xml:space="preserve">      function):&lt;/P&gt;&lt;/TD&gt;&lt;/TR&gt;&lt;/TABLE&gt;&lt;BR&gt;</w:t>
      </w:r>
    </w:p>
    <w:p w14:paraId="1E2C8C9C" w14:textId="77777777" w:rsidR="00525BC3" w:rsidRDefault="00525BC3" w:rsidP="00525BC3">
      <w:r>
        <w:t>&lt;TABLE</w:t>
      </w:r>
    </w:p>
    <w:p w14:paraId="2E1AF2D9" w14:textId="77777777" w:rsidR="00525BC3" w:rsidRDefault="00525BC3" w:rsidP="00525BC3">
      <w:r>
        <w:t>style="BORDER-COLOR: black; FONT-SIZE: 10pt; BORDER-COLLAPSE: collapse; "</w:t>
      </w:r>
    </w:p>
    <w:p w14:paraId="5AE32ED2" w14:textId="77777777" w:rsidR="00525BC3" w:rsidRDefault="00525BC3" w:rsidP="00525BC3">
      <w:r>
        <w:t>cellSpacing=0 cellPadding=0 width="100%" border=0 BCLLIST&gt;</w:t>
      </w:r>
    </w:p>
    <w:p w14:paraId="58880CC6" w14:textId="77777777" w:rsidR="00525BC3" w:rsidRDefault="00525BC3" w:rsidP="00525BC3"/>
    <w:p w14:paraId="765EE3A4" w14:textId="77777777" w:rsidR="00525BC3" w:rsidRDefault="00525BC3" w:rsidP="00525BC3">
      <w:r>
        <w:t xml:space="preserve">  &lt;TR&gt;</w:t>
      </w:r>
    </w:p>
    <w:p w14:paraId="314FF102" w14:textId="77777777" w:rsidR="00525BC3" w:rsidRDefault="00525BC3" w:rsidP="00525BC3">
      <w:r>
        <w:t xml:space="preserve">    &lt;TD width="5%"  &gt;&amp;nbsp;&lt;/TD&gt;</w:t>
      </w:r>
    </w:p>
    <w:p w14:paraId="62DD98E4" w14:textId="77777777" w:rsidR="00525BC3" w:rsidRDefault="00525BC3" w:rsidP="00525BC3">
      <w:r>
        <w:t xml:space="preserve">    &lt;TD vAlign=top width="5%"&gt;a) &lt;/TD&gt;</w:t>
      </w:r>
    </w:p>
    <w:p w14:paraId="6A3F4163" w14:textId="77777777" w:rsidR="00525BC3" w:rsidRDefault="00525BC3" w:rsidP="00525BC3">
      <w:r>
        <w:t xml:space="preserve">    &lt;TD&gt;</w:t>
      </w:r>
    </w:p>
    <w:p w14:paraId="17BC55A6" w14:textId="77777777" w:rsidR="00525BC3" w:rsidRDefault="00525BC3" w:rsidP="00525BC3">
      <w:r>
        <w:t xml:space="preserve">      &lt;P align=justify&gt;all deficiencies and material weaknesses in the design or</w:t>
      </w:r>
    </w:p>
    <w:p w14:paraId="2F2E7D40" w14:textId="77777777" w:rsidR="00525BC3" w:rsidRDefault="00525BC3" w:rsidP="00525BC3">
      <w:r>
        <w:t xml:space="preserve">      operation of internal controls over financial reporting which are</w:t>
      </w:r>
    </w:p>
    <w:p w14:paraId="2587BFB7" w14:textId="77777777" w:rsidR="00525BC3" w:rsidRDefault="00525BC3" w:rsidP="00525BC3">
      <w:r>
        <w:t xml:space="preserve">      reasonably likely to adversely affect the issuer's ability to record,</w:t>
      </w:r>
    </w:p>
    <w:p w14:paraId="63D2A38C" w14:textId="77777777" w:rsidR="00525BC3" w:rsidRDefault="00525BC3" w:rsidP="00525BC3">
      <w:r>
        <w:t xml:space="preserve">      process, summarize and report financial information; and&lt;/P&gt;&lt;/TD&gt;&lt;/TR&gt;</w:t>
      </w:r>
    </w:p>
    <w:p w14:paraId="5D7FEBD6" w14:textId="22D92A6C" w:rsidR="00525BC3" w:rsidRDefault="00525BC3" w:rsidP="00525BC3">
      <w:r>
        <w:t xml:space="preserve">  &lt;TR&gt;</w:t>
      </w:r>
    </w:p>
    <w:p w14:paraId="003D2EAE" w14:textId="15A7AB05" w:rsidR="00525BC3" w:rsidRPr="002E3A69" w:rsidRDefault="00525BC3" w:rsidP="00525BC3">
      <w:r>
        <w:t>(NB This last bit of textcan occur even filings where no material weakness is disclosed)</w:t>
      </w:r>
      <w:bookmarkStart w:id="0" w:name="_GoBack"/>
      <w:bookmarkEnd w:id="0"/>
    </w:p>
    <w:sectPr w:rsidR="00525BC3" w:rsidRPr="002E3A69" w:rsidSect="00EE42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C73"/>
    <w:rsid w:val="000B7C73"/>
    <w:rsid w:val="002E3A69"/>
    <w:rsid w:val="00525BC3"/>
    <w:rsid w:val="00EE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DAB8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731</Words>
  <Characters>4172</Characters>
  <Application>Microsoft Macintosh Word</Application>
  <DocSecurity>0</DocSecurity>
  <Lines>34</Lines>
  <Paragraphs>9</Paragraphs>
  <ScaleCrop>false</ScaleCrop>
  <Company/>
  <LinksUpToDate>false</LinksUpToDate>
  <CharactersWithSpaces>4894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3</cp:revision>
  <dcterms:created xsi:type="dcterms:W3CDTF">2015-05-26T13:12:00Z</dcterms:created>
  <dcterms:modified xsi:type="dcterms:W3CDTF">2015-05-26T13:36:00Z</dcterms:modified>
</cp:coreProperties>
</file>