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、操作数、动态链表、方法出口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存储类信息、常量、静态变量、和jit代码</w:t>
      </w:r>
      <w:r>
        <w:rPr>
          <w:rFonts w:hint="eastAsia"/>
        </w:rPr>
        <w:t>（堆的逻辑部分）</w:t>
      </w:r>
      <w:r w:rsidR="005E2B43">
        <w:rPr>
          <w:rFonts w:hint="eastAsia"/>
        </w:rPr>
        <w:t>，</w:t>
      </w:r>
    </w:p>
    <w:p w:rsidR="00324B09" w:rsidRDefault="00B31DA6" w:rsidP="00B31DA6">
      <w:pPr>
        <w:pStyle w:val="a7"/>
        <w:ind w:left="360" w:firstLineChars="0" w:firstLine="0"/>
      </w:pPr>
      <w:r>
        <w:t>C</w:t>
      </w:r>
      <w:r>
        <w:rPr>
          <w:rFonts w:hint="eastAsia"/>
        </w:rPr>
        <w:t>lass文件的常量池会存放</w:t>
      </w:r>
      <w:r w:rsidRPr="00B2587A">
        <w:rPr>
          <w:rFonts w:hint="eastAsia"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>
        <w:rPr>
          <w:rFonts w:hint="eastAsia"/>
        </w:rPr>
        <w:t>方法区</w:t>
      </w:r>
      <w:r w:rsidR="005E2B43">
        <w:rPr>
          <w:rFonts w:hint="eastAsia"/>
        </w:rPr>
        <w:t>中的</w:t>
      </w:r>
      <w:r w:rsidR="005E2B43" w:rsidRPr="00A86D81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EF325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B31DA6">
      <w:pPr>
        <w:pStyle w:val="a7"/>
        <w:ind w:left="360" w:firstLineChars="0" w:firstLine="0"/>
      </w:pPr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>
        <w:rPr>
          <w:rFonts w:hint="eastAsia"/>
        </w:rPr>
        <w:t>类名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B51AF7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t>类的成员变量在不同对象中各不相同，都有自己的存储空间</w:t>
      </w:r>
      <w:r w:rsidRPr="002F398D">
        <w:t>(成员变量在堆中的对象中)，基本类型和引用类型的成员变量都在这个对象的空间中，作为一个整体存储在堆。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B51AF7">
        <w:rPr>
          <w:rFonts w:hint="eastAsia"/>
          <w:b/>
        </w:rPr>
        <w:t>对象的创建：</w:t>
      </w:r>
    </w:p>
    <w:p w:rsidR="00A86D81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E20D59" w:rsidRDefault="00E20D59"/>
    <w:p w:rsidR="00B17570" w:rsidRPr="00B209E5" w:rsidRDefault="00B17570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avac与jit</w:t>
      </w:r>
    </w:p>
    <w:p w:rsidR="00B17570" w:rsidRDefault="00B17570">
      <w:r>
        <w:lastRenderedPageBreak/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781200" w:rsidRPr="00AD59D6" w:rsidRDefault="0078120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06120D" w:rsidRDefault="0006120D" w:rsidP="002207E7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</w:t>
      </w:r>
      <w:r w:rsidR="00781200">
        <w:rPr>
          <w:rFonts w:ascii="microsoftyahei" w:hAnsi="microsoftyahei"/>
          <w:color w:val="000000"/>
        </w:rPr>
        <w:t>“</w:t>
      </w:r>
      <w:r w:rsidR="00781200" w:rsidRPr="002B0231">
        <w:rPr>
          <w:rFonts w:ascii="microsoftyahei" w:hAnsi="microsoftyahei"/>
          <w:b/>
          <w:color w:val="000000"/>
        </w:rPr>
        <w:t>标记</w:t>
      </w:r>
      <w:r w:rsidR="00781200" w:rsidRPr="002B0231">
        <w:rPr>
          <w:rFonts w:ascii="microsoftyahei" w:hAnsi="microsoftyahei"/>
          <w:b/>
          <w:color w:val="000000"/>
        </w:rPr>
        <w:t>-</w:t>
      </w:r>
      <w:r w:rsidR="00781200" w:rsidRPr="002B0231">
        <w:rPr>
          <w:rFonts w:ascii="microsoftyahei" w:hAnsi="microsoftyahei"/>
          <w:b/>
          <w:color w:val="000000"/>
        </w:rPr>
        <w:t>清除</w:t>
      </w:r>
      <w:r w:rsidR="00781200">
        <w:rPr>
          <w:rFonts w:ascii="microsoftyahei" w:hAnsi="microsoftyahei"/>
          <w:color w:val="000000"/>
        </w:rPr>
        <w:t>”</w:t>
      </w:r>
      <w:r w:rsidR="00781200">
        <w:rPr>
          <w:rFonts w:ascii="microsoftyahei" w:hAnsi="microsoftyahei"/>
          <w:color w:val="000000"/>
        </w:rPr>
        <w:t>（</w:t>
      </w:r>
      <w:r w:rsidR="00781200"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2207E7" w:rsidRDefault="00781200" w:rsidP="002207E7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</w:t>
      </w:r>
      <w:r w:rsidR="002207E7">
        <w:rPr>
          <w:rFonts w:ascii="microsoftyahei" w:hAnsi="microsoftyahei"/>
          <w:color w:val="000000"/>
        </w:rPr>
        <w:t>对象</w:t>
      </w:r>
      <w:r w:rsidR="002207E7">
        <w:rPr>
          <w:rFonts w:ascii="microsoftyahei" w:hAnsi="microsoftyahei" w:hint="eastAsia"/>
          <w:color w:val="000000"/>
        </w:rPr>
        <w:t>。</w:t>
      </w:r>
      <w:r w:rsidR="002207E7">
        <w:rPr>
          <w:rFonts w:ascii="microsoftyahei" w:hAnsi="microsoftyahei" w:hint="eastAsia"/>
          <w:color w:val="000000"/>
        </w:rPr>
        <w:t>(</w:t>
      </w:r>
      <w:r w:rsidR="002207E7">
        <w:rPr>
          <w:rFonts w:ascii="microsoftyahei" w:hAnsi="microsoftyahei" w:hint="eastAsia"/>
          <w:color w:val="000000"/>
        </w:rPr>
        <w:t>问题：</w:t>
      </w:r>
      <w:r w:rsidR="002207E7">
        <w:rPr>
          <w:rFonts w:ascii="microsoftyahei" w:hAnsi="microsoftyahei"/>
          <w:color w:val="000000"/>
        </w:rPr>
        <w:t>产生碎片</w:t>
      </w:r>
      <w:r w:rsidR="002207E7">
        <w:rPr>
          <w:rFonts w:ascii="microsoftyahei" w:hAnsi="microsoftyahei"/>
          <w:color w:val="000000"/>
        </w:rPr>
        <w:t>)</w:t>
      </w:r>
    </w:p>
    <w:p w:rsidR="00724C81" w:rsidRDefault="00724C81">
      <w:pPr>
        <w:rPr>
          <w:rFonts w:ascii="microsoftyahei" w:hAnsi="microsoftyahei" w:hint="eastAsia"/>
          <w:color w:val="000000"/>
        </w:rPr>
      </w:pPr>
    </w:p>
    <w:p w:rsidR="00724C81" w:rsidRDefault="00724C81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 w:hint="eastAsia"/>
          <w:b/>
          <w:color w:val="000000"/>
        </w:rPr>
        <w:t>停止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B209E5" w:rsidRDefault="00724C8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lastRenderedPageBreak/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</w:p>
    <w:p w:rsidR="0006120D" w:rsidRDefault="0006120D">
      <w:pPr>
        <w:rPr>
          <w:rFonts w:ascii="microsoftyahei" w:hAnsi="microsoftyahei" w:hint="eastAsia"/>
          <w:color w:val="000000"/>
        </w:rPr>
      </w:pPr>
    </w:p>
    <w:p w:rsidR="0006120D" w:rsidRDefault="0006120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</w:t>
      </w:r>
      <w:r w:rsidR="00D66508">
        <w:rPr>
          <w:rFonts w:ascii="microsoftyahei" w:hAnsi="microsoftyahei" w:hint="eastAsia"/>
          <w:color w:val="000000"/>
        </w:rPr>
        <w:t>，整个分析期间不可以出现对象引用关系变化。故必须停顿所有线程。</w:t>
      </w:r>
      <w:r w:rsidR="00D66508">
        <w:rPr>
          <w:rFonts w:ascii="microsoftyahei" w:hAnsi="microsoftyahei" w:hint="eastAsia"/>
          <w:color w:val="000000"/>
        </w:rPr>
        <w:t>St</w:t>
      </w:r>
      <w:r w:rsidR="00D66508">
        <w:rPr>
          <w:rFonts w:ascii="microsoftyahei" w:hAnsi="microsoftyahei"/>
          <w:color w:val="000000"/>
        </w:rPr>
        <w:t>op the world</w:t>
      </w:r>
      <w:r w:rsidR="00693347">
        <w:rPr>
          <w:rFonts w:ascii="microsoftyahei" w:hAnsi="microsoftyahei" w:hint="eastAsia"/>
          <w:color w:val="000000"/>
        </w:rPr>
        <w:t>。</w:t>
      </w:r>
    </w:p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ava的类型加载、连接、和初始化都是在程序运行区间完成的。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B209E5" w:rsidRDefault="00B209E5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365DB" w:rsidRPr="00B365DB" w:rsidRDefault="003D3699" w:rsidP="00B209E5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(</w:t>
      </w:r>
      <w:r w:rsidR="00B365DB" w:rsidRPr="00B365DB">
        <w:rPr>
          <w:rFonts w:ascii="microsoftyahei" w:hAnsi="microsoftyahei" w:hint="eastAsia"/>
          <w:b/>
          <w:color w:val="000000"/>
        </w:rPr>
        <w:t>（</w:t>
      </w:r>
      <w:r w:rsidR="00B365DB" w:rsidRPr="00B365DB">
        <w:rPr>
          <w:rFonts w:ascii="microsoftyahei" w:hAnsi="microsoftyahei" w:hint="eastAsia"/>
          <w:b/>
          <w:color w:val="000000"/>
        </w:rPr>
        <w:t>2</w:t>
      </w:r>
      <w:r w:rsidR="00B365DB" w:rsidRPr="00B365DB">
        <w:rPr>
          <w:rFonts w:ascii="microsoftyahei" w:hAnsi="microsoftyahei" w:hint="eastAsia"/>
          <w:b/>
          <w:color w:val="000000"/>
        </w:rPr>
        <w:t>）二进制字节流按照虚拟机所需的存储格式存储在方法区中，</w:t>
      </w:r>
    </w:p>
    <w:p w:rsidR="003D3699" w:rsidRPr="00B365DB" w:rsidRDefault="00B365DB" w:rsidP="00B365DB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（</w:t>
      </w:r>
      <w:r w:rsidRPr="00B365DB">
        <w:rPr>
          <w:rFonts w:ascii="microsoftyahei" w:hAnsi="microsoftyahei" w:hint="eastAsia"/>
          <w:b/>
          <w:color w:val="000000"/>
        </w:rPr>
        <w:t>3</w:t>
      </w:r>
      <w:r w:rsidRPr="00B365DB">
        <w:rPr>
          <w:rFonts w:ascii="microsoftyahei" w:hAnsi="microsoftyahei" w:hint="eastAsia"/>
          <w:b/>
          <w:color w:val="000000"/>
        </w:rPr>
        <w:t>）</w:t>
      </w:r>
      <w:r w:rsidRPr="00B365DB">
        <w:rPr>
          <w:b/>
        </w:rPr>
        <w:t>java.lang.Class对象</w:t>
      </w:r>
      <w:r w:rsidRPr="00B365DB">
        <w:rPr>
          <w:rFonts w:hint="eastAsia"/>
          <w:b/>
        </w:rPr>
        <w:t>存储在内存中（ho</w:t>
      </w:r>
      <w:r w:rsidRPr="00B365DB">
        <w:rPr>
          <w:b/>
        </w:rPr>
        <w:t>tspot</w:t>
      </w:r>
      <w:r w:rsidRPr="00B365DB">
        <w:rPr>
          <w:rFonts w:hint="eastAsia"/>
          <w:b/>
        </w:rPr>
        <w:t>在方法区中）</w:t>
      </w:r>
      <w:r>
        <w:rPr>
          <w:rFonts w:hint="eastAsia"/>
          <w:b/>
        </w:rPr>
        <w:t>，它将作为程序访问方法区中数据的外部接口</w:t>
      </w:r>
      <w:r w:rsidR="003D3699" w:rsidRPr="00B365DB">
        <w:rPr>
          <w:rFonts w:ascii="microsoftyahei" w:hAnsi="microsoftyahei" w:hint="eastAsia"/>
          <w:b/>
          <w:color w:val="000000"/>
        </w:rPr>
        <w:t>)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解析阶段是虚拟机将常量池内的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Pr="00064258" w:rsidRDefault="00B209E5" w:rsidP="00B209E5">
      <w:pPr>
        <w:rPr>
          <w:rFonts w:ascii="microsoftyahei" w:hAnsi="microsoftyahei" w:hint="eastAsia"/>
          <w:color w:val="000000"/>
        </w:rPr>
      </w:pPr>
    </w:p>
    <w:p w:rsidR="00724C81" w:rsidRDefault="00724C8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 xml:space="preserve"> </w:t>
      </w:r>
    </w:p>
    <w:p w:rsidR="00354807" w:rsidRDefault="00354807">
      <w:r>
        <w:t>N</w:t>
      </w:r>
      <w:r>
        <w:rPr>
          <w:rFonts w:hint="eastAsia"/>
        </w:rPr>
        <w:t>io</w:t>
      </w:r>
    </w:p>
    <w:p w:rsidR="005A7A7F" w:rsidRDefault="005A7A7F" w:rsidP="005A7A7F">
      <w:r>
        <w:t>J</w:t>
      </w:r>
      <w:r>
        <w:rPr>
          <w:rFonts w:hint="eastAsia"/>
        </w:rPr>
        <w:t>ava的类型加载、连接、和初始化都是在程序运行区间完成的。</w:t>
      </w:r>
    </w:p>
    <w:p w:rsidR="005A7A7F" w:rsidRDefault="005A7A7F" w:rsidP="005A7A7F">
      <w:pPr>
        <w:rPr>
          <w:rFonts w:ascii="microsoftyahei" w:hAnsi="microsoftyahei" w:hint="eastAsia"/>
          <w:color w:val="000000"/>
        </w:rPr>
      </w:pPr>
    </w:p>
    <w:p w:rsidR="005A7A7F" w:rsidRDefault="005A7A7F" w:rsidP="005A7A7F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每一个栈帧都包括了局部变量表、操作数栈、动态连接、方法返回地址和一些额外的附加信息。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</w:t>
      </w:r>
      <w:r>
        <w:rPr>
          <w:rFonts w:ascii="microsoftyahei" w:hAnsi="microsoftyahei" w:hint="eastAsia"/>
          <w:color w:val="000000"/>
        </w:rPr>
        <w:lastRenderedPageBreak/>
        <w:t>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t>方法调用</w:t>
      </w:r>
      <w:r>
        <w:rPr>
          <w:rFonts w:ascii="microsoftyahei" w:hAnsi="microsoftyahei" w:hint="eastAsia"/>
          <w:color w:val="000000"/>
        </w:rPr>
        <w:t>：解析</w:t>
      </w:r>
      <w:r>
        <w:rPr>
          <w:rFonts w:ascii="microsoftyahei" w:hAnsi="microsoftyahei" w:hint="eastAsia"/>
          <w:color w:val="000000"/>
        </w:rPr>
        <w:t>-</w:t>
      </w:r>
      <w:r>
        <w:rPr>
          <w:rFonts w:ascii="microsoftyahei" w:hAnsi="microsoftyahei"/>
          <w:color w:val="000000"/>
        </w:rPr>
        <w:t>&gt;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>
        <w:rPr>
          <w:rFonts w:ascii="microsoftyahei" w:hAnsi="microsoftyahei"/>
          <w:color w:val="000000"/>
        </w:rPr>
        <w:t>Javac</w:t>
      </w:r>
      <w:r w:rsidR="0035712F">
        <w:rPr>
          <w:rFonts w:ascii="microsoftyahei" w:hAnsi="microsoftyahei"/>
          <w:color w:val="000000"/>
        </w:rPr>
        <w:t>编译器会根据参数的静态类型决定使用哪个重载版本，所以选择了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0F0AA2" w:rsidRDefault="0004610E" w:rsidP="00AC48EA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动</w:t>
      </w:r>
      <w:r w:rsidR="000F0AA2">
        <w:rPr>
          <w:rFonts w:ascii="microsoftyahei" w:hAnsi="microsoftyahei" w:hint="eastAsia"/>
          <w:color w:val="000000"/>
        </w:rPr>
        <w:t>态查找的步骤：</w:t>
      </w:r>
    </w:p>
    <w:p w:rsidR="00EB448F" w:rsidRPr="00EB448F" w:rsidRDefault="00EB448F" w:rsidP="00EB448F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中找到与常量中的描述符和简单名称都相符的方法，则进行访问权限校验，如果通过则返回这个方法的直接引用，查找过程结束；如果不通过</w:t>
      </w:r>
    </w:p>
    <w:p w:rsidR="00835697" w:rsidRPr="00AF0A5B" w:rsidRDefault="00835697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（常量池中主要存放两大类常量：字面量（</w:t>
      </w:r>
      <w:r w:rsidRPr="00B30E49">
        <w:rPr>
          <w:rFonts w:ascii="microsoftyahei" w:hAnsi="microsoftyahei"/>
          <w:color w:val="000000"/>
        </w:rPr>
        <w:t>Literal</w:t>
      </w:r>
      <w:r w:rsidRPr="00B30E49">
        <w:rPr>
          <w:rFonts w:ascii="microsoftyahei" w:hAnsi="microsoftyahei"/>
          <w:color w:val="000000"/>
        </w:rPr>
        <w:t>）和符号引用（</w:t>
      </w:r>
      <w:r w:rsidRPr="00B30E49">
        <w:rPr>
          <w:rFonts w:ascii="microsoftyahei" w:hAnsi="microsoftyahei"/>
          <w:color w:val="000000"/>
        </w:rPr>
        <w:t>Symbolic References</w:t>
      </w:r>
      <w:r w:rsidRPr="00B30E49">
        <w:rPr>
          <w:rFonts w:ascii="microsoftyahei" w:hAnsi="microsoftyahei"/>
          <w:color w:val="000000"/>
        </w:rPr>
        <w:t>）。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文本字符串、声明为</w:t>
      </w:r>
      <w:r w:rsidRPr="000B767A">
        <w:rPr>
          <w:rFonts w:ascii="microsoftyahei" w:hAnsi="microsoftyahei"/>
          <w:b/>
          <w:color w:val="000000"/>
        </w:rPr>
        <w:t>final</w:t>
      </w:r>
      <w:r w:rsidRPr="000B767A">
        <w:rPr>
          <w:rFonts w:ascii="microsoftyahei" w:hAnsi="microsoftyahei"/>
          <w:b/>
          <w:color w:val="000000"/>
        </w:rPr>
        <w:t>的常量值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</w:t>
      </w:r>
      <w:r>
        <w:rPr>
          <w:rFonts w:ascii="microsoftyahei" w:hAnsi="microsoftyahei"/>
          <w:color w:val="000000"/>
        </w:rPr>
        <w:lastRenderedPageBreak/>
        <w:t>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工作内存中保存了被该线程使用到的变量的主内存副本拷贝，线程对变量的所有操作（读取、赋值等）都必须在工作内存中进行，而不能直接读写主内存中的变量。不同的线程之间也无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主内存与工作内存同步方式</w:t>
      </w:r>
    </w:p>
    <w:p w:rsidR="00455088" w:rsidRDefault="00455088" w:rsidP="008B7F1D">
      <w:pPr>
        <w:rPr>
          <w:b/>
        </w:rPr>
      </w:pPr>
    </w:p>
    <w:p w:rsidR="00455088" w:rsidRDefault="00455088" w:rsidP="008B7F1D">
      <w:pPr>
        <w:rPr>
          <w:b/>
        </w:rPr>
      </w:pPr>
      <w:r>
        <w:rPr>
          <w:rFonts w:hint="eastAsia"/>
          <w:b/>
        </w:rPr>
        <w:t>垃圾回收详解</w:t>
      </w:r>
    </w:p>
    <w:p w:rsidR="00121862" w:rsidRPr="00C04459" w:rsidRDefault="00121862" w:rsidP="008B7F1D">
      <w:pPr>
        <w:rPr>
          <w:rFonts w:hint="eastAsia"/>
        </w:rPr>
      </w:pPr>
      <w:bookmarkStart w:id="0" w:name="_GoBack"/>
      <w:bookmarkEnd w:id="0"/>
    </w:p>
    <w:sectPr w:rsidR="00121862" w:rsidRPr="00C0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85E" w:rsidRDefault="00DD285E" w:rsidP="002C6D6A">
      <w:r>
        <w:separator/>
      </w:r>
    </w:p>
  </w:endnote>
  <w:endnote w:type="continuationSeparator" w:id="0">
    <w:p w:rsidR="00DD285E" w:rsidRDefault="00DD285E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85E" w:rsidRDefault="00DD285E" w:rsidP="002C6D6A">
      <w:r>
        <w:separator/>
      </w:r>
    </w:p>
  </w:footnote>
  <w:footnote w:type="continuationSeparator" w:id="0">
    <w:p w:rsidR="00DD285E" w:rsidRDefault="00DD285E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25AF9"/>
    <w:rsid w:val="00044B75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E5188"/>
    <w:rsid w:val="000F0AA2"/>
    <w:rsid w:val="000F2A5C"/>
    <w:rsid w:val="000F675E"/>
    <w:rsid w:val="00121862"/>
    <w:rsid w:val="00142964"/>
    <w:rsid w:val="00153557"/>
    <w:rsid w:val="00170675"/>
    <w:rsid w:val="00171982"/>
    <w:rsid w:val="00176519"/>
    <w:rsid w:val="001822D9"/>
    <w:rsid w:val="001835D1"/>
    <w:rsid w:val="001C2F40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7AA2"/>
    <w:rsid w:val="002C6D6A"/>
    <w:rsid w:val="002D1026"/>
    <w:rsid w:val="002F398D"/>
    <w:rsid w:val="00305372"/>
    <w:rsid w:val="00322D67"/>
    <w:rsid w:val="00324B09"/>
    <w:rsid w:val="00336D77"/>
    <w:rsid w:val="00354807"/>
    <w:rsid w:val="0035712F"/>
    <w:rsid w:val="003B7338"/>
    <w:rsid w:val="003C07FF"/>
    <w:rsid w:val="003D1159"/>
    <w:rsid w:val="003D3699"/>
    <w:rsid w:val="003D36BA"/>
    <w:rsid w:val="003D7E0C"/>
    <w:rsid w:val="00415FF1"/>
    <w:rsid w:val="0042379B"/>
    <w:rsid w:val="004364D5"/>
    <w:rsid w:val="00446710"/>
    <w:rsid w:val="00455088"/>
    <w:rsid w:val="0048684D"/>
    <w:rsid w:val="004A2B7D"/>
    <w:rsid w:val="004D78F2"/>
    <w:rsid w:val="00565598"/>
    <w:rsid w:val="00583A5C"/>
    <w:rsid w:val="00590651"/>
    <w:rsid w:val="005A7A7F"/>
    <w:rsid w:val="005B47B1"/>
    <w:rsid w:val="005D3774"/>
    <w:rsid w:val="005D3FC2"/>
    <w:rsid w:val="005E2B43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20003"/>
    <w:rsid w:val="00724C81"/>
    <w:rsid w:val="007327FB"/>
    <w:rsid w:val="00740D77"/>
    <w:rsid w:val="0077557D"/>
    <w:rsid w:val="00781200"/>
    <w:rsid w:val="007827E9"/>
    <w:rsid w:val="00784AFA"/>
    <w:rsid w:val="00790116"/>
    <w:rsid w:val="00795B2B"/>
    <w:rsid w:val="0080173D"/>
    <w:rsid w:val="0082108E"/>
    <w:rsid w:val="0082700F"/>
    <w:rsid w:val="0083205F"/>
    <w:rsid w:val="00835697"/>
    <w:rsid w:val="008569D5"/>
    <w:rsid w:val="00882966"/>
    <w:rsid w:val="008919CC"/>
    <w:rsid w:val="008A4CFE"/>
    <w:rsid w:val="008B7F1D"/>
    <w:rsid w:val="008C0AD9"/>
    <w:rsid w:val="00900F84"/>
    <w:rsid w:val="00920B3A"/>
    <w:rsid w:val="0094277A"/>
    <w:rsid w:val="00946B0A"/>
    <w:rsid w:val="00950315"/>
    <w:rsid w:val="00962D96"/>
    <w:rsid w:val="0096436C"/>
    <w:rsid w:val="009714A9"/>
    <w:rsid w:val="0097519F"/>
    <w:rsid w:val="00982BEE"/>
    <w:rsid w:val="009A3EEC"/>
    <w:rsid w:val="00A07AD7"/>
    <w:rsid w:val="00A17B68"/>
    <w:rsid w:val="00A248CF"/>
    <w:rsid w:val="00A35B87"/>
    <w:rsid w:val="00A534E9"/>
    <w:rsid w:val="00A80EBA"/>
    <w:rsid w:val="00A86D81"/>
    <w:rsid w:val="00AA5ECC"/>
    <w:rsid w:val="00AC48EA"/>
    <w:rsid w:val="00AD3FA2"/>
    <w:rsid w:val="00AD59D6"/>
    <w:rsid w:val="00AF0A5B"/>
    <w:rsid w:val="00B17570"/>
    <w:rsid w:val="00B209E5"/>
    <w:rsid w:val="00B214C6"/>
    <w:rsid w:val="00B2587A"/>
    <w:rsid w:val="00B30E49"/>
    <w:rsid w:val="00B31DA6"/>
    <w:rsid w:val="00B365DB"/>
    <w:rsid w:val="00B51AF7"/>
    <w:rsid w:val="00B878B7"/>
    <w:rsid w:val="00B9197F"/>
    <w:rsid w:val="00B94397"/>
    <w:rsid w:val="00BB4C28"/>
    <w:rsid w:val="00BB5232"/>
    <w:rsid w:val="00BB6916"/>
    <w:rsid w:val="00BC0B82"/>
    <w:rsid w:val="00BE4C6A"/>
    <w:rsid w:val="00C04459"/>
    <w:rsid w:val="00C06030"/>
    <w:rsid w:val="00C44DA3"/>
    <w:rsid w:val="00C50D46"/>
    <w:rsid w:val="00C83625"/>
    <w:rsid w:val="00C84453"/>
    <w:rsid w:val="00C9477A"/>
    <w:rsid w:val="00CD6DAF"/>
    <w:rsid w:val="00D02234"/>
    <w:rsid w:val="00D10431"/>
    <w:rsid w:val="00D36FC5"/>
    <w:rsid w:val="00D50569"/>
    <w:rsid w:val="00D66508"/>
    <w:rsid w:val="00D7508F"/>
    <w:rsid w:val="00DA2830"/>
    <w:rsid w:val="00DC03B0"/>
    <w:rsid w:val="00DD22AB"/>
    <w:rsid w:val="00DD285E"/>
    <w:rsid w:val="00DE597B"/>
    <w:rsid w:val="00E20D59"/>
    <w:rsid w:val="00E45952"/>
    <w:rsid w:val="00E654DA"/>
    <w:rsid w:val="00EB448F"/>
    <w:rsid w:val="00EB79CD"/>
    <w:rsid w:val="00EC341C"/>
    <w:rsid w:val="00EF3256"/>
    <w:rsid w:val="00EF4240"/>
    <w:rsid w:val="00F11202"/>
    <w:rsid w:val="00F54377"/>
    <w:rsid w:val="00F70F82"/>
    <w:rsid w:val="00F87D4D"/>
    <w:rsid w:val="00F91487"/>
    <w:rsid w:val="00FA640B"/>
    <w:rsid w:val="00FC46CF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F6CE2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  <w:style w:type="paragraph" w:styleId="a7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D84B4-F975-4AD8-B5B6-00B159FF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8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130</cp:revision>
  <dcterms:created xsi:type="dcterms:W3CDTF">2017-07-20T18:31:00Z</dcterms:created>
  <dcterms:modified xsi:type="dcterms:W3CDTF">2017-08-06T12:09:00Z</dcterms:modified>
</cp:coreProperties>
</file>