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8FE" w:rsidRDefault="003D3AAF">
      <w:r>
        <w:rPr>
          <w:rFonts w:hint="eastAsia"/>
        </w:rPr>
        <w:t>主要工程</w:t>
      </w:r>
      <w:r>
        <w:rPr>
          <w:rFonts w:hint="eastAsia"/>
        </w:rPr>
        <w:t>php</w:t>
      </w:r>
      <w:r>
        <w:rPr>
          <w:rFonts w:hint="eastAsia"/>
        </w:rPr>
        <w:t>开发，</w:t>
      </w:r>
      <w:r w:rsidR="007758FE">
        <w:rPr>
          <w:rFonts w:hint="eastAsia"/>
        </w:rPr>
        <w:t>曾经看过一些，但因为很少上手去操作，基本也都忘了。</w:t>
      </w:r>
    </w:p>
    <w:p w:rsidR="007758FE" w:rsidRDefault="007758FE">
      <w:r>
        <w:rPr>
          <w:rFonts w:hint="eastAsia"/>
        </w:rPr>
        <w:t>对</w:t>
      </w:r>
      <w:r>
        <w:rPr>
          <w:rFonts w:hint="eastAsia"/>
        </w:rPr>
        <w:t>spring</w:t>
      </w:r>
      <w:r>
        <w:t xml:space="preserve"> </w:t>
      </w:r>
      <w:r>
        <w:rPr>
          <w:rFonts w:hint="eastAsia"/>
        </w:rPr>
        <w:t>7</w:t>
      </w:r>
      <w:r>
        <w:rPr>
          <w:rFonts w:hint="eastAsia"/>
        </w:rPr>
        <w:t>大模块有概念性的理解，</w:t>
      </w:r>
      <w:r w:rsidR="007F4960">
        <w:rPr>
          <w:rFonts w:hint="eastAsia"/>
        </w:rPr>
        <w:t>像</w:t>
      </w:r>
      <w:r w:rsidR="007F4960">
        <w:rPr>
          <w:rFonts w:hint="eastAsia"/>
        </w:rPr>
        <w:t>sp</w:t>
      </w:r>
      <w:r w:rsidR="007F4960">
        <w:t>ring mvc,</w:t>
      </w:r>
      <w:r w:rsidR="00CA05D2">
        <w:t>dao,orm</w:t>
      </w:r>
      <w:r w:rsidR="00CA05D2">
        <w:rPr>
          <w:rFonts w:hint="eastAsia"/>
        </w:rPr>
        <w:t>这些都是框架通行的逻辑。对于特色</w:t>
      </w:r>
      <w:r w:rsidR="0027218B">
        <w:rPr>
          <w:rFonts w:hint="eastAsia"/>
        </w:rPr>
        <w:t>Ioc</w:t>
      </w:r>
      <w:r w:rsidR="0027218B">
        <w:t>,AOP</w:t>
      </w:r>
      <w:r w:rsidR="0027218B">
        <w:rPr>
          <w:rFonts w:hint="eastAsia"/>
        </w:rPr>
        <w:t>的原理有些理解就是了。</w:t>
      </w:r>
    </w:p>
    <w:p w:rsidR="00A03178" w:rsidRDefault="00A03178">
      <w:r>
        <w:rPr>
          <w:noProof/>
        </w:rPr>
        <w:drawing>
          <wp:inline distT="0" distB="0" distL="0" distR="0" wp14:anchorId="066FFA92" wp14:editId="7C7D1B5D">
            <wp:extent cx="5274310" cy="2882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2265"/>
                    </a:xfrm>
                    <a:prstGeom prst="rect">
                      <a:avLst/>
                    </a:prstGeom>
                  </pic:spPr>
                </pic:pic>
              </a:graphicData>
            </a:graphic>
          </wp:inline>
        </w:drawing>
      </w:r>
    </w:p>
    <w:p w:rsidR="0057144C" w:rsidRPr="0057144C" w:rsidRDefault="0057144C">
      <w:pPr>
        <w:rPr>
          <w:b/>
        </w:rPr>
      </w:pPr>
      <w:r w:rsidRPr="0057144C">
        <w:rPr>
          <w:rFonts w:hint="eastAsia"/>
          <w:b/>
        </w:rPr>
        <w:t>核心容器</w:t>
      </w:r>
      <w:r w:rsidRPr="0057144C">
        <w:rPr>
          <w:rFonts w:hint="eastAsia"/>
          <w:b/>
        </w:rPr>
        <w:t>(Spring core)</w:t>
      </w:r>
    </w:p>
    <w:p w:rsidR="0057144C" w:rsidRDefault="0057144C">
      <w:r w:rsidRPr="0057144C">
        <w:rPr>
          <w:rFonts w:hint="eastAsia"/>
        </w:rPr>
        <w:t>核心容器提供</w:t>
      </w:r>
      <w:r w:rsidRPr="0057144C">
        <w:rPr>
          <w:rFonts w:hint="eastAsia"/>
        </w:rPr>
        <w:t>spring</w:t>
      </w:r>
      <w:r w:rsidRPr="0057144C">
        <w:rPr>
          <w:rFonts w:hint="eastAsia"/>
        </w:rPr>
        <w:t>框架的基本功能。</w:t>
      </w:r>
      <w:r w:rsidRPr="0057144C">
        <w:rPr>
          <w:rFonts w:hint="eastAsia"/>
        </w:rPr>
        <w:t>Spring</w:t>
      </w:r>
      <w:r w:rsidRPr="0057144C">
        <w:rPr>
          <w:rFonts w:hint="eastAsia"/>
        </w:rPr>
        <w:t>以</w:t>
      </w:r>
      <w:r w:rsidRPr="0057144C">
        <w:rPr>
          <w:rFonts w:hint="eastAsia"/>
        </w:rPr>
        <w:t>bean</w:t>
      </w:r>
      <w:r w:rsidRPr="0057144C">
        <w:rPr>
          <w:rFonts w:hint="eastAsia"/>
        </w:rPr>
        <w:t>的方式组织和管理</w:t>
      </w:r>
      <w:r w:rsidRPr="0057144C">
        <w:rPr>
          <w:rFonts w:hint="eastAsia"/>
        </w:rPr>
        <w:t>Java</w:t>
      </w:r>
      <w:r w:rsidRPr="0057144C">
        <w:rPr>
          <w:rFonts w:hint="eastAsia"/>
        </w:rPr>
        <w:t>应用中的各个组件及其关系。</w:t>
      </w:r>
      <w:r w:rsidRPr="0057144C">
        <w:rPr>
          <w:rFonts w:hint="eastAsia"/>
        </w:rPr>
        <w:t>Spring</w:t>
      </w:r>
      <w:r w:rsidRPr="0057144C">
        <w:rPr>
          <w:rFonts w:hint="eastAsia"/>
        </w:rPr>
        <w:t>使用</w:t>
      </w:r>
      <w:r w:rsidRPr="0057144C">
        <w:rPr>
          <w:rFonts w:hint="eastAsia"/>
        </w:rPr>
        <w:t>BeanFactory</w:t>
      </w:r>
      <w:r w:rsidRPr="0057144C">
        <w:rPr>
          <w:rFonts w:hint="eastAsia"/>
        </w:rPr>
        <w:t>来产生和管理</w:t>
      </w:r>
      <w:r w:rsidRPr="0057144C">
        <w:rPr>
          <w:rFonts w:hint="eastAsia"/>
        </w:rPr>
        <w:t>Bean</w:t>
      </w:r>
      <w:r w:rsidRPr="0057144C">
        <w:rPr>
          <w:rFonts w:hint="eastAsia"/>
        </w:rPr>
        <w:t>，它是工厂模式的实现。</w:t>
      </w:r>
    </w:p>
    <w:p w:rsidR="0057144C" w:rsidRDefault="0057144C"/>
    <w:p w:rsidR="0057144C" w:rsidRDefault="0057144C" w:rsidP="0057144C">
      <w:r>
        <w:rPr>
          <w:rFonts w:hint="eastAsia"/>
        </w:rPr>
        <w:t>Spring</w:t>
      </w:r>
      <w:r>
        <w:rPr>
          <w:rFonts w:hint="eastAsia"/>
        </w:rPr>
        <w:t>上下文</w:t>
      </w:r>
      <w:r>
        <w:rPr>
          <w:rFonts w:hint="eastAsia"/>
        </w:rPr>
        <w:t>(Spring context)</w:t>
      </w:r>
    </w:p>
    <w:p w:rsidR="0057144C" w:rsidRDefault="00E60089" w:rsidP="0057144C">
      <w:r w:rsidRPr="00E60089">
        <w:rPr>
          <w:rFonts w:hint="eastAsia"/>
        </w:rPr>
        <w:t>构建于</w:t>
      </w:r>
      <w:r w:rsidRPr="00E60089">
        <w:rPr>
          <w:rFonts w:hint="eastAsia"/>
        </w:rPr>
        <w:t>Core</w:t>
      </w:r>
      <w:r w:rsidRPr="00E60089">
        <w:rPr>
          <w:rFonts w:hint="eastAsia"/>
        </w:rPr>
        <w:t>封装包基础上的</w:t>
      </w:r>
      <w:r w:rsidRPr="00E60089">
        <w:rPr>
          <w:rFonts w:hint="eastAsia"/>
        </w:rPr>
        <w:t xml:space="preserve"> Context</w:t>
      </w:r>
      <w:r w:rsidRPr="00E60089">
        <w:rPr>
          <w:rFonts w:hint="eastAsia"/>
        </w:rPr>
        <w:t>封装包，提供了一种框架式的对象访问方法，有些象</w:t>
      </w:r>
      <w:r w:rsidRPr="00E60089">
        <w:rPr>
          <w:rFonts w:hint="eastAsia"/>
        </w:rPr>
        <w:t>JNDI</w:t>
      </w:r>
      <w:r w:rsidRPr="00E60089">
        <w:rPr>
          <w:rFonts w:hint="eastAsia"/>
        </w:rPr>
        <w:t>注册器。</w:t>
      </w:r>
      <w:r w:rsidRPr="00E60089">
        <w:rPr>
          <w:rFonts w:hint="eastAsia"/>
        </w:rPr>
        <w:t>Context</w:t>
      </w:r>
      <w:r w:rsidRPr="00E60089">
        <w:rPr>
          <w:rFonts w:hint="eastAsia"/>
        </w:rPr>
        <w:t>封装包的特性得自于</w:t>
      </w:r>
      <w:r w:rsidRPr="00E60089">
        <w:rPr>
          <w:rFonts w:hint="eastAsia"/>
        </w:rPr>
        <w:t>Beans</w:t>
      </w:r>
      <w:r w:rsidRPr="00E60089">
        <w:rPr>
          <w:rFonts w:hint="eastAsia"/>
        </w:rPr>
        <w:t>封装包，并添加了对国际化（</w:t>
      </w:r>
      <w:r w:rsidRPr="00E60089">
        <w:rPr>
          <w:rFonts w:hint="eastAsia"/>
        </w:rPr>
        <w:t>I18N</w:t>
      </w:r>
      <w:r w:rsidRPr="00E60089">
        <w:rPr>
          <w:rFonts w:hint="eastAsia"/>
        </w:rPr>
        <w:t>）的支持（例如资源绑定），事件传播，资源装载的方式和</w:t>
      </w:r>
      <w:r w:rsidRPr="00E60089">
        <w:rPr>
          <w:rFonts w:hint="eastAsia"/>
        </w:rPr>
        <w:t>Context</w:t>
      </w:r>
      <w:r w:rsidRPr="00E60089">
        <w:rPr>
          <w:rFonts w:hint="eastAsia"/>
        </w:rPr>
        <w:t>的透明创建，比如说通过</w:t>
      </w:r>
      <w:r w:rsidRPr="00E60089">
        <w:rPr>
          <w:rFonts w:hint="eastAsia"/>
        </w:rPr>
        <w:t>Servlet</w:t>
      </w:r>
      <w:r>
        <w:rPr>
          <w:rFonts w:hint="eastAsia"/>
        </w:rPr>
        <w:t>容器</w:t>
      </w:r>
      <w:r w:rsidR="0057144C">
        <w:rPr>
          <w:rFonts w:hint="eastAsia"/>
        </w:rPr>
        <w:t>。</w:t>
      </w:r>
    </w:p>
    <w:p w:rsidR="0057144C" w:rsidRDefault="0057144C" w:rsidP="0057144C"/>
    <w:p w:rsidR="0057144C" w:rsidRPr="0057144C" w:rsidRDefault="0057144C" w:rsidP="0057144C">
      <w:pPr>
        <w:rPr>
          <w:b/>
        </w:rPr>
      </w:pPr>
      <w:r w:rsidRPr="0057144C">
        <w:rPr>
          <w:rFonts w:hint="eastAsia"/>
          <w:b/>
        </w:rPr>
        <w:t>Spring</w:t>
      </w:r>
      <w:r w:rsidRPr="0057144C">
        <w:rPr>
          <w:rFonts w:hint="eastAsia"/>
          <w:b/>
        </w:rPr>
        <w:t>面向切面编程</w:t>
      </w:r>
      <w:r w:rsidRPr="0057144C">
        <w:rPr>
          <w:rFonts w:hint="eastAsia"/>
          <w:b/>
        </w:rPr>
        <w:t>(Spring AOP)</w:t>
      </w:r>
    </w:p>
    <w:p w:rsidR="0057144C" w:rsidRDefault="0057144C" w:rsidP="0057144C">
      <w:r>
        <w:rPr>
          <w:rFonts w:hint="eastAsia"/>
        </w:rPr>
        <w:t>通过配置管理特性，</w:t>
      </w:r>
      <w:r>
        <w:rPr>
          <w:rFonts w:hint="eastAsia"/>
        </w:rPr>
        <w:t xml:space="preserve">Spring AOP </w:t>
      </w:r>
      <w:r>
        <w:rPr>
          <w:rFonts w:hint="eastAsia"/>
        </w:rPr>
        <w:t>模块直接将面向方面的编程功能集成到了</w:t>
      </w:r>
      <w:r>
        <w:rPr>
          <w:rFonts w:hint="eastAsia"/>
        </w:rPr>
        <w:t xml:space="preserve"> Spring</w:t>
      </w:r>
      <w:r>
        <w:rPr>
          <w:rFonts w:hint="eastAsia"/>
        </w:rPr>
        <w:t>框架中。所以，可以很容易地使</w:t>
      </w:r>
      <w:r>
        <w:rPr>
          <w:rFonts w:hint="eastAsia"/>
        </w:rPr>
        <w:t xml:space="preserve"> Spring</w:t>
      </w:r>
      <w:r>
        <w:rPr>
          <w:rFonts w:hint="eastAsia"/>
        </w:rPr>
        <w:t>框架管理的任何对象支持</w:t>
      </w:r>
      <w:r>
        <w:rPr>
          <w:rFonts w:hint="eastAsia"/>
        </w:rPr>
        <w:t xml:space="preserve"> AOP</w:t>
      </w:r>
      <w:r>
        <w:rPr>
          <w:rFonts w:hint="eastAsia"/>
        </w:rPr>
        <w:t>。</w:t>
      </w:r>
      <w:r>
        <w:rPr>
          <w:rFonts w:hint="eastAsia"/>
        </w:rPr>
        <w:t xml:space="preserve">Spring AOP </w:t>
      </w:r>
      <w:r>
        <w:rPr>
          <w:rFonts w:hint="eastAsia"/>
        </w:rPr>
        <w:t>模块为基于</w:t>
      </w:r>
      <w:r>
        <w:rPr>
          <w:rFonts w:hint="eastAsia"/>
        </w:rPr>
        <w:t xml:space="preserve"> Spring </w:t>
      </w:r>
      <w:r>
        <w:rPr>
          <w:rFonts w:hint="eastAsia"/>
        </w:rPr>
        <w:t>的应用程序中的对象提供了事务管理服务。通过使用</w:t>
      </w:r>
      <w:r>
        <w:rPr>
          <w:rFonts w:hint="eastAsia"/>
        </w:rPr>
        <w:t xml:space="preserve"> Spring AOP</w:t>
      </w:r>
      <w:r>
        <w:rPr>
          <w:rFonts w:hint="eastAsia"/>
        </w:rPr>
        <w:t>，不用依赖</w:t>
      </w:r>
      <w:r>
        <w:rPr>
          <w:rFonts w:hint="eastAsia"/>
        </w:rPr>
        <w:t xml:space="preserve"> EJB </w:t>
      </w:r>
      <w:r>
        <w:rPr>
          <w:rFonts w:hint="eastAsia"/>
        </w:rPr>
        <w:t>组件，就可以将声明性事务管理集成到应用程序中。</w:t>
      </w:r>
    </w:p>
    <w:p w:rsidR="0057144C" w:rsidRDefault="0057144C" w:rsidP="0057144C"/>
    <w:p w:rsidR="0057144C" w:rsidRPr="0057144C" w:rsidRDefault="0057144C" w:rsidP="0057144C">
      <w:pPr>
        <w:rPr>
          <w:b/>
        </w:rPr>
      </w:pPr>
      <w:r w:rsidRPr="0057144C">
        <w:rPr>
          <w:rFonts w:hint="eastAsia"/>
          <w:b/>
        </w:rPr>
        <w:t>Spring DAO</w:t>
      </w:r>
      <w:r w:rsidRPr="0057144C">
        <w:rPr>
          <w:rFonts w:hint="eastAsia"/>
          <w:b/>
        </w:rPr>
        <w:t>模块</w:t>
      </w:r>
    </w:p>
    <w:p w:rsidR="0057144C" w:rsidRDefault="0057144C" w:rsidP="0057144C">
      <w:r>
        <w:rPr>
          <w:rFonts w:hint="eastAsia"/>
        </w:rPr>
        <w:t>DAO</w:t>
      </w:r>
      <w:r>
        <w:rPr>
          <w:rFonts w:hint="eastAsia"/>
        </w:rPr>
        <w:t>模式主要目的是将持久层相关问题与一般的的业务规则和工作流隔离开来。</w:t>
      </w:r>
      <w:r>
        <w:rPr>
          <w:rFonts w:hint="eastAsia"/>
        </w:rPr>
        <w:t xml:space="preserve">Spring </w:t>
      </w:r>
      <w:r>
        <w:rPr>
          <w:rFonts w:hint="eastAsia"/>
        </w:rPr>
        <w:t>中的</w:t>
      </w:r>
      <w:r>
        <w:rPr>
          <w:rFonts w:hint="eastAsia"/>
        </w:rPr>
        <w:t>DAO</w:t>
      </w:r>
      <w:r>
        <w:rPr>
          <w:rFonts w:hint="eastAsia"/>
        </w:rPr>
        <w:t>提供一致的方式访问数据库，不管采用何种持久化技术，</w:t>
      </w:r>
      <w:r>
        <w:rPr>
          <w:rFonts w:hint="eastAsia"/>
        </w:rPr>
        <w:t>Spring</w:t>
      </w:r>
      <w:r>
        <w:rPr>
          <w:rFonts w:hint="eastAsia"/>
        </w:rPr>
        <w:t>都提供一直的编程模型。</w:t>
      </w:r>
      <w:r>
        <w:rPr>
          <w:rFonts w:hint="eastAsia"/>
        </w:rPr>
        <w:t>Spring</w:t>
      </w:r>
      <w:r>
        <w:rPr>
          <w:rFonts w:hint="eastAsia"/>
        </w:rPr>
        <w:t>还对不同的持久层技术提供一致的</w:t>
      </w:r>
      <w:r>
        <w:rPr>
          <w:rFonts w:hint="eastAsia"/>
        </w:rPr>
        <w:t>DAO</w:t>
      </w:r>
      <w:r>
        <w:rPr>
          <w:rFonts w:hint="eastAsia"/>
        </w:rPr>
        <w:t>方式的异常层次结构。</w:t>
      </w:r>
    </w:p>
    <w:p w:rsidR="0057144C" w:rsidRDefault="0057144C" w:rsidP="0057144C"/>
    <w:p w:rsidR="0057144C" w:rsidRPr="0057144C" w:rsidRDefault="0057144C" w:rsidP="0057144C">
      <w:pPr>
        <w:rPr>
          <w:b/>
        </w:rPr>
      </w:pPr>
      <w:r w:rsidRPr="0057144C">
        <w:rPr>
          <w:rFonts w:hint="eastAsia"/>
          <w:b/>
        </w:rPr>
        <w:t>Spring ORM</w:t>
      </w:r>
      <w:r w:rsidRPr="0057144C">
        <w:rPr>
          <w:rFonts w:hint="eastAsia"/>
          <w:b/>
        </w:rPr>
        <w:t>模块</w:t>
      </w:r>
    </w:p>
    <w:p w:rsidR="0057144C" w:rsidRDefault="0057144C" w:rsidP="0057144C">
      <w:r>
        <w:rPr>
          <w:rFonts w:hint="eastAsia"/>
        </w:rPr>
        <w:t xml:space="preserve">Spring </w:t>
      </w:r>
      <w:r>
        <w:rPr>
          <w:rFonts w:hint="eastAsia"/>
        </w:rPr>
        <w:t>与所有的主要的</w:t>
      </w:r>
      <w:r>
        <w:rPr>
          <w:rFonts w:hint="eastAsia"/>
        </w:rPr>
        <w:t>ORM</w:t>
      </w:r>
      <w:r>
        <w:rPr>
          <w:rFonts w:hint="eastAsia"/>
        </w:rPr>
        <w:t>映射框架都集成的很好，包括</w:t>
      </w:r>
      <w:r>
        <w:rPr>
          <w:rFonts w:hint="eastAsia"/>
        </w:rPr>
        <w:t>hibernate</w:t>
      </w:r>
      <w:r>
        <w:rPr>
          <w:rFonts w:hint="eastAsia"/>
        </w:rPr>
        <w:t>、</w:t>
      </w:r>
      <w:r>
        <w:rPr>
          <w:rFonts w:hint="eastAsia"/>
        </w:rPr>
        <w:t>JDO</w:t>
      </w:r>
      <w:r>
        <w:rPr>
          <w:rFonts w:hint="eastAsia"/>
        </w:rPr>
        <w:t>实现、</w:t>
      </w:r>
      <w:r>
        <w:rPr>
          <w:rFonts w:hint="eastAsia"/>
        </w:rPr>
        <w:t>TopLink</w:t>
      </w:r>
      <w:r>
        <w:rPr>
          <w:rFonts w:hint="eastAsia"/>
        </w:rPr>
        <w:t>和</w:t>
      </w:r>
      <w:r>
        <w:rPr>
          <w:rFonts w:hint="eastAsia"/>
        </w:rPr>
        <w:t>IBatis SQL Map</w:t>
      </w:r>
      <w:r>
        <w:rPr>
          <w:rFonts w:hint="eastAsia"/>
        </w:rPr>
        <w:t>等。</w:t>
      </w:r>
      <w:r>
        <w:rPr>
          <w:rFonts w:hint="eastAsia"/>
        </w:rPr>
        <w:t>Spring</w:t>
      </w:r>
      <w:r>
        <w:rPr>
          <w:rFonts w:hint="eastAsia"/>
        </w:rPr>
        <w:t>为所有的这些框架提供了模板之类的辅助类，达成了一致的编程风格。</w:t>
      </w:r>
    </w:p>
    <w:p w:rsidR="0057144C" w:rsidRDefault="0057144C" w:rsidP="0057144C"/>
    <w:p w:rsidR="0057144C" w:rsidRPr="0057144C" w:rsidRDefault="0057144C" w:rsidP="0057144C">
      <w:pPr>
        <w:rPr>
          <w:b/>
        </w:rPr>
      </w:pPr>
      <w:r w:rsidRPr="0057144C">
        <w:rPr>
          <w:rFonts w:hint="eastAsia"/>
          <w:b/>
        </w:rPr>
        <w:lastRenderedPageBreak/>
        <w:t>Spring Web</w:t>
      </w:r>
      <w:r w:rsidRPr="0057144C">
        <w:rPr>
          <w:rFonts w:hint="eastAsia"/>
          <w:b/>
        </w:rPr>
        <w:t>模块</w:t>
      </w:r>
    </w:p>
    <w:p w:rsidR="0057144C" w:rsidRDefault="0057144C" w:rsidP="0057144C">
      <w:r>
        <w:rPr>
          <w:rFonts w:hint="eastAsia"/>
        </w:rPr>
        <w:t>Web</w:t>
      </w:r>
      <w:r>
        <w:rPr>
          <w:rFonts w:hint="eastAsia"/>
        </w:rPr>
        <w:t>上下文模块建立在应用程序上下文模块之上，为基于</w:t>
      </w:r>
      <w:r>
        <w:rPr>
          <w:rFonts w:hint="eastAsia"/>
        </w:rPr>
        <w:t>Web</w:t>
      </w:r>
      <w:r>
        <w:rPr>
          <w:rFonts w:hint="eastAsia"/>
        </w:rPr>
        <w:t>的应用程序提供了上下文。</w:t>
      </w:r>
      <w:r>
        <w:rPr>
          <w:rFonts w:hint="eastAsia"/>
        </w:rPr>
        <w:t>Web</w:t>
      </w:r>
      <w:r>
        <w:rPr>
          <w:rFonts w:hint="eastAsia"/>
        </w:rPr>
        <w:t>层使用</w:t>
      </w:r>
      <w:r>
        <w:rPr>
          <w:rFonts w:hint="eastAsia"/>
        </w:rPr>
        <w:t>Web</w:t>
      </w:r>
      <w:r>
        <w:rPr>
          <w:rFonts w:hint="eastAsia"/>
        </w:rPr>
        <w:t>层框架，可选的，可以是</w:t>
      </w:r>
      <w:r>
        <w:rPr>
          <w:rFonts w:hint="eastAsia"/>
        </w:rPr>
        <w:t>Spring</w:t>
      </w:r>
      <w:r>
        <w:rPr>
          <w:rFonts w:hint="eastAsia"/>
        </w:rPr>
        <w:t>自己的</w:t>
      </w:r>
      <w:r>
        <w:rPr>
          <w:rFonts w:hint="eastAsia"/>
        </w:rPr>
        <w:t>MVC</w:t>
      </w:r>
      <w:r>
        <w:rPr>
          <w:rFonts w:hint="eastAsia"/>
        </w:rPr>
        <w:t>框架，或者提供的</w:t>
      </w:r>
      <w:r>
        <w:rPr>
          <w:rFonts w:hint="eastAsia"/>
        </w:rPr>
        <w:t>Web</w:t>
      </w:r>
      <w:r>
        <w:rPr>
          <w:rFonts w:hint="eastAsia"/>
        </w:rPr>
        <w:t>框架，如</w:t>
      </w:r>
      <w:r>
        <w:rPr>
          <w:rFonts w:hint="eastAsia"/>
        </w:rPr>
        <w:t>Struts</w:t>
      </w:r>
      <w:r>
        <w:rPr>
          <w:rFonts w:hint="eastAsia"/>
        </w:rPr>
        <w:t>、</w:t>
      </w:r>
      <w:r>
        <w:rPr>
          <w:rFonts w:hint="eastAsia"/>
        </w:rPr>
        <w:t>Webwork</w:t>
      </w:r>
      <w:r>
        <w:rPr>
          <w:rFonts w:hint="eastAsia"/>
        </w:rPr>
        <w:t>、</w:t>
      </w:r>
      <w:r>
        <w:rPr>
          <w:rFonts w:hint="eastAsia"/>
        </w:rPr>
        <w:t>tapestry</w:t>
      </w:r>
      <w:r>
        <w:rPr>
          <w:rFonts w:hint="eastAsia"/>
        </w:rPr>
        <w:t>和</w:t>
      </w:r>
      <w:r>
        <w:rPr>
          <w:rFonts w:hint="eastAsia"/>
        </w:rPr>
        <w:t>jsf</w:t>
      </w:r>
      <w:r>
        <w:rPr>
          <w:rFonts w:hint="eastAsia"/>
        </w:rPr>
        <w:t>。</w:t>
      </w:r>
    </w:p>
    <w:p w:rsidR="0057144C" w:rsidRDefault="0057144C" w:rsidP="0057144C"/>
    <w:p w:rsidR="0057144C" w:rsidRPr="0057144C" w:rsidRDefault="0057144C" w:rsidP="0057144C">
      <w:pPr>
        <w:rPr>
          <w:b/>
        </w:rPr>
      </w:pPr>
      <w:r w:rsidRPr="0057144C">
        <w:rPr>
          <w:rFonts w:hint="eastAsia"/>
          <w:b/>
        </w:rPr>
        <w:t>Spring MVC</w:t>
      </w:r>
      <w:r w:rsidRPr="0057144C">
        <w:rPr>
          <w:rFonts w:hint="eastAsia"/>
          <w:b/>
        </w:rPr>
        <w:t>框架</w:t>
      </w:r>
      <w:r w:rsidRPr="0057144C">
        <w:rPr>
          <w:rFonts w:hint="eastAsia"/>
          <w:b/>
        </w:rPr>
        <w:t>(Spring WebMVC)</w:t>
      </w:r>
    </w:p>
    <w:p w:rsidR="0057144C" w:rsidRDefault="0057144C" w:rsidP="0057144C">
      <w:r>
        <w:rPr>
          <w:rFonts w:hint="eastAsia"/>
        </w:rPr>
        <w:t>MVC</w:t>
      </w:r>
      <w:r>
        <w:rPr>
          <w:rFonts w:hint="eastAsia"/>
        </w:rPr>
        <w:t>框架是一个全功能的构建</w:t>
      </w:r>
      <w:r>
        <w:rPr>
          <w:rFonts w:hint="eastAsia"/>
        </w:rPr>
        <w:t>Web</w:t>
      </w:r>
      <w:r>
        <w:rPr>
          <w:rFonts w:hint="eastAsia"/>
        </w:rPr>
        <w:t>应用程序的</w:t>
      </w:r>
      <w:r>
        <w:rPr>
          <w:rFonts w:hint="eastAsia"/>
        </w:rPr>
        <w:t>MVC</w:t>
      </w:r>
      <w:r>
        <w:rPr>
          <w:rFonts w:hint="eastAsia"/>
        </w:rPr>
        <w:t>实现。通过策略接口，</w:t>
      </w:r>
      <w:r>
        <w:rPr>
          <w:rFonts w:hint="eastAsia"/>
        </w:rPr>
        <w:t>MVC</w:t>
      </w:r>
      <w:r>
        <w:rPr>
          <w:rFonts w:hint="eastAsia"/>
        </w:rPr>
        <w:t>框架变成为高度可配置的。</w:t>
      </w:r>
      <w:r>
        <w:rPr>
          <w:rFonts w:hint="eastAsia"/>
        </w:rPr>
        <w:t>Spring</w:t>
      </w:r>
      <w:r>
        <w:rPr>
          <w:rFonts w:hint="eastAsia"/>
        </w:rPr>
        <w:t>的</w:t>
      </w:r>
      <w:r>
        <w:rPr>
          <w:rFonts w:hint="eastAsia"/>
        </w:rPr>
        <w:t>MVC</w:t>
      </w:r>
      <w:r>
        <w:rPr>
          <w:rFonts w:hint="eastAsia"/>
        </w:rPr>
        <w:t>框架提供清晰的角色划分：控制器、验证器、命令对象、表单对象和模型对象、分发器、处理器映射和视图解析器。</w:t>
      </w:r>
      <w:r>
        <w:rPr>
          <w:rFonts w:hint="eastAsia"/>
        </w:rPr>
        <w:t>Spring</w:t>
      </w:r>
      <w:r>
        <w:rPr>
          <w:rFonts w:hint="eastAsia"/>
        </w:rPr>
        <w:t>支持多种视图技术</w:t>
      </w:r>
    </w:p>
    <w:p w:rsidR="0057144C" w:rsidRDefault="0057144C"/>
    <w:p w:rsidR="00E60089" w:rsidRDefault="00B21C6A">
      <w:r>
        <w:rPr>
          <w:rFonts w:hint="eastAsia"/>
        </w:rPr>
        <w:t>详解：</w:t>
      </w:r>
    </w:p>
    <w:p w:rsidR="00E60089" w:rsidRDefault="00E60089">
      <w:r>
        <w:rPr>
          <w:rFonts w:hint="eastAsia"/>
        </w:rPr>
        <w:t>Ioc</w:t>
      </w:r>
      <w:r>
        <w:t>:</w:t>
      </w:r>
    </w:p>
    <w:p w:rsidR="008004FB" w:rsidRDefault="008004FB">
      <w:r>
        <w:rPr>
          <w:rFonts w:hint="eastAsia"/>
        </w:rPr>
        <w:t>理解和介绍</w:t>
      </w:r>
      <w:r w:rsidR="00EE5A4D">
        <w:rPr>
          <w:rFonts w:hint="eastAsia"/>
        </w:rPr>
        <w:t>：</w:t>
      </w:r>
    </w:p>
    <w:p w:rsidR="00A3781D" w:rsidRDefault="00A3781D">
      <w:r w:rsidRPr="00A3781D">
        <w:rPr>
          <w:rFonts w:hint="eastAsia"/>
        </w:rPr>
        <w:t>Inversion of control,</w:t>
      </w:r>
      <w:r w:rsidRPr="00A3781D">
        <w:rPr>
          <w:rFonts w:hint="eastAsia"/>
        </w:rPr>
        <w:t>控制反转</w:t>
      </w:r>
      <w:r w:rsidR="00801289">
        <w:t>是</w:t>
      </w:r>
      <w:r w:rsidR="00801289" w:rsidRPr="00801289">
        <w:t>关于一个对象如何获取他所依赖的对象的引用，这个责任的反转</w:t>
      </w:r>
    </w:p>
    <w:p w:rsidR="00AA5D80" w:rsidRDefault="00AA5D80">
      <w:r w:rsidRPr="00AA5D80">
        <w:rPr>
          <w:rFonts w:hint="eastAsia"/>
        </w:rPr>
        <w:t>控制反转一般分为两种类型，依赖注入（</w:t>
      </w:r>
      <w:r w:rsidRPr="00AA5D80">
        <w:rPr>
          <w:rFonts w:hint="eastAsia"/>
        </w:rPr>
        <w:t>Dependency Injection</w:t>
      </w:r>
      <w:r w:rsidRPr="00AA5D80">
        <w:rPr>
          <w:rFonts w:hint="eastAsia"/>
        </w:rPr>
        <w:t>，简称</w:t>
      </w:r>
      <w:r w:rsidRPr="00AA5D80">
        <w:rPr>
          <w:rFonts w:hint="eastAsia"/>
        </w:rPr>
        <w:t>DI</w:t>
      </w:r>
      <w:r w:rsidRPr="00AA5D80">
        <w:rPr>
          <w:rFonts w:hint="eastAsia"/>
        </w:rPr>
        <w:t>）和依赖查找（</w:t>
      </w:r>
      <w:r w:rsidRPr="00AA5D80">
        <w:rPr>
          <w:rFonts w:hint="eastAsia"/>
        </w:rPr>
        <w:t>Dependency Lookup</w:t>
      </w:r>
      <w:r w:rsidRPr="00AA5D80">
        <w:rPr>
          <w:rFonts w:hint="eastAsia"/>
        </w:rPr>
        <w:t>）。依赖注入应用比较广泛。</w:t>
      </w:r>
    </w:p>
    <w:p w:rsidR="00AA5D80" w:rsidRDefault="00AA5D80">
      <w:r w:rsidRPr="008E0BA0">
        <w:rPr>
          <w:rFonts w:hint="eastAsia"/>
        </w:rPr>
        <w:t>ioc</w:t>
      </w:r>
      <w:r w:rsidRPr="008E0BA0">
        <w:rPr>
          <w:rFonts w:hint="eastAsia"/>
        </w:rPr>
        <w:t>是目的，</w:t>
      </w:r>
      <w:r w:rsidRPr="008E0BA0">
        <w:rPr>
          <w:rFonts w:hint="eastAsia"/>
        </w:rPr>
        <w:t>di</w:t>
      </w:r>
      <w:r w:rsidRPr="008E0BA0">
        <w:rPr>
          <w:rFonts w:hint="eastAsia"/>
        </w:rPr>
        <w:t>是手段。</w:t>
      </w:r>
      <w:r w:rsidRPr="008E0BA0">
        <w:rPr>
          <w:rFonts w:hint="eastAsia"/>
        </w:rPr>
        <w:t>ioc</w:t>
      </w:r>
      <w:r w:rsidRPr="008E0BA0">
        <w:rPr>
          <w:rFonts w:hint="eastAsia"/>
        </w:rPr>
        <w:t>是指让生成类的方式由传统方式（</w:t>
      </w:r>
      <w:r w:rsidRPr="008E0BA0">
        <w:rPr>
          <w:rFonts w:hint="eastAsia"/>
        </w:rPr>
        <w:t>new</w:t>
      </w:r>
      <w:r w:rsidRPr="008E0BA0">
        <w:rPr>
          <w:rFonts w:hint="eastAsia"/>
        </w:rPr>
        <w:t>）反过来，既程序员不调用</w:t>
      </w:r>
      <w:r w:rsidRPr="008E0BA0">
        <w:rPr>
          <w:rFonts w:hint="eastAsia"/>
        </w:rPr>
        <w:t>new,</w:t>
      </w:r>
      <w:r w:rsidRPr="008E0BA0">
        <w:rPr>
          <w:rFonts w:hint="eastAsia"/>
        </w:rPr>
        <w:t>需要类的时候由框架注入（</w:t>
      </w:r>
      <w:r w:rsidRPr="008E0BA0">
        <w:rPr>
          <w:rFonts w:hint="eastAsia"/>
        </w:rPr>
        <w:t>di</w:t>
      </w:r>
      <w:r w:rsidRPr="008E0BA0">
        <w:rPr>
          <w:rFonts w:hint="eastAsia"/>
        </w:rPr>
        <w:t>）</w:t>
      </w:r>
      <w:r>
        <w:rPr>
          <w:rFonts w:hint="eastAsia"/>
        </w:rPr>
        <w:t>。</w:t>
      </w:r>
    </w:p>
    <w:p w:rsidR="00700AC0" w:rsidRDefault="006D3C50">
      <w:r>
        <w:rPr>
          <w:rFonts w:hint="eastAsia"/>
        </w:rPr>
        <w:t>更多</w:t>
      </w:r>
      <w:r w:rsidR="000470E2">
        <w:rPr>
          <w:rFonts w:hint="eastAsia"/>
        </w:rPr>
        <w:t>：</w:t>
      </w:r>
      <w:r w:rsidR="0074668C">
        <w:rPr>
          <w:rFonts w:hint="eastAsia"/>
        </w:rPr>
        <w:t>see-17.2.2</w:t>
      </w:r>
    </w:p>
    <w:p w:rsidR="004C3CF3" w:rsidRDefault="004C3CF3"/>
    <w:p w:rsidR="00460A94" w:rsidRDefault="00460A94">
      <w:r>
        <w:rPr>
          <w:rFonts w:hint="eastAsia"/>
        </w:rPr>
        <w:t>AOP:</w:t>
      </w:r>
      <w:r>
        <w:rPr>
          <w:rFonts w:hint="eastAsia"/>
        </w:rPr>
        <w:t>面向</w:t>
      </w:r>
      <w:r>
        <w:t>切面编程</w:t>
      </w:r>
    </w:p>
    <w:p w:rsidR="00311DCA" w:rsidRDefault="00311DCA">
      <w:pPr>
        <w:rPr>
          <w:rFonts w:hint="eastAsia"/>
        </w:rPr>
      </w:pPr>
      <w:r>
        <w:rPr>
          <w:rFonts w:hint="eastAsia"/>
        </w:rPr>
        <w:t>作用：</w:t>
      </w:r>
      <w:r w:rsidRPr="007C25E3">
        <w:rPr>
          <w:rFonts w:hint="eastAsia"/>
          <w:b/>
        </w:rPr>
        <w:t>将业务逻辑和通用逻辑（如</w:t>
      </w:r>
      <w:r w:rsidRPr="007C25E3">
        <w:rPr>
          <w:rFonts w:hint="eastAsia"/>
          <w:b/>
        </w:rPr>
        <w:t>log</w:t>
      </w:r>
      <w:r w:rsidR="00F037FA" w:rsidRPr="007C25E3">
        <w:rPr>
          <w:rFonts w:hint="eastAsia"/>
          <w:b/>
        </w:rPr>
        <w:t>,</w:t>
      </w:r>
      <w:r w:rsidR="00F037FA" w:rsidRPr="007C25E3">
        <w:rPr>
          <w:rFonts w:hint="eastAsia"/>
          <w:b/>
        </w:rPr>
        <w:t>权限验证等</w:t>
      </w:r>
      <w:r w:rsidRPr="007C25E3">
        <w:rPr>
          <w:rFonts w:hint="eastAsia"/>
          <w:b/>
        </w:rPr>
        <w:t>）</w:t>
      </w:r>
      <w:r w:rsidR="00F037FA" w:rsidRPr="007C25E3">
        <w:rPr>
          <w:rFonts w:hint="eastAsia"/>
          <w:b/>
        </w:rPr>
        <w:t>进行分离，将通用逻辑视为一个切面织衣入到业务逻辑的某些</w:t>
      </w:r>
      <w:r w:rsidR="00F037FA">
        <w:rPr>
          <w:rFonts w:hint="eastAsia"/>
        </w:rPr>
        <w:t>。</w:t>
      </w:r>
    </w:p>
    <w:p w:rsidR="00683541" w:rsidRDefault="00683541">
      <w:r w:rsidRPr="00683541">
        <w:rPr>
          <w:rFonts w:hint="eastAsia"/>
        </w:rPr>
        <w:t>AOP</w:t>
      </w:r>
      <w:r w:rsidRPr="00683541">
        <w:rPr>
          <w:rFonts w:hint="eastAsia"/>
        </w:rPr>
        <w:t>把软件系统分为两个部分：核心关注点和横切关注点。</w:t>
      </w:r>
    </w:p>
    <w:p w:rsidR="00683541" w:rsidRDefault="00683541">
      <w:r w:rsidRPr="00683541">
        <w:rPr>
          <w:rFonts w:hint="eastAsia"/>
        </w:rPr>
        <w:t>业务处理的主要流程是核心关注点，与之关系不大的部分是横切关注点。</w:t>
      </w:r>
    </w:p>
    <w:p w:rsidR="00683541" w:rsidRDefault="00683541">
      <w:r w:rsidRPr="007D0AB7">
        <w:rPr>
          <w:rFonts w:hint="eastAsia"/>
          <w:b/>
        </w:rPr>
        <w:t>横切关注点的一个特点是，他们经常发生在核心关注点的多处，而各处都基本相似。比如权限认证、日志、事务处理</w:t>
      </w:r>
      <w:r w:rsidRPr="00683541">
        <w:rPr>
          <w:rFonts w:hint="eastAsia"/>
        </w:rPr>
        <w:t>。</w:t>
      </w:r>
    </w:p>
    <w:p w:rsidR="0078039D" w:rsidRDefault="0078039D">
      <w:r>
        <w:rPr>
          <w:rFonts w:hint="eastAsia"/>
        </w:rPr>
        <w:t>角色</w:t>
      </w:r>
      <w:r>
        <w:rPr>
          <w:rFonts w:hint="eastAsia"/>
        </w:rPr>
        <w:t>:</w:t>
      </w:r>
      <w:r>
        <w:rPr>
          <w:rFonts w:hint="eastAsia"/>
        </w:rPr>
        <w:t>切入点、通知</w:t>
      </w:r>
      <w:r w:rsidR="005F5FF1">
        <w:rPr>
          <w:rFonts w:hint="eastAsia"/>
        </w:rPr>
        <w:t>（拦截</w:t>
      </w:r>
      <w:r w:rsidR="00FC25EA">
        <w:rPr>
          <w:rFonts w:hint="eastAsia"/>
        </w:rPr>
        <w:t>对象目标的方法，执行切面</w:t>
      </w:r>
      <w:r w:rsidR="005F5FF1">
        <w:rPr>
          <w:rFonts w:hint="eastAsia"/>
        </w:rPr>
        <w:t>）</w:t>
      </w:r>
    </w:p>
    <w:p w:rsidR="004C3CF3" w:rsidRDefault="001807C9">
      <w:r>
        <w:rPr>
          <w:rFonts w:hint="eastAsia"/>
        </w:rPr>
        <w:t>原理：动态代理：</w:t>
      </w:r>
      <w:r>
        <w:rPr>
          <w:rFonts w:hint="eastAsia"/>
        </w:rPr>
        <w:t>jdk</w:t>
      </w:r>
      <w:r>
        <w:rPr>
          <w:rFonts w:hint="eastAsia"/>
        </w:rPr>
        <w:t>动态代理或</w:t>
      </w:r>
      <w:r>
        <w:rPr>
          <w:rFonts w:hint="eastAsia"/>
        </w:rPr>
        <w:t>cg</w:t>
      </w:r>
      <w:r>
        <w:t>lib</w:t>
      </w:r>
    </w:p>
    <w:p w:rsidR="00BA1101" w:rsidRDefault="005D6859">
      <w:hyperlink r:id="rId8" w:history="1">
        <w:r w:rsidR="00A17451" w:rsidRPr="00E3159B">
          <w:rPr>
            <w:rStyle w:val="a7"/>
          </w:rPr>
          <w:t>http://blog.csdn.net/moreevan/article/details/11977115/</w:t>
        </w:r>
      </w:hyperlink>
    </w:p>
    <w:p w:rsidR="00FF0DFA" w:rsidRDefault="00447C8C">
      <w:r>
        <w:rPr>
          <w:rFonts w:hint="eastAsia"/>
        </w:rPr>
        <w:t>简单实现：</w:t>
      </w:r>
    </w:p>
    <w:p w:rsidR="00C86125" w:rsidRDefault="00C86125">
      <w:r>
        <w:rPr>
          <w:rFonts w:hint="eastAsia"/>
        </w:rPr>
        <w:t>通知：</w:t>
      </w:r>
    </w:p>
    <w:p w:rsidR="00720885" w:rsidRDefault="00720885">
      <w:r>
        <w:rPr>
          <w:noProof/>
        </w:rPr>
        <w:drawing>
          <wp:inline distT="0" distB="0" distL="0" distR="0" wp14:anchorId="54C11EA3" wp14:editId="3F821AAF">
            <wp:extent cx="5644522" cy="195308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727" cy="1957657"/>
                    </a:xfrm>
                    <a:prstGeom prst="rect">
                      <a:avLst/>
                    </a:prstGeom>
                  </pic:spPr>
                </pic:pic>
              </a:graphicData>
            </a:graphic>
          </wp:inline>
        </w:drawing>
      </w:r>
    </w:p>
    <w:p w:rsidR="00E947A6" w:rsidRDefault="00E947A6">
      <w:r>
        <w:rPr>
          <w:rFonts w:hint="eastAsia"/>
        </w:rPr>
        <w:t>调用</w:t>
      </w:r>
    </w:p>
    <w:p w:rsidR="00447C8C" w:rsidRDefault="00447C8C">
      <w:r>
        <w:rPr>
          <w:noProof/>
        </w:rPr>
        <w:lastRenderedPageBreak/>
        <w:drawing>
          <wp:inline distT="0" distB="0" distL="0" distR="0" wp14:anchorId="0B98B7E7" wp14:editId="63E1A819">
            <wp:extent cx="4767309" cy="15095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8323" cy="1509835"/>
                    </a:xfrm>
                    <a:prstGeom prst="rect">
                      <a:avLst/>
                    </a:prstGeom>
                  </pic:spPr>
                </pic:pic>
              </a:graphicData>
            </a:graphic>
          </wp:inline>
        </w:drawing>
      </w:r>
    </w:p>
    <w:p w:rsidR="005F1F66" w:rsidRDefault="00FF4E75">
      <w:r>
        <w:rPr>
          <w:rFonts w:hint="eastAsia"/>
        </w:rPr>
        <w:t>原理：</w:t>
      </w:r>
      <w:r w:rsidR="00C81CF3" w:rsidRPr="00C81CF3">
        <w:rPr>
          <w:b/>
        </w:rPr>
        <w:t>将切面使用动态代理的方式动态织入到目标对象，形成一个代理对象</w:t>
      </w:r>
      <w:r w:rsidR="00C81CF3">
        <w:rPr>
          <w:rFonts w:ascii="Helvetica" w:hAnsi="Helvetica" w:cs="Helvetica"/>
          <w:color w:val="262626"/>
          <w:sz w:val="23"/>
          <w:szCs w:val="23"/>
          <w:shd w:val="clear" w:color="auto" w:fill="FFFFFF"/>
        </w:rPr>
        <w:t>。</w:t>
      </w:r>
      <w:r w:rsidR="005F1F66" w:rsidRPr="009B09A0">
        <w:rPr>
          <w:rFonts w:hint="eastAsia"/>
          <w:b/>
        </w:rPr>
        <w:t>Proxy</w:t>
      </w:r>
      <w:r w:rsidR="005F1F66" w:rsidRPr="009B09A0">
        <w:rPr>
          <w:b/>
        </w:rPr>
        <w:t>Factory</w:t>
      </w:r>
      <w:r w:rsidR="005F1F66" w:rsidRPr="009B09A0">
        <w:rPr>
          <w:rFonts w:hint="eastAsia"/>
          <w:b/>
        </w:rPr>
        <w:t>本质是生成一个</w:t>
      </w:r>
      <w:r w:rsidR="007C25E3">
        <w:rPr>
          <w:rFonts w:hint="eastAsia"/>
          <w:b/>
        </w:rPr>
        <w:t>代理对象</w:t>
      </w:r>
      <w:r w:rsidR="005F1F66">
        <w:rPr>
          <w:rFonts w:ascii="Arial" w:hAnsi="Arial" w:cs="Arial" w:hint="eastAsia"/>
          <w:color w:val="000000"/>
          <w:szCs w:val="21"/>
          <w:shd w:val="clear" w:color="auto" w:fill="FFFFFF"/>
        </w:rPr>
        <w:t>，代理对象为</w:t>
      </w:r>
      <w:r w:rsidR="005F1F66">
        <w:rPr>
          <w:rFonts w:ascii="Arial" w:hAnsi="Arial" w:cs="Arial" w:hint="eastAsia"/>
          <w:color w:val="000000"/>
          <w:szCs w:val="21"/>
          <w:shd w:val="clear" w:color="auto" w:fill="FFFFFF"/>
        </w:rPr>
        <w:t>Targ</w:t>
      </w:r>
      <w:r w:rsidR="005F1F66">
        <w:rPr>
          <w:rFonts w:ascii="Arial" w:hAnsi="Arial" w:cs="Arial"/>
          <w:color w:val="000000"/>
          <w:szCs w:val="21"/>
          <w:shd w:val="clear" w:color="auto" w:fill="FFFFFF"/>
        </w:rPr>
        <w:t>et,</w:t>
      </w:r>
      <w:r w:rsidR="005F1F66">
        <w:rPr>
          <w:rFonts w:ascii="Arial" w:hAnsi="Arial" w:cs="Arial" w:hint="eastAsia"/>
          <w:color w:val="000000"/>
          <w:szCs w:val="21"/>
          <w:shd w:val="clear" w:color="auto" w:fill="FFFFFF"/>
        </w:rPr>
        <w:t>在</w:t>
      </w:r>
      <w:r w:rsidR="005F1F66">
        <w:rPr>
          <w:rFonts w:ascii="Arial" w:hAnsi="Arial" w:cs="Arial" w:hint="eastAsia"/>
          <w:color w:val="000000"/>
          <w:szCs w:val="21"/>
          <w:shd w:val="clear" w:color="auto" w:fill="FFFFFF"/>
        </w:rPr>
        <w:t>in</w:t>
      </w:r>
      <w:r w:rsidR="005F1F66">
        <w:rPr>
          <w:rFonts w:ascii="Arial" w:hAnsi="Arial" w:cs="Arial"/>
          <w:color w:val="000000"/>
          <w:szCs w:val="21"/>
          <w:shd w:val="clear" w:color="auto" w:fill="FFFFFF"/>
        </w:rPr>
        <w:t>voke</w:t>
      </w:r>
      <w:r w:rsidR="005F1F66">
        <w:rPr>
          <w:rFonts w:ascii="Arial" w:hAnsi="Arial" w:cs="Arial" w:hint="eastAsia"/>
          <w:color w:val="000000"/>
          <w:szCs w:val="21"/>
          <w:shd w:val="clear" w:color="auto" w:fill="FFFFFF"/>
        </w:rPr>
        <w:t>中执行</w:t>
      </w:r>
      <w:r w:rsidR="005F1F66">
        <w:rPr>
          <w:rFonts w:ascii="Arial" w:hAnsi="Arial" w:cs="Arial" w:hint="eastAsia"/>
          <w:color w:val="000000"/>
          <w:szCs w:val="21"/>
          <w:shd w:val="clear" w:color="auto" w:fill="FFFFFF"/>
        </w:rPr>
        <w:t>me</w:t>
      </w:r>
      <w:r w:rsidR="005F1F66">
        <w:rPr>
          <w:rFonts w:ascii="Arial" w:hAnsi="Arial" w:cs="Arial"/>
          <w:color w:val="000000"/>
          <w:szCs w:val="21"/>
          <w:shd w:val="clear" w:color="auto" w:fill="FFFFFF"/>
        </w:rPr>
        <w:t>thod.invoke()</w:t>
      </w:r>
      <w:r w:rsidR="005F1F66">
        <w:rPr>
          <w:rFonts w:ascii="Arial" w:hAnsi="Arial" w:cs="Arial" w:hint="eastAsia"/>
          <w:color w:val="000000"/>
          <w:szCs w:val="21"/>
          <w:shd w:val="clear" w:color="auto" w:fill="FFFFFF"/>
        </w:rPr>
        <w:t>时会相应执行</w:t>
      </w:r>
      <w:r w:rsidR="005F1F66">
        <w:rPr>
          <w:rFonts w:ascii="Arial" w:hAnsi="Arial" w:cs="Arial" w:hint="eastAsia"/>
          <w:color w:val="000000"/>
          <w:szCs w:val="21"/>
          <w:shd w:val="clear" w:color="auto" w:fill="FFFFFF"/>
        </w:rPr>
        <w:t>log</w:t>
      </w:r>
      <w:r w:rsidR="005F1F66">
        <w:rPr>
          <w:rFonts w:ascii="Arial" w:hAnsi="Arial" w:cs="Arial"/>
          <w:color w:val="000000"/>
          <w:szCs w:val="21"/>
          <w:shd w:val="clear" w:color="auto" w:fill="FFFFFF"/>
        </w:rPr>
        <w:t>gerExecute</w:t>
      </w:r>
      <w:r w:rsidR="005F1F66">
        <w:rPr>
          <w:rFonts w:ascii="Arial" w:hAnsi="Arial" w:cs="Arial" w:hint="eastAsia"/>
          <w:color w:val="000000"/>
          <w:szCs w:val="21"/>
          <w:shd w:val="clear" w:color="auto" w:fill="FFFFFF"/>
        </w:rPr>
        <w:t>的</w:t>
      </w:r>
      <w:r w:rsidR="005F1F66">
        <w:rPr>
          <w:rFonts w:ascii="Arial" w:hAnsi="Arial" w:cs="Arial" w:hint="eastAsia"/>
          <w:color w:val="000000"/>
          <w:szCs w:val="21"/>
          <w:shd w:val="clear" w:color="auto" w:fill="FFFFFF"/>
        </w:rPr>
        <w:t>before</w:t>
      </w:r>
      <w:r w:rsidR="005F1F66">
        <w:rPr>
          <w:rFonts w:ascii="Arial" w:hAnsi="Arial" w:cs="Arial" w:hint="eastAsia"/>
          <w:color w:val="000000"/>
          <w:szCs w:val="21"/>
          <w:shd w:val="clear" w:color="auto" w:fill="FFFFFF"/>
        </w:rPr>
        <w:t>等作为通知链，由此实现切入。</w:t>
      </w:r>
    </w:p>
    <w:p w:rsidR="00FF4E75" w:rsidRDefault="006F7474">
      <w:pPr>
        <w:rPr>
          <w:rFonts w:ascii="Arial" w:hAnsi="Arial" w:cs="Arial"/>
          <w:color w:val="000000"/>
          <w:szCs w:val="21"/>
          <w:shd w:val="clear" w:color="auto" w:fill="FFFFFF"/>
        </w:rPr>
      </w:pPr>
      <w:r w:rsidRPr="007711B0">
        <w:rPr>
          <w:rFonts w:hint="eastAsia"/>
          <w:b/>
        </w:rPr>
        <w:t>InvocationHandler</w:t>
      </w:r>
      <w:r w:rsidR="00020205" w:rsidRPr="00020205">
        <w:rPr>
          <w:rFonts w:ascii="Arial" w:hAnsi="Arial" w:cs="Arial" w:hint="eastAsia"/>
          <w:color w:val="000000"/>
          <w:szCs w:val="21"/>
          <w:shd w:val="clear" w:color="auto" w:fill="FFFFFF"/>
        </w:rPr>
        <w:t>的</w:t>
      </w:r>
      <w:r w:rsidR="001D0CE3" w:rsidRPr="00020205">
        <w:rPr>
          <w:rFonts w:ascii="Arial" w:hAnsi="Arial" w:cs="Arial"/>
          <w:color w:val="000000"/>
          <w:szCs w:val="21"/>
          <w:shd w:val="clear" w:color="auto" w:fill="FFFFFF"/>
        </w:rPr>
        <w:t>invoke</w:t>
      </w:r>
      <w:r w:rsidR="00A17451">
        <w:rPr>
          <w:rFonts w:ascii="Arial" w:hAnsi="Arial" w:cs="Arial"/>
          <w:color w:val="000000"/>
          <w:szCs w:val="21"/>
          <w:shd w:val="clear" w:color="auto" w:fill="FFFFFF"/>
        </w:rPr>
        <w:t>主流程可以简述为：获取可以应用到此方法上的通知链（</w:t>
      </w:r>
      <w:r w:rsidR="00A17451">
        <w:rPr>
          <w:rFonts w:ascii="Arial" w:hAnsi="Arial" w:cs="Arial"/>
          <w:color w:val="000000"/>
          <w:szCs w:val="21"/>
          <w:shd w:val="clear" w:color="auto" w:fill="FFFFFF"/>
        </w:rPr>
        <w:t>Interceptor Chain</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如果有</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则应用通知</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并执行</w:t>
      </w:r>
      <w:r w:rsidR="00A17451">
        <w:rPr>
          <w:rFonts w:ascii="Arial" w:hAnsi="Arial" w:cs="Arial"/>
          <w:color w:val="000000"/>
          <w:szCs w:val="21"/>
          <w:shd w:val="clear" w:color="auto" w:fill="FFFFFF"/>
        </w:rPr>
        <w:t xml:space="preserve">joinpoint; </w:t>
      </w:r>
      <w:r w:rsidR="00A17451">
        <w:rPr>
          <w:rFonts w:ascii="Arial" w:hAnsi="Arial" w:cs="Arial"/>
          <w:color w:val="000000"/>
          <w:szCs w:val="21"/>
          <w:shd w:val="clear" w:color="auto" w:fill="FFFFFF"/>
        </w:rPr>
        <w:t>如果没有</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则直接反射执行</w:t>
      </w:r>
      <w:r w:rsidR="00A17451">
        <w:rPr>
          <w:rFonts w:ascii="Arial" w:hAnsi="Arial" w:cs="Arial"/>
          <w:color w:val="000000"/>
          <w:szCs w:val="21"/>
          <w:shd w:val="clear" w:color="auto" w:fill="FFFFFF"/>
        </w:rPr>
        <w:t>joinpoint</w:t>
      </w:r>
      <w:r w:rsidR="00A17451">
        <w:rPr>
          <w:rFonts w:ascii="Arial" w:hAnsi="Arial" w:cs="Arial"/>
          <w:color w:val="000000"/>
          <w:szCs w:val="21"/>
          <w:shd w:val="clear" w:color="auto" w:fill="FFFFFF"/>
        </w:rPr>
        <w:t>。</w:t>
      </w:r>
      <w:r w:rsidR="004908CF">
        <w:rPr>
          <w:rFonts w:ascii="Arial" w:hAnsi="Arial" w:cs="Arial" w:hint="eastAsia"/>
          <w:color w:val="000000"/>
          <w:szCs w:val="21"/>
          <w:shd w:val="clear" w:color="auto" w:fill="FFFFFF"/>
        </w:rPr>
        <w:t>然后执行</w:t>
      </w:r>
      <w:r w:rsidR="004908CF" w:rsidRPr="004908CF">
        <w:rPr>
          <w:rFonts w:ascii="Arial" w:hAnsi="Arial" w:cs="Arial"/>
          <w:color w:val="000000"/>
          <w:szCs w:val="21"/>
          <w:shd w:val="clear" w:color="auto" w:fill="FFFFFF"/>
        </w:rPr>
        <w:t>method.invoke(target, args)</w:t>
      </w:r>
    </w:p>
    <w:p w:rsidR="002F5918" w:rsidRDefault="00D04DBF">
      <w:pPr>
        <w:rPr>
          <w:rFonts w:ascii="Arial" w:hAnsi="Arial" w:cs="Arial"/>
          <w:color w:val="000000"/>
          <w:szCs w:val="21"/>
          <w:shd w:val="clear" w:color="auto" w:fill="FFFFFF"/>
        </w:rPr>
      </w:pPr>
      <w:r>
        <w:rPr>
          <w:rFonts w:ascii="Arial" w:hAnsi="Arial" w:cs="Arial" w:hint="eastAsia"/>
          <w:color w:val="000000"/>
          <w:szCs w:val="21"/>
          <w:shd w:val="clear" w:color="auto" w:fill="FFFFFF"/>
        </w:rPr>
        <w:t>生成代理方法</w:t>
      </w:r>
      <w:r w:rsidR="003C4AFB">
        <w:rPr>
          <w:rFonts w:ascii="Arial" w:hAnsi="Arial" w:cs="Arial" w:hint="eastAsia"/>
          <w:color w:val="000000"/>
          <w:szCs w:val="21"/>
          <w:shd w:val="clear" w:color="auto" w:fill="FFFFFF"/>
        </w:rPr>
        <w:t>的</w:t>
      </w:r>
      <w:bookmarkStart w:id="0" w:name="_GoBack"/>
      <w:bookmarkEnd w:id="0"/>
      <w:r w:rsidR="002F5918">
        <w:rPr>
          <w:rFonts w:ascii="Arial" w:hAnsi="Arial" w:cs="Arial" w:hint="eastAsia"/>
          <w:color w:val="000000"/>
          <w:szCs w:val="21"/>
          <w:shd w:val="clear" w:color="auto" w:fill="FFFFFF"/>
        </w:rPr>
        <w:t>流程：</w:t>
      </w:r>
    </w:p>
    <w:p w:rsidR="009B09A0" w:rsidRPr="002F5918" w:rsidRDefault="009B09A0" w:rsidP="009B09A0">
      <w:pPr>
        <w:widowControl/>
        <w:shd w:val="clear" w:color="auto" w:fill="FFFFFF"/>
        <w:jc w:val="left"/>
        <w:rPr>
          <w:rFonts w:ascii="Arial" w:eastAsia="宋体" w:hAnsi="Arial" w:cs="Arial"/>
          <w:b/>
          <w:color w:val="000000"/>
          <w:kern w:val="0"/>
          <w:szCs w:val="21"/>
        </w:rPr>
      </w:pPr>
      <w:r>
        <w:rPr>
          <w:rFonts w:ascii="Arial" w:eastAsia="宋体" w:hAnsi="Arial" w:cs="Arial" w:hint="eastAsia"/>
          <w:b/>
          <w:color w:val="000000"/>
          <w:kern w:val="0"/>
          <w:szCs w:val="21"/>
        </w:rPr>
        <w:t>0</w:t>
      </w:r>
      <w:r>
        <w:rPr>
          <w:rFonts w:ascii="Arial" w:eastAsia="宋体" w:hAnsi="Arial" w:cs="Arial"/>
          <w:b/>
          <w:color w:val="000000"/>
          <w:kern w:val="0"/>
          <w:szCs w:val="21"/>
        </w:rPr>
        <w:t>）</w:t>
      </w:r>
      <w:r>
        <w:rPr>
          <w:rFonts w:ascii="Arial" w:eastAsia="宋体" w:hAnsi="Arial" w:cs="Arial" w:hint="eastAsia"/>
          <w:b/>
          <w:color w:val="000000"/>
          <w:kern w:val="0"/>
          <w:szCs w:val="21"/>
        </w:rPr>
        <w:t>验证对象相应方法是否存在</w:t>
      </w:r>
    </w:p>
    <w:p w:rsidR="002F5918" w:rsidRPr="002F5918" w:rsidRDefault="002F5918" w:rsidP="002F5918">
      <w:pPr>
        <w:widowControl/>
        <w:shd w:val="clear" w:color="auto" w:fill="FFFFFF"/>
        <w:jc w:val="left"/>
        <w:rPr>
          <w:rFonts w:ascii="Arial" w:eastAsia="宋体" w:hAnsi="Arial" w:cs="Arial"/>
          <w:b/>
          <w:color w:val="000000"/>
          <w:kern w:val="0"/>
          <w:szCs w:val="21"/>
        </w:rPr>
      </w:pPr>
      <w:r w:rsidRPr="002F5918">
        <w:rPr>
          <w:rFonts w:ascii="Arial" w:eastAsia="宋体" w:hAnsi="Arial" w:cs="Arial"/>
          <w:b/>
          <w:color w:val="000000"/>
          <w:kern w:val="0"/>
          <w:szCs w:val="21"/>
        </w:rPr>
        <w:t>1</w:t>
      </w:r>
      <w:r w:rsidRPr="002F5918">
        <w:rPr>
          <w:rFonts w:ascii="Arial" w:eastAsia="宋体" w:hAnsi="Arial" w:cs="Arial"/>
          <w:b/>
          <w:color w:val="000000"/>
          <w:kern w:val="0"/>
          <w:szCs w:val="21"/>
        </w:rPr>
        <w:t>）获取拦截器</w:t>
      </w:r>
    </w:p>
    <w:p w:rsidR="002F5918" w:rsidRPr="002F5918" w:rsidRDefault="002F5918" w:rsidP="002F5918">
      <w:pPr>
        <w:widowControl/>
        <w:shd w:val="clear" w:color="auto" w:fill="FFFFFF"/>
        <w:jc w:val="left"/>
        <w:rPr>
          <w:rFonts w:ascii="Arial" w:eastAsia="宋体" w:hAnsi="Arial" w:cs="Arial"/>
          <w:b/>
          <w:color w:val="000000"/>
          <w:kern w:val="0"/>
          <w:szCs w:val="21"/>
        </w:rPr>
      </w:pPr>
      <w:r w:rsidRPr="002F5918">
        <w:rPr>
          <w:rFonts w:ascii="Arial" w:eastAsia="宋体" w:hAnsi="Arial" w:cs="Arial"/>
          <w:b/>
          <w:color w:val="000000"/>
          <w:kern w:val="0"/>
          <w:szCs w:val="21"/>
        </w:rPr>
        <w:t>2</w:t>
      </w:r>
      <w:r w:rsidRPr="002F5918">
        <w:rPr>
          <w:rFonts w:ascii="Arial" w:eastAsia="宋体" w:hAnsi="Arial" w:cs="Arial"/>
          <w:b/>
          <w:color w:val="000000"/>
          <w:kern w:val="0"/>
          <w:szCs w:val="21"/>
        </w:rPr>
        <w:t>）判断拦截器链是否为空</w:t>
      </w:r>
      <w:r w:rsidR="00D82246">
        <w:rPr>
          <w:rFonts w:ascii="Arial" w:eastAsia="宋体" w:hAnsi="Arial" w:cs="Arial" w:hint="eastAsia"/>
          <w:b/>
          <w:color w:val="000000"/>
          <w:kern w:val="0"/>
          <w:szCs w:val="21"/>
        </w:rPr>
        <w:t>（会使用缓存）</w:t>
      </w:r>
      <w:r w:rsidRPr="002F5918">
        <w:rPr>
          <w:rFonts w:ascii="Arial" w:eastAsia="宋体" w:hAnsi="Arial" w:cs="Arial"/>
          <w:b/>
          <w:color w:val="000000"/>
          <w:kern w:val="0"/>
          <w:szCs w:val="21"/>
        </w:rPr>
        <w:t>，如果是空的话直接调用切点方法</w:t>
      </w:r>
    </w:p>
    <w:p w:rsidR="002F5918" w:rsidRPr="002F5918" w:rsidRDefault="002F5918" w:rsidP="002F5918">
      <w:pPr>
        <w:widowControl/>
        <w:shd w:val="clear" w:color="auto" w:fill="FFFFFF"/>
        <w:jc w:val="left"/>
        <w:rPr>
          <w:rFonts w:ascii="Arial" w:eastAsia="宋体" w:hAnsi="Arial" w:cs="Arial"/>
          <w:b/>
          <w:color w:val="000000"/>
          <w:kern w:val="0"/>
          <w:szCs w:val="21"/>
        </w:rPr>
      </w:pPr>
      <w:r w:rsidRPr="002F5918">
        <w:rPr>
          <w:rFonts w:ascii="Arial" w:eastAsia="宋体" w:hAnsi="Arial" w:cs="Arial"/>
          <w:b/>
          <w:color w:val="000000"/>
          <w:kern w:val="0"/>
          <w:szCs w:val="21"/>
        </w:rPr>
        <w:t>3</w:t>
      </w:r>
      <w:r w:rsidRPr="002F5918">
        <w:rPr>
          <w:rFonts w:ascii="Arial" w:eastAsia="宋体" w:hAnsi="Arial" w:cs="Arial"/>
          <w:b/>
          <w:color w:val="000000"/>
          <w:kern w:val="0"/>
          <w:szCs w:val="21"/>
        </w:rPr>
        <w:t>）如果拦截器不为空的话那么便创建</w:t>
      </w:r>
      <w:r w:rsidRPr="002F5918">
        <w:rPr>
          <w:rFonts w:ascii="Arial" w:eastAsia="宋体" w:hAnsi="Arial" w:cs="Arial"/>
          <w:b/>
          <w:color w:val="000000"/>
          <w:kern w:val="0"/>
          <w:szCs w:val="21"/>
        </w:rPr>
        <w:t>ReflectiveMethodInvocation</w:t>
      </w:r>
      <w:r w:rsidRPr="002F5918">
        <w:rPr>
          <w:rFonts w:ascii="Arial" w:eastAsia="宋体" w:hAnsi="Arial" w:cs="Arial"/>
          <w:b/>
          <w:color w:val="000000"/>
          <w:kern w:val="0"/>
          <w:szCs w:val="21"/>
        </w:rPr>
        <w:t>类，把拦截器方法</w:t>
      </w:r>
      <w:r w:rsidR="00185541">
        <w:rPr>
          <w:rFonts w:ascii="Arial" w:eastAsia="宋体" w:hAnsi="Arial" w:cs="Arial" w:hint="eastAsia"/>
          <w:b/>
          <w:color w:val="000000"/>
          <w:kern w:val="0"/>
          <w:szCs w:val="21"/>
        </w:rPr>
        <w:t>（还有原方法）</w:t>
      </w:r>
      <w:r w:rsidRPr="002F5918">
        <w:rPr>
          <w:rFonts w:ascii="Arial" w:eastAsia="宋体" w:hAnsi="Arial" w:cs="Arial"/>
          <w:b/>
          <w:color w:val="000000"/>
          <w:kern w:val="0"/>
          <w:szCs w:val="21"/>
        </w:rPr>
        <w:t>都封装在里面，</w:t>
      </w:r>
      <w:r w:rsidR="00C17C24">
        <w:rPr>
          <w:rFonts w:ascii="Arial" w:eastAsia="宋体" w:hAnsi="Arial" w:cs="Arial" w:hint="eastAsia"/>
          <w:b/>
          <w:color w:val="000000"/>
          <w:kern w:val="0"/>
          <w:szCs w:val="21"/>
        </w:rPr>
        <w:t>然后执行</w:t>
      </w:r>
    </w:p>
    <w:p w:rsidR="00A62EC7" w:rsidRDefault="00A62EC7">
      <w:r>
        <w:rPr>
          <w:rFonts w:hint="eastAsia"/>
        </w:rPr>
        <w:t>作业帮</w:t>
      </w:r>
      <w:r>
        <w:rPr>
          <w:rFonts w:hint="eastAsia"/>
        </w:rPr>
        <w:t>aop</w:t>
      </w:r>
      <w:r>
        <w:rPr>
          <w:rFonts w:hint="eastAsia"/>
        </w:rPr>
        <w:t>，</w:t>
      </w:r>
      <w:r>
        <w:rPr>
          <w:rFonts w:hint="eastAsia"/>
        </w:rPr>
        <w:t xml:space="preserve"> </w:t>
      </w:r>
    </w:p>
    <w:p w:rsidR="00A62EC7" w:rsidRDefault="00A62EC7">
      <w:r>
        <w:t>C</w:t>
      </w:r>
      <w:r>
        <w:rPr>
          <w:rFonts w:hint="eastAsia"/>
        </w:rPr>
        <w:t>lass</w:t>
      </w:r>
      <w:r>
        <w:t xml:space="preserve"> xx extends advisor{</w:t>
      </w:r>
    </w:p>
    <w:p w:rsidR="00A62EC7" w:rsidRDefault="00A62EC7">
      <w:r>
        <w:tab/>
      </w:r>
      <w:r w:rsidR="00005024">
        <w:t>invoke</w:t>
      </w:r>
      <w:r>
        <w:t>(){</w:t>
      </w:r>
    </w:p>
    <w:p w:rsidR="00A62EC7" w:rsidRDefault="00A62EC7">
      <w:r>
        <w:tab/>
      </w:r>
      <w:r>
        <w:tab/>
        <w:t>//</w:t>
      </w:r>
      <w:r>
        <w:rPr>
          <w:rFonts w:hint="eastAsia"/>
        </w:rPr>
        <w:t>实际逻辑</w:t>
      </w:r>
    </w:p>
    <w:p w:rsidR="00A62EC7" w:rsidRDefault="00A62EC7" w:rsidP="00A62EC7">
      <w:pPr>
        <w:ind w:firstLine="420"/>
      </w:pPr>
      <w:r>
        <w:t>}</w:t>
      </w:r>
    </w:p>
    <w:p w:rsidR="00A62EC7" w:rsidRDefault="00A62EC7">
      <w:r>
        <w:t>}</w:t>
      </w:r>
    </w:p>
    <w:p w:rsidR="00005024" w:rsidRDefault="00005024">
      <w:r>
        <w:t>Advisor {</w:t>
      </w:r>
    </w:p>
    <w:p w:rsidR="00005024" w:rsidRDefault="00005024">
      <w:r>
        <w:tab/>
        <w:t>Execute</w:t>
      </w:r>
      <w:r>
        <w:rPr>
          <w:rFonts w:hint="eastAsia"/>
        </w:rPr>
        <w:t>(){</w:t>
      </w:r>
      <w:r w:rsidR="00714A80">
        <w:t xml:space="preserve"> //</w:t>
      </w:r>
      <w:r w:rsidR="00714A80">
        <w:rPr>
          <w:rFonts w:hint="eastAsia"/>
        </w:rPr>
        <w:t>通知，通过通知执行切面</w:t>
      </w:r>
    </w:p>
    <w:p w:rsidR="00005024" w:rsidRDefault="00005024">
      <w:r>
        <w:tab/>
      </w:r>
      <w:r>
        <w:tab/>
        <w:t>//</w:t>
      </w:r>
      <w:r>
        <w:rPr>
          <w:rFonts w:hint="eastAsia"/>
        </w:rPr>
        <w:t>前置逻辑——如打点，用户信息</w:t>
      </w:r>
      <w:r w:rsidR="00BB67FF">
        <w:rPr>
          <w:rFonts w:hint="eastAsia"/>
        </w:rPr>
        <w:t>，请求过滤</w:t>
      </w:r>
    </w:p>
    <w:p w:rsidR="00005024" w:rsidRDefault="00005024">
      <w:r>
        <w:tab/>
      </w:r>
      <w:r>
        <w:tab/>
        <w:t>I</w:t>
      </w:r>
      <w:r>
        <w:rPr>
          <w:rFonts w:hint="eastAsia"/>
        </w:rPr>
        <w:t>nv</w:t>
      </w:r>
      <w:r>
        <w:t>oke();</w:t>
      </w:r>
    </w:p>
    <w:p w:rsidR="00005024" w:rsidRDefault="00005024">
      <w:r>
        <w:tab/>
      </w:r>
      <w:r>
        <w:tab/>
        <w:t>//</w:t>
      </w:r>
      <w:r>
        <w:rPr>
          <w:rFonts w:hint="eastAsia"/>
        </w:rPr>
        <w:t>后置逻辑</w:t>
      </w:r>
    </w:p>
    <w:p w:rsidR="00005024" w:rsidRDefault="00005024" w:rsidP="00005024">
      <w:pPr>
        <w:ind w:firstLine="420"/>
      </w:pPr>
      <w:r>
        <w:rPr>
          <w:rFonts w:hint="eastAsia"/>
        </w:rPr>
        <w:t>}</w:t>
      </w:r>
    </w:p>
    <w:p w:rsidR="00005024" w:rsidRDefault="00005024">
      <w:r>
        <w:t>}</w:t>
      </w:r>
    </w:p>
    <w:p w:rsidR="0027211A" w:rsidRDefault="0027211A">
      <w:r>
        <w:rPr>
          <w:rFonts w:hint="eastAsia"/>
        </w:rPr>
        <w:t>另外每个</w:t>
      </w:r>
      <w:r>
        <w:rPr>
          <w:rFonts w:hint="eastAsia"/>
        </w:rPr>
        <w:t>action</w:t>
      </w:r>
      <w:r>
        <w:rPr>
          <w:rFonts w:hint="eastAsia"/>
        </w:rPr>
        <w:t>层都要有自己的</w:t>
      </w:r>
      <w:r>
        <w:rPr>
          <w:rFonts w:hint="eastAsia"/>
        </w:rPr>
        <w:t>conf</w:t>
      </w:r>
      <w:r>
        <w:rPr>
          <w:rFonts w:hint="eastAsia"/>
        </w:rPr>
        <w:t>文件，不是</w:t>
      </w:r>
      <w:r>
        <w:rPr>
          <w:rFonts w:hint="eastAsia"/>
        </w:rPr>
        <w:t>xml</w:t>
      </w:r>
      <w:r>
        <w:rPr>
          <w:rFonts w:hint="eastAsia"/>
        </w:rPr>
        <w:t>，用于做参数验证，登陆验证</w:t>
      </w:r>
      <w:r w:rsidR="005928C2">
        <w:rPr>
          <w:rFonts w:hint="eastAsia"/>
        </w:rPr>
        <w:t>等</w:t>
      </w:r>
      <w:r>
        <w:rPr>
          <w:rFonts w:hint="eastAsia"/>
        </w:rPr>
        <w:t>操作。</w:t>
      </w:r>
    </w:p>
    <w:p w:rsidR="005928C2" w:rsidRDefault="005928C2"/>
    <w:p w:rsidR="0095484A" w:rsidRDefault="00D917DC">
      <w:r>
        <w:t>S</w:t>
      </w:r>
      <w:r>
        <w:rPr>
          <w:rFonts w:hint="eastAsia"/>
        </w:rPr>
        <w:t>pring</w:t>
      </w:r>
      <w:r>
        <w:rPr>
          <w:rFonts w:hint="eastAsia"/>
        </w:rPr>
        <w:t>提供其中三种切入点</w:t>
      </w:r>
      <w:r w:rsidR="008C627B">
        <w:rPr>
          <w:rFonts w:hint="eastAsia"/>
        </w:rPr>
        <w:t>，静态、动态和其他切入点。</w:t>
      </w:r>
    </w:p>
    <w:p w:rsidR="009F1005" w:rsidRDefault="009F1005">
      <w:r w:rsidRPr="009F1005">
        <w:rPr>
          <w:rFonts w:hint="eastAsia"/>
        </w:rPr>
        <w:t>静态切入点</w:t>
      </w:r>
    </w:p>
    <w:p w:rsidR="007B13B5" w:rsidRDefault="009F1005">
      <w:r w:rsidRPr="009F1005">
        <w:rPr>
          <w:rFonts w:hint="eastAsia"/>
        </w:rPr>
        <w:t>只限于给定的方法和目标类，而不考虑方法的参数。</w:t>
      </w:r>
      <w:r w:rsidRPr="009F1005">
        <w:rPr>
          <w:rFonts w:hint="eastAsia"/>
        </w:rPr>
        <w:t>Spring</w:t>
      </w:r>
      <w:r w:rsidR="009A1C39">
        <w:rPr>
          <w:rFonts w:hint="eastAsia"/>
        </w:rPr>
        <w:t>在调用</w:t>
      </w:r>
      <w:r w:rsidRPr="009F1005">
        <w:rPr>
          <w:rFonts w:hint="eastAsia"/>
        </w:rPr>
        <w:t>切入点时只在第一次的时候计算静态切入点的位置，然后把它</w:t>
      </w:r>
      <w:r w:rsidRPr="008E1EBD">
        <w:rPr>
          <w:rFonts w:hint="eastAsia"/>
          <w:b/>
        </w:rPr>
        <w:t>缓存</w:t>
      </w:r>
      <w:r w:rsidRPr="009F1005">
        <w:rPr>
          <w:rFonts w:hint="eastAsia"/>
        </w:rPr>
        <w:t>起来，以后就不需要在进行计算。</w:t>
      </w:r>
    </w:p>
    <w:p w:rsidR="007B13B5" w:rsidRDefault="007B13B5">
      <w:r>
        <w:rPr>
          <w:rFonts w:hint="eastAsia"/>
        </w:rPr>
        <w:t>动</w:t>
      </w:r>
      <w:r w:rsidRPr="007B13B5">
        <w:rPr>
          <w:rFonts w:hint="eastAsia"/>
        </w:rPr>
        <w:t>态切入点</w:t>
      </w:r>
    </w:p>
    <w:p w:rsidR="007B13B5" w:rsidRDefault="007B13B5">
      <w:r w:rsidRPr="007B13B5">
        <w:rPr>
          <w:rFonts w:hint="eastAsia"/>
        </w:rPr>
        <w:t>动态切入点与静态切入点的区别是，它不仅限定于给点的方法和类，动态切入点还可以以指定方法的参数。因为参数的变化性，</w:t>
      </w:r>
      <w:r w:rsidRPr="008E1EBD">
        <w:rPr>
          <w:rFonts w:hint="eastAsia"/>
          <w:b/>
        </w:rPr>
        <w:t>所有动态切入点不能缓存</w:t>
      </w:r>
      <w:r w:rsidRPr="007B13B5">
        <w:rPr>
          <w:rFonts w:hint="eastAsia"/>
        </w:rPr>
        <w:t>，需要么次调用的时候都进行计算，因此使用动态切入点有很大性能损耗。</w:t>
      </w:r>
    </w:p>
    <w:p w:rsidR="008E1EBD" w:rsidRDefault="008E1EBD">
      <w:r>
        <w:rPr>
          <w:rFonts w:hint="eastAsia"/>
        </w:rPr>
        <w:t>例子：</w:t>
      </w:r>
    </w:p>
    <w:p w:rsidR="008E1EBD" w:rsidRDefault="008E1EBD" w:rsidP="008E1EBD">
      <w:r>
        <w:lastRenderedPageBreak/>
        <w:t>&lt;beanid="settersAndAbsquatulatePointcut" class="org.springframework.aop.support.RegexpMethodPointcut"&gt;</w:t>
      </w:r>
    </w:p>
    <w:p w:rsidR="008E1EBD" w:rsidRDefault="008E1EBD" w:rsidP="008E1EBD">
      <w:r>
        <w:rPr>
          <w:rFonts w:hint="eastAsia"/>
        </w:rPr>
        <w:t>&lt;property name="patterns"&gt;</w:t>
      </w:r>
    </w:p>
    <w:p w:rsidR="008E1EBD" w:rsidRDefault="008E1EBD" w:rsidP="008E1EBD">
      <w:pPr>
        <w:ind w:firstLineChars="300" w:firstLine="630"/>
      </w:pPr>
      <w:r>
        <w:rPr>
          <w:rFonts w:hint="eastAsia"/>
        </w:rPr>
        <w:t>&lt;!--</w:t>
      </w:r>
      <w:r>
        <w:rPr>
          <w:rFonts w:hint="eastAsia"/>
        </w:rPr>
        <w:t>设定切入点</w:t>
      </w:r>
      <w:r>
        <w:rPr>
          <w:rFonts w:hint="eastAsia"/>
        </w:rPr>
        <w:t>&gt;</w:t>
      </w:r>
    </w:p>
    <w:p w:rsidR="008E1EBD" w:rsidRDefault="008E1EBD" w:rsidP="008E1EBD">
      <w:pPr>
        <w:ind w:firstLineChars="300" w:firstLine="630"/>
      </w:pPr>
      <w:r>
        <w:rPr>
          <w:rFonts w:hint="eastAsia"/>
        </w:rPr>
        <w:t>&lt;list&gt;</w:t>
      </w:r>
    </w:p>
    <w:p w:rsidR="008E1EBD" w:rsidRDefault="008E1EBD" w:rsidP="008E1EBD">
      <w:pPr>
        <w:ind w:firstLineChars="500" w:firstLine="1050"/>
      </w:pPr>
      <w:r>
        <w:rPr>
          <w:rFonts w:hint="eastAsia"/>
        </w:rPr>
        <w:t>&lt;value&gt;.*save.*&lt;/value&gt;</w:t>
      </w:r>
    </w:p>
    <w:p w:rsidR="008E1EBD" w:rsidRDefault="008E1EBD" w:rsidP="00F142A6">
      <w:pPr>
        <w:ind w:firstLineChars="300" w:firstLine="630"/>
      </w:pPr>
      <w:r>
        <w:rPr>
          <w:rFonts w:hint="eastAsia"/>
        </w:rPr>
        <w:t>&lt;/list&gt;</w:t>
      </w:r>
    </w:p>
    <w:p w:rsidR="008E1EBD" w:rsidRDefault="008E1EBD" w:rsidP="008E1EBD">
      <w:pPr>
        <w:ind w:firstLineChars="200" w:firstLine="420"/>
      </w:pPr>
      <w:r>
        <w:rPr>
          <w:rFonts w:hint="eastAsia"/>
        </w:rPr>
        <w:t>&lt;/porperty&gt;</w:t>
      </w:r>
    </w:p>
    <w:p w:rsidR="007B13B5" w:rsidRDefault="008E1EBD" w:rsidP="008E1EBD">
      <w:r>
        <w:t>&lt;/bean&gt;</w:t>
      </w:r>
    </w:p>
    <w:p w:rsidR="00F142A6" w:rsidRDefault="00652E35" w:rsidP="008E1EBD">
      <w:r>
        <w:rPr>
          <w:rFonts w:hint="eastAsia"/>
        </w:rPr>
        <w:t>以正则形式匹配</w:t>
      </w:r>
      <w:r w:rsidR="005B475F">
        <w:rPr>
          <w:rFonts w:hint="eastAsia"/>
        </w:rPr>
        <w:t>：</w:t>
      </w:r>
    </w:p>
    <w:p w:rsidR="00F142A6" w:rsidRDefault="00F142A6" w:rsidP="008E1EBD">
      <w:r w:rsidRPr="00F142A6">
        <w:rPr>
          <w:rFonts w:hint="eastAsia"/>
        </w:rPr>
        <w:t>.*save.*</w:t>
      </w:r>
      <w:r w:rsidRPr="00F142A6">
        <w:rPr>
          <w:rFonts w:hint="eastAsia"/>
        </w:rPr>
        <w:t>：表示所有以</w:t>
      </w:r>
      <w:r w:rsidRPr="00F142A6">
        <w:rPr>
          <w:rFonts w:hint="eastAsia"/>
        </w:rPr>
        <w:t>save</w:t>
      </w:r>
      <w:r w:rsidRPr="00F142A6">
        <w:rPr>
          <w:rFonts w:hint="eastAsia"/>
        </w:rPr>
        <w:t>开头的方法都是切入点</w:t>
      </w:r>
    </w:p>
    <w:p w:rsidR="00F142A6" w:rsidRDefault="00F142A6" w:rsidP="008E1EBD"/>
    <w:p w:rsidR="0095484A" w:rsidRDefault="0095484A">
      <w:r>
        <w:t>DAO/ORM</w:t>
      </w:r>
    </w:p>
    <w:p w:rsidR="005B475F" w:rsidRDefault="005B475F" w:rsidP="005B475F">
      <w:r w:rsidRPr="00085592">
        <w:rPr>
          <w:rFonts w:hint="eastAsia"/>
        </w:rPr>
        <w:t>对象关系映射</w:t>
      </w:r>
      <w:r>
        <w:rPr>
          <w:rFonts w:hint="eastAsia"/>
        </w:rPr>
        <w:t>（</w:t>
      </w:r>
      <w:r w:rsidRPr="0024709F">
        <w:t>Object Relational Mapping</w:t>
      </w:r>
      <w:r>
        <w:rPr>
          <w:rFonts w:hint="eastAsia"/>
        </w:rPr>
        <w:t>）</w:t>
      </w:r>
    </w:p>
    <w:p w:rsidR="005B475F" w:rsidRDefault="005B475F" w:rsidP="005B475F">
      <w:r w:rsidRPr="00D02AF4">
        <w:rPr>
          <w:rFonts w:hint="eastAsia"/>
        </w:rPr>
        <w:t>关系型数据库和业务实体对象之间作一个映射，这样，我们在具体的操作业务对象的时候，就不需要再去和复杂的</w:t>
      </w:r>
      <w:r w:rsidRPr="00D02AF4">
        <w:t>SQL</w:t>
      </w:r>
      <w:r w:rsidRPr="00D02AF4">
        <w:t>语句打交道，只需简单的操作对象的属性和方法。</w:t>
      </w:r>
    </w:p>
    <w:p w:rsidR="005B475F" w:rsidRPr="007D1EA2" w:rsidRDefault="005B475F" w:rsidP="005B475F">
      <w:r>
        <w:rPr>
          <w:rFonts w:ascii="Arial" w:hAnsi="Arial" w:cs="Arial"/>
          <w:color w:val="333333"/>
          <w:sz w:val="20"/>
          <w:szCs w:val="20"/>
          <w:shd w:val="clear" w:color="auto" w:fill="FFFFFF"/>
        </w:rPr>
        <w:t>用</w:t>
      </w:r>
      <w:r>
        <w:rPr>
          <w:rFonts w:ascii="Arial" w:hAnsi="Arial" w:cs="Arial"/>
          <w:color w:val="333333"/>
          <w:sz w:val="20"/>
          <w:szCs w:val="20"/>
          <w:shd w:val="clear" w:color="auto" w:fill="FFFFFF"/>
        </w:rPr>
        <w:t>object</w:t>
      </w:r>
      <w:r>
        <w:rPr>
          <w:rFonts w:ascii="Arial" w:hAnsi="Arial" w:cs="Arial"/>
          <w:color w:val="333333"/>
          <w:sz w:val="20"/>
          <w:szCs w:val="20"/>
          <w:shd w:val="clear" w:color="auto" w:fill="FFFFFF"/>
        </w:rPr>
        <w:t>来</w:t>
      </w:r>
      <w:r>
        <w:rPr>
          <w:rFonts w:ascii="Arial" w:hAnsi="Arial" w:cs="Arial"/>
          <w:color w:val="333333"/>
          <w:sz w:val="20"/>
          <w:szCs w:val="20"/>
          <w:shd w:val="clear" w:color="auto" w:fill="FFFFFF"/>
        </w:rPr>
        <w:t>map</w:t>
      </w:r>
      <w:r>
        <w:rPr>
          <w:rFonts w:ascii="Arial" w:hAnsi="Arial" w:cs="Arial"/>
          <w:color w:val="333333"/>
          <w:sz w:val="20"/>
          <w:szCs w:val="20"/>
          <w:shd w:val="clear" w:color="auto" w:fill="FFFFFF"/>
        </w:rPr>
        <w:t>我们的</w:t>
      </w:r>
      <w:r>
        <w:rPr>
          <w:rFonts w:ascii="Arial" w:hAnsi="Arial" w:cs="Arial"/>
          <w:color w:val="333333"/>
          <w:sz w:val="20"/>
          <w:szCs w:val="20"/>
          <w:shd w:val="clear" w:color="auto" w:fill="FFFFFF"/>
        </w:rPr>
        <w:t>db</w:t>
      </w:r>
    </w:p>
    <w:p w:rsidR="005F692F" w:rsidRDefault="005F692F"/>
    <w:p w:rsidR="00A64BA9" w:rsidRDefault="00A64BA9">
      <w:r>
        <w:t>S</w:t>
      </w:r>
      <w:r>
        <w:rPr>
          <w:rFonts w:hint="eastAsia"/>
        </w:rPr>
        <w:t>p</w:t>
      </w:r>
      <w:r>
        <w:t>ring mvc</w:t>
      </w:r>
    </w:p>
    <w:p w:rsidR="00117692" w:rsidRDefault="00117692" w:rsidP="00117692">
      <w:r>
        <w:t>MVC</w:t>
      </w:r>
    </w:p>
    <w:p w:rsidR="00117692" w:rsidRDefault="00117692" w:rsidP="00117692">
      <w:r w:rsidRPr="004178C4">
        <w:rPr>
          <w:rFonts w:hint="eastAsia"/>
        </w:rPr>
        <w:t>模型</w:t>
      </w:r>
      <w:r w:rsidRPr="004178C4">
        <w:rPr>
          <w:rFonts w:hint="eastAsia"/>
        </w:rPr>
        <w:t>(model)</w:t>
      </w:r>
      <w:r w:rsidRPr="004178C4">
        <w:rPr>
          <w:rFonts w:hint="eastAsia"/>
        </w:rPr>
        <w:t>－视图</w:t>
      </w:r>
      <w:r w:rsidRPr="004178C4">
        <w:rPr>
          <w:rFonts w:hint="eastAsia"/>
        </w:rPr>
        <w:t>(view)</w:t>
      </w:r>
      <w:r w:rsidRPr="004178C4">
        <w:rPr>
          <w:rFonts w:hint="eastAsia"/>
        </w:rPr>
        <w:t>－控制器</w:t>
      </w:r>
      <w:r w:rsidRPr="004178C4">
        <w:rPr>
          <w:rFonts w:hint="eastAsia"/>
        </w:rPr>
        <w:t>(controller)</w:t>
      </w:r>
      <w:r w:rsidRPr="004178C4">
        <w:rPr>
          <w:rFonts w:hint="eastAsia"/>
        </w:rPr>
        <w:t>的缩写</w:t>
      </w:r>
    </w:p>
    <w:p w:rsidR="00117692" w:rsidRDefault="00117692" w:rsidP="00117692">
      <w:r w:rsidRPr="00D33943">
        <w:rPr>
          <w:rFonts w:hint="eastAsia"/>
        </w:rPr>
        <w:t>Model</w:t>
      </w:r>
      <w:r w:rsidRPr="00D33943">
        <w:rPr>
          <w:rFonts w:hint="eastAsia"/>
        </w:rPr>
        <w:t>（模型）是应用程序中用于处理应用程序数据逻辑的部分。</w:t>
      </w:r>
      <w:r w:rsidRPr="00D33943">
        <w:rPr>
          <w:rFonts w:hint="eastAsia"/>
        </w:rPr>
        <w:t xml:space="preserve"> </w:t>
      </w:r>
      <w:r w:rsidR="009E24D1">
        <w:rPr>
          <w:rFonts w:hint="eastAsia"/>
        </w:rPr>
        <w:t>通常模型对象负责在</w:t>
      </w:r>
      <w:r w:rsidR="009E24D1" w:rsidRPr="000A0C25">
        <w:rPr>
          <w:rFonts w:hint="eastAsia"/>
          <w:b/>
        </w:rPr>
        <w:t>数据库中读</w:t>
      </w:r>
      <w:r w:rsidRPr="000A0C25">
        <w:rPr>
          <w:rFonts w:hint="eastAsia"/>
          <w:b/>
        </w:rPr>
        <w:t>取数据</w:t>
      </w:r>
      <w:r w:rsidRPr="00D33943">
        <w:rPr>
          <w:rFonts w:hint="eastAsia"/>
        </w:rPr>
        <w:t>。</w:t>
      </w:r>
    </w:p>
    <w:p w:rsidR="00117692" w:rsidRDefault="00117692" w:rsidP="00117692">
      <w:r w:rsidRPr="00D33943">
        <w:rPr>
          <w:rFonts w:hint="eastAsia"/>
        </w:rPr>
        <w:t>View</w:t>
      </w:r>
      <w:r w:rsidRPr="00D33943">
        <w:rPr>
          <w:rFonts w:hint="eastAsia"/>
        </w:rPr>
        <w:t>（视图）是应用程序中处理</w:t>
      </w:r>
      <w:r w:rsidRPr="009E24D1">
        <w:rPr>
          <w:rFonts w:hint="eastAsia"/>
          <w:b/>
        </w:rPr>
        <w:t>数据显示</w:t>
      </w:r>
      <w:r w:rsidRPr="00D33943">
        <w:rPr>
          <w:rFonts w:hint="eastAsia"/>
        </w:rPr>
        <w:t>的部分。</w:t>
      </w:r>
      <w:r w:rsidRPr="00D33943">
        <w:rPr>
          <w:rFonts w:hint="eastAsia"/>
        </w:rPr>
        <w:t xml:space="preserve"> </w:t>
      </w:r>
    </w:p>
    <w:p w:rsidR="00117692" w:rsidRDefault="00117692" w:rsidP="00117692">
      <w:r w:rsidRPr="00D33943">
        <w:rPr>
          <w:rFonts w:hint="eastAsia"/>
        </w:rPr>
        <w:t>Controller</w:t>
      </w:r>
      <w:r w:rsidRPr="00D33943">
        <w:rPr>
          <w:rFonts w:hint="eastAsia"/>
        </w:rPr>
        <w:t>（控制器）是应用程序中处理用户交互的部分。</w:t>
      </w:r>
      <w:r w:rsidRPr="00D33943">
        <w:rPr>
          <w:rFonts w:hint="eastAsia"/>
        </w:rPr>
        <w:t xml:space="preserve"> </w:t>
      </w:r>
      <w:r w:rsidRPr="00D33943">
        <w:rPr>
          <w:rFonts w:hint="eastAsia"/>
        </w:rPr>
        <w:t>通常控制器负责从视图读取数据，控制用户输入，并向模型发送数据。</w:t>
      </w:r>
    </w:p>
    <w:p w:rsidR="00117692" w:rsidRPr="00117692" w:rsidRDefault="00117692"/>
    <w:sectPr w:rsidR="00117692" w:rsidRPr="00117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859" w:rsidRDefault="005D6859" w:rsidP="00A03178">
      <w:r>
        <w:separator/>
      </w:r>
    </w:p>
  </w:endnote>
  <w:endnote w:type="continuationSeparator" w:id="0">
    <w:p w:rsidR="005D6859" w:rsidRDefault="005D6859" w:rsidP="00A0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859" w:rsidRDefault="005D6859" w:rsidP="00A03178">
      <w:r>
        <w:separator/>
      </w:r>
    </w:p>
  </w:footnote>
  <w:footnote w:type="continuationSeparator" w:id="0">
    <w:p w:rsidR="005D6859" w:rsidRDefault="005D6859" w:rsidP="00A03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B8"/>
    <w:rsid w:val="00005024"/>
    <w:rsid w:val="00020205"/>
    <w:rsid w:val="00037240"/>
    <w:rsid w:val="000470E2"/>
    <w:rsid w:val="000A0C25"/>
    <w:rsid w:val="000D6459"/>
    <w:rsid w:val="00117692"/>
    <w:rsid w:val="001367DC"/>
    <w:rsid w:val="00177345"/>
    <w:rsid w:val="001807C9"/>
    <w:rsid w:val="00185541"/>
    <w:rsid w:val="001D0CE3"/>
    <w:rsid w:val="00231B70"/>
    <w:rsid w:val="002341BA"/>
    <w:rsid w:val="002407D9"/>
    <w:rsid w:val="0027211A"/>
    <w:rsid w:val="0027218B"/>
    <w:rsid w:val="00287FA2"/>
    <w:rsid w:val="002F5918"/>
    <w:rsid w:val="00311DCA"/>
    <w:rsid w:val="003C4AFB"/>
    <w:rsid w:val="003D3AAF"/>
    <w:rsid w:val="00447C8C"/>
    <w:rsid w:val="00460A94"/>
    <w:rsid w:val="0047425A"/>
    <w:rsid w:val="004908CF"/>
    <w:rsid w:val="004C3CF3"/>
    <w:rsid w:val="0057144C"/>
    <w:rsid w:val="005928C2"/>
    <w:rsid w:val="005B475F"/>
    <w:rsid w:val="005D6859"/>
    <w:rsid w:val="005F1F66"/>
    <w:rsid w:val="005F5FF1"/>
    <w:rsid w:val="005F692F"/>
    <w:rsid w:val="00652E35"/>
    <w:rsid w:val="00683541"/>
    <w:rsid w:val="006C66C9"/>
    <w:rsid w:val="006D0F25"/>
    <w:rsid w:val="006D3C50"/>
    <w:rsid w:val="006F7474"/>
    <w:rsid w:val="00700AC0"/>
    <w:rsid w:val="00701A62"/>
    <w:rsid w:val="00713A49"/>
    <w:rsid w:val="00714A80"/>
    <w:rsid w:val="00720885"/>
    <w:rsid w:val="0074668C"/>
    <w:rsid w:val="007758FE"/>
    <w:rsid w:val="0078039D"/>
    <w:rsid w:val="007838D7"/>
    <w:rsid w:val="007B13B5"/>
    <w:rsid w:val="007C25E3"/>
    <w:rsid w:val="007D0AB7"/>
    <w:rsid w:val="007F4960"/>
    <w:rsid w:val="008004FB"/>
    <w:rsid w:val="00801289"/>
    <w:rsid w:val="008C627B"/>
    <w:rsid w:val="008E0BA0"/>
    <w:rsid w:val="008E1EBD"/>
    <w:rsid w:val="0095484A"/>
    <w:rsid w:val="00973CB8"/>
    <w:rsid w:val="009A1C39"/>
    <w:rsid w:val="009B09A0"/>
    <w:rsid w:val="009E24D1"/>
    <w:rsid w:val="009F1005"/>
    <w:rsid w:val="00A03178"/>
    <w:rsid w:val="00A17451"/>
    <w:rsid w:val="00A3781D"/>
    <w:rsid w:val="00A62EC7"/>
    <w:rsid w:val="00A64BA9"/>
    <w:rsid w:val="00AA5D80"/>
    <w:rsid w:val="00AF56A8"/>
    <w:rsid w:val="00B21C6A"/>
    <w:rsid w:val="00BA1101"/>
    <w:rsid w:val="00BB67FF"/>
    <w:rsid w:val="00C17C24"/>
    <w:rsid w:val="00C8093B"/>
    <w:rsid w:val="00C81CF3"/>
    <w:rsid w:val="00C86125"/>
    <w:rsid w:val="00CA05D2"/>
    <w:rsid w:val="00D04DBF"/>
    <w:rsid w:val="00D82246"/>
    <w:rsid w:val="00D917DC"/>
    <w:rsid w:val="00E60089"/>
    <w:rsid w:val="00E947A6"/>
    <w:rsid w:val="00EB22D3"/>
    <w:rsid w:val="00EE5A4D"/>
    <w:rsid w:val="00F037FA"/>
    <w:rsid w:val="00F142A6"/>
    <w:rsid w:val="00F22A44"/>
    <w:rsid w:val="00FC25EA"/>
    <w:rsid w:val="00FF0DFA"/>
    <w:rsid w:val="00FF4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7527"/>
  <w15:chartTrackingRefBased/>
  <w15:docId w15:val="{5C1502B8-7106-43AB-8564-D81F8C1B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1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178"/>
    <w:rPr>
      <w:sz w:val="18"/>
      <w:szCs w:val="18"/>
    </w:rPr>
  </w:style>
  <w:style w:type="paragraph" w:styleId="a5">
    <w:name w:val="footer"/>
    <w:basedOn w:val="a"/>
    <w:link w:val="a6"/>
    <w:uiPriority w:val="99"/>
    <w:unhideWhenUsed/>
    <w:rsid w:val="00A03178"/>
    <w:pPr>
      <w:tabs>
        <w:tab w:val="center" w:pos="4153"/>
        <w:tab w:val="right" w:pos="8306"/>
      </w:tabs>
      <w:snapToGrid w:val="0"/>
      <w:jc w:val="left"/>
    </w:pPr>
    <w:rPr>
      <w:sz w:val="18"/>
      <w:szCs w:val="18"/>
    </w:rPr>
  </w:style>
  <w:style w:type="character" w:customStyle="1" w:styleId="a6">
    <w:name w:val="页脚 字符"/>
    <w:basedOn w:val="a0"/>
    <w:link w:val="a5"/>
    <w:uiPriority w:val="99"/>
    <w:rsid w:val="00A03178"/>
    <w:rPr>
      <w:sz w:val="18"/>
      <w:szCs w:val="18"/>
    </w:rPr>
  </w:style>
  <w:style w:type="character" w:styleId="a7">
    <w:name w:val="Hyperlink"/>
    <w:basedOn w:val="a0"/>
    <w:uiPriority w:val="99"/>
    <w:unhideWhenUsed/>
    <w:rsid w:val="00A17451"/>
    <w:rPr>
      <w:color w:val="0563C1" w:themeColor="hyperlink"/>
      <w:u w:val="single"/>
    </w:rPr>
  </w:style>
  <w:style w:type="character" w:styleId="a8">
    <w:name w:val="Unresolved Mention"/>
    <w:basedOn w:val="a0"/>
    <w:uiPriority w:val="99"/>
    <w:semiHidden/>
    <w:unhideWhenUsed/>
    <w:rsid w:val="00A174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0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oreevan/article/details/1197711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AB256-7310-4B94-9602-C1EB555C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4</Pages>
  <Words>471</Words>
  <Characters>2689</Characters>
  <Application>Microsoft Office Word</Application>
  <DocSecurity>0</DocSecurity>
  <Lines>22</Lines>
  <Paragraphs>6</Paragraphs>
  <ScaleCrop>false</ScaleCrop>
  <Company>Microsoft</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71</cp:revision>
  <dcterms:created xsi:type="dcterms:W3CDTF">2017-08-17T02:11:00Z</dcterms:created>
  <dcterms:modified xsi:type="dcterms:W3CDTF">2017-08-20T07:45:00Z</dcterms:modified>
</cp:coreProperties>
</file>