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61050C">
      <w:r>
        <w:rPr>
          <w:noProof/>
        </w:rPr>
        <w:drawing>
          <wp:inline distT="0" distB="0" distL="0" distR="0" wp14:anchorId="14339DF6" wp14:editId="7E50152F">
            <wp:extent cx="5274310" cy="28428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279" w:rsidRDefault="00652775">
      <w:r>
        <w:rPr>
          <w:rFonts w:hint="eastAsia"/>
        </w:rPr>
        <w:t>虚线</w:t>
      </w:r>
      <w:r w:rsidR="00C96928">
        <w:rPr>
          <w:rFonts w:hint="eastAsia"/>
        </w:rPr>
        <w:t>是接口</w:t>
      </w:r>
    </w:p>
    <w:p w:rsidR="00652775" w:rsidRDefault="00652775">
      <w:pPr>
        <w:rPr>
          <w:rFonts w:hint="eastAsia"/>
        </w:rPr>
      </w:pPr>
      <w:r>
        <w:rPr>
          <w:rFonts w:hint="eastAsia"/>
        </w:rPr>
        <w:t>马赛克是使用</w:t>
      </w:r>
      <w:bookmarkStart w:id="0" w:name="_GoBack"/>
      <w:bookmarkEnd w:id="0"/>
    </w:p>
    <w:p w:rsidR="00313FED" w:rsidRDefault="00313FED">
      <w:r w:rsidRPr="00313FED">
        <w:t>public interface Queue&lt;E&gt;</w:t>
      </w:r>
      <w:r>
        <w:rPr>
          <w:rFonts w:hint="eastAsia"/>
        </w:rPr>
        <w:t xml:space="preserve"> </w:t>
      </w:r>
      <w:r w:rsidRPr="00313FED">
        <w:t xml:space="preserve">extends </w:t>
      </w:r>
      <w:hyperlink r:id="rId7" w:tooltip="interface in java.util" w:history="1">
        <w:r w:rsidRPr="00313FED">
          <w:t>Collection</w:t>
        </w:r>
      </w:hyperlink>
      <w:r w:rsidRPr="00313FED">
        <w:t>&lt;E&gt;</w:t>
      </w:r>
    </w:p>
    <w:p w:rsidR="00197A9D" w:rsidRDefault="00197A9D"/>
    <w:p w:rsidR="00197A9D" w:rsidRPr="00197A9D" w:rsidRDefault="00197A9D" w:rsidP="00197A9D">
      <w:r w:rsidRPr="00197A9D">
        <w:t>public class LinkedList&lt;E&gt;</w:t>
      </w:r>
    </w:p>
    <w:p w:rsidR="00197A9D" w:rsidRPr="00197A9D" w:rsidRDefault="00197A9D" w:rsidP="00197A9D">
      <w:r w:rsidRPr="00197A9D">
        <w:t xml:space="preserve">extends </w:t>
      </w:r>
      <w:hyperlink r:id="rId8" w:tooltip="class in java.util" w:history="1">
        <w:r w:rsidRPr="00197A9D">
          <w:t>AbstractSequentialList</w:t>
        </w:r>
      </w:hyperlink>
      <w:r w:rsidRPr="00197A9D">
        <w:t>&lt;E&gt;</w:t>
      </w:r>
    </w:p>
    <w:p w:rsidR="00197A9D" w:rsidRPr="00197A9D" w:rsidRDefault="00197A9D" w:rsidP="00197A9D">
      <w:r w:rsidRPr="00197A9D">
        <w:t xml:space="preserve">implements </w:t>
      </w:r>
      <w:hyperlink r:id="rId9" w:tooltip="interface in java.util" w:history="1">
        <w:r w:rsidRPr="00197A9D">
          <w:t>List</w:t>
        </w:r>
      </w:hyperlink>
      <w:r w:rsidRPr="00197A9D">
        <w:t xml:space="preserve">&lt;E&gt;, </w:t>
      </w:r>
      <w:hyperlink r:id="rId10" w:tooltip="interface in java.util" w:history="1">
        <w:r w:rsidRPr="00197A9D">
          <w:t>Deque</w:t>
        </w:r>
      </w:hyperlink>
      <w:r w:rsidRPr="00197A9D">
        <w:t xml:space="preserve">&lt;E&gt;, </w:t>
      </w:r>
      <w:hyperlink r:id="rId11" w:tooltip="interface in java.lang" w:history="1">
        <w:r w:rsidRPr="00197A9D">
          <w:t>Cloneable</w:t>
        </w:r>
      </w:hyperlink>
      <w:r w:rsidRPr="00197A9D">
        <w:t xml:space="preserve">, </w:t>
      </w:r>
      <w:hyperlink r:id="rId12" w:tooltip="interface in java.io" w:history="1">
        <w:r w:rsidRPr="00197A9D">
          <w:t>Serializable</w:t>
        </w:r>
      </w:hyperlink>
      <w:r>
        <w:t xml:space="preserve"> </w:t>
      </w:r>
      <w:r>
        <w:rPr>
          <w:rFonts w:hint="eastAsia"/>
        </w:rPr>
        <w:t>（de</w:t>
      </w:r>
      <w:r>
        <w:t>que</w:t>
      </w:r>
      <w:r>
        <w:rPr>
          <w:rFonts w:hint="eastAsia"/>
        </w:rPr>
        <w:t>实现了que</w:t>
      </w:r>
      <w:r>
        <w:t>ue</w:t>
      </w:r>
      <w:r>
        <w:rPr>
          <w:rFonts w:hint="eastAsia"/>
        </w:rPr>
        <w:t>）</w:t>
      </w:r>
    </w:p>
    <w:p w:rsidR="00197A9D" w:rsidRDefault="00197A9D"/>
    <w:p w:rsidR="00443B6F" w:rsidRPr="00197A9D" w:rsidRDefault="00443B6F">
      <w:r>
        <w:rPr>
          <w:rFonts w:hint="eastAsia"/>
        </w:rPr>
        <w:t>c</w:t>
      </w:r>
      <w:r>
        <w:t>ollection</w:t>
      </w:r>
      <w:r>
        <w:rPr>
          <w:rFonts w:hint="eastAsia"/>
        </w:rPr>
        <w:t>继承iterable</w:t>
      </w:r>
    </w:p>
    <w:p w:rsidR="00004279" w:rsidRDefault="00004279" w:rsidP="00004279">
      <w:pPr>
        <w:pStyle w:val="a7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Collection: </w:t>
      </w:r>
      <w:r>
        <w:rPr>
          <w:rFonts w:ascii="Helvetica" w:hAnsi="Helvetica" w:cs="Helvetica"/>
          <w:color w:val="000000"/>
          <w:sz w:val="20"/>
          <w:szCs w:val="20"/>
        </w:rPr>
        <w:t>存放独立元素的序列。</w:t>
      </w:r>
    </w:p>
    <w:p w:rsidR="00004279" w:rsidRDefault="00004279" w:rsidP="00004279">
      <w:pPr>
        <w:pStyle w:val="a7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Map</w:t>
      </w:r>
      <w:r>
        <w:rPr>
          <w:rFonts w:ascii="Helvetica" w:hAnsi="Helvetica" w:cs="Helvetica"/>
          <w:color w:val="000000"/>
          <w:sz w:val="20"/>
          <w:szCs w:val="20"/>
        </w:rPr>
        <w:t>：存放</w:t>
      </w:r>
      <w:r>
        <w:rPr>
          <w:rFonts w:ascii="Helvetica" w:hAnsi="Helvetica" w:cs="Helvetica"/>
          <w:color w:val="000000"/>
          <w:sz w:val="20"/>
          <w:szCs w:val="20"/>
        </w:rPr>
        <w:t>key-value</w:t>
      </w:r>
      <w:r>
        <w:rPr>
          <w:rFonts w:ascii="Helvetica" w:hAnsi="Helvetica" w:cs="Helvetica"/>
          <w:color w:val="000000"/>
          <w:sz w:val="20"/>
          <w:szCs w:val="20"/>
        </w:rPr>
        <w:t>型的元素对。从类体系图中可以看出，</w:t>
      </w:r>
      <w:r>
        <w:rPr>
          <w:rFonts w:ascii="Helvetica" w:hAnsi="Helvetica" w:cs="Helvetica"/>
          <w:color w:val="000000"/>
          <w:sz w:val="20"/>
          <w:szCs w:val="20"/>
        </w:rPr>
        <w:t>Collection</w:t>
      </w:r>
      <w:r>
        <w:rPr>
          <w:rFonts w:ascii="Helvetica" w:hAnsi="Helvetica" w:cs="Helvetica"/>
          <w:color w:val="000000"/>
          <w:sz w:val="20"/>
          <w:szCs w:val="20"/>
        </w:rPr>
        <w:t>定义了</w:t>
      </w:r>
      <w:r>
        <w:rPr>
          <w:rFonts w:ascii="Helvetica" w:hAnsi="Helvetica" w:cs="Helvetica"/>
          <w:color w:val="000000"/>
          <w:sz w:val="20"/>
          <w:szCs w:val="20"/>
        </w:rPr>
        <w:t>Collection</w:t>
      </w:r>
      <w:r>
        <w:rPr>
          <w:rFonts w:ascii="Helvetica" w:hAnsi="Helvetica" w:cs="Helvetica"/>
          <w:color w:val="000000"/>
          <w:sz w:val="20"/>
          <w:szCs w:val="20"/>
        </w:rPr>
        <w:t>类型数据的最基本、最共性的功能接口，而</w:t>
      </w:r>
      <w:r>
        <w:rPr>
          <w:rFonts w:ascii="Helvetica" w:hAnsi="Helvetica" w:cs="Helvetica"/>
          <w:color w:val="000000"/>
          <w:sz w:val="20"/>
          <w:szCs w:val="20"/>
        </w:rPr>
        <w:t>List</w:t>
      </w:r>
      <w:r>
        <w:rPr>
          <w:rFonts w:ascii="Helvetica" w:hAnsi="Helvetica" w:cs="Helvetica"/>
          <w:color w:val="000000"/>
          <w:sz w:val="20"/>
          <w:szCs w:val="20"/>
        </w:rPr>
        <w:t>对该接口进行了拓展。</w:t>
      </w:r>
    </w:p>
    <w:p w:rsidR="00004279" w:rsidRDefault="00004279" w:rsidP="00004279">
      <w:pPr>
        <w:pStyle w:val="a7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其中各个类的适用场景有很大的差别，在使用时，应该根据需要灵活的进行选择。此处介绍最为常用的四个容器：</w:t>
      </w:r>
    </w:p>
    <w:p w:rsidR="002D3AC1" w:rsidRDefault="00004279" w:rsidP="00004279">
      <w:pPr>
        <w:pStyle w:val="a7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8"/>
          <w:rFonts w:ascii="Helvetica" w:hAnsi="Helvetica" w:cs="Helvetica"/>
          <w:color w:val="000000"/>
          <w:sz w:val="20"/>
          <w:szCs w:val="20"/>
        </w:rPr>
        <w:t>LinkedList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：其数据结构采用的是链表，此种结构的优势是删除和添加的效率很高，但随机访问元素时效率较</w:t>
      </w:r>
      <w:r>
        <w:rPr>
          <w:rFonts w:ascii="Helvetica" w:hAnsi="Helvetica" w:cs="Helvetica"/>
          <w:color w:val="000000"/>
          <w:sz w:val="20"/>
          <w:szCs w:val="20"/>
        </w:rPr>
        <w:t>ArrayList</w:t>
      </w:r>
      <w:r>
        <w:rPr>
          <w:rFonts w:ascii="Helvetica" w:hAnsi="Helvetica" w:cs="Helvetica"/>
          <w:color w:val="000000"/>
          <w:sz w:val="20"/>
          <w:szCs w:val="20"/>
        </w:rPr>
        <w:t>类低。</w:t>
      </w:r>
    </w:p>
    <w:p w:rsidR="00004279" w:rsidRDefault="00004279" w:rsidP="00004279">
      <w:pPr>
        <w:pStyle w:val="a7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8"/>
          <w:rFonts w:ascii="Helvetica" w:hAnsi="Helvetica" w:cs="Helvetica"/>
          <w:color w:val="000000"/>
          <w:sz w:val="20"/>
          <w:szCs w:val="20"/>
        </w:rPr>
        <w:t>ArrayList</w:t>
      </w:r>
      <w:r>
        <w:rPr>
          <w:rFonts w:ascii="Helvetica" w:hAnsi="Helvetica" w:cs="Helvetica"/>
          <w:color w:val="000000"/>
          <w:sz w:val="20"/>
          <w:szCs w:val="20"/>
        </w:rPr>
        <w:t>：其数据结构采用的是线性表，此种结构的优势是访问和查询十分方便，但添加和删除的时候效率很低。</w:t>
      </w:r>
    </w:p>
    <w:p w:rsidR="00004279" w:rsidRDefault="00004279" w:rsidP="00004279">
      <w:pPr>
        <w:pStyle w:val="a7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8"/>
          <w:rFonts w:ascii="Helvetica" w:hAnsi="Helvetica" w:cs="Helvetica"/>
          <w:color w:val="000000"/>
          <w:sz w:val="20"/>
          <w:szCs w:val="20"/>
        </w:rPr>
        <w:t>HashSet</w:t>
      </w:r>
      <w:r>
        <w:rPr>
          <w:rFonts w:ascii="Helvetica" w:hAnsi="Helvetica" w:cs="Helvetica"/>
          <w:color w:val="000000"/>
          <w:sz w:val="20"/>
          <w:szCs w:val="20"/>
        </w:rPr>
        <w:t>: Set</w:t>
      </w:r>
      <w:r>
        <w:rPr>
          <w:rFonts w:ascii="Helvetica" w:hAnsi="Helvetica" w:cs="Helvetica"/>
          <w:color w:val="000000"/>
          <w:sz w:val="20"/>
          <w:szCs w:val="20"/>
        </w:rPr>
        <w:t>类不允许其中存在重复的元素（集），无法添加一个重复的元素（</w:t>
      </w:r>
      <w:r>
        <w:rPr>
          <w:rFonts w:ascii="Helvetica" w:hAnsi="Helvetica" w:cs="Helvetica"/>
          <w:color w:val="000000"/>
          <w:sz w:val="20"/>
          <w:szCs w:val="20"/>
        </w:rPr>
        <w:t>Set</w:t>
      </w:r>
      <w:r>
        <w:rPr>
          <w:rFonts w:ascii="Helvetica" w:hAnsi="Helvetica" w:cs="Helvetica"/>
          <w:color w:val="000000"/>
          <w:sz w:val="20"/>
          <w:szCs w:val="20"/>
        </w:rPr>
        <w:t>中已经存在）。</w:t>
      </w:r>
      <w:r>
        <w:rPr>
          <w:rFonts w:ascii="Helvetica" w:hAnsi="Helvetica" w:cs="Helvetica"/>
          <w:color w:val="000000"/>
          <w:sz w:val="20"/>
          <w:szCs w:val="20"/>
        </w:rPr>
        <w:t>HashSet</w:t>
      </w:r>
      <w:r>
        <w:rPr>
          <w:rFonts w:ascii="Helvetica" w:hAnsi="Helvetica" w:cs="Helvetica"/>
          <w:color w:val="000000"/>
          <w:sz w:val="20"/>
          <w:szCs w:val="20"/>
        </w:rPr>
        <w:t>利用</w:t>
      </w:r>
      <w:r>
        <w:rPr>
          <w:rFonts w:ascii="Helvetica" w:hAnsi="Helvetica" w:cs="Helvetica"/>
          <w:color w:val="000000"/>
          <w:sz w:val="20"/>
          <w:szCs w:val="20"/>
        </w:rPr>
        <w:t>Hash</w:t>
      </w:r>
      <w:r>
        <w:rPr>
          <w:rFonts w:ascii="Helvetica" w:hAnsi="Helvetica" w:cs="Helvetica"/>
          <w:color w:val="000000"/>
          <w:sz w:val="20"/>
          <w:szCs w:val="20"/>
        </w:rPr>
        <w:t>函数进行了</w:t>
      </w:r>
      <w:r w:rsidRPr="00F62408">
        <w:rPr>
          <w:rFonts w:ascii="Helvetica" w:hAnsi="Helvetica" w:cs="Helvetica"/>
          <w:b/>
          <w:color w:val="000000"/>
          <w:sz w:val="20"/>
          <w:szCs w:val="20"/>
        </w:rPr>
        <w:t>查询效率上的优化</w:t>
      </w:r>
      <w:r>
        <w:rPr>
          <w:rFonts w:ascii="Helvetica" w:hAnsi="Helvetica" w:cs="Helvetica"/>
          <w:color w:val="000000"/>
          <w:sz w:val="20"/>
          <w:szCs w:val="20"/>
        </w:rPr>
        <w:t>，其</w:t>
      </w:r>
      <w:r>
        <w:rPr>
          <w:rFonts w:ascii="Helvetica" w:hAnsi="Helvetica" w:cs="Helvetica"/>
          <w:color w:val="000000"/>
          <w:sz w:val="20"/>
          <w:szCs w:val="20"/>
        </w:rPr>
        <w:t>contain</w:t>
      </w:r>
      <w:r>
        <w:rPr>
          <w:rFonts w:ascii="Helvetica" w:hAnsi="Helvetica" w:cs="Helvetica"/>
          <w:color w:val="000000"/>
          <w:sz w:val="20"/>
          <w:szCs w:val="20"/>
        </w:rPr>
        <w:t>（）方法经常被使用，以用于判断相关元素是否已经被添加过。</w:t>
      </w:r>
      <w:r w:rsidR="005E371E">
        <w:rPr>
          <w:rFonts w:ascii="Helvetica" w:hAnsi="Helvetica" w:cs="Helvetica" w:hint="eastAsia"/>
          <w:color w:val="000000"/>
          <w:sz w:val="20"/>
          <w:szCs w:val="20"/>
        </w:rPr>
        <w:t>（</w:t>
      </w:r>
      <w:r w:rsidR="00E85AAE">
        <w:rPr>
          <w:rFonts w:ascii="Helvetica" w:hAnsi="Helvetica" w:cs="Helvetica" w:hint="eastAsia"/>
          <w:color w:val="000000"/>
          <w:sz w:val="20"/>
          <w:szCs w:val="20"/>
        </w:rPr>
        <w:t>trees</w:t>
      </w:r>
      <w:r w:rsidR="00E85AAE">
        <w:rPr>
          <w:rFonts w:ascii="Helvetica" w:hAnsi="Helvetica" w:cs="Helvetica"/>
          <w:color w:val="000000"/>
          <w:sz w:val="20"/>
          <w:szCs w:val="20"/>
        </w:rPr>
        <w:t>et</w:t>
      </w:r>
      <w:r w:rsidR="00E85AAE">
        <w:rPr>
          <w:rFonts w:ascii="Helvetica" w:hAnsi="Helvetica" w:cs="Helvetica" w:hint="eastAsia"/>
          <w:color w:val="000000"/>
          <w:sz w:val="20"/>
          <w:szCs w:val="20"/>
        </w:rPr>
        <w:t>排序</w:t>
      </w:r>
      <w:r w:rsidR="00E85AAE">
        <w:rPr>
          <w:rFonts w:ascii="Helvetica" w:hAnsi="Helvetica" w:cs="Helvetica" w:hint="eastAsia"/>
          <w:color w:val="000000"/>
          <w:sz w:val="20"/>
          <w:szCs w:val="20"/>
        </w:rPr>
        <w:t>-</w:t>
      </w:r>
      <w:r w:rsidR="00E85AAE">
        <w:rPr>
          <w:rFonts w:ascii="Helvetica" w:hAnsi="Helvetica" w:cs="Helvetica" w:hint="eastAsia"/>
          <w:color w:val="000000"/>
          <w:sz w:val="20"/>
          <w:szCs w:val="20"/>
        </w:rPr>
        <w:t>红黑树</w:t>
      </w:r>
      <w:r w:rsidR="005E371E">
        <w:rPr>
          <w:rFonts w:ascii="Helvetica" w:hAnsi="Helvetica" w:cs="Helvetica" w:hint="eastAsia"/>
          <w:color w:val="000000"/>
          <w:sz w:val="20"/>
          <w:szCs w:val="20"/>
        </w:rPr>
        <w:t>）</w:t>
      </w:r>
    </w:p>
    <w:p w:rsidR="00004279" w:rsidRDefault="00004279" w:rsidP="00004279">
      <w:pPr>
        <w:pStyle w:val="a7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8"/>
          <w:rFonts w:ascii="Helvetica" w:hAnsi="Helvetica" w:cs="Helvetica"/>
          <w:color w:val="000000"/>
          <w:sz w:val="20"/>
          <w:szCs w:val="20"/>
        </w:rPr>
        <w:t>HashMap</w:t>
      </w:r>
      <w:r>
        <w:rPr>
          <w:rFonts w:ascii="Helvetica" w:hAnsi="Helvetica" w:cs="Helvetica"/>
          <w:color w:val="000000"/>
          <w:sz w:val="20"/>
          <w:szCs w:val="20"/>
        </w:rPr>
        <w:t xml:space="preserve">: </w:t>
      </w:r>
      <w:r>
        <w:rPr>
          <w:rFonts w:ascii="Helvetica" w:hAnsi="Helvetica" w:cs="Helvetica"/>
          <w:color w:val="000000"/>
          <w:sz w:val="20"/>
          <w:szCs w:val="20"/>
        </w:rPr>
        <w:t>提供了</w:t>
      </w:r>
      <w:r>
        <w:rPr>
          <w:rFonts w:ascii="Helvetica" w:hAnsi="Helvetica" w:cs="Helvetica"/>
          <w:color w:val="000000"/>
          <w:sz w:val="20"/>
          <w:szCs w:val="20"/>
        </w:rPr>
        <w:t>key-value</w:t>
      </w:r>
      <w:r>
        <w:rPr>
          <w:rFonts w:ascii="Helvetica" w:hAnsi="Helvetica" w:cs="Helvetica"/>
          <w:color w:val="000000"/>
          <w:sz w:val="20"/>
          <w:szCs w:val="20"/>
        </w:rPr>
        <w:t>的键值对数据存储机制，可以十分方便的通过键值查找相应的元素，而且通过</w:t>
      </w:r>
      <w:r>
        <w:rPr>
          <w:rFonts w:ascii="Helvetica" w:hAnsi="Helvetica" w:cs="Helvetica"/>
          <w:color w:val="000000"/>
          <w:sz w:val="20"/>
          <w:szCs w:val="20"/>
        </w:rPr>
        <w:t>Hash</w:t>
      </w:r>
      <w:r>
        <w:rPr>
          <w:rFonts w:ascii="Helvetica" w:hAnsi="Helvetica" w:cs="Helvetica"/>
          <w:color w:val="000000"/>
          <w:sz w:val="20"/>
          <w:szCs w:val="20"/>
        </w:rPr>
        <w:t>散列机制，查找十分的方便。</w:t>
      </w:r>
    </w:p>
    <w:p w:rsidR="00004279" w:rsidRDefault="00004279">
      <w:pPr>
        <w:rPr>
          <w:b/>
        </w:rPr>
      </w:pPr>
    </w:p>
    <w:p w:rsidR="00AB6CB8" w:rsidRDefault="00AB6CB8">
      <w:pPr>
        <w:rPr>
          <w:b/>
        </w:rPr>
      </w:pPr>
    </w:p>
    <w:p w:rsidR="00AB6CB8" w:rsidRDefault="00AB6CB8">
      <w:pPr>
        <w:rPr>
          <w:b/>
        </w:rPr>
      </w:pPr>
    </w:p>
    <w:p w:rsidR="00250B82" w:rsidRDefault="00250B82">
      <w:pPr>
        <w:rPr>
          <w:b/>
        </w:rPr>
      </w:pPr>
      <w:r>
        <w:rPr>
          <w:b/>
        </w:rPr>
        <w:t>L</w:t>
      </w:r>
      <w:r>
        <w:rPr>
          <w:rFonts w:hint="eastAsia"/>
          <w:b/>
        </w:rPr>
        <w:t>ist的remove，removeall</w:t>
      </w:r>
      <w:r>
        <w:rPr>
          <w:b/>
        </w:rPr>
        <w:t>,</w:t>
      </w:r>
      <w:r>
        <w:rPr>
          <w:rFonts w:hint="eastAsia"/>
          <w:b/>
        </w:rPr>
        <w:t>indexof，cont</w:t>
      </w:r>
      <w:r>
        <w:rPr>
          <w:b/>
        </w:rPr>
        <w:t>ainsall,retainsall(</w:t>
      </w:r>
      <w:r>
        <w:rPr>
          <w:rFonts w:hint="eastAsia"/>
          <w:b/>
        </w:rPr>
        <w:t>取交集</w:t>
      </w:r>
      <w:r>
        <w:rPr>
          <w:b/>
        </w:rPr>
        <w:t>)</w:t>
      </w:r>
      <w:r>
        <w:rPr>
          <w:rFonts w:hint="eastAsia"/>
          <w:b/>
        </w:rPr>
        <w:t>这些操作都是基于e</w:t>
      </w:r>
      <w:r>
        <w:rPr>
          <w:b/>
        </w:rPr>
        <w:t>quals</w:t>
      </w:r>
      <w:r>
        <w:rPr>
          <w:rFonts w:hint="eastAsia"/>
          <w:b/>
        </w:rPr>
        <w:lastRenderedPageBreak/>
        <w:t>做的，所谓的equals是基于</w:t>
      </w:r>
      <w:r w:rsidR="0051090D">
        <w:rPr>
          <w:rFonts w:hint="eastAsia"/>
          <w:b/>
        </w:rPr>
        <w:t>类自己的方法判断，若不存在则是调用基类的方法判断引用是否一致。</w:t>
      </w:r>
    </w:p>
    <w:p w:rsidR="005E3582" w:rsidRDefault="005E3582">
      <w:pPr>
        <w:rPr>
          <w:b/>
        </w:rPr>
      </w:pPr>
    </w:p>
    <w:p w:rsidR="002D3AC1" w:rsidRDefault="002D3AC1">
      <w:pPr>
        <w:rPr>
          <w:b/>
        </w:rPr>
      </w:pPr>
    </w:p>
    <w:p w:rsidR="002D3AC1" w:rsidRDefault="002D3AC1">
      <w:pPr>
        <w:rPr>
          <w:b/>
        </w:rPr>
      </w:pPr>
      <w:r>
        <w:rPr>
          <w:rFonts w:hint="eastAsia"/>
          <w:b/>
        </w:rPr>
        <w:t>因为list判重基于引用，所以不保存重复元素的</w:t>
      </w:r>
      <w:r w:rsidR="008F60F9">
        <w:rPr>
          <w:rFonts w:hint="eastAsia"/>
          <w:b/>
        </w:rPr>
        <w:t>set更适合查找，</w:t>
      </w:r>
      <w:r w:rsidR="008F60F9">
        <w:rPr>
          <w:b/>
        </w:rPr>
        <w:t>H</w:t>
      </w:r>
      <w:r w:rsidR="008F60F9">
        <w:rPr>
          <w:rFonts w:hint="eastAsia"/>
          <w:b/>
        </w:rPr>
        <w:t>ash</w:t>
      </w:r>
      <w:r w:rsidR="008F60F9">
        <w:rPr>
          <w:b/>
        </w:rPr>
        <w:t>set</w:t>
      </w:r>
      <w:r w:rsidR="008F60F9">
        <w:rPr>
          <w:rFonts w:hint="eastAsia"/>
          <w:b/>
        </w:rPr>
        <w:t>则是对查找有优化。</w:t>
      </w:r>
    </w:p>
    <w:p w:rsidR="00F62408" w:rsidRDefault="00F62408">
      <w:pPr>
        <w:rPr>
          <w:b/>
        </w:rPr>
      </w:pPr>
    </w:p>
    <w:p w:rsidR="00F62408" w:rsidRDefault="00F62408">
      <w:pPr>
        <w:rPr>
          <w:b/>
        </w:rPr>
      </w:pPr>
    </w:p>
    <w:p w:rsidR="00F62408" w:rsidRDefault="00F62408">
      <w:pPr>
        <w:rPr>
          <w:b/>
        </w:rPr>
      </w:pPr>
    </w:p>
    <w:p w:rsidR="00F62408" w:rsidRDefault="00F62408" w:rsidP="00F62408">
      <w:pPr>
        <w:pStyle w:val="a7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b/>
        </w:rPr>
        <w:t>linkedlist</w:t>
      </w:r>
      <w:r>
        <w:rPr>
          <w:rFonts w:ascii="Helvetica" w:hAnsi="Helvetica" w:cs="Helvetica" w:hint="eastAsia"/>
          <w:color w:val="000000"/>
          <w:sz w:val="20"/>
          <w:szCs w:val="20"/>
        </w:rPr>
        <w:t>可作为</w:t>
      </w:r>
      <w:r w:rsidRPr="00547EE9">
        <w:rPr>
          <w:rFonts w:ascii="Helvetica" w:hAnsi="Helvetica" w:cs="Helvetica" w:hint="eastAsia"/>
          <w:b/>
          <w:color w:val="000000"/>
          <w:sz w:val="20"/>
          <w:szCs w:val="20"/>
        </w:rPr>
        <w:t>栈</w:t>
      </w:r>
      <w:r w:rsidRPr="00547EE9">
        <w:rPr>
          <w:rFonts w:ascii="Helvetica" w:hAnsi="Helvetica" w:cs="Helvetica" w:hint="eastAsia"/>
          <w:b/>
          <w:color w:val="000000"/>
          <w:sz w:val="20"/>
          <w:szCs w:val="20"/>
        </w:rPr>
        <w:t xml:space="preserve"> </w:t>
      </w:r>
      <w:r w:rsidRPr="00547EE9">
        <w:rPr>
          <w:rFonts w:ascii="Helvetica" w:hAnsi="Helvetica" w:cs="Helvetica" w:hint="eastAsia"/>
          <w:b/>
          <w:color w:val="000000"/>
          <w:sz w:val="20"/>
          <w:szCs w:val="20"/>
        </w:rPr>
        <w:t>队列</w:t>
      </w:r>
      <w:r>
        <w:rPr>
          <w:rFonts w:ascii="Helvetica" w:hAnsi="Helvetica" w:cs="Helvetica" w:hint="eastAsia"/>
          <w:color w:val="000000"/>
          <w:sz w:val="20"/>
          <w:szCs w:val="20"/>
        </w:rPr>
        <w:t>使用！</w:t>
      </w:r>
    </w:p>
    <w:p w:rsidR="00F62408" w:rsidRDefault="00F62408">
      <w:pPr>
        <w:rPr>
          <w:b/>
        </w:rPr>
      </w:pPr>
    </w:p>
    <w:p w:rsidR="00AB6CB8" w:rsidRDefault="00AB6CB8" w:rsidP="00AB6CB8">
      <w:pPr>
        <w:pStyle w:val="a7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栈：</w:t>
      </w:r>
      <w:r>
        <w:rPr>
          <w:noProof/>
        </w:rPr>
        <w:drawing>
          <wp:inline distT="0" distB="0" distL="0" distR="0" wp14:anchorId="5317CC1A" wp14:editId="52FDDD62">
            <wp:extent cx="4476750" cy="16389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1992" cy="164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CB8" w:rsidRDefault="00AB6CB8">
      <w:pPr>
        <w:rPr>
          <w:b/>
        </w:rPr>
      </w:pPr>
    </w:p>
    <w:p w:rsidR="005E3582" w:rsidRDefault="005E358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03764A1" wp14:editId="680332B9">
            <wp:extent cx="5274310" cy="4790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6F" w:rsidRDefault="00F038E6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terator：</w:t>
      </w:r>
      <w:r w:rsidR="0018622A">
        <w:rPr>
          <w:rFonts w:hint="eastAsia"/>
          <w:b/>
        </w:rPr>
        <w:t>屏蔽容器类类型</w:t>
      </w:r>
    </w:p>
    <w:p w:rsidR="00EB756E" w:rsidRDefault="00EB756E">
      <w:pPr>
        <w:rPr>
          <w:b/>
        </w:rPr>
      </w:pPr>
      <w:r>
        <w:rPr>
          <w:noProof/>
        </w:rPr>
        <w:drawing>
          <wp:inline distT="0" distB="0" distL="0" distR="0" wp14:anchorId="400532D2" wp14:editId="2FFB1E89">
            <wp:extent cx="5274310" cy="6000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D1" w:rsidRDefault="00FB60D1">
      <w:pPr>
        <w:rPr>
          <w:b/>
        </w:rPr>
      </w:pPr>
    </w:p>
    <w:p w:rsidR="00FB60D1" w:rsidRDefault="00FB60D1">
      <w:pPr>
        <w:rPr>
          <w:b/>
        </w:rPr>
      </w:pPr>
    </w:p>
    <w:p w:rsidR="00FB60D1" w:rsidRDefault="00FB60D1">
      <w:pPr>
        <w:rPr>
          <w:b/>
        </w:rPr>
      </w:pPr>
    </w:p>
    <w:p w:rsidR="00FB60D1" w:rsidRDefault="00FB60D1">
      <w:pPr>
        <w:rPr>
          <w:b/>
        </w:rPr>
      </w:pPr>
    </w:p>
    <w:p w:rsidR="00FB60D1" w:rsidRDefault="00FB60D1">
      <w:pPr>
        <w:rPr>
          <w:b/>
        </w:rPr>
      </w:pPr>
    </w:p>
    <w:p w:rsidR="00FB60D1" w:rsidRDefault="00FB60D1">
      <w:pPr>
        <w:rPr>
          <w:b/>
        </w:rPr>
      </w:pPr>
    </w:p>
    <w:p w:rsidR="00FB60D1" w:rsidRDefault="00FB60D1">
      <w:pPr>
        <w:rPr>
          <w:b/>
        </w:rPr>
      </w:pPr>
    </w:p>
    <w:p w:rsidR="00FB60D1" w:rsidRDefault="00FB60D1">
      <w:pPr>
        <w:rPr>
          <w:b/>
        </w:rPr>
      </w:pPr>
      <w:r>
        <w:rPr>
          <w:rFonts w:hint="eastAsia"/>
          <w:b/>
        </w:rPr>
        <w:t>小问题</w:t>
      </w:r>
      <w:r w:rsidR="007B22BB">
        <w:rPr>
          <w:rFonts w:hint="eastAsia"/>
          <w:b/>
        </w:rPr>
        <w:t>：</w:t>
      </w:r>
    </w:p>
    <w:p w:rsidR="007B22BB" w:rsidRDefault="007B22BB" w:rsidP="007B22BB">
      <w:pPr>
        <w:pStyle w:val="HTML"/>
        <w:shd w:val="clear" w:color="auto" w:fill="272822"/>
        <w:rPr>
          <w:rFonts w:ascii="Monaco" w:hAnsi="Monaco"/>
          <w:color w:val="F8F8F2"/>
          <w:sz w:val="20"/>
          <w:szCs w:val="20"/>
        </w:rPr>
      </w:pPr>
      <w:r>
        <w:rPr>
          <w:rFonts w:ascii="Monaco" w:hAnsi="Monaco"/>
          <w:color w:val="F8F8F2"/>
          <w:sz w:val="20"/>
          <w:szCs w:val="20"/>
        </w:rPr>
        <w:t xml:space="preserve">List </w:t>
      </w:r>
      <w:r>
        <w:rPr>
          <w:rFonts w:ascii="Monaco" w:hAnsi="Monaco"/>
          <w:color w:val="F92672"/>
          <w:sz w:val="20"/>
          <w:szCs w:val="20"/>
        </w:rPr>
        <w:t>&lt;</w:t>
      </w:r>
      <w:r>
        <w:rPr>
          <w:rFonts w:ascii="Monaco" w:hAnsi="Monaco"/>
          <w:color w:val="F8F8F2"/>
          <w:sz w:val="20"/>
          <w:szCs w:val="20"/>
        </w:rPr>
        <w:t>Integer</w:t>
      </w:r>
      <w:r>
        <w:rPr>
          <w:rFonts w:ascii="Monaco" w:hAnsi="Monaco"/>
          <w:color w:val="F92672"/>
          <w:sz w:val="20"/>
          <w:szCs w:val="20"/>
        </w:rPr>
        <w:t xml:space="preserve">&gt; </w:t>
      </w:r>
      <w:r>
        <w:rPr>
          <w:rFonts w:ascii="Monaco" w:hAnsi="Monaco"/>
          <w:color w:val="F8F8F2"/>
          <w:sz w:val="20"/>
          <w:szCs w:val="20"/>
        </w:rPr>
        <w:t xml:space="preserve">b </w:t>
      </w:r>
      <w:r>
        <w:rPr>
          <w:rFonts w:ascii="Monaco" w:hAnsi="Monaco"/>
          <w:color w:val="F92672"/>
          <w:sz w:val="20"/>
          <w:szCs w:val="20"/>
        </w:rPr>
        <w:t xml:space="preserve">= new </w:t>
      </w:r>
      <w:r>
        <w:rPr>
          <w:rFonts w:ascii="Monaco" w:hAnsi="Monaco"/>
          <w:color w:val="A6E22E"/>
          <w:sz w:val="20"/>
          <w:szCs w:val="20"/>
        </w:rPr>
        <w:t>ArrayList</w:t>
      </w:r>
      <w:r>
        <w:rPr>
          <w:rFonts w:ascii="Monaco" w:hAnsi="Monaco"/>
          <w:color w:val="F92672"/>
          <w:sz w:val="20"/>
          <w:szCs w:val="20"/>
        </w:rPr>
        <w:t>&lt;</w:t>
      </w:r>
      <w:r>
        <w:rPr>
          <w:rFonts w:ascii="Monaco" w:hAnsi="Monaco"/>
          <w:color w:val="F8F8F2"/>
          <w:sz w:val="20"/>
          <w:szCs w:val="20"/>
        </w:rPr>
        <w:t>Integer</w:t>
      </w:r>
      <w:r>
        <w:rPr>
          <w:rFonts w:ascii="Monaco" w:hAnsi="Monaco"/>
          <w:color w:val="F92672"/>
          <w:sz w:val="20"/>
          <w:szCs w:val="20"/>
        </w:rPr>
        <w:t>&gt;</w:t>
      </w:r>
      <w:r>
        <w:rPr>
          <w:rFonts w:ascii="Monaco" w:hAnsi="Monaco"/>
          <w:color w:val="F8F8F2"/>
          <w:sz w:val="20"/>
          <w:szCs w:val="20"/>
        </w:rPr>
        <w:t>(Arrays.</w:t>
      </w:r>
      <w:r>
        <w:rPr>
          <w:rFonts w:ascii="Monaco" w:hAnsi="Monaco"/>
          <w:color w:val="A6E22E"/>
          <w:sz w:val="20"/>
          <w:szCs w:val="20"/>
        </w:rPr>
        <w:t>asList</w:t>
      </w:r>
      <w:r>
        <w:rPr>
          <w:rFonts w:ascii="Monaco" w:hAnsi="Monaco"/>
          <w:color w:val="F8F8F2"/>
          <w:sz w:val="20"/>
          <w:szCs w:val="20"/>
        </w:rPr>
        <w:t>(</w:t>
      </w:r>
      <w:r>
        <w:rPr>
          <w:rFonts w:ascii="Monaco" w:hAnsi="Monaco"/>
          <w:color w:val="AE81FF"/>
          <w:sz w:val="20"/>
          <w:szCs w:val="20"/>
        </w:rPr>
        <w:t>1</w:t>
      </w:r>
      <w:r>
        <w:rPr>
          <w:rFonts w:ascii="Monaco" w:hAnsi="Monaco"/>
          <w:color w:val="F8F8F2"/>
          <w:sz w:val="20"/>
          <w:szCs w:val="20"/>
        </w:rPr>
        <w:t>,</w:t>
      </w:r>
      <w:r>
        <w:rPr>
          <w:rFonts w:ascii="Monaco" w:hAnsi="Monaco"/>
          <w:color w:val="AE81FF"/>
          <w:sz w:val="20"/>
          <w:szCs w:val="20"/>
        </w:rPr>
        <w:t>3</w:t>
      </w:r>
      <w:r>
        <w:rPr>
          <w:rFonts w:ascii="Monaco" w:hAnsi="Monaco"/>
          <w:color w:val="F8F8F2"/>
          <w:sz w:val="20"/>
          <w:szCs w:val="20"/>
        </w:rPr>
        <w:t>,</w:t>
      </w:r>
      <w:r>
        <w:rPr>
          <w:rFonts w:ascii="Monaco" w:hAnsi="Monaco"/>
          <w:color w:val="AE81FF"/>
          <w:sz w:val="20"/>
          <w:szCs w:val="20"/>
        </w:rPr>
        <w:t>45</w:t>
      </w:r>
      <w:r>
        <w:rPr>
          <w:rFonts w:ascii="Monaco" w:hAnsi="Monaco"/>
          <w:color w:val="F8F8F2"/>
          <w:sz w:val="20"/>
          <w:szCs w:val="20"/>
        </w:rPr>
        <w:t>,</w:t>
      </w:r>
      <w:r>
        <w:rPr>
          <w:rFonts w:ascii="Monaco" w:hAnsi="Monaco"/>
          <w:color w:val="AE81FF"/>
          <w:sz w:val="20"/>
          <w:szCs w:val="20"/>
        </w:rPr>
        <w:t>2</w:t>
      </w:r>
      <w:r>
        <w:rPr>
          <w:rFonts w:ascii="Monaco" w:hAnsi="Monaco"/>
          <w:color w:val="F8F8F2"/>
          <w:sz w:val="20"/>
          <w:szCs w:val="20"/>
        </w:rPr>
        <w:t>));</w:t>
      </w:r>
      <w:r>
        <w:rPr>
          <w:rFonts w:ascii="Monaco" w:hAnsi="Monaco"/>
          <w:color w:val="F8F8F2"/>
          <w:sz w:val="20"/>
          <w:szCs w:val="20"/>
        </w:rPr>
        <w:br/>
        <w:t>b.</w:t>
      </w:r>
      <w:r>
        <w:rPr>
          <w:rFonts w:ascii="Monaco" w:hAnsi="Monaco"/>
          <w:color w:val="A6E22E"/>
          <w:sz w:val="20"/>
          <w:szCs w:val="20"/>
        </w:rPr>
        <w:t>add</w:t>
      </w:r>
      <w:r>
        <w:rPr>
          <w:rFonts w:ascii="Monaco" w:hAnsi="Monaco"/>
          <w:color w:val="F8F8F2"/>
          <w:sz w:val="20"/>
          <w:szCs w:val="20"/>
        </w:rPr>
        <w:t>(</w:t>
      </w:r>
      <w:r>
        <w:rPr>
          <w:rFonts w:ascii="Monaco" w:hAnsi="Monaco"/>
          <w:color w:val="AE81FF"/>
          <w:sz w:val="20"/>
          <w:szCs w:val="20"/>
        </w:rPr>
        <w:t>2</w:t>
      </w:r>
      <w:r>
        <w:rPr>
          <w:rFonts w:ascii="Monaco" w:hAnsi="Monaco"/>
          <w:color w:val="F8F8F2"/>
          <w:sz w:val="20"/>
          <w:szCs w:val="20"/>
        </w:rPr>
        <w:t>);</w:t>
      </w:r>
      <w:r>
        <w:rPr>
          <w:rFonts w:ascii="Monaco" w:hAnsi="Monaco"/>
          <w:color w:val="F8F8F2"/>
          <w:sz w:val="20"/>
          <w:szCs w:val="20"/>
        </w:rPr>
        <w:br/>
        <w:t>System.</w:t>
      </w:r>
      <w:r>
        <w:rPr>
          <w:rFonts w:ascii="Monaco" w:hAnsi="Monaco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Monaco" w:hAnsi="Monaco"/>
          <w:color w:val="F8F8F2"/>
          <w:sz w:val="20"/>
          <w:szCs w:val="20"/>
        </w:rPr>
        <w:t>.</w:t>
      </w:r>
      <w:r>
        <w:rPr>
          <w:rFonts w:ascii="Monaco" w:hAnsi="Monaco"/>
          <w:color w:val="A6E22E"/>
          <w:sz w:val="20"/>
          <w:szCs w:val="20"/>
        </w:rPr>
        <w:t>print</w:t>
      </w:r>
      <w:r>
        <w:rPr>
          <w:rFonts w:ascii="Monaco" w:hAnsi="Monaco"/>
          <w:color w:val="F8F8F2"/>
          <w:sz w:val="20"/>
          <w:szCs w:val="20"/>
        </w:rPr>
        <w:t>(b);</w:t>
      </w:r>
    </w:p>
    <w:p w:rsidR="007B22BB" w:rsidRDefault="002842CD">
      <w:pPr>
        <w:rPr>
          <w:b/>
        </w:rPr>
      </w:pPr>
      <w:r>
        <w:rPr>
          <w:rFonts w:hint="eastAsia"/>
          <w:b/>
        </w:rPr>
        <w:t>对的</w:t>
      </w:r>
    </w:p>
    <w:p w:rsidR="00F33C6A" w:rsidRDefault="00F33C6A" w:rsidP="00F33C6A">
      <w:pPr>
        <w:pStyle w:val="HTML"/>
        <w:shd w:val="clear" w:color="auto" w:fill="272822"/>
        <w:rPr>
          <w:rFonts w:ascii="Monaco" w:hAnsi="Monaco"/>
          <w:color w:val="F8F8F2"/>
          <w:sz w:val="20"/>
          <w:szCs w:val="20"/>
        </w:rPr>
      </w:pPr>
      <w:r>
        <w:rPr>
          <w:rFonts w:ascii="Monaco" w:hAnsi="Monaco"/>
          <w:color w:val="F8F8F2"/>
          <w:sz w:val="20"/>
          <w:szCs w:val="20"/>
        </w:rPr>
        <w:lastRenderedPageBreak/>
        <w:t xml:space="preserve">List </w:t>
      </w:r>
      <w:r>
        <w:rPr>
          <w:rFonts w:ascii="Monaco" w:hAnsi="Monaco"/>
          <w:color w:val="F92672"/>
          <w:sz w:val="20"/>
          <w:szCs w:val="20"/>
        </w:rPr>
        <w:t>&lt;</w:t>
      </w:r>
      <w:r>
        <w:rPr>
          <w:rFonts w:ascii="Monaco" w:hAnsi="Monaco"/>
          <w:color w:val="F8F8F2"/>
          <w:sz w:val="20"/>
          <w:szCs w:val="20"/>
        </w:rPr>
        <w:t>Integer</w:t>
      </w:r>
      <w:r>
        <w:rPr>
          <w:rFonts w:ascii="Monaco" w:hAnsi="Monaco"/>
          <w:color w:val="F92672"/>
          <w:sz w:val="20"/>
          <w:szCs w:val="20"/>
        </w:rPr>
        <w:t xml:space="preserve">&gt; </w:t>
      </w:r>
      <w:r>
        <w:rPr>
          <w:rFonts w:ascii="Monaco" w:hAnsi="Monaco"/>
          <w:color w:val="F8F8F2"/>
          <w:sz w:val="20"/>
          <w:szCs w:val="20"/>
        </w:rPr>
        <w:t xml:space="preserve">b </w:t>
      </w:r>
      <w:r>
        <w:rPr>
          <w:rFonts w:ascii="Monaco" w:hAnsi="Monaco"/>
          <w:color w:val="F92672"/>
          <w:sz w:val="20"/>
          <w:szCs w:val="20"/>
        </w:rPr>
        <w:t>=</w:t>
      </w:r>
      <w:r>
        <w:rPr>
          <w:rFonts w:ascii="Monaco" w:hAnsi="Monaco"/>
          <w:color w:val="F8F8F2"/>
          <w:sz w:val="20"/>
          <w:szCs w:val="20"/>
        </w:rPr>
        <w:t>Arrays.</w:t>
      </w:r>
      <w:r>
        <w:rPr>
          <w:rFonts w:ascii="Monaco" w:hAnsi="Monaco"/>
          <w:color w:val="A6E22E"/>
          <w:sz w:val="20"/>
          <w:szCs w:val="20"/>
        </w:rPr>
        <w:t>asList</w:t>
      </w:r>
      <w:r>
        <w:rPr>
          <w:rFonts w:ascii="Monaco" w:hAnsi="Monaco"/>
          <w:color w:val="F8F8F2"/>
          <w:sz w:val="20"/>
          <w:szCs w:val="20"/>
        </w:rPr>
        <w:t>(</w:t>
      </w:r>
      <w:r>
        <w:rPr>
          <w:rFonts w:ascii="Monaco" w:hAnsi="Monaco"/>
          <w:color w:val="AE81FF"/>
          <w:sz w:val="20"/>
          <w:szCs w:val="20"/>
        </w:rPr>
        <w:t>1</w:t>
      </w:r>
      <w:r>
        <w:rPr>
          <w:rFonts w:ascii="Monaco" w:hAnsi="Monaco"/>
          <w:color w:val="F8F8F2"/>
          <w:sz w:val="20"/>
          <w:szCs w:val="20"/>
        </w:rPr>
        <w:t>,</w:t>
      </w:r>
      <w:r>
        <w:rPr>
          <w:rFonts w:ascii="Monaco" w:hAnsi="Monaco"/>
          <w:color w:val="AE81FF"/>
          <w:sz w:val="20"/>
          <w:szCs w:val="20"/>
        </w:rPr>
        <w:t>3</w:t>
      </w:r>
      <w:r>
        <w:rPr>
          <w:rFonts w:ascii="Monaco" w:hAnsi="Monaco"/>
          <w:color w:val="F8F8F2"/>
          <w:sz w:val="20"/>
          <w:szCs w:val="20"/>
        </w:rPr>
        <w:t>,</w:t>
      </w:r>
      <w:r>
        <w:rPr>
          <w:rFonts w:ascii="Monaco" w:hAnsi="Monaco"/>
          <w:color w:val="AE81FF"/>
          <w:sz w:val="20"/>
          <w:szCs w:val="20"/>
        </w:rPr>
        <w:t>45</w:t>
      </w:r>
      <w:r>
        <w:rPr>
          <w:rFonts w:ascii="Monaco" w:hAnsi="Monaco"/>
          <w:color w:val="F8F8F2"/>
          <w:sz w:val="20"/>
          <w:szCs w:val="20"/>
        </w:rPr>
        <w:t>,</w:t>
      </w:r>
      <w:r>
        <w:rPr>
          <w:rFonts w:ascii="Monaco" w:hAnsi="Monaco"/>
          <w:color w:val="AE81FF"/>
          <w:sz w:val="20"/>
          <w:szCs w:val="20"/>
        </w:rPr>
        <w:t>2</w:t>
      </w:r>
      <w:r w:rsidR="002A0768">
        <w:rPr>
          <w:rFonts w:ascii="Monaco" w:hAnsi="Monaco"/>
          <w:color w:val="F8F8F2"/>
          <w:sz w:val="20"/>
          <w:szCs w:val="20"/>
        </w:rPr>
        <w:t>)</w:t>
      </w:r>
      <w:r>
        <w:rPr>
          <w:rFonts w:ascii="Monaco" w:hAnsi="Monaco"/>
          <w:color w:val="F8F8F2"/>
          <w:sz w:val="20"/>
          <w:szCs w:val="20"/>
        </w:rPr>
        <w:t>;</w:t>
      </w:r>
      <w:r>
        <w:rPr>
          <w:rFonts w:ascii="Monaco" w:hAnsi="Monaco"/>
          <w:color w:val="F8F8F2"/>
          <w:sz w:val="20"/>
          <w:szCs w:val="20"/>
        </w:rPr>
        <w:br/>
        <w:t>b.</w:t>
      </w:r>
      <w:r>
        <w:rPr>
          <w:rFonts w:ascii="Monaco" w:hAnsi="Monaco"/>
          <w:color w:val="A6E22E"/>
          <w:sz w:val="20"/>
          <w:szCs w:val="20"/>
        </w:rPr>
        <w:t>add</w:t>
      </w:r>
      <w:r>
        <w:rPr>
          <w:rFonts w:ascii="Monaco" w:hAnsi="Monaco"/>
          <w:color w:val="F8F8F2"/>
          <w:sz w:val="20"/>
          <w:szCs w:val="20"/>
        </w:rPr>
        <w:t>(</w:t>
      </w:r>
      <w:r>
        <w:rPr>
          <w:rFonts w:ascii="Monaco" w:hAnsi="Monaco"/>
          <w:color w:val="AE81FF"/>
          <w:sz w:val="20"/>
          <w:szCs w:val="20"/>
        </w:rPr>
        <w:t>2</w:t>
      </w:r>
      <w:r>
        <w:rPr>
          <w:rFonts w:ascii="Monaco" w:hAnsi="Monaco"/>
          <w:color w:val="F8F8F2"/>
          <w:sz w:val="20"/>
          <w:szCs w:val="20"/>
        </w:rPr>
        <w:t>);</w:t>
      </w:r>
      <w:r>
        <w:rPr>
          <w:rFonts w:ascii="Monaco" w:hAnsi="Monaco"/>
          <w:color w:val="F8F8F2"/>
          <w:sz w:val="20"/>
          <w:szCs w:val="20"/>
        </w:rPr>
        <w:br/>
        <w:t>System.</w:t>
      </w:r>
      <w:r>
        <w:rPr>
          <w:rFonts w:ascii="Monaco" w:hAnsi="Monaco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Monaco" w:hAnsi="Monaco"/>
          <w:color w:val="F8F8F2"/>
          <w:sz w:val="20"/>
          <w:szCs w:val="20"/>
        </w:rPr>
        <w:t>.</w:t>
      </w:r>
      <w:r>
        <w:rPr>
          <w:rFonts w:ascii="Monaco" w:hAnsi="Monaco"/>
          <w:color w:val="A6E22E"/>
          <w:sz w:val="20"/>
          <w:szCs w:val="20"/>
        </w:rPr>
        <w:t>print</w:t>
      </w:r>
      <w:r>
        <w:rPr>
          <w:rFonts w:ascii="Monaco" w:hAnsi="Monaco"/>
          <w:color w:val="F8F8F2"/>
          <w:sz w:val="20"/>
          <w:szCs w:val="20"/>
        </w:rPr>
        <w:t>(b);</w:t>
      </w:r>
    </w:p>
    <w:p w:rsidR="00F33C6A" w:rsidRPr="003822EA" w:rsidRDefault="003822EA">
      <w:pPr>
        <w:rPr>
          <w:b/>
        </w:rPr>
      </w:pPr>
      <w:r>
        <w:rPr>
          <w:noProof/>
        </w:rPr>
        <w:drawing>
          <wp:inline distT="0" distB="0" distL="0" distR="0" wp14:anchorId="2959AB95" wp14:editId="767853ED">
            <wp:extent cx="5274310" cy="6597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C6A" w:rsidRPr="00382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CEA" w:rsidRDefault="00330CEA" w:rsidP="007D6769">
      <w:r>
        <w:separator/>
      </w:r>
    </w:p>
  </w:endnote>
  <w:endnote w:type="continuationSeparator" w:id="0">
    <w:p w:rsidR="00330CEA" w:rsidRDefault="00330CEA" w:rsidP="007D6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CEA" w:rsidRDefault="00330CEA" w:rsidP="007D6769">
      <w:r>
        <w:separator/>
      </w:r>
    </w:p>
  </w:footnote>
  <w:footnote w:type="continuationSeparator" w:id="0">
    <w:p w:rsidR="00330CEA" w:rsidRDefault="00330CEA" w:rsidP="007D67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0CA"/>
    <w:rsid w:val="00004279"/>
    <w:rsid w:val="0018622A"/>
    <w:rsid w:val="00197A9D"/>
    <w:rsid w:val="001E17F0"/>
    <w:rsid w:val="00250B82"/>
    <w:rsid w:val="002842CD"/>
    <w:rsid w:val="002A0768"/>
    <w:rsid w:val="002D3AC1"/>
    <w:rsid w:val="00313FED"/>
    <w:rsid w:val="00330CEA"/>
    <w:rsid w:val="003822EA"/>
    <w:rsid w:val="003B7338"/>
    <w:rsid w:val="003D6EDF"/>
    <w:rsid w:val="00443B6F"/>
    <w:rsid w:val="004737E5"/>
    <w:rsid w:val="0051090D"/>
    <w:rsid w:val="00547EE9"/>
    <w:rsid w:val="00565598"/>
    <w:rsid w:val="005E3582"/>
    <w:rsid w:val="005E371E"/>
    <w:rsid w:val="0061050C"/>
    <w:rsid w:val="00652775"/>
    <w:rsid w:val="007B22BB"/>
    <w:rsid w:val="007D6769"/>
    <w:rsid w:val="008F60F9"/>
    <w:rsid w:val="00A40E6F"/>
    <w:rsid w:val="00AB6CB8"/>
    <w:rsid w:val="00C96928"/>
    <w:rsid w:val="00E030CA"/>
    <w:rsid w:val="00E85AAE"/>
    <w:rsid w:val="00EB756E"/>
    <w:rsid w:val="00F038E6"/>
    <w:rsid w:val="00F33C6A"/>
    <w:rsid w:val="00F62408"/>
    <w:rsid w:val="00FB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2A3D9"/>
  <w15:chartTrackingRefBased/>
  <w15:docId w15:val="{878CC165-85B2-45DD-8AA3-41313B66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6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67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6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676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042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0427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13F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13FED"/>
    <w:rPr>
      <w:rFonts w:ascii="宋体" w:eastAsia="宋体" w:hAnsi="宋体" w:cs="宋体"/>
      <w:kern w:val="0"/>
      <w:sz w:val="24"/>
      <w:szCs w:val="24"/>
    </w:rPr>
  </w:style>
  <w:style w:type="character" w:customStyle="1" w:styleId="1">
    <w:name w:val="要点1"/>
    <w:basedOn w:val="a0"/>
    <w:rsid w:val="00313FED"/>
  </w:style>
  <w:style w:type="character" w:styleId="a9">
    <w:name w:val="Hyperlink"/>
    <w:basedOn w:val="a0"/>
    <w:uiPriority w:val="99"/>
    <w:semiHidden/>
    <w:unhideWhenUsed/>
    <w:rsid w:val="00313F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9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util/AbstractSequentialList.html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docs.oracle.com/javase/7/docs/api/java/util/Collection.html" TargetMode="External"/><Relationship Id="rId12" Type="http://schemas.openxmlformats.org/officeDocument/2006/relationships/hyperlink" Target="http://docs.oracle.com/javase/7/docs/api/java/io/Serializable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docs.oracle.com/javase/7/docs/api/java/lang/Cloneable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hyperlink" Target="http://docs.oracle.com/javase/7/docs/api/java/util/Deque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docs.oracle.com/javase/7/docs/api/java/util/List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26</cp:revision>
  <dcterms:created xsi:type="dcterms:W3CDTF">2017-07-09T11:59:00Z</dcterms:created>
  <dcterms:modified xsi:type="dcterms:W3CDTF">2017-07-18T14:25:00Z</dcterms:modified>
</cp:coreProperties>
</file>