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B0" w:rsidRDefault="002853B0" w:rsidP="002853B0">
      <w:r w:rsidRPr="00EA1819">
        <w:rPr>
          <w:b/>
        </w:rPr>
        <w:t xml:space="preserve">2.0: </w:t>
      </w:r>
      <w:r w:rsidRPr="00EA1819">
        <w:rPr>
          <w:b/>
        </w:rPr>
        <w:t>多路复用</w:t>
      </w:r>
      <w:r w:rsidRPr="005B6256">
        <w:t>允许同时通过单一的</w:t>
      </w:r>
      <w:r w:rsidRPr="005B6256">
        <w:t xml:space="preserve"> HTTP/2 </w:t>
      </w:r>
      <w:r w:rsidRPr="005B6256">
        <w:t>连接发起</w:t>
      </w:r>
      <w:r w:rsidRPr="00535125">
        <w:rPr>
          <w:b/>
        </w:rPr>
        <w:t>多重</w:t>
      </w:r>
      <w:r w:rsidRPr="005B6256">
        <w:t>的请求</w:t>
      </w:r>
      <w:r w:rsidRPr="005B6256">
        <w:t>-</w:t>
      </w:r>
      <w:r w:rsidRPr="005B6256">
        <w:t>响应消息。</w:t>
      </w:r>
      <w:r w:rsidRPr="004C58EC">
        <w:t xml:space="preserve"> </w:t>
      </w:r>
      <w:r>
        <w:rPr>
          <w:rFonts w:hint="eastAsia"/>
        </w:rPr>
        <w:t>多流</w:t>
      </w:r>
      <w:r>
        <w:t>并行</w:t>
      </w:r>
      <w:r>
        <w:rPr>
          <w:rFonts w:hint="eastAsia"/>
        </w:rPr>
        <w:t>减少</w:t>
      </w:r>
      <w:r>
        <w:t>创建多个</w:t>
      </w:r>
      <w:r>
        <w:t>tcp</w:t>
      </w:r>
      <w:r>
        <w:t>链接。</w:t>
      </w:r>
      <w:r>
        <w:rPr>
          <w:rFonts w:hint="eastAsia"/>
        </w:rPr>
        <w:t>(</w:t>
      </w:r>
      <w:r>
        <w:rPr>
          <w:rFonts w:hint="eastAsia"/>
        </w:rPr>
        <w:t>提高单次传输的量（高带宽）降低延迟</w:t>
      </w:r>
      <w:r>
        <w:rPr>
          <w:rFonts w:hint="eastAsia"/>
        </w:rPr>
        <w:t>)</w:t>
      </w:r>
    </w:p>
    <w:p w:rsidR="002853B0" w:rsidRDefault="002853B0" w:rsidP="002853B0">
      <w:r>
        <w:t>1.x:</w:t>
      </w:r>
      <w:r w:rsidRPr="005B6256">
        <w:rPr>
          <w:rFonts w:hint="eastAsia"/>
        </w:rPr>
        <w:t xml:space="preserve"> </w:t>
      </w:r>
      <w:r w:rsidRPr="005B6256">
        <w:rPr>
          <w:rFonts w:hint="eastAsia"/>
        </w:rPr>
        <w:t>在</w:t>
      </w:r>
      <w:r w:rsidRPr="005B6256">
        <w:t xml:space="preserve"> HTTP/1.1 </w:t>
      </w:r>
      <w:r w:rsidRPr="005B6256">
        <w:t>协议中</w:t>
      </w:r>
      <w:r w:rsidRPr="005B6256">
        <w:t xml:space="preserve"> </w:t>
      </w:r>
      <w:r w:rsidRPr="005B6256">
        <w:t>「浏览器客户端在同一时间，针对同一域名下的请求有一定数量限制。超过限制数目的请求会被阻塞」。</w:t>
      </w:r>
      <w:r>
        <w:rPr>
          <w:rFonts w:hint="eastAsia"/>
        </w:rPr>
        <w:t>(</w:t>
      </w:r>
      <w:r>
        <w:rPr>
          <w:rFonts w:hint="eastAsia"/>
        </w:rPr>
        <w:t>多个</w:t>
      </w:r>
      <w:r>
        <w:t>cdn</w:t>
      </w:r>
      <w:r>
        <w:t>的原因</w:t>
      </w:r>
      <w:r>
        <w:rPr>
          <w:rFonts w:hint="eastAsia"/>
        </w:rPr>
        <w:t>)</w:t>
      </w:r>
    </w:p>
    <w:p w:rsidR="002853B0" w:rsidRDefault="002853B0" w:rsidP="002853B0">
      <w:r w:rsidRPr="00EA1819">
        <w:rPr>
          <w:b/>
        </w:rPr>
        <w:t>2.0:</w:t>
      </w:r>
      <w:r w:rsidRPr="00EA1819">
        <w:rPr>
          <w:rFonts w:hint="eastAsia"/>
          <w:b/>
        </w:rPr>
        <w:t>消息头压缩</w:t>
      </w:r>
      <w:r>
        <w:rPr>
          <w:rFonts w:hint="eastAsia"/>
        </w:rPr>
        <w:t>，</w:t>
      </w:r>
      <w:r>
        <w:t>减少</w:t>
      </w:r>
      <w:r>
        <w:t>ippackage</w:t>
      </w:r>
      <w:r>
        <w:rPr>
          <w:rFonts w:hint="eastAsia"/>
        </w:rPr>
        <w:t>，</w:t>
      </w:r>
      <w:r w:rsidRPr="007F1326">
        <w:rPr>
          <w:rFonts w:hint="eastAsia"/>
        </w:rPr>
        <w:t>为了减少这块的开销并提升性能，</w:t>
      </w:r>
      <w:r w:rsidRPr="007F1326">
        <w:t xml:space="preserve"> HTTP/2</w:t>
      </w:r>
      <w:r w:rsidRPr="007F1326">
        <w:t>会压缩这些首部：</w:t>
      </w:r>
      <w:r w:rsidRPr="007F1326">
        <w:t xml:space="preserve"> HTTP/2</w:t>
      </w:r>
      <w:r w:rsidRPr="007F1326">
        <w:t>在客户端和服务器端使用</w:t>
      </w:r>
      <w:r w:rsidRPr="007F1326">
        <w:t>“</w:t>
      </w:r>
      <w:r w:rsidRPr="007F1326">
        <w:t>首部表</w:t>
      </w:r>
      <w:r w:rsidRPr="007F1326">
        <w:t>”</w:t>
      </w:r>
      <w:r w:rsidRPr="007F1326">
        <w:t>来跟踪和存储之前发送的键－值对，对于相同的数据，不再通过每次请求和响应发送；</w:t>
      </w:r>
      <w:r w:rsidRPr="007F1326">
        <w:t xml:space="preserve"> </w:t>
      </w:r>
      <w:r w:rsidRPr="007F1326">
        <w:t>首部表在</w:t>
      </w:r>
      <w:r w:rsidRPr="007F1326">
        <w:t>HTTP/2</w:t>
      </w:r>
      <w:r w:rsidRPr="007F1326">
        <w:t>的连接存续期内始终存在，由客户端和服务器共同渐进地更新</w:t>
      </w:r>
      <w:r w:rsidRPr="007F1326">
        <w:t xml:space="preserve">; </w:t>
      </w:r>
      <w:r w:rsidRPr="007F1326">
        <w:t>每个新的首部键－值对要么被追加到当前表的末尾，要么替换表中之前的值。</w:t>
      </w:r>
    </w:p>
    <w:p w:rsidR="002853B0" w:rsidRPr="004C58EC" w:rsidRDefault="002853B0" w:rsidP="002853B0">
      <w:r w:rsidRPr="00EA1819">
        <w:rPr>
          <w:b/>
        </w:rPr>
        <w:t>2.0</w:t>
      </w:r>
      <w:r w:rsidRPr="00EA1819">
        <w:rPr>
          <w:rFonts w:hint="eastAsia"/>
          <w:b/>
        </w:rPr>
        <w:t>：</w:t>
      </w:r>
      <w:r w:rsidRPr="00EA1819">
        <w:rPr>
          <w:b/>
        </w:rPr>
        <w:t>服务端推送</w:t>
      </w:r>
      <w:r>
        <w:t>，将客户端需要的内容推送到客户端缓存，一次避免往返</w:t>
      </w:r>
    </w:p>
    <w:p w:rsidR="002853B0" w:rsidRDefault="002853B0" w:rsidP="002853B0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061DE">
        <w:rPr>
          <w:b/>
        </w:rPr>
        <w:t>2.0</w:t>
      </w:r>
      <w:r w:rsidRPr="00A061DE">
        <w:rPr>
          <w:rFonts w:hint="eastAsia"/>
          <w:b/>
        </w:rPr>
        <w:t>：二进制分帧</w:t>
      </w:r>
      <w: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数据流以消息的形式发送，而</w:t>
      </w:r>
      <w:r w:rsidRPr="003028C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消息由一个或多个帧组成，帧可以在数据流上乱序发送，然后再根据每个帧首部的流标识符重新组装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。二进制分帧是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HTTP/2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的基石，其他优化都是在这一基础上来实现的。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（原本每一个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请求都在一个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里，现在一个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多个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帧），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与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之间加了分帧层，专门处理分帧，发送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请求的客户端不许考虑分帧。</w:t>
      </w:r>
    </w:p>
    <w:p w:rsidR="002853B0" w:rsidRDefault="002853B0" w:rsidP="002853B0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1B9E4DE6" wp14:editId="231F37AA">
            <wp:extent cx="1238250" cy="16267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1401" cy="16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48" w:rsidRDefault="00470148" w:rsidP="002853B0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6CA16FC5" wp14:editId="0849C3CB">
            <wp:extent cx="3577681" cy="3545457"/>
            <wp:effectExtent l="0" t="0" r="3810" b="0"/>
            <wp:docPr id="3" name="图片 3" descr="https://pic2.zhimg.com/b1e608ddb7493608efea3e76912aabe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b1e608ddb7493608efea3e76912aabe1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62" cy="35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74CE" w:rsidRDefault="008274CE"/>
    <w:p w:rsidR="002853B0" w:rsidRDefault="002853B0">
      <w:pPr>
        <w:rPr>
          <w:rFonts w:hint="eastAsia"/>
        </w:rPr>
      </w:pPr>
    </w:p>
    <w:sectPr w:rsidR="00285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D2" w:rsidRDefault="00E853D2" w:rsidP="002853B0">
      <w:r>
        <w:separator/>
      </w:r>
    </w:p>
  </w:endnote>
  <w:endnote w:type="continuationSeparator" w:id="0">
    <w:p w:rsidR="00E853D2" w:rsidRDefault="00E853D2" w:rsidP="0028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D2" w:rsidRDefault="00E853D2" w:rsidP="002853B0">
      <w:r>
        <w:separator/>
      </w:r>
    </w:p>
  </w:footnote>
  <w:footnote w:type="continuationSeparator" w:id="0">
    <w:p w:rsidR="00E853D2" w:rsidRDefault="00E853D2" w:rsidP="00285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70"/>
    <w:rsid w:val="002853B0"/>
    <w:rsid w:val="00470148"/>
    <w:rsid w:val="004A3D70"/>
    <w:rsid w:val="008274CE"/>
    <w:rsid w:val="00A061DE"/>
    <w:rsid w:val="00E8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B9C02-EFBB-475A-8D72-A970B603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2017-09-07T08:34:00Z</dcterms:created>
  <dcterms:modified xsi:type="dcterms:W3CDTF">2017-09-07T08:36:00Z</dcterms:modified>
</cp:coreProperties>
</file>