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022" w:rsidRDefault="00AD2022" w:rsidP="00B11B2A">
      <w:r>
        <w:rPr>
          <w:rFonts w:hint="eastAsia"/>
        </w:rPr>
        <w:t>负载均衡策略：</w:t>
      </w:r>
    </w:p>
    <w:p w:rsidR="00AD2022" w:rsidRDefault="001007D2" w:rsidP="00B11B2A">
      <w:pPr>
        <w:rPr>
          <w:rFonts w:hint="eastAsia"/>
        </w:rPr>
      </w:pPr>
      <w:r>
        <w:rPr>
          <w:rFonts w:hint="eastAsia"/>
        </w:rPr>
        <w:t>1.</w:t>
      </w:r>
      <w:r w:rsidR="00AD2022">
        <w:rPr>
          <w:rFonts w:hint="eastAsia"/>
        </w:rPr>
        <w:t>http重定向，</w:t>
      </w:r>
    </w:p>
    <w:p w:rsidR="00AD2022" w:rsidRDefault="00AD2022" w:rsidP="00B11B2A">
      <w:r>
        <w:rPr>
          <w:noProof/>
        </w:rPr>
        <w:drawing>
          <wp:inline distT="0" distB="0" distL="0" distR="0" wp14:anchorId="44585490" wp14:editId="24F6FDB8">
            <wp:extent cx="5274310" cy="4104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22" w:rsidRDefault="001007D2" w:rsidP="00B11B2A">
      <w:r>
        <w:rPr>
          <w:rFonts w:hint="eastAsia"/>
        </w:rPr>
        <w:t>2.dns负载均衡</w:t>
      </w:r>
    </w:p>
    <w:p w:rsidR="001007D2" w:rsidRDefault="001007D2" w:rsidP="00B11B2A">
      <w:r>
        <w:rPr>
          <w:rFonts w:hint="eastAsia"/>
        </w:rPr>
        <w:t>在dns上配置多个a记录</w:t>
      </w:r>
    </w:p>
    <w:p w:rsidR="001007D2" w:rsidRDefault="001007D2" w:rsidP="00B11B2A">
      <w:r w:rsidRPr="001007D2">
        <w:rPr>
          <w:rFonts w:hint="eastAsia"/>
          <w:noProof/>
        </w:rPr>
        <w:drawing>
          <wp:inline distT="0" distB="0" distL="0" distR="0">
            <wp:extent cx="5274310" cy="41411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93" w:rsidRDefault="002D0F93" w:rsidP="00B11B2A">
      <w:pPr>
        <w:rPr>
          <w:rFonts w:hint="eastAsia"/>
        </w:rPr>
      </w:pPr>
      <w:r>
        <w:t>3.ngin</w:t>
      </w:r>
      <w:r>
        <w:rPr>
          <w:rFonts w:hint="eastAsia"/>
        </w:rPr>
        <w:t>x反向代理</w:t>
      </w:r>
    </w:p>
    <w:p w:rsidR="00CA1002" w:rsidRDefault="0097578C" w:rsidP="00B11B2A">
      <w:r w:rsidRPr="0097578C">
        <w:rPr>
          <w:noProof/>
        </w:rPr>
        <w:drawing>
          <wp:inline distT="0" distB="0" distL="0" distR="0">
            <wp:extent cx="4139293" cy="277675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9" cy="277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F2C" w:rsidRDefault="006F0F2C" w:rsidP="00B11B2A">
      <w:r>
        <w:lastRenderedPageBreak/>
        <w:t>I</w:t>
      </w:r>
      <w:r>
        <w:rPr>
          <w:rFonts w:hint="eastAsia"/>
        </w:rPr>
        <w:t>p负载均衡</w:t>
      </w:r>
    </w:p>
    <w:p w:rsidR="006F0F2C" w:rsidRDefault="006F0F2C" w:rsidP="00B11B2A">
      <w:pPr>
        <w:rPr>
          <w:rFonts w:hint="eastAsia"/>
        </w:rPr>
      </w:pPr>
      <w:r>
        <w:rPr>
          <w:rFonts w:hint="eastAsia"/>
        </w:rPr>
        <w:t>与反向代理类似</w:t>
      </w:r>
      <w:r w:rsidR="000913D6">
        <w:rPr>
          <w:rFonts w:hint="eastAsia"/>
        </w:rPr>
        <w:t>，基于snat地址转换</w:t>
      </w:r>
    </w:p>
    <w:p w:rsidR="00CA1002" w:rsidRDefault="00CA1002" w:rsidP="00B11B2A"/>
    <w:p w:rsidR="00BA0337" w:rsidRDefault="00BA0337" w:rsidP="00B11B2A"/>
    <w:p w:rsidR="00BA0337" w:rsidRDefault="00BA0337" w:rsidP="00B11B2A">
      <w:r>
        <w:rPr>
          <w:rFonts w:hint="eastAsia"/>
        </w:rPr>
        <w:t>负载均衡算法：</w:t>
      </w:r>
    </w:p>
    <w:p w:rsidR="00BA0337" w:rsidRDefault="00BA0337" w:rsidP="00B11B2A">
      <w:r>
        <w:rPr>
          <w:rFonts w:hint="eastAsia"/>
        </w:rPr>
        <w:t>轮询</w:t>
      </w:r>
    </w:p>
    <w:p w:rsidR="00BA0337" w:rsidRDefault="00BA0337" w:rsidP="00B11B2A">
      <w:r>
        <w:rPr>
          <w:rFonts w:hint="eastAsia"/>
        </w:rPr>
        <w:t>加权轮询</w:t>
      </w:r>
    </w:p>
    <w:p w:rsidR="00BA0337" w:rsidRDefault="00BA0337" w:rsidP="00B11B2A">
      <w:r>
        <w:rPr>
          <w:rFonts w:hint="eastAsia"/>
        </w:rPr>
        <w:t>随机</w:t>
      </w:r>
    </w:p>
    <w:p w:rsidR="00BA0337" w:rsidRDefault="00BA0337" w:rsidP="00B11B2A">
      <w:r>
        <w:rPr>
          <w:rFonts w:hint="eastAsia"/>
        </w:rPr>
        <w:t>源地址散列</w:t>
      </w:r>
    </w:p>
    <w:p w:rsidR="001829D3" w:rsidRDefault="001829D3" w:rsidP="00B11B2A">
      <w:r>
        <w:rPr>
          <w:rFonts w:hint="eastAsia"/>
        </w:rPr>
        <w:t>最少链接（记录每个服务器现有的连接数）</w:t>
      </w:r>
    </w:p>
    <w:p w:rsidR="001829D3" w:rsidRDefault="001829D3" w:rsidP="00B11B2A">
      <w:pPr>
        <w:rPr>
          <w:rFonts w:hint="eastAsia"/>
        </w:rPr>
      </w:pPr>
      <w:bookmarkStart w:id="0" w:name="_GoBack"/>
      <w:bookmarkEnd w:id="0"/>
    </w:p>
    <w:p w:rsidR="00B11B2A" w:rsidRDefault="002A6F31" w:rsidP="00B11B2A">
      <w:r>
        <w:rPr>
          <w:rFonts w:hint="eastAsia"/>
        </w:rPr>
        <w:t>作业帮</w:t>
      </w:r>
      <w:r w:rsidR="00B11B2A">
        <w:rPr>
          <w:rFonts w:hint="eastAsia"/>
        </w:rPr>
        <w:t>负载</w:t>
      </w:r>
    </w:p>
    <w:p w:rsidR="00B11B2A" w:rsidRDefault="00B11B2A" w:rsidP="00B11B2A">
      <w:r>
        <w:rPr>
          <w:rFonts w:hint="eastAsia"/>
        </w:rPr>
        <w:t>最前端负载均衡节点（blb，一组机器）,负责流量转发</w:t>
      </w:r>
    </w:p>
    <w:p w:rsidR="00B11B2A" w:rsidRDefault="00B11B2A" w:rsidP="00B11B2A">
      <w:r>
        <w:rPr>
          <w:rFonts w:hint="eastAsia"/>
        </w:rPr>
        <w:t>转发到我们自己的router机器</w:t>
      </w:r>
    </w:p>
    <w:p w:rsidR="00B11B2A" w:rsidRDefault="00B11B2A" w:rsidP="00B11B2A">
      <w:r>
        <w:t>R</w:t>
      </w:r>
      <w:r>
        <w:rPr>
          <w:rFonts w:hint="eastAsia"/>
        </w:rPr>
        <w:t>ou</w:t>
      </w:r>
      <w:r>
        <w:t>ter</w:t>
      </w:r>
      <w:r>
        <w:rPr>
          <w:rFonts w:hint="eastAsia"/>
        </w:rPr>
        <w:t>机器在re</w:t>
      </w:r>
      <w:r>
        <w:t>write</w:t>
      </w:r>
      <w:r>
        <w:rPr>
          <w:rFonts w:hint="eastAsia"/>
        </w:rPr>
        <w:t>中解析不同的url转发到不同的服务组，</w:t>
      </w:r>
    </w:p>
    <w:p w:rsidR="00B11B2A" w:rsidRDefault="00B11B2A" w:rsidP="00B11B2A">
      <w:r>
        <w:rPr>
          <w:rFonts w:hint="eastAsia"/>
        </w:rPr>
        <w:t>不同的服务组由一个或多个node实现，</w:t>
      </w:r>
    </w:p>
    <w:p w:rsidR="00B11B2A" w:rsidRDefault="00B11B2A" w:rsidP="00B11B2A">
      <w:r>
        <w:rPr>
          <w:rFonts w:hint="eastAsia"/>
        </w:rPr>
        <w:t>一个node有一组机器组成，用来实现业务。</w:t>
      </w:r>
    </w:p>
    <w:p w:rsidR="00B11B2A" w:rsidRDefault="00B11B2A" w:rsidP="00B11B2A">
      <w:r>
        <w:rPr>
          <w:rFonts w:hint="eastAsia"/>
        </w:rPr>
        <w:t>服务组负载均衡的策略通常为ran</w:t>
      </w:r>
      <w:r>
        <w:t>dom,</w:t>
      </w:r>
      <w:r>
        <w:rPr>
          <w:rFonts w:hint="eastAsia"/>
        </w:rPr>
        <w:t>也可以根据不同的机器配置不同的weight，根据不同的weight以不同的概率轮询.</w:t>
      </w:r>
    </w:p>
    <w:p w:rsidR="00B11B2A" w:rsidRDefault="00B11B2A" w:rsidP="00B11B2A">
      <w:r w:rsidRPr="00C36EF9">
        <w:rPr>
          <w:rFonts w:hint="eastAsia"/>
        </w:rPr>
        <w:t>如果后端服务器</w:t>
      </w:r>
      <w:r w:rsidRPr="00C36EF9">
        <w:t>down掉,能自动剔除</w:t>
      </w:r>
    </w:p>
    <w:p w:rsidR="00B11B2A" w:rsidRDefault="00B11B2A" w:rsidP="00B11B2A"/>
    <w:p w:rsidR="00565598" w:rsidRPr="00B11B2A" w:rsidRDefault="00565598"/>
    <w:sectPr w:rsidR="00565598" w:rsidRPr="00B11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876" w:rsidRDefault="00223876" w:rsidP="00B11B2A">
      <w:r>
        <w:separator/>
      </w:r>
    </w:p>
  </w:endnote>
  <w:endnote w:type="continuationSeparator" w:id="0">
    <w:p w:rsidR="00223876" w:rsidRDefault="00223876" w:rsidP="00B1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876" w:rsidRDefault="00223876" w:rsidP="00B11B2A">
      <w:r>
        <w:separator/>
      </w:r>
    </w:p>
  </w:footnote>
  <w:footnote w:type="continuationSeparator" w:id="0">
    <w:p w:rsidR="00223876" w:rsidRDefault="00223876" w:rsidP="00B11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75"/>
    <w:rsid w:val="000913D6"/>
    <w:rsid w:val="001007D2"/>
    <w:rsid w:val="001829D3"/>
    <w:rsid w:val="00223876"/>
    <w:rsid w:val="002A6F31"/>
    <w:rsid w:val="002D0F93"/>
    <w:rsid w:val="003B563E"/>
    <w:rsid w:val="003B7338"/>
    <w:rsid w:val="00565598"/>
    <w:rsid w:val="006F0F2C"/>
    <w:rsid w:val="007F5375"/>
    <w:rsid w:val="0097578C"/>
    <w:rsid w:val="00AD2022"/>
    <w:rsid w:val="00B11B2A"/>
    <w:rsid w:val="00BA0337"/>
    <w:rsid w:val="00CA1002"/>
    <w:rsid w:val="00E2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2CCDF"/>
  <w15:chartTrackingRefBased/>
  <w15:docId w15:val="{64A80968-D350-40E6-B8BF-FE18651D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B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12</cp:revision>
  <dcterms:created xsi:type="dcterms:W3CDTF">2017-09-03T07:43:00Z</dcterms:created>
  <dcterms:modified xsi:type="dcterms:W3CDTF">2017-09-03T10:02:00Z</dcterms:modified>
</cp:coreProperties>
</file>