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0D" w:rsidRDefault="002A3A0D" w:rsidP="008922D1">
      <w:pPr>
        <w:pStyle w:val="a7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A528C90" wp14:editId="7BE74F65">
            <wp:extent cx="2201545" cy="5255895"/>
            <wp:effectExtent l="0" t="0" r="8255" b="1905"/>
            <wp:docPr id="6" name="图片 6" descr="http://files.jb51.net/file_images/article/201511/201511161112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511/20151116111227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2D1" w:rsidRDefault="008922D1" w:rsidP="008922D1">
      <w:pPr>
        <w:pStyle w:val="a7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PHP 5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8922D1" w:rsidRDefault="008922D1" w:rsidP="008922D1">
      <w:pPr>
        <w:pStyle w:val="a7"/>
        <w:shd w:val="clear" w:color="auto" w:fill="FFFFFF"/>
        <w:spacing w:before="0" w:beforeAutospacing="0" w:after="36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000500" cy="897890"/>
            <wp:effectExtent l="0" t="0" r="0" b="0"/>
            <wp:docPr id="2" name="图片 2" descr="http://img.ptcms.csdn.net/article/201509/16/55f97415dbd91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9/16/55f97415dbd91_midd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A2" w:rsidRPr="007931A2" w:rsidRDefault="007931A2" w:rsidP="007931A2">
      <w:pPr>
        <w:pStyle w:val="a7"/>
        <w:shd w:val="clear" w:color="auto" w:fill="FFFFFF"/>
        <w:spacing w:before="0" w:beforeAutospacing="0" w:after="36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AST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编译过程作为一个中间件的角色，替换原来直接从解释器吐出</w:t>
      </w:r>
      <w:r>
        <w:rPr>
          <w:rFonts w:ascii="Helvetica" w:hAnsi="Helvetica" w:cs="Helvetica"/>
          <w:color w:val="333333"/>
          <w:sz w:val="21"/>
          <w:szCs w:val="21"/>
        </w:rPr>
        <w:t>opcode</w:t>
      </w:r>
      <w:r>
        <w:rPr>
          <w:rFonts w:ascii="Helvetica" w:hAnsi="Helvetica" w:cs="Helvetica"/>
          <w:color w:val="333333"/>
          <w:sz w:val="21"/>
          <w:szCs w:val="21"/>
        </w:rPr>
        <w:t>的方式，让解释器（</w:t>
      </w:r>
      <w:r>
        <w:rPr>
          <w:rFonts w:ascii="Helvetica" w:hAnsi="Helvetica" w:cs="Helvetica"/>
          <w:color w:val="333333"/>
          <w:sz w:val="21"/>
          <w:szCs w:val="21"/>
        </w:rPr>
        <w:t>parser</w:t>
      </w:r>
      <w:r>
        <w:rPr>
          <w:rFonts w:ascii="Helvetica" w:hAnsi="Helvetica" w:cs="Helvetica"/>
          <w:color w:val="333333"/>
          <w:sz w:val="21"/>
          <w:szCs w:val="21"/>
        </w:rPr>
        <w:t>）和编译器（</w:t>
      </w:r>
      <w:r>
        <w:rPr>
          <w:rFonts w:ascii="Helvetica" w:hAnsi="Helvetica" w:cs="Helvetica"/>
          <w:color w:val="333333"/>
          <w:sz w:val="21"/>
          <w:szCs w:val="21"/>
        </w:rPr>
        <w:t>compliler</w:t>
      </w:r>
      <w:r>
        <w:rPr>
          <w:rFonts w:ascii="Helvetica" w:hAnsi="Helvetica" w:cs="Helvetica"/>
          <w:color w:val="333333"/>
          <w:sz w:val="21"/>
          <w:szCs w:val="21"/>
        </w:rPr>
        <w:t>）解耦，可以减少一些</w:t>
      </w:r>
      <w:r>
        <w:rPr>
          <w:rFonts w:ascii="Helvetica" w:hAnsi="Helvetica" w:cs="Helvetica"/>
          <w:color w:val="333333"/>
          <w:sz w:val="21"/>
          <w:szCs w:val="21"/>
        </w:rPr>
        <w:t>Hack</w:t>
      </w:r>
      <w:r>
        <w:rPr>
          <w:rFonts w:ascii="Helvetica" w:hAnsi="Helvetica" w:cs="Helvetica"/>
          <w:color w:val="333333"/>
          <w:sz w:val="21"/>
          <w:szCs w:val="21"/>
        </w:rPr>
        <w:t>代码，同时，让实现更容易理解和可维护。</w:t>
      </w:r>
    </w:p>
    <w:p w:rsidR="008922D1" w:rsidRDefault="008922D1" w:rsidP="008922D1">
      <w:pPr>
        <w:pStyle w:val="a7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PHP 7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8922D1" w:rsidRDefault="008922D1" w:rsidP="008922D1">
      <w:pPr>
        <w:pStyle w:val="a7"/>
        <w:shd w:val="clear" w:color="auto" w:fill="FFFFFF"/>
        <w:spacing w:before="0" w:beforeAutospacing="0" w:after="36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00500" cy="628650"/>
            <wp:effectExtent l="0" t="0" r="0" b="0"/>
            <wp:docPr id="1" name="图片 1" descr="http://img.ptcms.csdn.net/article/201509/16/55f97438257c5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09/16/55f97438257c5_midd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98" w:rsidRDefault="00565598"/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D86" w:rsidRDefault="00DC1D86" w:rsidP="008922D1">
      <w:r>
        <w:separator/>
      </w:r>
    </w:p>
  </w:endnote>
  <w:endnote w:type="continuationSeparator" w:id="0">
    <w:p w:rsidR="00DC1D86" w:rsidRDefault="00DC1D86" w:rsidP="0089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D86" w:rsidRDefault="00DC1D86" w:rsidP="008922D1">
      <w:r>
        <w:separator/>
      </w:r>
    </w:p>
  </w:footnote>
  <w:footnote w:type="continuationSeparator" w:id="0">
    <w:p w:rsidR="00DC1D86" w:rsidRDefault="00DC1D86" w:rsidP="00892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58"/>
    <w:rsid w:val="001C2F1C"/>
    <w:rsid w:val="002A3A0D"/>
    <w:rsid w:val="00395958"/>
    <w:rsid w:val="003B7338"/>
    <w:rsid w:val="00565598"/>
    <w:rsid w:val="007931A2"/>
    <w:rsid w:val="008922D1"/>
    <w:rsid w:val="00D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B0CA"/>
  <w15:chartTrackingRefBased/>
  <w15:docId w15:val="{35A6252C-5C20-4843-BC24-D0A7A5E4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2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92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2017-09-03T16:52:00Z</dcterms:created>
  <dcterms:modified xsi:type="dcterms:W3CDTF">2017-09-03T16:54:00Z</dcterms:modified>
</cp:coreProperties>
</file>